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414" w:rsidRDefault="00712414" w:rsidP="003D4E59">
      <w:pPr>
        <w:widowControl w:val="0"/>
        <w:tabs>
          <w:tab w:val="left" w:pos="8931"/>
        </w:tabs>
        <w:spacing w:after="0" w:line="360" w:lineRule="auto"/>
        <w:contextualSpacing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2344F" w:rsidRDefault="0012344F" w:rsidP="00067A77">
      <w:pPr>
        <w:widowControl w:val="0"/>
        <w:tabs>
          <w:tab w:val="left" w:pos="8931"/>
        </w:tabs>
        <w:spacing w:after="0" w:line="360" w:lineRule="auto"/>
        <w:contextualSpacing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314868"/>
            <wp:effectExtent l="0" t="0" r="0" b="0"/>
            <wp:docPr id="2" name="Рисунок 2" descr="C:\Users\318kab\Desktop\фффф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8kab\Desktop\фффф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44F" w:rsidRDefault="0012344F" w:rsidP="00067A77">
      <w:pPr>
        <w:widowControl w:val="0"/>
        <w:tabs>
          <w:tab w:val="left" w:pos="8931"/>
        </w:tabs>
        <w:spacing w:after="0" w:line="360" w:lineRule="auto"/>
        <w:contextualSpacing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2344F" w:rsidRDefault="0012344F" w:rsidP="00067A77">
      <w:pPr>
        <w:widowControl w:val="0"/>
        <w:tabs>
          <w:tab w:val="left" w:pos="8931"/>
        </w:tabs>
        <w:spacing w:after="0" w:line="360" w:lineRule="auto"/>
        <w:contextualSpacing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067A77" w:rsidRPr="00370214" w:rsidRDefault="00067A77" w:rsidP="00067A77">
      <w:pPr>
        <w:widowControl w:val="0"/>
        <w:tabs>
          <w:tab w:val="left" w:pos="8931"/>
        </w:tabs>
        <w:spacing w:after="0" w:line="360" w:lineRule="auto"/>
        <w:contextualSpacing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370214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lastRenderedPageBreak/>
        <w:t>МИНИСТЕРСТВО ОБРАЗОВАНИЯ И МОЛОДЕЖНОЙ ПОЛИТИКИ</w:t>
      </w:r>
    </w:p>
    <w:p w:rsidR="00067A77" w:rsidRPr="00370214" w:rsidRDefault="00067A77" w:rsidP="00067A77">
      <w:pPr>
        <w:widowControl w:val="0"/>
        <w:tabs>
          <w:tab w:val="left" w:pos="8931"/>
        </w:tabs>
        <w:spacing w:after="0" w:line="360" w:lineRule="auto"/>
        <w:contextualSpacing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370214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СВЕРДЛОВСКОЙ ОБЛАСТИ</w:t>
      </w:r>
    </w:p>
    <w:p w:rsidR="00067A77" w:rsidRPr="00370214" w:rsidRDefault="00067A77" w:rsidP="00067A77">
      <w:pPr>
        <w:widowControl w:val="0"/>
        <w:tabs>
          <w:tab w:val="left" w:pos="8931"/>
        </w:tabs>
        <w:spacing w:after="0" w:line="360" w:lineRule="auto"/>
        <w:contextualSpacing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370214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ГАПОУ СО «</w:t>
      </w:r>
      <w:proofErr w:type="spellStart"/>
      <w:r w:rsidRPr="00370214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Красноуфимский</w:t>
      </w:r>
      <w:proofErr w:type="spellEnd"/>
      <w:r w:rsidRPr="00370214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аграрный колледж»</w:t>
      </w:r>
    </w:p>
    <w:p w:rsidR="00067A77" w:rsidRPr="00370214" w:rsidRDefault="00067A77" w:rsidP="00067A77">
      <w:pPr>
        <w:widowControl w:val="0"/>
        <w:tabs>
          <w:tab w:val="left" w:pos="8931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9831" w:type="dxa"/>
        <w:tblInd w:w="-106" w:type="dxa"/>
        <w:tblLook w:val="01E0" w:firstRow="1" w:lastRow="1" w:firstColumn="1" w:lastColumn="1" w:noHBand="0" w:noVBand="0"/>
      </w:tblPr>
      <w:tblGrid>
        <w:gridCol w:w="3053"/>
        <w:gridCol w:w="3502"/>
        <w:gridCol w:w="3276"/>
      </w:tblGrid>
      <w:tr w:rsidR="00067A77" w:rsidRPr="00370214" w:rsidTr="002B28F4">
        <w:tc>
          <w:tcPr>
            <w:tcW w:w="3053" w:type="dxa"/>
          </w:tcPr>
          <w:p w:rsidR="00067A77" w:rsidRPr="00370214" w:rsidRDefault="00067A77" w:rsidP="002B28F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931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370214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РАССМОТРЕНО: Цикловой комиссией </w:t>
            </w:r>
          </w:p>
          <w:p w:rsidR="00067A77" w:rsidRPr="00370214" w:rsidRDefault="00067A77" w:rsidP="002B28F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931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370214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экономических дисциплин</w:t>
            </w:r>
          </w:p>
          <w:p w:rsidR="00067A77" w:rsidRPr="00370214" w:rsidRDefault="00067A77" w:rsidP="002B28F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931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370214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протокол №1</w:t>
            </w:r>
          </w:p>
          <w:p w:rsidR="00067A77" w:rsidRPr="00370214" w:rsidRDefault="00067A77" w:rsidP="002B28F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931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  <w:p w:rsidR="00067A77" w:rsidRPr="00370214" w:rsidRDefault="00067A77" w:rsidP="002B28F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931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  <w:p w:rsidR="00067A77" w:rsidRPr="00370214" w:rsidRDefault="00067A77" w:rsidP="002B28F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931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  <w:p w:rsidR="00067A77" w:rsidRPr="00370214" w:rsidRDefault="00067A77" w:rsidP="002B28F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931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  <w:p w:rsidR="00067A77" w:rsidRPr="00370214" w:rsidRDefault="00067A77" w:rsidP="002B28F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931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370214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_______А.В. Попова                         </w:t>
            </w:r>
          </w:p>
          <w:p w:rsidR="00067A77" w:rsidRPr="00370214" w:rsidRDefault="00067A77" w:rsidP="002B28F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931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Courier New"/>
                <w:sz w:val="16"/>
                <w:szCs w:val="16"/>
                <w:lang w:eastAsia="ru-RU"/>
              </w:rPr>
            </w:pPr>
            <w:r w:rsidRPr="00370214">
              <w:rPr>
                <w:rFonts w:ascii="Times New Roman" w:hAnsi="Times New Roman" w:cs="Courier New"/>
                <w:sz w:val="16"/>
                <w:szCs w:val="16"/>
                <w:lang w:eastAsia="ru-RU"/>
              </w:rPr>
              <w:t xml:space="preserve">   подпись</w:t>
            </w:r>
          </w:p>
          <w:p w:rsidR="00067A77" w:rsidRPr="00370214" w:rsidRDefault="00067A77" w:rsidP="002B28F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931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  <w:p w:rsidR="00067A77" w:rsidRPr="00370214" w:rsidRDefault="00067A77" w:rsidP="002B28F4">
            <w:pPr>
              <w:tabs>
                <w:tab w:val="left" w:pos="89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0214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«31» </w:t>
            </w:r>
            <w:r w:rsidR="003D4E59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августа 2023</w:t>
            </w:r>
            <w:r w:rsidRPr="00370214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3502" w:type="dxa"/>
          </w:tcPr>
          <w:p w:rsidR="00067A77" w:rsidRPr="00370214" w:rsidRDefault="00067A77" w:rsidP="002B28F4">
            <w:pPr>
              <w:tabs>
                <w:tab w:val="left" w:pos="8931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0214">
              <w:rPr>
                <w:rFonts w:ascii="Times New Roman" w:hAnsi="Times New Roman" w:cs="Times New Roman"/>
                <w:sz w:val="24"/>
                <w:szCs w:val="24"/>
              </w:rPr>
              <w:t>СОГЛАСОВАНО:</w:t>
            </w:r>
          </w:p>
          <w:p w:rsidR="00067A77" w:rsidRPr="00370214" w:rsidRDefault="00067A77" w:rsidP="002B28F4">
            <w:pPr>
              <w:tabs>
                <w:tab w:val="left" w:pos="893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214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менеджер </w:t>
            </w:r>
            <w:proofErr w:type="gramStart"/>
            <w:r w:rsidRPr="00370214">
              <w:rPr>
                <w:rFonts w:ascii="Times New Roman" w:hAnsi="Times New Roman" w:cs="Times New Roman"/>
                <w:sz w:val="24"/>
                <w:szCs w:val="24"/>
              </w:rPr>
              <w:t>–н</w:t>
            </w:r>
            <w:proofErr w:type="gramEnd"/>
            <w:r w:rsidRPr="00370214">
              <w:rPr>
                <w:rFonts w:ascii="Times New Roman" w:hAnsi="Times New Roman" w:cs="Times New Roman"/>
                <w:sz w:val="24"/>
                <w:szCs w:val="24"/>
              </w:rPr>
              <w:t xml:space="preserve">ачальник сектора ПКМБ №7003/19 Управления продаж МБ ООПКМБ №1 Свердловского отделения №7003 ПАО Сбербанк </w:t>
            </w:r>
          </w:p>
          <w:p w:rsidR="00067A77" w:rsidRPr="00370214" w:rsidRDefault="00067A77" w:rsidP="002B28F4">
            <w:pPr>
              <w:tabs>
                <w:tab w:val="left" w:pos="8931"/>
              </w:tabs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7A77" w:rsidRPr="00370214" w:rsidRDefault="00067A77" w:rsidP="002B28F4">
            <w:pPr>
              <w:tabs>
                <w:tab w:val="left" w:pos="89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70214">
              <w:rPr>
                <w:rFonts w:ascii="Times New Roman" w:hAnsi="Times New Roman" w:cs="Times New Roman"/>
                <w:sz w:val="24"/>
                <w:szCs w:val="24"/>
              </w:rPr>
              <w:t xml:space="preserve">          ____Н.А. Якимова                                                                  </w:t>
            </w:r>
          </w:p>
          <w:p w:rsidR="00067A77" w:rsidRPr="00370214" w:rsidRDefault="00067A77" w:rsidP="002B28F4">
            <w:pPr>
              <w:tabs>
                <w:tab w:val="left" w:pos="89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021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подпись</w:t>
            </w:r>
          </w:p>
          <w:p w:rsidR="00067A77" w:rsidRPr="00370214" w:rsidRDefault="00067A77" w:rsidP="002B28F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931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A77" w:rsidRPr="00370214" w:rsidRDefault="003D4E59" w:rsidP="002B28F4">
            <w:pPr>
              <w:tabs>
                <w:tab w:val="left" w:pos="89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«____» сентября 2023</w:t>
            </w:r>
            <w:r w:rsidR="00067A77" w:rsidRPr="00370214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67A77" w:rsidRPr="00370214" w:rsidRDefault="00067A77" w:rsidP="002B28F4">
            <w:pPr>
              <w:widowControl w:val="0"/>
              <w:tabs>
                <w:tab w:val="center" w:pos="4304"/>
                <w:tab w:val="left" w:pos="893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02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Start"/>
            <w:r w:rsidRPr="003702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spellEnd"/>
            <w:proofErr w:type="gramEnd"/>
          </w:p>
          <w:p w:rsidR="00067A77" w:rsidRPr="00370214" w:rsidRDefault="00067A77" w:rsidP="002B28F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931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:rsidR="00067A77" w:rsidRPr="00370214" w:rsidRDefault="00067A77" w:rsidP="002B28F4">
            <w:pPr>
              <w:tabs>
                <w:tab w:val="left" w:pos="8931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0214"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:rsidR="00067A77" w:rsidRPr="00370214" w:rsidRDefault="00067A77" w:rsidP="002B28F4">
            <w:pPr>
              <w:tabs>
                <w:tab w:val="left" w:pos="893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214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</w:p>
          <w:p w:rsidR="00067A77" w:rsidRPr="00370214" w:rsidRDefault="00067A77" w:rsidP="002B28F4">
            <w:pPr>
              <w:tabs>
                <w:tab w:val="left" w:pos="893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214">
              <w:rPr>
                <w:rFonts w:ascii="Times New Roman" w:hAnsi="Times New Roman" w:cs="Times New Roman"/>
                <w:sz w:val="24"/>
                <w:szCs w:val="24"/>
              </w:rPr>
              <w:t>по Учебной работе</w:t>
            </w:r>
          </w:p>
          <w:p w:rsidR="00067A77" w:rsidRPr="00370214" w:rsidRDefault="00067A77" w:rsidP="002B28F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931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A77" w:rsidRPr="00370214" w:rsidRDefault="00067A77" w:rsidP="002B28F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931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A77" w:rsidRPr="00370214" w:rsidRDefault="00067A77" w:rsidP="002B28F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931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A77" w:rsidRPr="00370214" w:rsidRDefault="00067A77" w:rsidP="002B28F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931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A77" w:rsidRPr="00370214" w:rsidRDefault="00067A77" w:rsidP="002B28F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931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A77" w:rsidRPr="00370214" w:rsidRDefault="003D4E59" w:rsidP="002B28F4">
            <w:pPr>
              <w:tabs>
                <w:tab w:val="left" w:pos="893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С.В.Оношкин</w:t>
            </w:r>
            <w:proofErr w:type="spellEnd"/>
            <w:r w:rsidR="00067A77" w:rsidRPr="003702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67A77" w:rsidRPr="00370214" w:rsidRDefault="00067A77" w:rsidP="002B28F4">
            <w:pPr>
              <w:tabs>
                <w:tab w:val="left" w:pos="893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214">
              <w:rPr>
                <w:rFonts w:ascii="Times New Roman" w:hAnsi="Times New Roman" w:cs="Times New Roman"/>
                <w:sz w:val="24"/>
                <w:szCs w:val="24"/>
              </w:rPr>
              <w:t xml:space="preserve">   подпись  </w:t>
            </w:r>
          </w:p>
          <w:p w:rsidR="00067A77" w:rsidRPr="00370214" w:rsidRDefault="00067A77" w:rsidP="002B28F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931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A77" w:rsidRPr="00370214" w:rsidRDefault="003D4E59" w:rsidP="002B28F4">
            <w:pPr>
              <w:tabs>
                <w:tab w:val="left" w:pos="893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«____» сентября 2023</w:t>
            </w:r>
            <w:r w:rsidR="00067A77" w:rsidRPr="00370214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67A77" w:rsidRPr="00370214" w:rsidRDefault="00067A77" w:rsidP="002B28F4">
            <w:pPr>
              <w:widowControl w:val="0"/>
              <w:tabs>
                <w:tab w:val="center" w:pos="4304"/>
                <w:tab w:val="left" w:pos="8931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67A77" w:rsidRPr="00584AE6" w:rsidRDefault="00067A77" w:rsidP="00067A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Default="00067A77" w:rsidP="00067A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Default="00067A77" w:rsidP="00067A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Default="00067A77" w:rsidP="00067A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Pr="00584AE6" w:rsidRDefault="00067A77" w:rsidP="00067A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Pr="00584AE6" w:rsidRDefault="00067A77" w:rsidP="00067A7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860"/>
        <w:jc w:val="center"/>
        <w:rPr>
          <w:rFonts w:ascii="Times New Roman" w:hAnsi="Times New Roman" w:cs="Times New Roman"/>
          <w:spacing w:val="-1"/>
          <w:sz w:val="28"/>
          <w:szCs w:val="28"/>
          <w:lang w:eastAsia="ru-RU"/>
        </w:rPr>
      </w:pPr>
    </w:p>
    <w:p w:rsidR="00067A77" w:rsidRPr="00584AE6" w:rsidRDefault="00067A77" w:rsidP="00067A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r w:rsidRPr="00584AE6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ПРОГРАММА УЧЕБНОЙ ПРАКТИКИ</w:t>
      </w:r>
    </w:p>
    <w:p w:rsidR="00067A77" w:rsidRPr="00584AE6" w:rsidRDefault="00067A77" w:rsidP="00067A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32"/>
          <w:szCs w:val="32"/>
          <w:lang w:eastAsia="ru-RU"/>
        </w:rPr>
      </w:pPr>
      <w:r w:rsidRPr="00584AE6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ПМ 02 Осуществление кредитных операций</w:t>
      </w:r>
    </w:p>
    <w:p w:rsidR="00067A77" w:rsidRPr="00584AE6" w:rsidRDefault="00067A77" w:rsidP="00067A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84AE6">
        <w:rPr>
          <w:rFonts w:ascii="Times New Roman" w:hAnsi="Times New Roman" w:cs="Times New Roman"/>
          <w:sz w:val="28"/>
          <w:szCs w:val="28"/>
          <w:lang w:eastAsia="ru-RU"/>
        </w:rPr>
        <w:t>МДК 02.01 Организация кредитной работы</w:t>
      </w:r>
    </w:p>
    <w:p w:rsidR="00067A77" w:rsidRPr="00584AE6" w:rsidRDefault="00067A77" w:rsidP="00067A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7A77" w:rsidRDefault="00067A77" w:rsidP="00067A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584AE6">
        <w:rPr>
          <w:rFonts w:ascii="Times New Roman" w:hAnsi="Times New Roman" w:cs="Times New Roman"/>
          <w:sz w:val="28"/>
          <w:szCs w:val="28"/>
          <w:lang w:eastAsia="ru-RU"/>
        </w:rPr>
        <w:t>Специальность 38.02.07 Банковское дело</w:t>
      </w:r>
    </w:p>
    <w:p w:rsidR="00067A77" w:rsidRPr="00584AE6" w:rsidRDefault="00067A77" w:rsidP="00067A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067A77" w:rsidRPr="00584AE6" w:rsidRDefault="00067A77" w:rsidP="00067A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группа 31</w:t>
      </w:r>
      <w:r w:rsidRPr="00584AE6">
        <w:rPr>
          <w:rFonts w:ascii="Times New Roman" w:hAnsi="Times New Roman" w:cs="Times New Roman"/>
          <w:sz w:val="28"/>
          <w:szCs w:val="28"/>
          <w:lang w:eastAsia="ru-RU"/>
        </w:rPr>
        <w:t xml:space="preserve"> БД </w:t>
      </w:r>
      <w:r w:rsidR="003D4E59">
        <w:rPr>
          <w:rFonts w:ascii="Times New Roman" w:hAnsi="Times New Roman" w:cs="Times New Roman"/>
          <w:sz w:val="28"/>
          <w:szCs w:val="28"/>
          <w:lang w:eastAsia="ru-RU"/>
        </w:rPr>
        <w:t>2025 - 2026</w:t>
      </w:r>
      <w:r w:rsidRPr="00584AE6">
        <w:rPr>
          <w:rFonts w:ascii="Times New Roman" w:hAnsi="Times New Roman" w:cs="Times New Roman"/>
          <w:sz w:val="28"/>
          <w:szCs w:val="28"/>
          <w:lang w:eastAsia="ru-RU"/>
        </w:rPr>
        <w:t xml:space="preserve"> учебный год</w:t>
      </w:r>
    </w:p>
    <w:p w:rsidR="00067A77" w:rsidRPr="00584AE6" w:rsidRDefault="00067A77" w:rsidP="00067A77">
      <w:pPr>
        <w:widowControl w:val="0"/>
        <w:autoSpaceDE w:val="0"/>
        <w:autoSpaceDN w:val="0"/>
        <w:adjustRightInd w:val="0"/>
        <w:spacing w:after="0" w:line="240" w:lineRule="auto"/>
        <w:ind w:firstLine="1260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067A77" w:rsidRPr="00584AE6" w:rsidRDefault="00067A77" w:rsidP="00067A77">
      <w:pPr>
        <w:widowControl w:val="0"/>
        <w:autoSpaceDE w:val="0"/>
        <w:autoSpaceDN w:val="0"/>
        <w:adjustRightInd w:val="0"/>
        <w:spacing w:after="0" w:line="240" w:lineRule="auto"/>
        <w:ind w:firstLine="1260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067A77" w:rsidRPr="00584AE6" w:rsidRDefault="00067A77" w:rsidP="00067A77">
      <w:pPr>
        <w:widowControl w:val="0"/>
        <w:autoSpaceDE w:val="0"/>
        <w:autoSpaceDN w:val="0"/>
        <w:adjustRightInd w:val="0"/>
        <w:spacing w:after="0" w:line="240" w:lineRule="auto"/>
        <w:ind w:firstLine="1260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067A77" w:rsidRPr="00584AE6" w:rsidRDefault="00067A77" w:rsidP="00067A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Pr="00584AE6" w:rsidRDefault="00067A77" w:rsidP="00067A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67A77" w:rsidRPr="00584AE6" w:rsidRDefault="00067A77" w:rsidP="00067A7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7A77" w:rsidRPr="00584AE6" w:rsidRDefault="00067A77" w:rsidP="00067A7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7A77" w:rsidRDefault="00067A77" w:rsidP="00067A7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7A77" w:rsidRPr="00584AE6" w:rsidRDefault="00067A77" w:rsidP="00067A7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7A77" w:rsidRPr="00584AE6" w:rsidRDefault="00067A77" w:rsidP="00067A7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84AE6">
        <w:rPr>
          <w:rFonts w:ascii="Times New Roman" w:hAnsi="Times New Roman" w:cs="Times New Roman"/>
          <w:sz w:val="28"/>
          <w:szCs w:val="28"/>
          <w:lang w:eastAsia="ru-RU"/>
        </w:rPr>
        <w:t xml:space="preserve">Красноуфимск </w:t>
      </w:r>
    </w:p>
    <w:p w:rsidR="00067A77" w:rsidRPr="00584AE6" w:rsidRDefault="003D4E59" w:rsidP="00067A7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  <w:sectPr w:rsidR="00067A77" w:rsidRPr="00584AE6" w:rsidSect="00067A77">
          <w:footerReference w:type="default" r:id="rId9"/>
          <w:pgSz w:w="11906" w:h="16838"/>
          <w:pgMar w:top="1134" w:right="850" w:bottom="1134" w:left="1701" w:header="708" w:footer="708" w:gutter="0"/>
          <w:cols w:space="720"/>
        </w:sectPr>
      </w:pPr>
      <w:r>
        <w:rPr>
          <w:rFonts w:ascii="Times New Roman" w:hAnsi="Times New Roman" w:cs="Times New Roman"/>
          <w:sz w:val="28"/>
          <w:szCs w:val="28"/>
          <w:lang w:eastAsia="ru-RU"/>
        </w:rPr>
        <w:t>2023</w:t>
      </w:r>
    </w:p>
    <w:p w:rsidR="00067A77" w:rsidRPr="00FE705F" w:rsidRDefault="00067A77" w:rsidP="00067A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Разработчик</w:t>
      </w:r>
      <w:proofErr w:type="gramStart"/>
      <w:r>
        <w:rPr>
          <w:rFonts w:ascii="Times New Roman" w:hAnsi="Times New Roman" w:cs="Times New Roman"/>
          <w:sz w:val="24"/>
          <w:szCs w:val="24"/>
        </w:rPr>
        <w:t>:И</w:t>
      </w:r>
      <w:proofErr w:type="gramEnd"/>
      <w:r>
        <w:rPr>
          <w:rFonts w:ascii="Times New Roman" w:hAnsi="Times New Roman" w:cs="Times New Roman"/>
          <w:sz w:val="24"/>
          <w:szCs w:val="24"/>
        </w:rPr>
        <w:t>.В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Михайлова,преподаватель</w:t>
      </w:r>
      <w:proofErr w:type="spellEnd"/>
    </w:p>
    <w:p w:rsidR="00067A77" w:rsidRPr="00651896" w:rsidRDefault="00067A77" w:rsidP="00067A7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1896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Рабочая программа </w:t>
      </w:r>
      <w:r w:rsidRPr="000C1C64">
        <w:rPr>
          <w:rFonts w:ascii="Times New Roman" w:hAnsi="Times New Roman" w:cs="Times New Roman"/>
          <w:spacing w:val="-1"/>
          <w:kern w:val="1"/>
          <w:sz w:val="24"/>
          <w:szCs w:val="24"/>
          <w:lang w:eastAsia="ar-SA"/>
        </w:rPr>
        <w:t xml:space="preserve">учебной </w:t>
      </w:r>
      <w:proofErr w:type="spellStart"/>
      <w:r w:rsidRPr="000C1C64">
        <w:rPr>
          <w:rFonts w:ascii="Times New Roman" w:hAnsi="Times New Roman" w:cs="Times New Roman"/>
          <w:spacing w:val="-1"/>
          <w:kern w:val="1"/>
          <w:sz w:val="24"/>
          <w:szCs w:val="24"/>
          <w:lang w:eastAsia="ar-SA"/>
        </w:rPr>
        <w:t>практики</w:t>
      </w:r>
      <w:r w:rsidRPr="00651896">
        <w:rPr>
          <w:rFonts w:ascii="Times New Roman" w:eastAsia="Courier New" w:hAnsi="Times New Roman" w:cs="Times New Roman"/>
          <w:color w:val="000000"/>
          <w:sz w:val="24"/>
          <w:szCs w:val="24"/>
        </w:rPr>
        <w:t>по</w:t>
      </w:r>
      <w:proofErr w:type="spellEnd"/>
      <w:r w:rsidRPr="00651896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профессиональному модулю </w:t>
      </w:r>
      <w:r w:rsidRPr="00651896">
        <w:rPr>
          <w:rFonts w:ascii="Times New Roman" w:hAnsi="Times New Roman" w:cs="Times New Roman"/>
          <w:sz w:val="24"/>
          <w:szCs w:val="24"/>
        </w:rPr>
        <w:t>ПМ.02 «Осуществление кредитных операций» МДК 02.01 Организация кредитной работы</w:t>
      </w:r>
      <w:r w:rsidRPr="00651896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разработана на основе Федерального государственного образовательного стандарта среднего профессионального образования по специальности </w:t>
      </w:r>
      <w:r w:rsidRPr="00651896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38.02.07 «Банковское </w:t>
      </w:r>
      <w:proofErr w:type="spellStart"/>
      <w:r w:rsidRPr="00651896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дело»</w:t>
      </w:r>
      <w:proofErr w:type="gramStart"/>
      <w:r w:rsidRPr="00651896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,</w:t>
      </w:r>
      <w:r w:rsidRPr="00651896">
        <w:rPr>
          <w:rFonts w:ascii="Times New Roman" w:eastAsia="Courier New" w:hAnsi="Times New Roman" w:cs="Times New Roman"/>
          <w:color w:val="000000"/>
          <w:sz w:val="24"/>
          <w:szCs w:val="24"/>
        </w:rPr>
        <w:t>у</w:t>
      </w:r>
      <w:proofErr w:type="gramEnd"/>
      <w:r w:rsidRPr="00651896">
        <w:rPr>
          <w:rFonts w:ascii="Times New Roman" w:eastAsia="Courier New" w:hAnsi="Times New Roman" w:cs="Times New Roman"/>
          <w:color w:val="000000"/>
          <w:sz w:val="24"/>
          <w:szCs w:val="24"/>
        </w:rPr>
        <w:t>твержденного</w:t>
      </w:r>
      <w:proofErr w:type="spellEnd"/>
      <w:r w:rsidRPr="00651896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</w:t>
      </w:r>
      <w:r w:rsidRPr="00651896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Приказом</w:t>
      </w:r>
      <w:r w:rsidRPr="00651896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Министерства образования и науки РФ от 28 июля 2014 г. № 837, укрупненной группы специальностей 38.00.00 «Экономика и управление».</w:t>
      </w:r>
    </w:p>
    <w:p w:rsidR="00067A77" w:rsidRDefault="00067A77" w:rsidP="00067A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Default="00067A77" w:rsidP="00067A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Default="00067A77" w:rsidP="00067A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Default="00067A77" w:rsidP="00067A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Default="00067A77" w:rsidP="00067A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Default="00067A77" w:rsidP="00067A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Default="00067A77" w:rsidP="00067A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Default="00067A77" w:rsidP="00067A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Default="00067A77" w:rsidP="00067A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Default="00067A77" w:rsidP="00067A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Default="00067A77" w:rsidP="00067A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Default="00067A77" w:rsidP="00067A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Default="00067A77" w:rsidP="00067A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Default="00067A77" w:rsidP="00067A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Default="00067A77" w:rsidP="00067A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Default="00067A77" w:rsidP="00067A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Default="00067A77" w:rsidP="00067A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Default="00067A77" w:rsidP="00067A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Default="00067A77" w:rsidP="00067A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Default="00067A77" w:rsidP="00067A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Default="00067A77" w:rsidP="00067A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Default="00067A77" w:rsidP="00067A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Default="00067A77" w:rsidP="00067A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Default="00067A77" w:rsidP="00067A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Default="00067A77" w:rsidP="00067A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Default="00067A77" w:rsidP="00067A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Default="00067A77" w:rsidP="00067A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Default="00067A77" w:rsidP="00067A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Default="00067A77" w:rsidP="00067A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Default="00067A77" w:rsidP="00067A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-106" w:type="dxa"/>
        <w:tblLook w:val="00A0" w:firstRow="1" w:lastRow="0" w:firstColumn="1" w:lastColumn="0" w:noHBand="0" w:noVBand="0"/>
      </w:tblPr>
      <w:tblGrid>
        <w:gridCol w:w="8681"/>
        <w:gridCol w:w="533"/>
      </w:tblGrid>
      <w:tr w:rsidR="00067A77" w:rsidRPr="008134B0" w:rsidTr="002B28F4">
        <w:tc>
          <w:tcPr>
            <w:tcW w:w="8681" w:type="dxa"/>
          </w:tcPr>
          <w:p w:rsidR="00067A77" w:rsidRPr="008134B0" w:rsidRDefault="00067A77" w:rsidP="002B28F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sz w:val="24"/>
                <w:szCs w:val="24"/>
              </w:rPr>
              <w:t>1 ПАСПОРТ ПРОГРАММЫ УЧЕБНОЙ ПРАКТИКИ……………….……………...</w:t>
            </w:r>
          </w:p>
        </w:tc>
        <w:tc>
          <w:tcPr>
            <w:tcW w:w="533" w:type="dxa"/>
          </w:tcPr>
          <w:p w:rsidR="00067A77" w:rsidRPr="008134B0" w:rsidRDefault="00067A77" w:rsidP="002B28F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67A77" w:rsidRPr="008134B0" w:rsidTr="002B28F4">
        <w:tc>
          <w:tcPr>
            <w:tcW w:w="8681" w:type="dxa"/>
          </w:tcPr>
          <w:p w:rsidR="00067A77" w:rsidRPr="008134B0" w:rsidRDefault="00067A77" w:rsidP="002B28F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sz w:val="24"/>
                <w:szCs w:val="24"/>
              </w:rPr>
              <w:t>2 РЕЗУЛЬТАТЫ ПРАКТИКИ…………………………………………………………</w:t>
            </w:r>
          </w:p>
        </w:tc>
        <w:tc>
          <w:tcPr>
            <w:tcW w:w="533" w:type="dxa"/>
          </w:tcPr>
          <w:p w:rsidR="00067A77" w:rsidRPr="008134B0" w:rsidRDefault="00067A77" w:rsidP="002B28F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67A77" w:rsidRPr="008134B0" w:rsidTr="002B28F4">
        <w:tc>
          <w:tcPr>
            <w:tcW w:w="8681" w:type="dxa"/>
          </w:tcPr>
          <w:p w:rsidR="00067A77" w:rsidRPr="008134B0" w:rsidRDefault="00067A77" w:rsidP="002B28F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sz w:val="24"/>
                <w:szCs w:val="24"/>
              </w:rPr>
              <w:t>3 СОДЕРЖАНИЕ УЧЕБНОЙ ПРАКТИКИ……………………………………….…..</w:t>
            </w:r>
          </w:p>
        </w:tc>
        <w:tc>
          <w:tcPr>
            <w:tcW w:w="533" w:type="dxa"/>
          </w:tcPr>
          <w:p w:rsidR="00067A77" w:rsidRPr="008134B0" w:rsidRDefault="00067A77" w:rsidP="002B28F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67A77" w:rsidRPr="008134B0" w:rsidTr="002B28F4">
        <w:tc>
          <w:tcPr>
            <w:tcW w:w="8681" w:type="dxa"/>
          </w:tcPr>
          <w:p w:rsidR="00067A77" w:rsidRPr="008134B0" w:rsidRDefault="00067A77" w:rsidP="002B28F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sz w:val="24"/>
                <w:szCs w:val="24"/>
              </w:rPr>
              <w:t>4 УСЛОВИЯ ПРОВЕДЕНИЯ УЧЕБНОЙ ПРАКТИКИ…………………….……….</w:t>
            </w:r>
          </w:p>
        </w:tc>
        <w:tc>
          <w:tcPr>
            <w:tcW w:w="533" w:type="dxa"/>
          </w:tcPr>
          <w:p w:rsidR="00067A77" w:rsidRPr="008134B0" w:rsidRDefault="00067A77" w:rsidP="002B28F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067A77" w:rsidRPr="008134B0" w:rsidTr="002B28F4">
        <w:tc>
          <w:tcPr>
            <w:tcW w:w="8681" w:type="dxa"/>
          </w:tcPr>
          <w:p w:rsidR="00067A77" w:rsidRPr="008134B0" w:rsidRDefault="00067A77" w:rsidP="002B28F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sz w:val="24"/>
                <w:szCs w:val="24"/>
              </w:rPr>
              <w:t>5 КОНТРОЛЬ И ОЦЕНКА РЕЗУЛЬТАТОВ УЧЕБНОЙ ПРАКТИКИ.......................</w:t>
            </w:r>
          </w:p>
        </w:tc>
        <w:tc>
          <w:tcPr>
            <w:tcW w:w="533" w:type="dxa"/>
          </w:tcPr>
          <w:p w:rsidR="00067A77" w:rsidRPr="008134B0" w:rsidRDefault="00067A77" w:rsidP="002B28F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67A77" w:rsidRPr="008134B0" w:rsidTr="002B28F4">
        <w:tc>
          <w:tcPr>
            <w:tcW w:w="8681" w:type="dxa"/>
          </w:tcPr>
          <w:p w:rsidR="00067A77" w:rsidRPr="008134B0" w:rsidRDefault="00067A77" w:rsidP="002B28F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sz w:val="24"/>
                <w:szCs w:val="24"/>
              </w:rPr>
              <w:t>6 ОФОРМЛЕНИЕ ОТЧЕТА ПО УЧЕБНОЙ ПРАКТИКЕ………………………..…..</w:t>
            </w:r>
          </w:p>
        </w:tc>
        <w:tc>
          <w:tcPr>
            <w:tcW w:w="533" w:type="dxa"/>
          </w:tcPr>
          <w:p w:rsidR="00067A77" w:rsidRPr="008134B0" w:rsidRDefault="00067A77" w:rsidP="002B28F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067A77" w:rsidRPr="008134B0" w:rsidTr="002B28F4">
        <w:tc>
          <w:tcPr>
            <w:tcW w:w="8681" w:type="dxa"/>
          </w:tcPr>
          <w:p w:rsidR="00067A77" w:rsidRPr="008134B0" w:rsidRDefault="00067A77" w:rsidP="002B28F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sz w:val="24"/>
                <w:szCs w:val="24"/>
              </w:rPr>
              <w:t>ПРИЛОЖЕНИЯ………………………………………………………………………….</w:t>
            </w:r>
          </w:p>
        </w:tc>
        <w:tc>
          <w:tcPr>
            <w:tcW w:w="533" w:type="dxa"/>
          </w:tcPr>
          <w:p w:rsidR="00067A77" w:rsidRPr="008134B0" w:rsidRDefault="00067A77" w:rsidP="002B28F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7A77" w:rsidRDefault="00067A77" w:rsidP="00067A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48706B">
        <w:rPr>
          <w:rFonts w:ascii="Times New Roman" w:hAnsi="Times New Roman" w:cs="Times New Roman"/>
          <w:b/>
          <w:bCs/>
          <w:sz w:val="24"/>
          <w:szCs w:val="24"/>
        </w:rPr>
        <w:lastRenderedPageBreak/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8706B">
        <w:rPr>
          <w:rFonts w:ascii="Times New Roman" w:hAnsi="Times New Roman" w:cs="Times New Roman"/>
          <w:b/>
          <w:bCs/>
          <w:sz w:val="24"/>
          <w:szCs w:val="24"/>
        </w:rPr>
        <w:t xml:space="preserve"> ПАСПОРТ ПРОГРАММЫ </w:t>
      </w:r>
      <w:r>
        <w:rPr>
          <w:rFonts w:ascii="Times New Roman" w:hAnsi="Times New Roman" w:cs="Times New Roman"/>
          <w:b/>
          <w:bCs/>
          <w:sz w:val="24"/>
          <w:szCs w:val="24"/>
        </w:rPr>
        <w:t>УЧЕБНОЙ</w:t>
      </w:r>
      <w:r w:rsidRPr="0048706B">
        <w:rPr>
          <w:rFonts w:ascii="Times New Roman" w:hAnsi="Times New Roman" w:cs="Times New Roman"/>
          <w:b/>
          <w:bCs/>
          <w:sz w:val="24"/>
          <w:szCs w:val="24"/>
        </w:rPr>
        <w:t xml:space="preserve"> ПРАКТИКИ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706B">
        <w:rPr>
          <w:rFonts w:ascii="Times New Roman" w:hAnsi="Times New Roman" w:cs="Times New Roman"/>
          <w:b/>
          <w:bCs/>
          <w:sz w:val="24"/>
          <w:szCs w:val="24"/>
        </w:rPr>
        <w:t xml:space="preserve">1.1 Место </w:t>
      </w:r>
      <w:r>
        <w:rPr>
          <w:rFonts w:ascii="Times New Roman" w:hAnsi="Times New Roman" w:cs="Times New Roman"/>
          <w:b/>
          <w:bCs/>
          <w:sz w:val="24"/>
          <w:szCs w:val="24"/>
        </w:rPr>
        <w:t>учебной</w:t>
      </w:r>
      <w:r w:rsidRPr="0048706B">
        <w:rPr>
          <w:rFonts w:ascii="Times New Roman" w:hAnsi="Times New Roman" w:cs="Times New Roman"/>
          <w:b/>
          <w:bCs/>
          <w:sz w:val="24"/>
          <w:szCs w:val="24"/>
        </w:rPr>
        <w:t xml:space="preserve"> практики в структуре основной профессиональной образовательной программы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 xml:space="preserve">Программа </w:t>
      </w:r>
      <w:r>
        <w:rPr>
          <w:rFonts w:ascii="Times New Roman" w:hAnsi="Times New Roman" w:cs="Times New Roman"/>
          <w:sz w:val="24"/>
          <w:szCs w:val="24"/>
        </w:rPr>
        <w:t>учебной</w:t>
      </w:r>
      <w:r w:rsidRPr="0048706B">
        <w:rPr>
          <w:rFonts w:ascii="Times New Roman" w:hAnsi="Times New Roman" w:cs="Times New Roman"/>
          <w:sz w:val="24"/>
          <w:szCs w:val="24"/>
        </w:rPr>
        <w:t xml:space="preserve"> практики является частью основной профессиональной образовательной программы по специальности СПО 38.02.07 «Банковское дело» в части освоения основных видов профессиональной деятельности по ПМ.02 «Осуществление кредитных операций».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706B">
        <w:rPr>
          <w:rFonts w:ascii="Times New Roman" w:hAnsi="Times New Roman" w:cs="Times New Roman"/>
          <w:b/>
          <w:bCs/>
          <w:sz w:val="24"/>
          <w:szCs w:val="24"/>
        </w:rPr>
        <w:t>1.2 Цел</w:t>
      </w:r>
      <w:r>
        <w:rPr>
          <w:rFonts w:ascii="Times New Roman" w:hAnsi="Times New Roman" w:cs="Times New Roman"/>
          <w:b/>
          <w:bCs/>
          <w:sz w:val="24"/>
          <w:szCs w:val="24"/>
        </w:rPr>
        <w:t>ь</w:t>
      </w:r>
      <w:r w:rsidRPr="0048706B">
        <w:rPr>
          <w:rFonts w:ascii="Times New Roman" w:hAnsi="Times New Roman" w:cs="Times New Roman"/>
          <w:b/>
          <w:bCs/>
          <w:sz w:val="24"/>
          <w:szCs w:val="24"/>
        </w:rPr>
        <w:t xml:space="preserve"> и задачи </w:t>
      </w:r>
      <w:r>
        <w:rPr>
          <w:rFonts w:ascii="Times New Roman" w:hAnsi="Times New Roman" w:cs="Times New Roman"/>
          <w:b/>
          <w:bCs/>
          <w:sz w:val="24"/>
          <w:szCs w:val="24"/>
        </w:rPr>
        <w:t>учебной</w:t>
      </w:r>
      <w:r w:rsidRPr="0048706B">
        <w:rPr>
          <w:rFonts w:ascii="Times New Roman" w:hAnsi="Times New Roman" w:cs="Times New Roman"/>
          <w:b/>
          <w:bCs/>
          <w:sz w:val="24"/>
          <w:szCs w:val="24"/>
        </w:rPr>
        <w:t xml:space="preserve"> практики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 xml:space="preserve">Целью прохождения </w:t>
      </w:r>
      <w:r>
        <w:rPr>
          <w:rFonts w:ascii="Times New Roman" w:hAnsi="Times New Roman" w:cs="Times New Roman"/>
          <w:sz w:val="24"/>
          <w:szCs w:val="24"/>
        </w:rPr>
        <w:t>учебной</w:t>
      </w:r>
      <w:r w:rsidRPr="0048706B">
        <w:rPr>
          <w:rFonts w:ascii="Times New Roman" w:hAnsi="Times New Roman" w:cs="Times New Roman"/>
          <w:sz w:val="24"/>
          <w:szCs w:val="24"/>
        </w:rPr>
        <w:t xml:space="preserve"> практики студентами является </w:t>
      </w:r>
      <w:r>
        <w:rPr>
          <w:rFonts w:ascii="Times New Roman" w:hAnsi="Times New Roman" w:cs="Times New Roman"/>
          <w:sz w:val="24"/>
          <w:szCs w:val="24"/>
        </w:rPr>
        <w:t xml:space="preserve">углубление и закрепление теоретических знаний, а также </w:t>
      </w:r>
      <w:proofErr w:type="spellStart"/>
      <w:r w:rsidRPr="0048706B">
        <w:rPr>
          <w:rFonts w:ascii="Times New Roman" w:hAnsi="Times New Roman" w:cs="Times New Roman"/>
          <w:sz w:val="24"/>
          <w:szCs w:val="24"/>
        </w:rPr>
        <w:t>овладевание</w:t>
      </w:r>
      <w:proofErr w:type="spellEnd"/>
      <w:r w:rsidRPr="004870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первичными навыками </w:t>
      </w:r>
      <w:r w:rsidRPr="0048706B">
        <w:rPr>
          <w:rFonts w:ascii="Times New Roman" w:hAnsi="Times New Roman" w:cs="Times New Roman"/>
          <w:sz w:val="24"/>
          <w:szCs w:val="24"/>
        </w:rPr>
        <w:t>профессиональной деятельности по специальности 38.02.07 «Банковское дело» в сфере осуществления кредитных операций коммерческими банками.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 xml:space="preserve">Задачами </w:t>
      </w:r>
      <w:r>
        <w:rPr>
          <w:rFonts w:ascii="Times New Roman" w:hAnsi="Times New Roman" w:cs="Times New Roman"/>
          <w:sz w:val="24"/>
          <w:szCs w:val="24"/>
        </w:rPr>
        <w:t>учебной</w:t>
      </w:r>
      <w:r w:rsidRPr="0048706B">
        <w:rPr>
          <w:rFonts w:ascii="Times New Roman" w:hAnsi="Times New Roman" w:cs="Times New Roman"/>
          <w:sz w:val="24"/>
          <w:szCs w:val="24"/>
        </w:rPr>
        <w:t xml:space="preserve"> практики являются: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 xml:space="preserve">- ознакомление студентов </w:t>
      </w:r>
      <w:r>
        <w:rPr>
          <w:rFonts w:ascii="Times New Roman" w:hAnsi="Times New Roman" w:cs="Times New Roman"/>
          <w:sz w:val="24"/>
          <w:szCs w:val="24"/>
        </w:rPr>
        <w:t>с организационной структурой</w:t>
      </w:r>
      <w:r w:rsidRPr="0048706B">
        <w:rPr>
          <w:rFonts w:ascii="Times New Roman" w:hAnsi="Times New Roman" w:cs="Times New Roman"/>
          <w:sz w:val="24"/>
          <w:szCs w:val="24"/>
        </w:rPr>
        <w:t xml:space="preserve"> комм</w:t>
      </w:r>
      <w:r>
        <w:rPr>
          <w:rFonts w:ascii="Times New Roman" w:hAnsi="Times New Roman" w:cs="Times New Roman"/>
          <w:sz w:val="24"/>
          <w:szCs w:val="24"/>
        </w:rPr>
        <w:t>ерческого банка</w:t>
      </w:r>
      <w:r w:rsidRPr="0048706B">
        <w:rPr>
          <w:rFonts w:ascii="Times New Roman" w:hAnsi="Times New Roman" w:cs="Times New Roman"/>
          <w:sz w:val="24"/>
          <w:szCs w:val="24"/>
        </w:rPr>
        <w:t>, со стратегией развития банка, его кредитной политикой, перечнем банковских продуктов и услуг, а также порядком осуществления основных банковских операций;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 xml:space="preserve">- ознакомление студентов с нормативно-правовой </w:t>
      </w:r>
      <w:r>
        <w:rPr>
          <w:rFonts w:ascii="Times New Roman" w:hAnsi="Times New Roman" w:cs="Times New Roman"/>
          <w:sz w:val="24"/>
          <w:szCs w:val="24"/>
        </w:rPr>
        <w:t>базой</w:t>
      </w:r>
      <w:r w:rsidRPr="0048706B">
        <w:rPr>
          <w:rFonts w:ascii="Times New Roman" w:hAnsi="Times New Roman" w:cs="Times New Roman"/>
          <w:sz w:val="24"/>
          <w:szCs w:val="24"/>
        </w:rPr>
        <w:t>, регламентирующей осуществление кредитных операций</w:t>
      </w:r>
      <w:r>
        <w:rPr>
          <w:rFonts w:ascii="Times New Roman" w:hAnsi="Times New Roman" w:cs="Times New Roman"/>
          <w:sz w:val="24"/>
          <w:szCs w:val="24"/>
        </w:rPr>
        <w:t>, и формами банковских документов</w:t>
      </w:r>
      <w:r w:rsidRPr="0048706B">
        <w:rPr>
          <w:rFonts w:ascii="Times New Roman" w:hAnsi="Times New Roman" w:cs="Times New Roman"/>
          <w:sz w:val="24"/>
          <w:szCs w:val="24"/>
        </w:rPr>
        <w:t>;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 xml:space="preserve">- систематизация полученных навыков и материалов, необходимых для подготовки и написания отчета по </w:t>
      </w:r>
      <w:r>
        <w:rPr>
          <w:rFonts w:ascii="Times New Roman" w:hAnsi="Times New Roman" w:cs="Times New Roman"/>
          <w:sz w:val="24"/>
          <w:szCs w:val="24"/>
        </w:rPr>
        <w:t>учебной</w:t>
      </w:r>
      <w:r w:rsidRPr="0048706B">
        <w:rPr>
          <w:rFonts w:ascii="Times New Roman" w:hAnsi="Times New Roman" w:cs="Times New Roman"/>
          <w:sz w:val="24"/>
          <w:szCs w:val="24"/>
        </w:rPr>
        <w:t xml:space="preserve"> практике.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 xml:space="preserve">С целью овладения видами профессиональной деятельности студент в ходе </w:t>
      </w:r>
      <w:r>
        <w:rPr>
          <w:rFonts w:ascii="Times New Roman" w:hAnsi="Times New Roman" w:cs="Times New Roman"/>
          <w:sz w:val="24"/>
          <w:szCs w:val="24"/>
        </w:rPr>
        <w:t>учебной</w:t>
      </w:r>
      <w:r w:rsidRPr="0048706B">
        <w:rPr>
          <w:rFonts w:ascii="Times New Roman" w:hAnsi="Times New Roman" w:cs="Times New Roman"/>
          <w:sz w:val="24"/>
          <w:szCs w:val="24"/>
        </w:rPr>
        <w:t xml:space="preserve"> практики должен </w:t>
      </w:r>
      <w:r w:rsidRPr="0048706B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- анализировать финансовое положение заемщика - юридического лица и технико-экономическое обоснование кредита;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-определять платежеспособность физического лица;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-вести мониторинг финансового положения клиента;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-консультировать заемщиков по условиям предоставления и порядку погашения кредитов;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-проверять качество и достаточность обеспечения возвратности кредита;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-составлять заключение о возможности предоставления кредита;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-составлять график платежей по кредиту и процентам, контролировать своевременность и полноту поступления платежей;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-оформлять комплект документов на открытие счетов, и выдачу кредитов различных видов;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lastRenderedPageBreak/>
        <w:t xml:space="preserve">-формировать и вести кредитные досье; 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-оформлять операции по выдаче кредитов физическим и юридическим лицам, погашению ими кредитов;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-уметь составлять акты по итогам проверок сохранности обеспечения;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-оценивать качество обслуживания долга и оценивать кредитный риск по выданным кредитам;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-оформлять и вести учет просроченных кредитов и просроченных процентов;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-оформлять и вести учет списания просроченных кредитов и просроченных процентов;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-использовать специализированное программное обеспечение для совершения операций по кредитованию;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-уметь определять возможность предоставления межбанковского кредита с учетом финансового положения контрагента;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-определять достаточность обеспечения возвратности межбанковского кредита;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-пользоваться оперативной информацией по ставкам по рублевым и валютным межбанковским кредитам, получаемой по телекоммуникационным каналам;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-рассчитывать и отражать в учете сумму формируемого резерва;</w:t>
      </w:r>
    </w:p>
    <w:p w:rsidR="00067A77" w:rsidRPr="0048706B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-рассчитывать и отражать в учете резерв по портфелю однородных кредитов.</w:t>
      </w:r>
    </w:p>
    <w:p w:rsidR="00067A77" w:rsidRPr="0048706B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-рассчитывать суммы обязательных резервов кредитных организаций, подлежащих депонированию в Банке России;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 xml:space="preserve">-контролировать правильность представленного кредитной организацией в учреждение </w:t>
      </w:r>
      <w:proofErr w:type="gramStart"/>
      <w:r w:rsidRPr="0048706B">
        <w:rPr>
          <w:rFonts w:ascii="Times New Roman" w:hAnsi="Times New Roman" w:cs="Times New Roman"/>
          <w:sz w:val="24"/>
          <w:szCs w:val="24"/>
        </w:rPr>
        <w:t>Банка России расчета регулирования обязательных резервов</w:t>
      </w:r>
      <w:proofErr w:type="gramEnd"/>
      <w:r w:rsidRPr="0048706B">
        <w:rPr>
          <w:rFonts w:ascii="Times New Roman" w:hAnsi="Times New Roman" w:cs="Times New Roman"/>
          <w:sz w:val="24"/>
          <w:szCs w:val="24"/>
        </w:rPr>
        <w:t>;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706B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-требования, предъявляемые банком к потенциальному заемщику;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-состав и содержание основных источников информации о клиенте;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 xml:space="preserve">-методы оценки платежеспособности физического лица, систему кредитного </w:t>
      </w:r>
      <w:proofErr w:type="spellStart"/>
      <w:r w:rsidRPr="0048706B">
        <w:rPr>
          <w:rFonts w:ascii="Times New Roman" w:hAnsi="Times New Roman" w:cs="Times New Roman"/>
          <w:sz w:val="24"/>
          <w:szCs w:val="24"/>
        </w:rPr>
        <w:t>скорринга</w:t>
      </w:r>
      <w:proofErr w:type="spellEnd"/>
      <w:r w:rsidRPr="0048706B">
        <w:rPr>
          <w:rFonts w:ascii="Times New Roman" w:hAnsi="Times New Roman" w:cs="Times New Roman"/>
          <w:sz w:val="24"/>
          <w:szCs w:val="24"/>
        </w:rPr>
        <w:t>;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-методы определения класса кредитоспособности юридического лица;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-способы и порядок предоставления и погашения различных видов кредитов;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-требования, предъявляемые банком к потенциальному заемщику;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-содержание кредитного договора, порядок его заключения, изменения условий и расторжения кредитного договора;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-состав кредитного дела и порядок его ведения;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-способы и порядок начисления и погашения процентов по кредитам;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lastRenderedPageBreak/>
        <w:t>-порядок осуществления контроля своевременности и полноты поступления платежей по кредиту и учета просроченных платежей;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-меры, принимаемые банком при нарушении условий кредитного договора;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-порядок оформления и учета межбанковских кредитов;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-основные условия получения и погашения кредитов, предоставляемых Банком России;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-порядок оценки кредитного риска и определения суммы создаваемого резерва по выданному кредиту;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-отражение в учете формирования и регулирования резервов на возможные потери по кредитам;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-порядок и отражение в учете списания нереальных для взыскания кредитов;</w:t>
      </w:r>
    </w:p>
    <w:p w:rsidR="00067A77" w:rsidRPr="0048706B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-типичные нарушения при осуществлении кредитных операций.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-порядок расчета и перечисления обязательных резервов, депонируемых в Банке России;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-регулирование размера обязательных резервов;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-порядок контроля Банком России за выполнением кредитными организациями обязательных резервных требований;</w:t>
      </w:r>
    </w:p>
    <w:p w:rsidR="00067A77" w:rsidRPr="00B61AF6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b/>
          <w:bCs/>
          <w:sz w:val="24"/>
          <w:szCs w:val="24"/>
        </w:rPr>
        <w:t>иметь практический опыт</w:t>
      </w:r>
      <w:r w:rsidRPr="0048706B">
        <w:rPr>
          <w:rFonts w:ascii="Times New Roman" w:hAnsi="Times New Roman" w:cs="Times New Roman"/>
          <w:sz w:val="24"/>
          <w:szCs w:val="24"/>
        </w:rPr>
        <w:t xml:space="preserve"> проведения кредитных банковских операций.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706B">
        <w:rPr>
          <w:rFonts w:ascii="Times New Roman" w:hAnsi="Times New Roman" w:cs="Times New Roman"/>
          <w:b/>
          <w:bCs/>
          <w:sz w:val="24"/>
          <w:szCs w:val="24"/>
        </w:rPr>
        <w:t xml:space="preserve">1.3 Количество часов на </w:t>
      </w:r>
      <w:r>
        <w:rPr>
          <w:rFonts w:ascii="Times New Roman" w:hAnsi="Times New Roman" w:cs="Times New Roman"/>
          <w:b/>
          <w:bCs/>
          <w:sz w:val="24"/>
          <w:szCs w:val="24"/>
        </w:rPr>
        <w:t>учебную</w:t>
      </w:r>
      <w:r w:rsidRPr="0048706B">
        <w:rPr>
          <w:rFonts w:ascii="Times New Roman" w:hAnsi="Times New Roman" w:cs="Times New Roman"/>
          <w:b/>
          <w:bCs/>
          <w:sz w:val="24"/>
          <w:szCs w:val="24"/>
        </w:rPr>
        <w:t xml:space="preserve"> практику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Учебная</w:t>
      </w:r>
      <w:r w:rsidRPr="0048706B">
        <w:rPr>
          <w:rFonts w:ascii="Times New Roman" w:hAnsi="Times New Roman" w:cs="Times New Roman"/>
          <w:sz w:val="24"/>
          <w:szCs w:val="24"/>
        </w:rPr>
        <w:t xml:space="preserve"> практика предусмотрена в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8706B">
        <w:rPr>
          <w:rFonts w:ascii="Times New Roman" w:hAnsi="Times New Roman" w:cs="Times New Roman"/>
          <w:sz w:val="24"/>
          <w:szCs w:val="24"/>
        </w:rPr>
        <w:t xml:space="preserve"> семестр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8706B">
        <w:rPr>
          <w:rFonts w:ascii="Times New Roman" w:hAnsi="Times New Roman" w:cs="Times New Roman"/>
          <w:sz w:val="24"/>
          <w:szCs w:val="24"/>
        </w:rPr>
        <w:t xml:space="preserve"> продолжительностью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8706B">
        <w:rPr>
          <w:rFonts w:ascii="Times New Roman" w:hAnsi="Times New Roman" w:cs="Times New Roman"/>
          <w:sz w:val="24"/>
          <w:szCs w:val="24"/>
        </w:rPr>
        <w:t xml:space="preserve"> недел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8706B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36</w:t>
      </w:r>
      <w:r w:rsidRPr="0048706B">
        <w:rPr>
          <w:rFonts w:ascii="Times New Roman" w:hAnsi="Times New Roman" w:cs="Times New Roman"/>
          <w:sz w:val="24"/>
          <w:szCs w:val="24"/>
        </w:rPr>
        <w:t xml:space="preserve"> часов).</w:t>
      </w:r>
    </w:p>
    <w:p w:rsidR="00067A77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706B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8706B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РЕЗУЛЬТАТЫ ПРАКТИКИ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 xml:space="preserve">Результатом </w:t>
      </w:r>
      <w:r>
        <w:rPr>
          <w:rFonts w:ascii="Times New Roman" w:hAnsi="Times New Roman" w:cs="Times New Roman"/>
          <w:sz w:val="24"/>
          <w:szCs w:val="24"/>
        </w:rPr>
        <w:t>учебной</w:t>
      </w:r>
      <w:r w:rsidRPr="0048706B">
        <w:rPr>
          <w:rFonts w:ascii="Times New Roman" w:hAnsi="Times New Roman" w:cs="Times New Roman"/>
          <w:sz w:val="24"/>
          <w:szCs w:val="24"/>
        </w:rPr>
        <w:t xml:space="preserve"> практики является освоение общих компетенций (</w:t>
      </w:r>
      <w:proofErr w:type="gramStart"/>
      <w:r w:rsidRPr="0048706B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48706B">
        <w:rPr>
          <w:rFonts w:ascii="Times New Roman" w:hAnsi="Times New Roman" w:cs="Times New Roman"/>
          <w:sz w:val="24"/>
          <w:szCs w:val="24"/>
        </w:rPr>
        <w:t>):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706B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48706B">
        <w:rPr>
          <w:rFonts w:ascii="Times New Roman" w:hAnsi="Times New Roman" w:cs="Times New Roman"/>
          <w:sz w:val="24"/>
          <w:szCs w:val="24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706B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48706B">
        <w:rPr>
          <w:rFonts w:ascii="Times New Roman" w:hAnsi="Times New Roman" w:cs="Times New Roman"/>
          <w:sz w:val="24"/>
          <w:szCs w:val="24"/>
        </w:rPr>
        <w:t xml:space="preserve">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706B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48706B">
        <w:rPr>
          <w:rFonts w:ascii="Times New Roman" w:hAnsi="Times New Roman" w:cs="Times New Roman"/>
          <w:sz w:val="24"/>
          <w:szCs w:val="24"/>
        </w:rPr>
        <w:t xml:space="preserve"> 3. Принимать решения в стандартных и нестандартных ситуациях и нести за них ответственность.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706B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48706B">
        <w:rPr>
          <w:rFonts w:ascii="Times New Roman" w:hAnsi="Times New Roman" w:cs="Times New Roman"/>
          <w:sz w:val="24"/>
          <w:szCs w:val="24"/>
        </w:rPr>
        <w:t xml:space="preserve">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706B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48706B">
        <w:rPr>
          <w:rFonts w:ascii="Times New Roman" w:hAnsi="Times New Roman" w:cs="Times New Roman"/>
          <w:sz w:val="24"/>
          <w:szCs w:val="24"/>
        </w:rPr>
        <w:t xml:space="preserve"> 5. Использовать информационно-коммуникационные технологии в профессиональной деятельности.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706B">
        <w:rPr>
          <w:rFonts w:ascii="Times New Roman" w:hAnsi="Times New Roman" w:cs="Times New Roman"/>
          <w:sz w:val="24"/>
          <w:szCs w:val="24"/>
        </w:rPr>
        <w:lastRenderedPageBreak/>
        <w:t>ОК</w:t>
      </w:r>
      <w:proofErr w:type="gramEnd"/>
      <w:r w:rsidRPr="0048706B">
        <w:rPr>
          <w:rFonts w:ascii="Times New Roman" w:hAnsi="Times New Roman" w:cs="Times New Roman"/>
          <w:sz w:val="24"/>
          <w:szCs w:val="24"/>
        </w:rPr>
        <w:t xml:space="preserve"> 6. Работать в коллективе и команде, эффективно общаться с коллегами, руководством, потребителями.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706B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48706B">
        <w:rPr>
          <w:rFonts w:ascii="Times New Roman" w:hAnsi="Times New Roman" w:cs="Times New Roman"/>
          <w:sz w:val="24"/>
          <w:szCs w:val="24"/>
        </w:rPr>
        <w:t xml:space="preserve"> 7. Брать на себя ответственность за работу членов команды (подчиненных), результат выполнения заданий.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706B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48706B">
        <w:rPr>
          <w:rFonts w:ascii="Times New Roman" w:hAnsi="Times New Roman" w:cs="Times New Roman"/>
          <w:sz w:val="24"/>
          <w:szCs w:val="24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706B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48706B">
        <w:rPr>
          <w:rFonts w:ascii="Times New Roman" w:hAnsi="Times New Roman" w:cs="Times New Roman"/>
          <w:sz w:val="24"/>
          <w:szCs w:val="24"/>
        </w:rPr>
        <w:t xml:space="preserve"> 9. Ориентироваться в условиях частой смены технологий в профессиональной деятельности.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706B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48706B">
        <w:rPr>
          <w:rFonts w:ascii="Times New Roman" w:hAnsi="Times New Roman" w:cs="Times New Roman"/>
          <w:sz w:val="24"/>
          <w:szCs w:val="24"/>
        </w:rPr>
        <w:t xml:space="preserve"> 10. Развивать культуру межличностного общения, взаимодействия между людьми, устанавливать психологические контакты с учетом межкультурных и этнических различий.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706B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48706B">
        <w:rPr>
          <w:rFonts w:ascii="Times New Roman" w:hAnsi="Times New Roman" w:cs="Times New Roman"/>
          <w:sz w:val="24"/>
          <w:szCs w:val="24"/>
        </w:rPr>
        <w:t xml:space="preserve"> 11. Знать правила техники безопасности, нести ответственность за организацию мероприятий по обеспечению безопасности труда.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 xml:space="preserve">Освоение профессиональных компетенций (ПК) является неотъемлемым результатом </w:t>
      </w:r>
      <w:r>
        <w:rPr>
          <w:rFonts w:ascii="Times New Roman" w:hAnsi="Times New Roman" w:cs="Times New Roman"/>
          <w:sz w:val="24"/>
          <w:szCs w:val="24"/>
        </w:rPr>
        <w:t>учебной</w:t>
      </w:r>
      <w:r w:rsidRPr="0048706B">
        <w:rPr>
          <w:rFonts w:ascii="Times New Roman" w:hAnsi="Times New Roman" w:cs="Times New Roman"/>
          <w:sz w:val="24"/>
          <w:szCs w:val="24"/>
        </w:rPr>
        <w:t xml:space="preserve"> практики: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ПК.2.1</w:t>
      </w:r>
      <w:proofErr w:type="gramStart"/>
      <w:r w:rsidRPr="0048706B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48706B">
        <w:rPr>
          <w:rFonts w:ascii="Times New Roman" w:hAnsi="Times New Roman" w:cs="Times New Roman"/>
          <w:sz w:val="24"/>
          <w:szCs w:val="24"/>
        </w:rPr>
        <w:t>ценивать кредитоспособность клиентов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ПК.2.2</w:t>
      </w:r>
      <w:proofErr w:type="gramStart"/>
      <w:r w:rsidRPr="0048706B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48706B">
        <w:rPr>
          <w:rFonts w:ascii="Times New Roman" w:hAnsi="Times New Roman" w:cs="Times New Roman"/>
          <w:sz w:val="24"/>
          <w:szCs w:val="24"/>
        </w:rPr>
        <w:t>существлять и оформлять выдачу кредитов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ПК.2.3</w:t>
      </w:r>
      <w:proofErr w:type="gramStart"/>
      <w:r w:rsidRPr="0048706B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48706B">
        <w:rPr>
          <w:rFonts w:ascii="Times New Roman" w:hAnsi="Times New Roman" w:cs="Times New Roman"/>
          <w:sz w:val="24"/>
          <w:szCs w:val="24"/>
        </w:rPr>
        <w:t>существлять сопровождение выданных кредитов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ПК.2.4</w:t>
      </w:r>
      <w:proofErr w:type="gramStart"/>
      <w:r w:rsidRPr="0048706B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48706B">
        <w:rPr>
          <w:rFonts w:ascii="Times New Roman" w:hAnsi="Times New Roman" w:cs="Times New Roman"/>
          <w:sz w:val="24"/>
          <w:szCs w:val="24"/>
        </w:rPr>
        <w:t xml:space="preserve">роводить операции на рынке </w:t>
      </w:r>
      <w:proofErr w:type="spellStart"/>
      <w:r w:rsidRPr="0048706B">
        <w:rPr>
          <w:rFonts w:ascii="Times New Roman" w:hAnsi="Times New Roman" w:cs="Times New Roman"/>
          <w:sz w:val="24"/>
          <w:szCs w:val="24"/>
        </w:rPr>
        <w:t>межбанковскихкредитов</w:t>
      </w:r>
      <w:proofErr w:type="spellEnd"/>
    </w:p>
    <w:p w:rsidR="00067A77" w:rsidRDefault="00067A77" w:rsidP="00067A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ПК.2.5</w:t>
      </w:r>
      <w:proofErr w:type="gramStart"/>
      <w:r w:rsidRPr="0048706B">
        <w:rPr>
          <w:rFonts w:ascii="Times New Roman" w:hAnsi="Times New Roman" w:cs="Times New Roman"/>
          <w:sz w:val="24"/>
          <w:szCs w:val="24"/>
        </w:rPr>
        <w:t xml:space="preserve"> Ф</w:t>
      </w:r>
      <w:proofErr w:type="gramEnd"/>
      <w:r w:rsidRPr="0048706B">
        <w:rPr>
          <w:rFonts w:ascii="Times New Roman" w:hAnsi="Times New Roman" w:cs="Times New Roman"/>
          <w:sz w:val="24"/>
          <w:szCs w:val="24"/>
        </w:rPr>
        <w:t xml:space="preserve">ормировать и регулировать резервы </w:t>
      </w:r>
      <w:proofErr w:type="spellStart"/>
      <w:r w:rsidRPr="0048706B">
        <w:rPr>
          <w:rFonts w:ascii="Times New Roman" w:hAnsi="Times New Roman" w:cs="Times New Roman"/>
          <w:sz w:val="24"/>
          <w:szCs w:val="24"/>
        </w:rPr>
        <w:t>навозможные</w:t>
      </w:r>
      <w:proofErr w:type="spellEnd"/>
      <w:r w:rsidRPr="0048706B">
        <w:rPr>
          <w:rFonts w:ascii="Times New Roman" w:hAnsi="Times New Roman" w:cs="Times New Roman"/>
          <w:sz w:val="24"/>
          <w:szCs w:val="24"/>
        </w:rPr>
        <w:t xml:space="preserve"> потери по кредитам</w:t>
      </w:r>
    </w:p>
    <w:p w:rsidR="00067A77" w:rsidRDefault="00067A77" w:rsidP="00067A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72"/>
        <w:gridCol w:w="2268"/>
      </w:tblGrid>
      <w:tr w:rsidR="00067A77" w:rsidRPr="005E4741" w:rsidTr="002B28F4">
        <w:tc>
          <w:tcPr>
            <w:tcW w:w="7372" w:type="dxa"/>
          </w:tcPr>
          <w:p w:rsidR="00067A77" w:rsidRPr="005E4741" w:rsidRDefault="00067A77" w:rsidP="002B28F4">
            <w:pPr>
              <w:widowControl w:val="0"/>
              <w:tabs>
                <w:tab w:val="left" w:pos="8931"/>
              </w:tabs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ru-RU"/>
              </w:rPr>
            </w:pPr>
            <w:r w:rsidRPr="005E4741"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ru-RU"/>
              </w:rPr>
              <w:t xml:space="preserve">Личностные результаты </w:t>
            </w:r>
          </w:p>
          <w:p w:rsidR="00067A77" w:rsidRPr="005E4741" w:rsidRDefault="00067A77" w:rsidP="002B28F4">
            <w:pPr>
              <w:widowControl w:val="0"/>
              <w:tabs>
                <w:tab w:val="left" w:pos="8931"/>
              </w:tabs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ru-RU"/>
              </w:rPr>
            </w:pPr>
            <w:r w:rsidRPr="005E4741"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ru-RU"/>
              </w:rPr>
              <w:t xml:space="preserve">реализации программы воспитания </w:t>
            </w:r>
          </w:p>
          <w:p w:rsidR="00067A77" w:rsidRPr="005E4741" w:rsidRDefault="00067A77" w:rsidP="002B28F4">
            <w:pPr>
              <w:widowControl w:val="0"/>
              <w:tabs>
                <w:tab w:val="left" w:pos="8931"/>
              </w:tabs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ru-RU"/>
              </w:rPr>
            </w:pPr>
            <w:r w:rsidRPr="005E4741">
              <w:rPr>
                <w:rFonts w:ascii="Times New Roman" w:eastAsia="Courier New" w:hAnsi="Times New Roman" w:cs="Courier New"/>
                <w:b/>
                <w:i/>
                <w:color w:val="000000"/>
                <w:sz w:val="24"/>
                <w:szCs w:val="24"/>
                <w:lang w:eastAsia="ru-RU"/>
              </w:rPr>
              <w:t>(дескрипторы)</w:t>
            </w:r>
          </w:p>
        </w:tc>
        <w:tc>
          <w:tcPr>
            <w:tcW w:w="2268" w:type="dxa"/>
            <w:vAlign w:val="center"/>
          </w:tcPr>
          <w:p w:rsidR="00067A77" w:rsidRPr="005E4741" w:rsidRDefault="00067A77" w:rsidP="002B28F4">
            <w:pPr>
              <w:widowControl w:val="0"/>
              <w:tabs>
                <w:tab w:val="left" w:pos="8931"/>
              </w:tabs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ru-RU"/>
              </w:rPr>
            </w:pPr>
            <w:r w:rsidRPr="005E4741"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ru-RU"/>
              </w:rPr>
              <w:t>Код личностных результатов реализации программы воспитания</w:t>
            </w:r>
          </w:p>
        </w:tc>
      </w:tr>
      <w:tr w:rsidR="00067A77" w:rsidRPr="005E4741" w:rsidTr="002B28F4">
        <w:tc>
          <w:tcPr>
            <w:tcW w:w="7372" w:type="dxa"/>
          </w:tcPr>
          <w:p w:rsidR="00067A77" w:rsidRPr="005E4741" w:rsidRDefault="00067A77" w:rsidP="002B28F4">
            <w:pPr>
              <w:widowControl w:val="0"/>
              <w:tabs>
                <w:tab w:val="left" w:pos="8931"/>
              </w:tabs>
              <w:autoSpaceDE w:val="0"/>
              <w:autoSpaceDN w:val="0"/>
              <w:spacing w:before="120" w:after="0" w:line="240" w:lineRule="auto"/>
              <w:jc w:val="both"/>
              <w:rPr>
                <w:rFonts w:ascii="Times New Roman" w:eastAsia="Courier New" w:hAnsi="Times New Roman" w:cs="Courier New"/>
                <w:b/>
                <w:i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  <w:t>Осознающий</w:t>
            </w:r>
            <w:proofErr w:type="gramEnd"/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  <w:t xml:space="preserve"> себя гражданином и защитником великой страны.</w:t>
            </w:r>
          </w:p>
        </w:tc>
        <w:tc>
          <w:tcPr>
            <w:tcW w:w="2268" w:type="dxa"/>
            <w:vAlign w:val="center"/>
          </w:tcPr>
          <w:p w:rsidR="00067A77" w:rsidRPr="005E4741" w:rsidRDefault="00067A77" w:rsidP="002B28F4">
            <w:pPr>
              <w:widowControl w:val="0"/>
              <w:tabs>
                <w:tab w:val="left" w:pos="8931"/>
              </w:tabs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val="en-US" w:eastAsia="ru-RU"/>
              </w:rPr>
            </w:pPr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val="en-US" w:eastAsia="ru-RU"/>
              </w:rPr>
              <w:t>ЛР 1</w:t>
            </w:r>
          </w:p>
        </w:tc>
      </w:tr>
      <w:tr w:rsidR="00067A77" w:rsidRPr="005E4741" w:rsidTr="002B28F4">
        <w:tc>
          <w:tcPr>
            <w:tcW w:w="7372" w:type="dxa"/>
          </w:tcPr>
          <w:p w:rsidR="00067A77" w:rsidRPr="005E4741" w:rsidRDefault="00067A77" w:rsidP="002B28F4">
            <w:pPr>
              <w:widowControl w:val="0"/>
              <w:tabs>
                <w:tab w:val="left" w:pos="8931"/>
              </w:tabs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ru-RU"/>
              </w:rPr>
            </w:pPr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2268" w:type="dxa"/>
            <w:vAlign w:val="center"/>
          </w:tcPr>
          <w:p w:rsidR="00067A77" w:rsidRPr="005E4741" w:rsidRDefault="00067A77" w:rsidP="002B28F4">
            <w:pPr>
              <w:widowControl w:val="0"/>
              <w:tabs>
                <w:tab w:val="left" w:pos="8931"/>
              </w:tabs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val="en-US" w:eastAsia="ru-RU"/>
              </w:rPr>
            </w:pPr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val="en-US" w:eastAsia="ru-RU"/>
              </w:rPr>
              <w:t>ЛР 2</w:t>
            </w:r>
          </w:p>
        </w:tc>
      </w:tr>
      <w:tr w:rsidR="00067A77" w:rsidRPr="005E4741" w:rsidTr="002B28F4">
        <w:tc>
          <w:tcPr>
            <w:tcW w:w="7372" w:type="dxa"/>
          </w:tcPr>
          <w:p w:rsidR="00067A77" w:rsidRPr="005E4741" w:rsidRDefault="00067A77" w:rsidP="002B28F4">
            <w:pPr>
              <w:widowControl w:val="0"/>
              <w:tabs>
                <w:tab w:val="left" w:pos="8931"/>
              </w:tabs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  <w:t>Соблюдающий</w:t>
            </w:r>
            <w:proofErr w:type="gramEnd"/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  <w:t xml:space="preserve"> нормы правопорядка, следующий идеалам гражданского общества, обеспечения безопасности, прав и свобод граждан России. </w:t>
            </w:r>
            <w:proofErr w:type="gramStart"/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  <w:t>Лояльный</w:t>
            </w:r>
            <w:proofErr w:type="gramEnd"/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  <w:t xml:space="preserve"> к установкам и проявлениям представителей субкультур, отличающий их от групп с деструктивным и </w:t>
            </w:r>
            <w:proofErr w:type="spellStart"/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  <w:t>девиантным</w:t>
            </w:r>
            <w:proofErr w:type="spellEnd"/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  <w:t xml:space="preserve"> поведением. </w:t>
            </w:r>
            <w:proofErr w:type="gramStart"/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  <w:t>Демонстрирующий</w:t>
            </w:r>
            <w:proofErr w:type="gramEnd"/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  <w:t xml:space="preserve"> неприятие и предупреждающий социально опасное поведение окружающих.</w:t>
            </w:r>
          </w:p>
        </w:tc>
        <w:tc>
          <w:tcPr>
            <w:tcW w:w="2268" w:type="dxa"/>
            <w:vAlign w:val="center"/>
          </w:tcPr>
          <w:p w:rsidR="00067A77" w:rsidRPr="005E4741" w:rsidRDefault="00067A77" w:rsidP="002B28F4">
            <w:pPr>
              <w:widowControl w:val="0"/>
              <w:tabs>
                <w:tab w:val="left" w:pos="8931"/>
              </w:tabs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val="en-US" w:eastAsia="ru-RU"/>
              </w:rPr>
            </w:pPr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val="en-US" w:eastAsia="ru-RU"/>
              </w:rPr>
              <w:t>ЛР 3</w:t>
            </w:r>
          </w:p>
        </w:tc>
      </w:tr>
      <w:tr w:rsidR="00067A77" w:rsidRPr="005E4741" w:rsidTr="002B28F4">
        <w:tc>
          <w:tcPr>
            <w:tcW w:w="7372" w:type="dxa"/>
          </w:tcPr>
          <w:p w:rsidR="00067A77" w:rsidRPr="005E4741" w:rsidRDefault="00067A77" w:rsidP="002B28F4">
            <w:pPr>
              <w:widowControl w:val="0"/>
              <w:tabs>
                <w:tab w:val="left" w:pos="8931"/>
              </w:tabs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  <w:t xml:space="preserve"> и демонстрирующий уважение к людям труда, </w:t>
            </w:r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  <w:lastRenderedPageBreak/>
              <w:t xml:space="preserve">осознающий ценность собственного труда. </w:t>
            </w:r>
            <w:proofErr w:type="gramStart"/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  <w:t>Стремящийся</w:t>
            </w:r>
            <w:proofErr w:type="gramEnd"/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  <w:t xml:space="preserve">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2268" w:type="dxa"/>
            <w:vAlign w:val="center"/>
          </w:tcPr>
          <w:p w:rsidR="00067A77" w:rsidRPr="005E4741" w:rsidRDefault="00067A77" w:rsidP="002B28F4">
            <w:pPr>
              <w:widowControl w:val="0"/>
              <w:tabs>
                <w:tab w:val="left" w:pos="8931"/>
              </w:tabs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val="en-US" w:eastAsia="ru-RU"/>
              </w:rPr>
            </w:pPr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val="en-US" w:eastAsia="ru-RU"/>
              </w:rPr>
              <w:lastRenderedPageBreak/>
              <w:t>ЛР 4</w:t>
            </w:r>
          </w:p>
        </w:tc>
      </w:tr>
      <w:tr w:rsidR="00067A77" w:rsidRPr="005E4741" w:rsidTr="002B28F4">
        <w:tc>
          <w:tcPr>
            <w:tcW w:w="7372" w:type="dxa"/>
          </w:tcPr>
          <w:p w:rsidR="00067A77" w:rsidRPr="005E4741" w:rsidRDefault="00067A77" w:rsidP="002B28F4">
            <w:pPr>
              <w:widowControl w:val="0"/>
              <w:tabs>
                <w:tab w:val="left" w:pos="8931"/>
              </w:tabs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  <w:lastRenderedPageBreak/>
              <w:t>Демонстрирующий</w:t>
            </w:r>
            <w:proofErr w:type="gramEnd"/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  <w:t xml:space="preserve">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</w:t>
            </w:r>
          </w:p>
        </w:tc>
        <w:tc>
          <w:tcPr>
            <w:tcW w:w="2268" w:type="dxa"/>
            <w:vAlign w:val="center"/>
          </w:tcPr>
          <w:p w:rsidR="00067A77" w:rsidRPr="005E4741" w:rsidRDefault="00067A77" w:rsidP="002B28F4">
            <w:pPr>
              <w:widowControl w:val="0"/>
              <w:tabs>
                <w:tab w:val="left" w:pos="8931"/>
              </w:tabs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val="en-US" w:eastAsia="ru-RU"/>
              </w:rPr>
            </w:pPr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val="en-US" w:eastAsia="ru-RU"/>
              </w:rPr>
              <w:t>ЛР 5</w:t>
            </w:r>
          </w:p>
        </w:tc>
      </w:tr>
      <w:tr w:rsidR="00067A77" w:rsidRPr="005E4741" w:rsidTr="002B28F4">
        <w:tc>
          <w:tcPr>
            <w:tcW w:w="7372" w:type="dxa"/>
          </w:tcPr>
          <w:p w:rsidR="00067A77" w:rsidRPr="005E4741" w:rsidRDefault="00067A77" w:rsidP="002B28F4">
            <w:pPr>
              <w:widowControl w:val="0"/>
              <w:tabs>
                <w:tab w:val="left" w:pos="8931"/>
              </w:tabs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  <w:t xml:space="preserve"> уважение к людям старшего поколения и готовность к участию в социальной поддержке и волонтерских движениях. </w:t>
            </w:r>
          </w:p>
        </w:tc>
        <w:tc>
          <w:tcPr>
            <w:tcW w:w="2268" w:type="dxa"/>
            <w:vAlign w:val="center"/>
          </w:tcPr>
          <w:p w:rsidR="00067A77" w:rsidRPr="005E4741" w:rsidRDefault="00067A77" w:rsidP="002B28F4">
            <w:pPr>
              <w:widowControl w:val="0"/>
              <w:tabs>
                <w:tab w:val="left" w:pos="8931"/>
              </w:tabs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val="en-US" w:eastAsia="ru-RU"/>
              </w:rPr>
            </w:pPr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val="en-US" w:eastAsia="ru-RU"/>
              </w:rPr>
              <w:t>ЛР 6</w:t>
            </w:r>
          </w:p>
        </w:tc>
      </w:tr>
      <w:tr w:rsidR="00067A77" w:rsidRPr="005E4741" w:rsidTr="002B28F4">
        <w:trPr>
          <w:trHeight w:val="268"/>
        </w:trPr>
        <w:tc>
          <w:tcPr>
            <w:tcW w:w="7372" w:type="dxa"/>
          </w:tcPr>
          <w:p w:rsidR="00067A77" w:rsidRPr="005E4741" w:rsidRDefault="00067A77" w:rsidP="002B28F4">
            <w:pPr>
              <w:widowControl w:val="0"/>
              <w:tabs>
                <w:tab w:val="left" w:pos="8931"/>
              </w:tabs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  <w:t>Осознающий</w:t>
            </w:r>
            <w:proofErr w:type="gramEnd"/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  <w:t xml:space="preserve">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2268" w:type="dxa"/>
            <w:vAlign w:val="center"/>
          </w:tcPr>
          <w:p w:rsidR="00067A77" w:rsidRPr="005E4741" w:rsidRDefault="00067A77" w:rsidP="002B28F4">
            <w:pPr>
              <w:widowControl w:val="0"/>
              <w:tabs>
                <w:tab w:val="left" w:pos="8931"/>
              </w:tabs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val="en-US" w:eastAsia="ru-RU"/>
              </w:rPr>
            </w:pPr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val="en-US" w:eastAsia="ru-RU"/>
              </w:rPr>
              <w:t>ЛР 7</w:t>
            </w:r>
          </w:p>
        </w:tc>
      </w:tr>
      <w:tr w:rsidR="00067A77" w:rsidRPr="005E4741" w:rsidTr="002B28F4">
        <w:tc>
          <w:tcPr>
            <w:tcW w:w="7372" w:type="dxa"/>
          </w:tcPr>
          <w:p w:rsidR="00067A77" w:rsidRPr="005E4741" w:rsidRDefault="00067A77" w:rsidP="002B28F4">
            <w:pPr>
              <w:widowControl w:val="0"/>
              <w:tabs>
                <w:tab w:val="left" w:pos="8931"/>
              </w:tabs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  <w:t xml:space="preserve"> и демонстрирующий уважение к представителям различных этнокультурных, социальных, конфессиональных и иных групп. </w:t>
            </w:r>
            <w:proofErr w:type="gramStart"/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  <w:t>Сопричастный</w:t>
            </w:r>
            <w:proofErr w:type="gramEnd"/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  <w:t xml:space="preserve">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2268" w:type="dxa"/>
            <w:vAlign w:val="center"/>
          </w:tcPr>
          <w:p w:rsidR="00067A77" w:rsidRPr="005E4741" w:rsidRDefault="00067A77" w:rsidP="002B28F4">
            <w:pPr>
              <w:widowControl w:val="0"/>
              <w:tabs>
                <w:tab w:val="left" w:pos="8931"/>
              </w:tabs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val="en-US" w:eastAsia="ru-RU"/>
              </w:rPr>
            </w:pPr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val="en-US" w:eastAsia="ru-RU"/>
              </w:rPr>
              <w:t>ЛР 8</w:t>
            </w:r>
          </w:p>
        </w:tc>
      </w:tr>
      <w:tr w:rsidR="00067A77" w:rsidRPr="005E4741" w:rsidTr="002B28F4">
        <w:tc>
          <w:tcPr>
            <w:tcW w:w="7372" w:type="dxa"/>
          </w:tcPr>
          <w:p w:rsidR="00067A77" w:rsidRPr="005E4741" w:rsidRDefault="00067A77" w:rsidP="002B28F4">
            <w:pPr>
              <w:widowControl w:val="0"/>
              <w:tabs>
                <w:tab w:val="left" w:pos="8931"/>
              </w:tabs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  <w:t>Соблюдающий</w:t>
            </w:r>
            <w:proofErr w:type="gramEnd"/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  <w:t xml:space="preserve"> и пропагандирующий правила здорового и безопасного образа жизни, спорта; предупреждающий либо преодолевающий зависимости от алкоголя, табака, </w:t>
            </w:r>
            <w:proofErr w:type="spellStart"/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  <w:t>психоактивных</w:t>
            </w:r>
            <w:proofErr w:type="spellEnd"/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  <w:t xml:space="preserve"> веществ, азартных игр и т.д. </w:t>
            </w:r>
            <w:proofErr w:type="gramStart"/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  <w:t>Сохраняющий</w:t>
            </w:r>
            <w:proofErr w:type="gramEnd"/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  <w:t xml:space="preserve">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2268" w:type="dxa"/>
            <w:vAlign w:val="center"/>
          </w:tcPr>
          <w:p w:rsidR="00067A77" w:rsidRPr="005E4741" w:rsidRDefault="00067A77" w:rsidP="002B28F4">
            <w:pPr>
              <w:widowControl w:val="0"/>
              <w:tabs>
                <w:tab w:val="left" w:pos="8931"/>
              </w:tabs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val="en-US" w:eastAsia="ru-RU"/>
              </w:rPr>
            </w:pPr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val="en-US" w:eastAsia="ru-RU"/>
              </w:rPr>
              <w:t>ЛР 9</w:t>
            </w:r>
          </w:p>
        </w:tc>
      </w:tr>
      <w:tr w:rsidR="00067A77" w:rsidRPr="005E4741" w:rsidTr="002B28F4">
        <w:tc>
          <w:tcPr>
            <w:tcW w:w="7372" w:type="dxa"/>
          </w:tcPr>
          <w:p w:rsidR="00067A77" w:rsidRPr="005E4741" w:rsidRDefault="00067A77" w:rsidP="002B28F4">
            <w:pPr>
              <w:widowControl w:val="0"/>
              <w:tabs>
                <w:tab w:val="left" w:pos="893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ru-RU"/>
              </w:rPr>
            </w:pPr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2268" w:type="dxa"/>
            <w:vAlign w:val="center"/>
          </w:tcPr>
          <w:p w:rsidR="00067A77" w:rsidRPr="005E4741" w:rsidRDefault="00067A77" w:rsidP="002B28F4">
            <w:pPr>
              <w:widowControl w:val="0"/>
              <w:tabs>
                <w:tab w:val="left" w:pos="8931"/>
              </w:tabs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val="en-US" w:eastAsia="ru-RU"/>
              </w:rPr>
            </w:pPr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val="en-US" w:eastAsia="ru-RU"/>
              </w:rPr>
              <w:t>ЛР 10</w:t>
            </w:r>
          </w:p>
        </w:tc>
      </w:tr>
      <w:tr w:rsidR="00067A77" w:rsidRPr="005E4741" w:rsidTr="002B28F4">
        <w:tc>
          <w:tcPr>
            <w:tcW w:w="7372" w:type="dxa"/>
          </w:tcPr>
          <w:p w:rsidR="00067A77" w:rsidRPr="005E4741" w:rsidRDefault="00067A77" w:rsidP="002B28F4">
            <w:pPr>
              <w:widowControl w:val="0"/>
              <w:tabs>
                <w:tab w:val="left" w:pos="893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  <w:t xml:space="preserve"> уважение к эстетическим ценностям, обладающий основами эстетической культуры. </w:t>
            </w:r>
          </w:p>
        </w:tc>
        <w:tc>
          <w:tcPr>
            <w:tcW w:w="2268" w:type="dxa"/>
            <w:vAlign w:val="center"/>
          </w:tcPr>
          <w:p w:rsidR="00067A77" w:rsidRPr="005E4741" w:rsidRDefault="00067A77" w:rsidP="002B28F4">
            <w:pPr>
              <w:widowControl w:val="0"/>
              <w:tabs>
                <w:tab w:val="left" w:pos="8931"/>
              </w:tabs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val="en-US" w:eastAsia="ru-RU"/>
              </w:rPr>
            </w:pPr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val="en-US" w:eastAsia="ru-RU"/>
              </w:rPr>
              <w:t>ЛР 11</w:t>
            </w:r>
          </w:p>
        </w:tc>
      </w:tr>
      <w:tr w:rsidR="00067A77" w:rsidRPr="005E4741" w:rsidTr="002B28F4">
        <w:tc>
          <w:tcPr>
            <w:tcW w:w="7372" w:type="dxa"/>
          </w:tcPr>
          <w:p w:rsidR="00067A77" w:rsidRPr="005E4741" w:rsidRDefault="00067A77" w:rsidP="002B28F4">
            <w:pPr>
              <w:widowControl w:val="0"/>
              <w:tabs>
                <w:tab w:val="left" w:pos="893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  <w:t>Принимающий</w:t>
            </w:r>
            <w:proofErr w:type="gramEnd"/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  <w:t xml:space="preserve">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</w:tc>
        <w:tc>
          <w:tcPr>
            <w:tcW w:w="2268" w:type="dxa"/>
            <w:vAlign w:val="center"/>
          </w:tcPr>
          <w:p w:rsidR="00067A77" w:rsidRPr="005E4741" w:rsidRDefault="00067A77" w:rsidP="002B28F4">
            <w:pPr>
              <w:widowControl w:val="0"/>
              <w:tabs>
                <w:tab w:val="left" w:pos="8931"/>
              </w:tabs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val="en-US" w:eastAsia="ru-RU"/>
              </w:rPr>
            </w:pPr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val="en-US" w:eastAsia="ru-RU"/>
              </w:rPr>
              <w:t>ЛР 12</w:t>
            </w:r>
          </w:p>
        </w:tc>
      </w:tr>
      <w:tr w:rsidR="00067A77" w:rsidRPr="005E4741" w:rsidTr="002B28F4">
        <w:tc>
          <w:tcPr>
            <w:tcW w:w="9640" w:type="dxa"/>
            <w:gridSpan w:val="2"/>
            <w:vAlign w:val="center"/>
          </w:tcPr>
          <w:p w:rsidR="00067A77" w:rsidRPr="005E4741" w:rsidRDefault="00067A77" w:rsidP="002B28F4">
            <w:pPr>
              <w:widowControl w:val="0"/>
              <w:tabs>
                <w:tab w:val="left" w:pos="8931"/>
              </w:tabs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ru-RU"/>
              </w:rPr>
            </w:pPr>
            <w:r w:rsidRPr="005E4741"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ru-RU"/>
              </w:rPr>
              <w:t>Личностные результаты</w:t>
            </w:r>
          </w:p>
          <w:p w:rsidR="00067A77" w:rsidRPr="005E4741" w:rsidRDefault="00067A77" w:rsidP="002B28F4">
            <w:pPr>
              <w:widowControl w:val="0"/>
              <w:tabs>
                <w:tab w:val="left" w:pos="8931"/>
              </w:tabs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ru-RU"/>
              </w:rPr>
            </w:pPr>
            <w:r w:rsidRPr="005E4741"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ru-RU"/>
              </w:rPr>
              <w:t xml:space="preserve">реализации программы воспитания, </w:t>
            </w:r>
            <w:r w:rsidRPr="005E4741"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ru-RU"/>
              </w:rPr>
              <w:br/>
              <w:t>определенные отраслевыми требованиями к деловым качествам личности</w:t>
            </w:r>
          </w:p>
        </w:tc>
      </w:tr>
      <w:tr w:rsidR="00067A77" w:rsidRPr="005E4741" w:rsidTr="002B28F4">
        <w:tc>
          <w:tcPr>
            <w:tcW w:w="7372" w:type="dxa"/>
            <w:vAlign w:val="center"/>
          </w:tcPr>
          <w:p w:rsidR="00067A77" w:rsidRPr="005E4741" w:rsidRDefault="00067A77" w:rsidP="002B28F4">
            <w:pPr>
              <w:widowControl w:val="0"/>
              <w:tabs>
                <w:tab w:val="left" w:pos="893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  <w:t>Соблюдающий</w:t>
            </w:r>
            <w:proofErr w:type="gramEnd"/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  <w:t xml:space="preserve"> в своей профессиональной деятельности этические принципы: честности, независимости, профессионального скептицизма, противодействия коррупции и экстремизму, обладающий системным мышлением и умением принимать решение в условиях риска и неопределенности</w:t>
            </w:r>
          </w:p>
        </w:tc>
        <w:tc>
          <w:tcPr>
            <w:tcW w:w="2268" w:type="dxa"/>
            <w:vAlign w:val="center"/>
          </w:tcPr>
          <w:p w:rsidR="00067A77" w:rsidRPr="005E4741" w:rsidRDefault="00067A77" w:rsidP="002B28F4">
            <w:pPr>
              <w:widowControl w:val="0"/>
              <w:tabs>
                <w:tab w:val="left" w:pos="8931"/>
              </w:tabs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val="en-US" w:eastAsia="ru-RU"/>
              </w:rPr>
            </w:pPr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val="en-US" w:eastAsia="ru-RU"/>
              </w:rPr>
              <w:t>ЛР 13</w:t>
            </w:r>
          </w:p>
        </w:tc>
      </w:tr>
      <w:tr w:rsidR="00067A77" w:rsidRPr="005E4741" w:rsidTr="002B28F4">
        <w:tc>
          <w:tcPr>
            <w:tcW w:w="7372" w:type="dxa"/>
            <w:vAlign w:val="center"/>
          </w:tcPr>
          <w:p w:rsidR="00067A77" w:rsidRPr="005E4741" w:rsidRDefault="00067A77" w:rsidP="002B28F4">
            <w:pPr>
              <w:widowControl w:val="0"/>
              <w:tabs>
                <w:tab w:val="left" w:pos="893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  <w:t>Готовый</w:t>
            </w:r>
            <w:proofErr w:type="gramEnd"/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  <w:t xml:space="preserve"> соответствовать ожиданиям работодателей: проектно-мыслящий, эффективно взаимодействующий с членами команды и сотрудничающий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 на достижение поставленных целей; демонстрирующий профессиональную жизнестойкость</w:t>
            </w:r>
          </w:p>
        </w:tc>
        <w:tc>
          <w:tcPr>
            <w:tcW w:w="2268" w:type="dxa"/>
            <w:vAlign w:val="center"/>
          </w:tcPr>
          <w:p w:rsidR="00067A77" w:rsidRPr="005E4741" w:rsidRDefault="00067A77" w:rsidP="002B28F4">
            <w:pPr>
              <w:widowControl w:val="0"/>
              <w:tabs>
                <w:tab w:val="left" w:pos="8931"/>
              </w:tabs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val="en-US" w:eastAsia="ru-RU"/>
              </w:rPr>
            </w:pPr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val="en-US" w:eastAsia="ru-RU"/>
              </w:rPr>
              <w:t>ЛР 14</w:t>
            </w:r>
          </w:p>
        </w:tc>
      </w:tr>
      <w:tr w:rsidR="00067A77" w:rsidRPr="005E4741" w:rsidTr="002B28F4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7A77" w:rsidRPr="005E4741" w:rsidRDefault="00067A77" w:rsidP="002B28F4">
            <w:pPr>
              <w:widowControl w:val="0"/>
              <w:tabs>
                <w:tab w:val="left" w:pos="893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</w:pPr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  <w:t>Сохранение традиций и поддержание престижа своей образовательной организации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7A77" w:rsidRPr="005E4741" w:rsidRDefault="00067A77" w:rsidP="002B28F4">
            <w:pPr>
              <w:widowControl w:val="0"/>
              <w:tabs>
                <w:tab w:val="left" w:pos="8931"/>
              </w:tabs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val="en-US" w:eastAsia="ru-RU"/>
              </w:rPr>
            </w:pPr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val="en-US" w:eastAsia="ru-RU"/>
              </w:rPr>
              <w:t>ЛР 15</w:t>
            </w:r>
          </w:p>
        </w:tc>
      </w:tr>
      <w:tr w:rsidR="00067A77" w:rsidRPr="005E4741" w:rsidTr="002B28F4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7A77" w:rsidRPr="005E4741" w:rsidRDefault="00067A77" w:rsidP="002B28F4">
            <w:pPr>
              <w:widowControl w:val="0"/>
              <w:tabs>
                <w:tab w:val="left" w:pos="893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</w:pPr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eastAsia="ru-RU"/>
              </w:rPr>
              <w:t>Соблюдать дисциплину труда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7A77" w:rsidRPr="005E4741" w:rsidRDefault="00067A77" w:rsidP="002B28F4">
            <w:pPr>
              <w:widowControl w:val="0"/>
              <w:tabs>
                <w:tab w:val="left" w:pos="8931"/>
              </w:tabs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val="en-US" w:eastAsia="ru-RU"/>
              </w:rPr>
            </w:pPr>
            <w:r w:rsidRPr="005E4741">
              <w:rPr>
                <w:rFonts w:ascii="Times New Roman" w:eastAsia="Courier New" w:hAnsi="Times New Roman" w:cs="Courier New"/>
                <w:color w:val="000000"/>
                <w:sz w:val="24"/>
                <w:szCs w:val="24"/>
                <w:lang w:val="en-US" w:eastAsia="ru-RU"/>
              </w:rPr>
              <w:t>ЛР 16</w:t>
            </w:r>
          </w:p>
        </w:tc>
      </w:tr>
    </w:tbl>
    <w:p w:rsidR="00067A77" w:rsidRDefault="00067A77" w:rsidP="00067A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7A77" w:rsidRPr="0048706B" w:rsidRDefault="00067A77" w:rsidP="00067A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48706B">
        <w:rPr>
          <w:rFonts w:ascii="Times New Roman" w:hAnsi="Times New Roman" w:cs="Times New Roman"/>
          <w:b/>
          <w:bCs/>
          <w:sz w:val="24"/>
          <w:szCs w:val="24"/>
        </w:rPr>
        <w:lastRenderedPageBreak/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550B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 ПРОГРАММЫ УЧЕБНОЙ ПРАКТИКИ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67A77" w:rsidRPr="00B61AF6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 xml:space="preserve">В ходе </w:t>
      </w:r>
      <w:r>
        <w:rPr>
          <w:rFonts w:ascii="Times New Roman" w:hAnsi="Times New Roman" w:cs="Times New Roman"/>
          <w:sz w:val="24"/>
          <w:szCs w:val="24"/>
        </w:rPr>
        <w:t>учебной</w:t>
      </w:r>
      <w:r w:rsidRPr="0048706B">
        <w:rPr>
          <w:rFonts w:ascii="Times New Roman" w:hAnsi="Times New Roman" w:cs="Times New Roman"/>
          <w:sz w:val="24"/>
          <w:szCs w:val="24"/>
        </w:rPr>
        <w:t xml:space="preserve"> практики студент должен </w:t>
      </w:r>
      <w:r>
        <w:rPr>
          <w:rFonts w:ascii="Times New Roman" w:hAnsi="Times New Roman" w:cs="Times New Roman"/>
          <w:sz w:val="24"/>
          <w:szCs w:val="24"/>
        </w:rPr>
        <w:t>углубить, систематизировать полученные</w:t>
      </w:r>
      <w:r w:rsidRPr="0048706B">
        <w:rPr>
          <w:rFonts w:ascii="Times New Roman" w:hAnsi="Times New Roman" w:cs="Times New Roman"/>
          <w:sz w:val="24"/>
          <w:szCs w:val="24"/>
        </w:rPr>
        <w:t xml:space="preserve"> теоретические знания, полученные за время учебы</w:t>
      </w:r>
      <w:r>
        <w:rPr>
          <w:rFonts w:ascii="Times New Roman" w:hAnsi="Times New Roman" w:cs="Times New Roman"/>
          <w:sz w:val="24"/>
          <w:szCs w:val="24"/>
        </w:rPr>
        <w:t>, а также приобрести первоначальные навыки работы с банковскими документами</w:t>
      </w:r>
      <w:r w:rsidRPr="0048706B">
        <w:rPr>
          <w:rFonts w:ascii="Times New Roman" w:hAnsi="Times New Roman" w:cs="Times New Roman"/>
          <w:sz w:val="24"/>
          <w:szCs w:val="24"/>
        </w:rPr>
        <w:t>.</w:t>
      </w:r>
    </w:p>
    <w:p w:rsidR="00067A77" w:rsidRPr="00B550B4" w:rsidRDefault="00067A77" w:rsidP="00067A77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3.1 </w:t>
      </w:r>
      <w:r w:rsidRPr="00B550B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 программы учебной </w:t>
      </w:r>
      <w:proofErr w:type="spellStart"/>
      <w:r w:rsidRPr="00B550B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практики</w:t>
      </w:r>
      <w:r w:rsidRPr="00B550B4">
        <w:rPr>
          <w:rFonts w:ascii="Times New Roman" w:hAnsi="Times New Roman" w:cs="Times New Roman"/>
          <w:b/>
          <w:bCs/>
          <w:sz w:val="24"/>
          <w:szCs w:val="24"/>
        </w:rPr>
        <w:t>ПМ</w:t>
      </w:r>
      <w:proofErr w:type="spellEnd"/>
      <w:r w:rsidRPr="00B550B4">
        <w:rPr>
          <w:rFonts w:ascii="Times New Roman" w:hAnsi="Times New Roman" w:cs="Times New Roman"/>
          <w:b/>
          <w:bCs/>
          <w:sz w:val="24"/>
          <w:szCs w:val="24"/>
        </w:rPr>
        <w:t xml:space="preserve"> 02. Организация кредитной работы</w:t>
      </w: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1"/>
        <w:gridCol w:w="1701"/>
        <w:gridCol w:w="5529"/>
        <w:gridCol w:w="850"/>
        <w:gridCol w:w="992"/>
      </w:tblGrid>
      <w:tr w:rsidR="00067A77" w:rsidRPr="00B550B4" w:rsidTr="002B28F4">
        <w:trPr>
          <w:cantSplit/>
          <w:trHeight w:val="1206"/>
        </w:trPr>
        <w:tc>
          <w:tcPr>
            <w:tcW w:w="781" w:type="dxa"/>
          </w:tcPr>
          <w:p w:rsidR="00067A77" w:rsidRPr="00B61AF6" w:rsidRDefault="00067A77" w:rsidP="002B28F4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№ урока</w:t>
            </w:r>
          </w:p>
        </w:tc>
        <w:tc>
          <w:tcPr>
            <w:tcW w:w="1701" w:type="dxa"/>
          </w:tcPr>
          <w:p w:rsidR="00067A77" w:rsidRPr="00B61AF6" w:rsidRDefault="00067A77" w:rsidP="002B28F4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5529" w:type="dxa"/>
          </w:tcPr>
          <w:p w:rsidR="00067A77" w:rsidRPr="00B61AF6" w:rsidRDefault="00067A77" w:rsidP="002B28F4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850" w:type="dxa"/>
            <w:textDirection w:val="btLr"/>
          </w:tcPr>
          <w:p w:rsidR="00067A77" w:rsidRPr="00B61AF6" w:rsidRDefault="00067A77" w:rsidP="002B28F4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0"/>
                <w:szCs w:val="20"/>
              </w:rPr>
              <w:t>Объем часов</w:t>
            </w:r>
          </w:p>
        </w:tc>
        <w:tc>
          <w:tcPr>
            <w:tcW w:w="992" w:type="dxa"/>
            <w:textDirection w:val="btLr"/>
          </w:tcPr>
          <w:p w:rsidR="00067A77" w:rsidRPr="00B61AF6" w:rsidRDefault="00067A77" w:rsidP="002B28F4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b/>
                <w:bCs/>
                <w:spacing w:val="-1"/>
                <w:w w:val="105"/>
                <w:sz w:val="20"/>
                <w:szCs w:val="20"/>
              </w:rPr>
              <w:t>Уровень освоения</w:t>
            </w:r>
          </w:p>
        </w:tc>
      </w:tr>
      <w:tr w:rsidR="00067A77" w:rsidRPr="00B550B4" w:rsidTr="002B28F4">
        <w:tc>
          <w:tcPr>
            <w:tcW w:w="781" w:type="dxa"/>
          </w:tcPr>
          <w:p w:rsidR="00067A77" w:rsidRPr="00B61AF6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701" w:type="dxa"/>
          </w:tcPr>
          <w:p w:rsidR="00067A77" w:rsidRPr="00B61AF6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Основы банковского кредитования</w:t>
            </w:r>
          </w:p>
          <w:p w:rsidR="00067A77" w:rsidRPr="00B61AF6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</w:tcPr>
          <w:p w:rsidR="00067A77" w:rsidRPr="00B61AF6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Содержание учебной практики. </w:t>
            </w:r>
          </w:p>
          <w:p w:rsidR="00067A77" w:rsidRPr="00B61AF6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 Цели, задачи, содержание учебной практики. Методические рекомендации по прохождению учебной практики и составлению отчёта.</w:t>
            </w:r>
          </w:p>
          <w:p w:rsidR="00067A77" w:rsidRPr="00B61AF6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Правовые основы кредитных операций.</w:t>
            </w:r>
          </w:p>
          <w:p w:rsidR="00067A77" w:rsidRDefault="00067A77" w:rsidP="002B28F4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Изучение основных законов, положений, инструкций, регламентирующих кредитный процесс в банках.</w:t>
            </w:r>
          </w:p>
          <w:p w:rsidR="00067A77" w:rsidRPr="00BA618E" w:rsidRDefault="00067A77" w:rsidP="002B28F4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618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Составить перечень нормативных документов по темам:</w:t>
            </w:r>
          </w:p>
          <w:p w:rsidR="00067A77" w:rsidRPr="00BA618E" w:rsidRDefault="00067A77" w:rsidP="002B28F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1. </w:t>
            </w:r>
            <w:r w:rsidRPr="00BA61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Проанализировать и охарактеризовать положения ФЗ «О банках и банковской деятельности»</w:t>
            </w:r>
          </w:p>
          <w:p w:rsidR="00067A77" w:rsidRPr="00BA618E" w:rsidRDefault="00067A77" w:rsidP="002B28F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A61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 Проанализировать и охарактеризовать положения ФЗ «О Центральном банке (Банке России)»</w:t>
            </w:r>
          </w:p>
          <w:p w:rsidR="00067A77" w:rsidRPr="00BA618E" w:rsidRDefault="00067A77" w:rsidP="002B28F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A61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 Проанализировать и охарактеризовать положения ФЗ «О потребительском кредите (займе)»</w:t>
            </w:r>
          </w:p>
          <w:p w:rsidR="00067A77" w:rsidRPr="00BA618E" w:rsidRDefault="00067A77" w:rsidP="002B28F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A61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4. Проанализировать и охарактеризовать положения ФЗ «Об ипотеке (залоге недвижимости)»</w:t>
            </w:r>
          </w:p>
          <w:p w:rsidR="00067A77" w:rsidRPr="00BA618E" w:rsidRDefault="00067A77" w:rsidP="002B28F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A61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5. Проанализировать и охарактеризовать положения ФЗ «О кредитных историях»</w:t>
            </w:r>
          </w:p>
          <w:p w:rsidR="00067A77" w:rsidRPr="00BA618E" w:rsidRDefault="00067A77" w:rsidP="002B28F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A61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6. Проанализировать и охарактеризовать положения ФЗ «О национальной платежной системе»</w:t>
            </w:r>
          </w:p>
          <w:p w:rsidR="00067A77" w:rsidRPr="00BA618E" w:rsidRDefault="00067A77" w:rsidP="002B28F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A61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7. Проанализировать и охарактеризовать положения ФЗ «О несостоятельности (банкротстве)»</w:t>
            </w:r>
          </w:p>
          <w:p w:rsidR="00067A77" w:rsidRPr="00BA618E" w:rsidRDefault="00067A77" w:rsidP="002B28F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A61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8. Проанализировать и охарактеризовать положения Устава банка</w:t>
            </w:r>
          </w:p>
          <w:p w:rsidR="00067A77" w:rsidRDefault="00067A77" w:rsidP="002B28F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A61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9. Проанализировать и охарактеризовать положение «О кредитной политике банка»</w:t>
            </w:r>
          </w:p>
          <w:p w:rsidR="00067A77" w:rsidRPr="00B61AF6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Дать краткую характеристику каждому нормативному закону, какое направление банковской деятельности он регулирует</w:t>
            </w:r>
          </w:p>
          <w:p w:rsidR="00067A77" w:rsidRPr="00B61AF6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Определить какие виды кредитов предоставляются физическим лицам, а какие юридическим лицам.</w:t>
            </w:r>
          </w:p>
          <w:p w:rsidR="00067A77" w:rsidRPr="00B61AF6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 Составить перечень документов, которые предоставляет физ. лицо в банк для предоставления кредита.</w:t>
            </w:r>
          </w:p>
          <w:p w:rsidR="00067A77" w:rsidRPr="00B61AF6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 Составить перечень документов, которые необходимо предоставить в банк заемщику – юридическому лицу. Средний и малый бизнес. Открытие нового дела. Кредит на расширение производства.</w:t>
            </w:r>
          </w:p>
        </w:tc>
        <w:tc>
          <w:tcPr>
            <w:tcW w:w="850" w:type="dxa"/>
          </w:tcPr>
          <w:p w:rsidR="00067A77" w:rsidRPr="00B61AF6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067A77" w:rsidRPr="005E4741" w:rsidRDefault="00067A77" w:rsidP="002B28F4">
            <w:pPr>
              <w:widowControl w:val="0"/>
              <w:tabs>
                <w:tab w:val="left" w:pos="6420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5E474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5E474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1, ОК 2, ОК 3, ОК 4, ОК 5, ОК 6, ОК 7, ОК 8, ОК 9, ОК 10, ПК 2.1, ПК 2.2, ПК 2.3, ПК 2.4</w:t>
            </w:r>
          </w:p>
          <w:p w:rsidR="00067A77" w:rsidRPr="00B61AF6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474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ЛР1-16</w:t>
            </w:r>
          </w:p>
        </w:tc>
      </w:tr>
      <w:tr w:rsidR="00067A77" w:rsidRPr="00B550B4" w:rsidTr="002B28F4">
        <w:tc>
          <w:tcPr>
            <w:tcW w:w="781" w:type="dxa"/>
          </w:tcPr>
          <w:p w:rsidR="00067A77" w:rsidRPr="00B61AF6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701" w:type="dxa"/>
          </w:tcPr>
          <w:p w:rsidR="00067A77" w:rsidRPr="00B61AF6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Предоставление кредита </w:t>
            </w:r>
          </w:p>
          <w:p w:rsidR="00067A77" w:rsidRPr="00B61AF6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</w:tcPr>
          <w:p w:rsidR="00067A77" w:rsidRPr="00B61AF6" w:rsidRDefault="00067A77" w:rsidP="002B28F4">
            <w:pPr>
              <w:pStyle w:val="ad"/>
              <w:shd w:val="clear" w:color="auto" w:fill="FFFFFF"/>
              <w:spacing w:before="0" w:beforeAutospacing="0" w:after="0" w:afterAutospacing="0" w:line="276" w:lineRule="auto"/>
              <w:ind w:left="34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 xml:space="preserve">Основные стадии кредитного процесса. </w:t>
            </w:r>
          </w:p>
          <w:p w:rsidR="00067A77" w:rsidRPr="00B61AF6" w:rsidRDefault="00067A77" w:rsidP="002B28F4">
            <w:pPr>
              <w:pStyle w:val="ad"/>
              <w:numPr>
                <w:ilvl w:val="0"/>
                <w:numId w:val="15"/>
              </w:numPr>
              <w:shd w:val="clear" w:color="auto" w:fill="FFFFFF"/>
              <w:tabs>
                <w:tab w:val="num" w:pos="450"/>
              </w:tabs>
              <w:spacing w:before="0" w:beforeAutospacing="0" w:after="0" w:afterAutospacing="0" w:line="276" w:lineRule="auto"/>
              <w:ind w:left="34" w:firstLine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Этапы процесса кредитования по видам кредитования и </w:t>
            </w:r>
            <w:r w:rsidRPr="00B61AF6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категории заемщиков</w:t>
            </w:r>
          </w:p>
          <w:p w:rsidR="00067A77" w:rsidRPr="00B61AF6" w:rsidRDefault="00067A77" w:rsidP="002B28F4">
            <w:pPr>
              <w:pStyle w:val="ad"/>
              <w:numPr>
                <w:ilvl w:val="0"/>
                <w:numId w:val="15"/>
              </w:numPr>
              <w:shd w:val="clear" w:color="auto" w:fill="FFFFFF"/>
              <w:tabs>
                <w:tab w:val="clear" w:pos="360"/>
                <w:tab w:val="num" w:pos="270"/>
              </w:tabs>
              <w:spacing w:before="0" w:beforeAutospacing="0" w:after="0" w:afterAutospacing="0" w:line="276" w:lineRule="auto"/>
              <w:ind w:left="34" w:firstLine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/>
                <w:color w:val="000000"/>
                <w:sz w:val="20"/>
                <w:szCs w:val="20"/>
              </w:rPr>
              <w:t>Процесс кредитования юридических лиц физических лиц.</w:t>
            </w:r>
          </w:p>
          <w:p w:rsidR="00067A77" w:rsidRPr="00B61AF6" w:rsidRDefault="00067A77" w:rsidP="002B28F4">
            <w:pPr>
              <w:numPr>
                <w:ilvl w:val="0"/>
                <w:numId w:val="15"/>
              </w:numPr>
              <w:tabs>
                <w:tab w:val="clear" w:pos="360"/>
                <w:tab w:val="num" w:pos="270"/>
              </w:tabs>
              <w:spacing w:after="0" w:line="276" w:lineRule="auto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Обозначить особенности кредитования физических и юридических лиц. </w:t>
            </w:r>
          </w:p>
          <w:p w:rsidR="00067A77" w:rsidRPr="00B61AF6" w:rsidRDefault="00067A77" w:rsidP="002B28F4">
            <w:pPr>
              <w:numPr>
                <w:ilvl w:val="0"/>
                <w:numId w:val="15"/>
              </w:numPr>
              <w:tabs>
                <w:tab w:val="clear" w:pos="360"/>
                <w:tab w:val="num" w:pos="270"/>
              </w:tabs>
              <w:spacing w:after="0" w:line="276" w:lineRule="auto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Заполнение анкеты-заявки на получение кредита юридического и физического лица.</w:t>
            </w:r>
          </w:p>
          <w:p w:rsidR="00067A77" w:rsidRPr="00B61AF6" w:rsidRDefault="00067A77" w:rsidP="002B28F4">
            <w:pPr>
              <w:pStyle w:val="ad"/>
              <w:spacing w:before="0" w:beforeAutospacing="0" w:after="0" w:afterAutospacing="0" w:line="276" w:lineRule="auto"/>
              <w:ind w:left="3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/>
                <w:color w:val="000000"/>
                <w:sz w:val="20"/>
                <w:szCs w:val="20"/>
              </w:rPr>
              <w:t>5. Определить различие между кредитоспособностью и платежеспособностью заемщика. Составить таблицу.</w:t>
            </w:r>
          </w:p>
          <w:p w:rsidR="00067A77" w:rsidRPr="00B61AF6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6.  Методы оценки кредитоспособности и платежеспособности заемщика юридического и физического лица. </w:t>
            </w:r>
          </w:p>
          <w:p w:rsidR="00067A77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 Результат оценки кредитоспособности</w:t>
            </w:r>
          </w:p>
          <w:p w:rsidR="00067A77" w:rsidRPr="00902D30" w:rsidRDefault="00067A77" w:rsidP="002B28F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02D30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Ответить на вопросы, составить схемы и иллюстрации по следующим заданиям:</w:t>
            </w:r>
          </w:p>
          <w:p w:rsidR="00067A77" w:rsidRPr="00902D30" w:rsidRDefault="00067A77" w:rsidP="002B28F4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02D3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Проанализировать и охарактеризовать требования, предъявляемые банком к потенциальному </w:t>
            </w:r>
            <w:proofErr w:type="gramStart"/>
            <w:r w:rsidRPr="00902D3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заемщику-физическому</w:t>
            </w:r>
            <w:proofErr w:type="gramEnd"/>
            <w:r w:rsidRPr="00902D3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лицу</w:t>
            </w:r>
          </w:p>
          <w:p w:rsidR="00067A77" w:rsidRPr="00B61AF6" w:rsidRDefault="00067A77" w:rsidP="002B28F4">
            <w:pPr>
              <w:numPr>
                <w:ilvl w:val="0"/>
                <w:numId w:val="24"/>
              </w:num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2D3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Проанализировать и охарактеризовать требования, предъявляемые банком к потенциальному </w:t>
            </w:r>
            <w:proofErr w:type="gramStart"/>
            <w:r w:rsidRPr="00902D3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заемщику-юридическому</w:t>
            </w:r>
            <w:proofErr w:type="gramEnd"/>
            <w:r w:rsidRPr="00902D3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лицу</w:t>
            </w:r>
          </w:p>
          <w:p w:rsidR="00067A77" w:rsidRPr="00B61AF6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Решение заданий и задач</w:t>
            </w:r>
            <w:r w:rsidRPr="00B61A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067A77" w:rsidRPr="00B61AF6" w:rsidRDefault="00067A77" w:rsidP="002B28F4">
            <w:pPr>
              <w:numPr>
                <w:ilvl w:val="0"/>
                <w:numId w:val="16"/>
              </w:numPr>
              <w:spacing w:after="0" w:line="276" w:lineRule="auto"/>
              <w:ind w:left="317" w:hanging="28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Составить график погашения кредита (по аннуитету)</w:t>
            </w:r>
          </w:p>
          <w:p w:rsidR="00067A77" w:rsidRPr="00B61AF6" w:rsidRDefault="00067A77" w:rsidP="002B28F4">
            <w:pPr>
              <w:numPr>
                <w:ilvl w:val="0"/>
                <w:numId w:val="16"/>
              </w:numPr>
              <w:spacing w:after="0" w:line="276" w:lineRule="auto"/>
              <w:ind w:left="317" w:hanging="28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Состави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ть график погашения кредита (по </w:t>
            </w: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дифференцированной методике)</w:t>
            </w:r>
          </w:p>
        </w:tc>
        <w:tc>
          <w:tcPr>
            <w:tcW w:w="850" w:type="dxa"/>
          </w:tcPr>
          <w:p w:rsidR="00067A77" w:rsidRPr="00B61AF6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992" w:type="dxa"/>
          </w:tcPr>
          <w:p w:rsidR="00067A77" w:rsidRPr="005E4741" w:rsidRDefault="00067A77" w:rsidP="002B28F4">
            <w:pPr>
              <w:widowControl w:val="0"/>
              <w:tabs>
                <w:tab w:val="left" w:pos="6420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5E474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5E474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1, ОК 2, </w:t>
            </w:r>
            <w:r w:rsidRPr="005E474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ОК 3, ОК 4, ОК 5, ОК 6, ОК 7, ОК 8, ОК 9, ОК 10, ПК 2.1, ПК 2.2, ПК 2.3, ПК 2.4</w:t>
            </w:r>
          </w:p>
          <w:p w:rsidR="00067A77" w:rsidRPr="00B61AF6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474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ЛР1-16</w:t>
            </w:r>
          </w:p>
        </w:tc>
      </w:tr>
      <w:tr w:rsidR="00067A77" w:rsidRPr="00B550B4" w:rsidTr="002B28F4">
        <w:tc>
          <w:tcPr>
            <w:tcW w:w="781" w:type="dxa"/>
          </w:tcPr>
          <w:p w:rsidR="00067A77" w:rsidRPr="00B61AF6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3.</w:t>
            </w:r>
          </w:p>
        </w:tc>
        <w:tc>
          <w:tcPr>
            <w:tcW w:w="1701" w:type="dxa"/>
          </w:tcPr>
          <w:p w:rsidR="00067A77" w:rsidRPr="00B61AF6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Сопровождение кредита</w:t>
            </w:r>
          </w:p>
          <w:p w:rsidR="00067A77" w:rsidRPr="00B61AF6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</w:tcPr>
          <w:p w:rsidR="00067A77" w:rsidRPr="00B61AF6" w:rsidRDefault="00067A77" w:rsidP="002B28F4">
            <w:pPr>
              <w:pStyle w:val="ad"/>
              <w:spacing w:before="0" w:beforeAutospacing="0" w:after="0" w:afterAutospacing="0" w:line="276" w:lineRule="auto"/>
              <w:ind w:left="34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Кредитный договор</w:t>
            </w:r>
          </w:p>
          <w:p w:rsidR="00067A77" w:rsidRPr="00B61AF6" w:rsidRDefault="00067A77" w:rsidP="002B28F4">
            <w:pPr>
              <w:pStyle w:val="ad"/>
              <w:spacing w:before="0" w:beforeAutospacing="0" w:after="0" w:afterAutospacing="0" w:line="276" w:lineRule="auto"/>
              <w:ind w:left="3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/>
                <w:sz w:val="20"/>
                <w:szCs w:val="20"/>
              </w:rPr>
              <w:t xml:space="preserve">1. Изучение структуры кредитного договора. Определить какие основные положения должны содержаться в кредитном договоре. </w:t>
            </w:r>
          </w:p>
          <w:p w:rsidR="00067A77" w:rsidRPr="00B61AF6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 Заполнить бланк кредитного договора от своего имени:</w:t>
            </w:r>
          </w:p>
          <w:p w:rsidR="00067A77" w:rsidRPr="00B61AF6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Потребительский кредит</w:t>
            </w:r>
          </w:p>
          <w:p w:rsidR="00067A77" w:rsidRPr="00B61AF6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Ипотечный кредит</w:t>
            </w:r>
          </w:p>
          <w:p w:rsidR="00067A77" w:rsidRPr="00B61AF6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Автокредит</w:t>
            </w:r>
          </w:p>
          <w:p w:rsidR="00067A77" w:rsidRPr="00B61AF6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Образовательный кредит</w:t>
            </w:r>
          </w:p>
          <w:p w:rsidR="00067A77" w:rsidRPr="00B61AF6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Кредитная карта</w:t>
            </w:r>
          </w:p>
          <w:p w:rsidR="00067A77" w:rsidRPr="00B61AF6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3. Заполнить бланк кредитного договора юридического лица от своего имени: Открытие нового дела. Кредит на расширение производства.</w:t>
            </w:r>
          </w:p>
          <w:p w:rsidR="00067A77" w:rsidRPr="00B61AF6" w:rsidRDefault="00067A77" w:rsidP="002B28F4">
            <w:pPr>
              <w:pStyle w:val="ad"/>
              <w:spacing w:before="0" w:beforeAutospacing="0" w:after="0" w:afterAutospacing="0" w:line="276" w:lineRule="auto"/>
              <w:ind w:left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61AF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Мониторинг и обеспечение возвратности кредита. </w:t>
            </w:r>
          </w:p>
          <w:p w:rsidR="00067A77" w:rsidRPr="00B61AF6" w:rsidRDefault="00067A77" w:rsidP="002B28F4">
            <w:pPr>
              <w:pStyle w:val="ad"/>
              <w:spacing w:before="0" w:beforeAutospacing="0" w:after="0" w:afterAutospacing="0" w:line="276" w:lineRule="auto"/>
              <w:ind w:left="34"/>
              <w:rPr>
                <w:rFonts w:ascii="Times New Roman" w:hAnsi="Times New Roman"/>
                <w:sz w:val="20"/>
                <w:szCs w:val="20"/>
              </w:rPr>
            </w:pPr>
            <w:r w:rsidRPr="00B61AF6">
              <w:rPr>
                <w:rFonts w:ascii="Times New Roman" w:hAnsi="Times New Roman"/>
                <w:b/>
                <w:bCs/>
                <w:sz w:val="20"/>
                <w:szCs w:val="20"/>
              </w:rPr>
              <w:t>Банковские риски: их классификация, сущность, оценка и методы управления</w:t>
            </w:r>
            <w:r w:rsidRPr="00B61AF6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067A77" w:rsidRPr="00B61AF6" w:rsidRDefault="00067A77" w:rsidP="002B28F4">
            <w:pPr>
              <w:pStyle w:val="ad"/>
              <w:numPr>
                <w:ilvl w:val="0"/>
                <w:numId w:val="17"/>
              </w:numPr>
              <w:spacing w:before="0" w:beforeAutospacing="0" w:after="0" w:afterAutospacing="0" w:line="276" w:lineRule="auto"/>
              <w:ind w:left="317" w:hanging="283"/>
              <w:rPr>
                <w:rFonts w:ascii="Times New Roman" w:hAnsi="Times New Roman"/>
                <w:sz w:val="20"/>
                <w:szCs w:val="20"/>
              </w:rPr>
            </w:pPr>
            <w:r w:rsidRPr="00B61AF6">
              <w:rPr>
                <w:rFonts w:ascii="Times New Roman" w:hAnsi="Times New Roman"/>
                <w:sz w:val="20"/>
                <w:szCs w:val="20"/>
              </w:rPr>
              <w:t>Классификация кредитного риска, оценка кредитного риска</w:t>
            </w:r>
          </w:p>
          <w:p w:rsidR="00067A77" w:rsidRPr="00B61AF6" w:rsidRDefault="00067A77" w:rsidP="002B28F4">
            <w:pPr>
              <w:pStyle w:val="ad"/>
              <w:numPr>
                <w:ilvl w:val="0"/>
                <w:numId w:val="17"/>
              </w:numPr>
              <w:spacing w:before="0" w:beforeAutospacing="0" w:after="0" w:afterAutospacing="0" w:line="276" w:lineRule="auto"/>
              <w:ind w:left="317" w:hanging="283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/>
                <w:sz w:val="20"/>
                <w:szCs w:val="20"/>
              </w:rPr>
              <w:t>Методы снижения и управления кредитными рисками</w:t>
            </w:r>
          </w:p>
          <w:p w:rsidR="00067A77" w:rsidRPr="00834D13" w:rsidRDefault="00067A77" w:rsidP="002B28F4">
            <w:pPr>
              <w:pStyle w:val="ad"/>
              <w:spacing w:before="0" w:beforeAutospacing="0" w:after="0" w:afterAutospacing="0" w:line="276" w:lineRule="auto"/>
              <w:ind w:left="34"/>
              <w:rPr>
                <w:rFonts w:ascii="Times New Roman" w:hAnsi="Times New Roman"/>
                <w:b/>
                <w:sz w:val="20"/>
                <w:szCs w:val="20"/>
              </w:rPr>
            </w:pPr>
            <w:r w:rsidRPr="00834D13">
              <w:rPr>
                <w:rFonts w:ascii="Times New Roman" w:hAnsi="Times New Roman"/>
                <w:b/>
                <w:sz w:val="20"/>
                <w:szCs w:val="20"/>
              </w:rPr>
              <w:t>Резервы на возможные потери по ссудам</w:t>
            </w:r>
          </w:p>
          <w:p w:rsidR="00067A77" w:rsidRPr="00834D13" w:rsidRDefault="00067A77" w:rsidP="002B28F4">
            <w:pPr>
              <w:pStyle w:val="ad"/>
              <w:numPr>
                <w:ilvl w:val="0"/>
                <w:numId w:val="20"/>
              </w:numPr>
              <w:spacing w:before="0" w:beforeAutospacing="0" w:after="0" w:afterAutospacing="0" w:line="276" w:lineRule="auto"/>
              <w:ind w:left="317" w:hanging="283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34D13">
              <w:rPr>
                <w:rFonts w:ascii="Times New Roman" w:hAnsi="Times New Roman"/>
                <w:sz w:val="20"/>
                <w:szCs w:val="20"/>
              </w:rPr>
              <w:t>Как создаются и учитываются резервы под возможные потери в процессе кредитования?</w:t>
            </w:r>
          </w:p>
          <w:p w:rsidR="00067A77" w:rsidRPr="00B61AF6" w:rsidRDefault="00067A77" w:rsidP="002B28F4">
            <w:pPr>
              <w:pStyle w:val="ad"/>
              <w:spacing w:before="0" w:beforeAutospacing="0" w:after="0" w:afterAutospacing="0" w:line="276" w:lineRule="auto"/>
              <w:ind w:left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61A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Решение заданий, задач, </w:t>
            </w:r>
            <w:proofErr w:type="gramStart"/>
            <w:r w:rsidRPr="00B61A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кейс-задач</w:t>
            </w:r>
            <w:proofErr w:type="gramEnd"/>
            <w:r w:rsidRPr="00B61A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, теста.</w:t>
            </w:r>
          </w:p>
        </w:tc>
        <w:tc>
          <w:tcPr>
            <w:tcW w:w="850" w:type="dxa"/>
          </w:tcPr>
          <w:p w:rsidR="00067A77" w:rsidRPr="00B61AF6" w:rsidRDefault="00067A77" w:rsidP="002B28F4">
            <w:pPr>
              <w:pStyle w:val="ad"/>
              <w:spacing w:before="0" w:beforeAutospacing="0" w:after="0" w:afterAutospacing="0"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B61AF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vMerge w:val="restart"/>
          </w:tcPr>
          <w:p w:rsidR="00067A77" w:rsidRPr="005E4741" w:rsidRDefault="00067A77" w:rsidP="002B28F4">
            <w:pPr>
              <w:widowControl w:val="0"/>
              <w:tabs>
                <w:tab w:val="left" w:pos="6420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5E474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</w:t>
            </w:r>
            <w:proofErr w:type="gramEnd"/>
            <w:r w:rsidRPr="005E474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1, ОК 2, ОК 3, ОК 4, ОК 5, ОК 6, ОК 7, ОК 8, ОК 9, ОК 10, ПК 2.1, ПК 2.2, ПК 2.3, ПК 2.4</w:t>
            </w:r>
          </w:p>
          <w:p w:rsidR="00067A77" w:rsidRPr="00B61AF6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474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ЛР1-16</w:t>
            </w:r>
          </w:p>
        </w:tc>
      </w:tr>
      <w:tr w:rsidR="00067A77" w:rsidRPr="00B550B4" w:rsidTr="002B28F4">
        <w:tc>
          <w:tcPr>
            <w:tcW w:w="781" w:type="dxa"/>
          </w:tcPr>
          <w:p w:rsidR="00067A77" w:rsidRPr="00B61AF6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701" w:type="dxa"/>
          </w:tcPr>
          <w:p w:rsidR="00067A77" w:rsidRPr="00B61AF6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Организация отдельных видов кредитования</w:t>
            </w:r>
          </w:p>
          <w:p w:rsidR="00067A77" w:rsidRPr="00B61AF6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</w:tcPr>
          <w:p w:rsidR="00067A77" w:rsidRPr="00B61AF6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Ипотечное кредитование, Потребительский кредит, Автокредит, Образовательный кредит, Кредитная карта</w:t>
            </w:r>
          </w:p>
          <w:p w:rsidR="00067A77" w:rsidRPr="00B61AF6" w:rsidRDefault="00067A77" w:rsidP="002B28F4">
            <w:pPr>
              <w:pStyle w:val="ad"/>
              <w:spacing w:before="0" w:beforeAutospacing="0" w:after="0" w:afterAutospacing="0" w:line="276" w:lineRule="auto"/>
              <w:ind w:left="3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1. Определить основные условия каждого кредита. </w:t>
            </w:r>
          </w:p>
          <w:p w:rsidR="00067A77" w:rsidRPr="00B61AF6" w:rsidRDefault="00067A77" w:rsidP="002B28F4">
            <w:pPr>
              <w:pStyle w:val="ad"/>
              <w:spacing w:before="0" w:beforeAutospacing="0" w:after="0" w:afterAutospacing="0" w:line="276" w:lineRule="auto"/>
              <w:ind w:left="3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/>
                <w:color w:val="000000"/>
                <w:sz w:val="20"/>
                <w:szCs w:val="20"/>
              </w:rPr>
              <w:t>2. Составить таблицу, например, «Ипотечные программы» в России на примере банка по каждому кредиту, раскрывая сущность каждого вида</w:t>
            </w:r>
          </w:p>
          <w:p w:rsidR="00067A77" w:rsidRPr="00B61AF6" w:rsidRDefault="00067A77" w:rsidP="002B28F4">
            <w:pPr>
              <w:pStyle w:val="ad"/>
              <w:spacing w:before="0" w:beforeAutospacing="0" w:after="0" w:afterAutospacing="0" w:line="276" w:lineRule="auto"/>
              <w:ind w:left="3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/>
                <w:color w:val="000000"/>
                <w:sz w:val="20"/>
                <w:szCs w:val="20"/>
              </w:rPr>
              <w:t>3. Составить памятку для клиента по каждому кредиту, включая каждый этап кредитного процесса.</w:t>
            </w:r>
          </w:p>
          <w:p w:rsidR="00067A77" w:rsidRPr="00B61AF6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Банковский процент и его виды</w:t>
            </w:r>
            <w:r w:rsidRPr="00B61A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067A77" w:rsidRPr="00B61AF6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 Определить способы начисления банковских процентов.</w:t>
            </w:r>
          </w:p>
          <w:p w:rsidR="00067A77" w:rsidRPr="00B61AF6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 Как погашаются банковские проценты?</w:t>
            </w:r>
          </w:p>
          <w:p w:rsidR="00067A77" w:rsidRPr="00B61AF6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Решение заданий и задач.</w:t>
            </w:r>
          </w:p>
          <w:p w:rsidR="00067A77" w:rsidRPr="00B61AF6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Формы обеспечения банковского кредита.</w:t>
            </w:r>
          </w:p>
          <w:p w:rsidR="00067A77" w:rsidRPr="00B61AF6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1.Какие формы обеспечения банковского кредита существуют, представить в форме таблицы (форма и её особенности)</w:t>
            </w:r>
          </w:p>
          <w:p w:rsidR="00067A77" w:rsidRPr="00B61AF6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Заполнить бланк кредитного договора с обеспечением физического лица от своего имени:</w:t>
            </w:r>
          </w:p>
          <w:p w:rsidR="00067A77" w:rsidRPr="00B61AF6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Потребительский кредит</w:t>
            </w:r>
          </w:p>
          <w:p w:rsidR="00067A77" w:rsidRPr="00B61AF6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Ипотечный кредит</w:t>
            </w:r>
          </w:p>
          <w:p w:rsidR="00067A77" w:rsidRPr="00B61AF6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Автокредит</w:t>
            </w:r>
          </w:p>
          <w:p w:rsidR="00067A77" w:rsidRPr="00B61AF6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Образовательный кредит</w:t>
            </w:r>
          </w:p>
          <w:p w:rsidR="00067A77" w:rsidRPr="00B61AF6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Кредитная карта</w:t>
            </w:r>
          </w:p>
          <w:p w:rsidR="00067A77" w:rsidRPr="00B61AF6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Заполнить бланк кредитного договора с обеспечением юридического лица от своего имени:</w:t>
            </w:r>
          </w:p>
          <w:p w:rsidR="00067A77" w:rsidRPr="00B61AF6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Открытие нового дела. </w:t>
            </w:r>
          </w:p>
          <w:p w:rsidR="00067A77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Кредит на расширение производства.</w:t>
            </w:r>
          </w:p>
          <w:p w:rsidR="00067A77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D1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Межбанковское кредитование.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Понятие и определения межбанковского кредита.</w:t>
            </w:r>
          </w:p>
          <w:p w:rsidR="00067A77" w:rsidRPr="00834D13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34D13">
              <w:rPr>
                <w:rFonts w:ascii="Times New Roman" w:hAnsi="Times New Roman" w:cs="Times New Roman"/>
                <w:sz w:val="20"/>
                <w:szCs w:val="20"/>
              </w:rPr>
              <w:t xml:space="preserve">Оформление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договора</w:t>
            </w:r>
            <w:r w:rsidRPr="00834D13">
              <w:rPr>
                <w:rFonts w:ascii="Times New Roman" w:hAnsi="Times New Roman" w:cs="Times New Roman"/>
                <w:sz w:val="20"/>
                <w:szCs w:val="20"/>
              </w:rPr>
              <w:t xml:space="preserve"> по предоставлению и получению межбанковского кредита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067A77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Решение заданий и задач.</w:t>
            </w:r>
          </w:p>
          <w:p w:rsidR="00067A77" w:rsidRPr="00902D30" w:rsidRDefault="00067A77" w:rsidP="002B28F4">
            <w:pPr>
              <w:spacing w:after="0" w:line="276" w:lineRule="auto"/>
              <w:ind w:left="317" w:hanging="28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02D3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1.</w:t>
            </w:r>
            <w:r w:rsidRPr="00902D3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ab/>
              <w:t>Что такое межбанковский кредит?</w:t>
            </w:r>
          </w:p>
          <w:p w:rsidR="00067A77" w:rsidRPr="00902D30" w:rsidRDefault="00067A77" w:rsidP="002B28F4">
            <w:pPr>
              <w:spacing w:after="0" w:line="276" w:lineRule="auto"/>
              <w:ind w:left="317" w:hanging="28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02D3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2.</w:t>
            </w:r>
            <w:r w:rsidRPr="00902D3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ab/>
              <w:t>Какие виды межбанковских кредитов вы знаете?</w:t>
            </w:r>
          </w:p>
          <w:p w:rsidR="00067A77" w:rsidRPr="00902D30" w:rsidRDefault="00067A77" w:rsidP="002B28F4">
            <w:pPr>
              <w:spacing w:after="0" w:line="276" w:lineRule="auto"/>
              <w:ind w:left="317" w:hanging="28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02D3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3.</w:t>
            </w:r>
            <w:r w:rsidRPr="00902D3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ab/>
              <w:t>Кто является субъектами кредитования?</w:t>
            </w:r>
          </w:p>
          <w:p w:rsidR="00067A77" w:rsidRPr="00902D30" w:rsidRDefault="00067A77" w:rsidP="002B28F4">
            <w:pPr>
              <w:spacing w:after="0" w:line="276" w:lineRule="auto"/>
              <w:ind w:left="317" w:hanging="28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02D3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4.</w:t>
            </w:r>
            <w:r w:rsidRPr="00902D3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ab/>
              <w:t>Какова роль Центробанка при предоставлении межбанковских кредитов?</w:t>
            </w:r>
          </w:p>
          <w:p w:rsidR="00067A77" w:rsidRPr="00902D30" w:rsidRDefault="00067A77" w:rsidP="002B28F4">
            <w:pPr>
              <w:spacing w:after="0" w:line="276" w:lineRule="auto"/>
              <w:ind w:left="317" w:hanging="28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02D3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5.</w:t>
            </w:r>
            <w:r w:rsidRPr="00902D3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ab/>
              <w:t>Какие кредиты предоставляет ЦБ РФ?</w:t>
            </w:r>
          </w:p>
          <w:p w:rsidR="00067A77" w:rsidRPr="00902D30" w:rsidRDefault="00067A77" w:rsidP="002B28F4">
            <w:pPr>
              <w:spacing w:after="0" w:line="276" w:lineRule="auto"/>
              <w:ind w:left="317" w:hanging="28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02D3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6.</w:t>
            </w:r>
            <w:r w:rsidRPr="00902D3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ab/>
              <w:t>Какими документами оформляется предоставление межбанковского кредита?</w:t>
            </w:r>
          </w:p>
          <w:p w:rsidR="00067A77" w:rsidRPr="00902D30" w:rsidRDefault="00067A77" w:rsidP="002B28F4">
            <w:pPr>
              <w:spacing w:after="0" w:line="276" w:lineRule="auto"/>
              <w:ind w:left="317" w:hanging="28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02D3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7.</w:t>
            </w:r>
            <w:r w:rsidRPr="00902D3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ab/>
              <w:t>Какие показатели банка-заемщика необходимо рассмотреть для предоставления ему межбанковского кредита?</w:t>
            </w:r>
          </w:p>
          <w:p w:rsidR="00067A77" w:rsidRPr="00902D30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02D3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Решение ситуационных задач</w:t>
            </w:r>
          </w:p>
          <w:p w:rsidR="00067A77" w:rsidRPr="00902D30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02D3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1.Коммерческий банк обратился в ЦБ РФ с ходатайством предоставить кредит для осуществления безотлагательных платежей под залог высоколиквидных активов в сумме 200 млн. руб. сроком на 7 рабочих дней. В ЦБ РФ сумма депонированных обязательных резервов составила 600 млн. руб. В залог предоставляются государственные ценные бумаги на сумму 200 млн. руб.</w:t>
            </w:r>
          </w:p>
          <w:p w:rsidR="00067A77" w:rsidRPr="00902D30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02D3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Ответьте на вопросы:</w:t>
            </w:r>
          </w:p>
          <w:p w:rsidR="00067A77" w:rsidRPr="00902D30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02D3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1. Какие банки имеют право на получение данного кредита?</w:t>
            </w:r>
          </w:p>
          <w:p w:rsidR="00067A77" w:rsidRPr="00902D30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02D3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2. В каком объеме может быть предоставлен кредит данному коммерческому банку?</w:t>
            </w:r>
          </w:p>
          <w:p w:rsidR="00067A77" w:rsidRPr="00902D30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02D3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3. Какие государственные ценные бумаги могут быть объектом залога?</w:t>
            </w:r>
          </w:p>
          <w:p w:rsidR="00067A77" w:rsidRPr="00902D30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02D3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4. По какой процентной ставке может быть предоставлен данный кредит?</w:t>
            </w:r>
          </w:p>
          <w:p w:rsidR="00067A77" w:rsidRPr="00902D30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02D3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5. Какие меры экономического воздействия предпринимаются при невозврата кредита в срок?</w:t>
            </w:r>
          </w:p>
          <w:p w:rsidR="00067A77" w:rsidRPr="00902D30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02D3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2.Ответьте на вопросы:</w:t>
            </w:r>
          </w:p>
          <w:p w:rsidR="00067A77" w:rsidRPr="00902D30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02D3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 xml:space="preserve">1. С какой целью Центральный банк РФ должен </w:t>
            </w:r>
            <w:proofErr w:type="gramStart"/>
            <w:r w:rsidRPr="00902D3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предостав­лять</w:t>
            </w:r>
            <w:proofErr w:type="gramEnd"/>
            <w:r w:rsidRPr="00902D3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кредиты коммерческим банкам?</w:t>
            </w:r>
          </w:p>
          <w:p w:rsidR="00067A77" w:rsidRPr="00902D30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02D3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2. Чем отличаются кредитные ресурсы, приобретенные на аукционе, от централизованных кредитов?</w:t>
            </w:r>
          </w:p>
          <w:p w:rsidR="00067A77" w:rsidRPr="00902D30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02D3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3. Какие виды кредитов может получать коммерческий банк в Центральном банке </w:t>
            </w:r>
            <w:proofErr w:type="gramStart"/>
            <w:r w:rsidRPr="00902D3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РФ</w:t>
            </w:r>
            <w:proofErr w:type="gramEnd"/>
            <w:r w:rsidRPr="00902D3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и на </w:t>
            </w:r>
            <w:proofErr w:type="gramStart"/>
            <w:r w:rsidRPr="00902D3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каких</w:t>
            </w:r>
            <w:proofErr w:type="gramEnd"/>
            <w:r w:rsidRPr="00902D3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условиях?</w:t>
            </w:r>
          </w:p>
          <w:p w:rsidR="00067A77" w:rsidRPr="00902D30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02D3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Задача:</w:t>
            </w:r>
          </w:p>
          <w:p w:rsidR="00067A77" w:rsidRPr="00902D30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02D3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1.Коммерческий банк привлек с межбанковского рынка кредитные ресурсы в сумме 3400 млн. руб. Срок использования кредита составляет 3 месяца, процентная ставка за кредит – 24% годовых. Учетная ставка ЦБ РФ равна 18% годовых.</w:t>
            </w:r>
          </w:p>
          <w:p w:rsidR="00067A77" w:rsidRPr="00902D30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02D3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Требуется определить сумму процентов за кредит, отнесенных на затраты и на чистую прибыль банка.</w:t>
            </w:r>
          </w:p>
          <w:p w:rsidR="00067A77" w:rsidRPr="00902D30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02D3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Ответить на вопросы:</w:t>
            </w:r>
          </w:p>
          <w:p w:rsidR="00067A77" w:rsidRPr="00902D30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02D3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1. В докризисный период рынок межбанковских кредитов в нашей стране активно развивался. Как он функционирует в настоящее время? Каков объем рынка межбанковских кредитов? Какие кредиты предоставляются? </w:t>
            </w:r>
            <w:proofErr w:type="gramStart"/>
            <w:r w:rsidRPr="00902D3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Каковы</w:t>
            </w:r>
            <w:proofErr w:type="gramEnd"/>
            <w:r w:rsidRPr="00902D3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структура рынка и состав участников?</w:t>
            </w:r>
          </w:p>
          <w:p w:rsidR="00067A77" w:rsidRPr="00902D30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02D3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2.Крупные российские предприятия в докризисный период получали синдицированные кредиты, но, как правило, отечественные банки редко становятся организаторами подобного рода финансирования, в лучшем случае они выступают членами кредитного синдиката. Как формируется синдицированный кредит? Почему он получил распространение? Сопоставьте условия нескольких синдицированных кредитов, аналогичных по размерам и срокам, полученных российскими компаниями.</w:t>
            </w:r>
          </w:p>
          <w:p w:rsidR="00067A77" w:rsidRPr="00B61AF6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067A77" w:rsidRPr="00B61AF6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992" w:type="dxa"/>
            <w:vMerge/>
          </w:tcPr>
          <w:p w:rsidR="00067A77" w:rsidRPr="00B61AF6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67A77" w:rsidRPr="00B550B4" w:rsidTr="002B28F4">
        <w:trPr>
          <w:trHeight w:val="2292"/>
        </w:trPr>
        <w:tc>
          <w:tcPr>
            <w:tcW w:w="781" w:type="dxa"/>
          </w:tcPr>
          <w:p w:rsidR="00067A77" w:rsidRPr="00B61AF6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</w:t>
            </w:r>
          </w:p>
        </w:tc>
        <w:tc>
          <w:tcPr>
            <w:tcW w:w="1701" w:type="dxa"/>
          </w:tcPr>
          <w:p w:rsidR="00067A77" w:rsidRPr="00B61AF6" w:rsidRDefault="00067A77" w:rsidP="002B28F4">
            <w:pPr>
              <w:pStyle w:val="ad"/>
              <w:shd w:val="clear" w:color="auto" w:fill="FFFFFF"/>
              <w:spacing w:before="0" w:beforeAutospacing="0" w:after="0" w:afterAutospacing="0"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B61AF6">
              <w:rPr>
                <w:rFonts w:ascii="Times New Roman" w:hAnsi="Times New Roman"/>
                <w:sz w:val="20"/>
                <w:szCs w:val="20"/>
              </w:rPr>
              <w:t>Организация учета кредитных операций банка</w:t>
            </w:r>
          </w:p>
          <w:p w:rsidR="00067A77" w:rsidRPr="00B61AF6" w:rsidRDefault="00067A77" w:rsidP="002B28F4">
            <w:pPr>
              <w:pStyle w:val="ad"/>
              <w:shd w:val="clear" w:color="auto" w:fill="FFFFFF"/>
              <w:spacing w:before="0" w:beforeAutospacing="0" w:after="0" w:afterAutospacing="0" w:line="27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</w:tcPr>
          <w:p w:rsidR="00067A77" w:rsidRPr="00B61AF6" w:rsidRDefault="00067A77" w:rsidP="002B28F4">
            <w:pPr>
              <w:pStyle w:val="ad"/>
              <w:spacing w:before="0" w:beforeAutospacing="0" w:after="0" w:afterAutospacing="0" w:line="276" w:lineRule="auto"/>
              <w:ind w:left="3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61AF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Кредитная политика коммерческого банка. </w:t>
            </w:r>
          </w:p>
          <w:p w:rsidR="00067A77" w:rsidRPr="00B61AF6" w:rsidRDefault="00067A77" w:rsidP="002B28F4">
            <w:pPr>
              <w:pStyle w:val="ad"/>
              <w:spacing w:before="0" w:beforeAutospacing="0" w:after="0" w:afterAutospacing="0" w:line="276" w:lineRule="auto"/>
              <w:ind w:left="3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/>
                <w:sz w:val="20"/>
                <w:szCs w:val="20"/>
              </w:rPr>
              <w:t>1. Структура кредитной политики коммерческого банка</w:t>
            </w:r>
            <w:proofErr w:type="gramStart"/>
            <w:r w:rsidRPr="00B61AF6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B61AF6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B61AF6">
              <w:rPr>
                <w:rFonts w:ascii="Times New Roman" w:hAnsi="Times New Roman"/>
                <w:sz w:val="20"/>
                <w:szCs w:val="20"/>
              </w:rPr>
              <w:t>н</w:t>
            </w:r>
            <w:proofErr w:type="gramEnd"/>
            <w:r w:rsidRPr="00B61AF6">
              <w:rPr>
                <w:rFonts w:ascii="Times New Roman" w:hAnsi="Times New Roman"/>
                <w:sz w:val="20"/>
                <w:szCs w:val="20"/>
              </w:rPr>
              <w:t>а примере банка)</w:t>
            </w:r>
          </w:p>
          <w:p w:rsidR="00067A77" w:rsidRPr="00B61AF6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Порядок</w:t>
            </w:r>
            <w:r w:rsidRPr="00B61AF6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B61AF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отражения в</w:t>
            </w:r>
            <w:r w:rsidRPr="00B61AF6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B61AF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учете операций по кредитованию юридических и физических лиц.</w:t>
            </w:r>
          </w:p>
          <w:p w:rsidR="00067A77" w:rsidRDefault="00067A77" w:rsidP="002B28F4">
            <w:pPr>
              <w:numPr>
                <w:ilvl w:val="0"/>
                <w:numId w:val="19"/>
              </w:num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Предоставить учет операций по кредитованию юридических и физических лиц, согласно плану счетов. Решение ситуационных задач</w:t>
            </w:r>
          </w:p>
          <w:p w:rsidR="00067A77" w:rsidRPr="00834D13" w:rsidRDefault="00067A77" w:rsidP="002B28F4">
            <w:pPr>
              <w:numPr>
                <w:ilvl w:val="0"/>
                <w:numId w:val="19"/>
              </w:num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D13">
              <w:rPr>
                <w:rFonts w:ascii="Times New Roman" w:hAnsi="Times New Roman" w:cs="Times New Roman"/>
                <w:sz w:val="20"/>
                <w:szCs w:val="20"/>
              </w:rPr>
              <w:t>Оформление и отражение в учете сделки по предоставлению и получению межбанковского кредита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067A77" w:rsidRPr="00B61AF6" w:rsidRDefault="00067A77" w:rsidP="002B28F4">
            <w:pPr>
              <w:pStyle w:val="ad"/>
              <w:spacing w:before="0" w:beforeAutospacing="0" w:after="0" w:afterAutospacing="0" w:line="27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92" w:type="dxa"/>
            <w:vMerge w:val="restart"/>
          </w:tcPr>
          <w:p w:rsidR="00067A77" w:rsidRPr="005E4741" w:rsidRDefault="00067A77" w:rsidP="002B28F4">
            <w:pPr>
              <w:widowControl w:val="0"/>
              <w:tabs>
                <w:tab w:val="left" w:pos="6420"/>
              </w:tabs>
              <w:suppressAutoHyphens/>
              <w:spacing w:line="276" w:lineRule="auto"/>
              <w:rPr>
                <w:rFonts w:ascii="Times New Roman" w:hAnsi="Times New Roman" w:cs="Times New Roman"/>
                <w:lang w:eastAsia="ar-SA"/>
              </w:rPr>
            </w:pPr>
            <w:proofErr w:type="gramStart"/>
            <w:r w:rsidRPr="005E4741">
              <w:rPr>
                <w:rFonts w:ascii="Times New Roman" w:hAnsi="Times New Roman" w:cs="Times New Roman"/>
                <w:lang w:eastAsia="ar-SA"/>
              </w:rPr>
              <w:t>ОК</w:t>
            </w:r>
            <w:proofErr w:type="gramEnd"/>
            <w:r w:rsidRPr="005E4741">
              <w:rPr>
                <w:rFonts w:ascii="Times New Roman" w:hAnsi="Times New Roman" w:cs="Times New Roman"/>
                <w:lang w:eastAsia="ar-SA"/>
              </w:rPr>
              <w:t xml:space="preserve"> 1, ОК 2, ОК 3, ОК 4, ОК 5, ОК 6, ОК 7, ОК 8, ОК 9, ОК 10, ПК 2.1, ПК 2.2, ПК 2.3, ПК 2.4</w:t>
            </w:r>
          </w:p>
          <w:p w:rsidR="00067A77" w:rsidRPr="005E4741" w:rsidRDefault="00067A77" w:rsidP="002B28F4">
            <w:pPr>
              <w:rPr>
                <w:rFonts w:ascii="Times New Roman" w:hAnsi="Times New Roman" w:cs="Times New Roman"/>
                <w:lang w:eastAsia="ar-SA"/>
              </w:rPr>
            </w:pPr>
            <w:r w:rsidRPr="005E4741">
              <w:rPr>
                <w:rFonts w:ascii="Times New Roman" w:hAnsi="Times New Roman" w:cs="Times New Roman"/>
                <w:lang w:eastAsia="ar-SA"/>
              </w:rPr>
              <w:t>ЛР1-16</w:t>
            </w:r>
          </w:p>
        </w:tc>
      </w:tr>
      <w:tr w:rsidR="00067A77" w:rsidRPr="00B550B4" w:rsidTr="002B28F4">
        <w:tc>
          <w:tcPr>
            <w:tcW w:w="781" w:type="dxa"/>
          </w:tcPr>
          <w:p w:rsidR="00067A77" w:rsidRPr="00B61AF6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6.</w:t>
            </w:r>
          </w:p>
        </w:tc>
        <w:tc>
          <w:tcPr>
            <w:tcW w:w="1701" w:type="dxa"/>
          </w:tcPr>
          <w:p w:rsidR="00067A77" w:rsidRPr="00B61AF6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2D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Подготовка к защите отчета </w:t>
            </w:r>
          </w:p>
        </w:tc>
        <w:tc>
          <w:tcPr>
            <w:tcW w:w="5529" w:type="dxa"/>
          </w:tcPr>
          <w:p w:rsidR="00067A77" w:rsidRPr="00B61AF6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Оформление и защита отчета по практике</w:t>
            </w:r>
            <w:r w:rsidRPr="00B61A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  <w:p w:rsidR="00067A77" w:rsidRPr="00B61AF6" w:rsidRDefault="00067A77" w:rsidP="002B28F4">
            <w:pPr>
              <w:spacing w:after="0" w:line="276" w:lineRule="auto"/>
              <w:ind w:left="3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Оформление в виде презентации, Защита отчета. </w:t>
            </w:r>
            <w:r w:rsidRPr="00B61A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Подведение итогов.</w:t>
            </w:r>
          </w:p>
        </w:tc>
        <w:tc>
          <w:tcPr>
            <w:tcW w:w="850" w:type="dxa"/>
          </w:tcPr>
          <w:p w:rsidR="00067A77" w:rsidRPr="00B61AF6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992" w:type="dxa"/>
            <w:vMerge/>
          </w:tcPr>
          <w:p w:rsidR="00067A77" w:rsidRDefault="00067A77" w:rsidP="002B28F4"/>
        </w:tc>
      </w:tr>
      <w:tr w:rsidR="00067A77" w:rsidRPr="00B550B4" w:rsidTr="002B28F4">
        <w:tc>
          <w:tcPr>
            <w:tcW w:w="781" w:type="dxa"/>
          </w:tcPr>
          <w:p w:rsidR="00067A77" w:rsidRPr="00B61AF6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067A77" w:rsidRPr="00B61AF6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Итого </w:t>
            </w:r>
          </w:p>
        </w:tc>
        <w:tc>
          <w:tcPr>
            <w:tcW w:w="5529" w:type="dxa"/>
          </w:tcPr>
          <w:p w:rsidR="00067A77" w:rsidRPr="00B61AF6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067A77" w:rsidRPr="00B61AF6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992" w:type="dxa"/>
          </w:tcPr>
          <w:p w:rsidR="00067A77" w:rsidRPr="00B61AF6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067A77" w:rsidRDefault="00067A77" w:rsidP="00067A77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067A77" w:rsidRDefault="00067A77" w:rsidP="00067A77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067A77" w:rsidRDefault="00067A77" w:rsidP="00067A77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067A77" w:rsidRPr="00B33838" w:rsidRDefault="00067A77" w:rsidP="00067A77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48706B">
        <w:rPr>
          <w:rFonts w:ascii="Times New Roman" w:hAnsi="Times New Roman" w:cs="Times New Roman"/>
          <w:b/>
          <w:bCs/>
          <w:sz w:val="24"/>
          <w:szCs w:val="24"/>
        </w:rPr>
        <w:lastRenderedPageBreak/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8706B">
        <w:rPr>
          <w:rFonts w:ascii="Times New Roman" w:hAnsi="Times New Roman" w:cs="Times New Roman"/>
          <w:b/>
          <w:bCs/>
          <w:sz w:val="24"/>
          <w:szCs w:val="24"/>
        </w:rPr>
        <w:t xml:space="preserve"> УСЛОВИЯ ОРГАНИЗАЦИИ И ПРОВЕДЕНИЯ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УЧЕБНОЙ </w:t>
      </w:r>
      <w:r w:rsidRPr="0048706B">
        <w:rPr>
          <w:rFonts w:ascii="Times New Roman" w:hAnsi="Times New Roman" w:cs="Times New Roman"/>
          <w:b/>
          <w:bCs/>
          <w:sz w:val="24"/>
          <w:szCs w:val="24"/>
        </w:rPr>
        <w:t>ПРАКТИКИ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48706B">
        <w:rPr>
          <w:rFonts w:ascii="Times New Roman" w:hAnsi="Times New Roman" w:cs="Times New Roman"/>
          <w:b/>
          <w:bCs/>
          <w:sz w:val="24"/>
          <w:szCs w:val="24"/>
        </w:rPr>
        <w:t>4.1 Требования к документации, необходимой для проведения практики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 xml:space="preserve">Для проведения </w:t>
      </w:r>
      <w:r>
        <w:rPr>
          <w:rFonts w:ascii="Times New Roman" w:hAnsi="Times New Roman" w:cs="Times New Roman"/>
          <w:sz w:val="24"/>
          <w:szCs w:val="24"/>
        </w:rPr>
        <w:t>учебной</w:t>
      </w:r>
      <w:r w:rsidRPr="0048706B">
        <w:rPr>
          <w:rFonts w:ascii="Times New Roman" w:hAnsi="Times New Roman" w:cs="Times New Roman"/>
          <w:sz w:val="24"/>
          <w:szCs w:val="24"/>
        </w:rPr>
        <w:t xml:space="preserve"> практики по профилю специальности образовательное учреждение готовит комплект документов, в который входят:</w:t>
      </w:r>
    </w:p>
    <w:p w:rsidR="00067A77" w:rsidRPr="0048706B" w:rsidRDefault="00067A77" w:rsidP="00067A77">
      <w:pPr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 xml:space="preserve">программа </w:t>
      </w:r>
      <w:r>
        <w:rPr>
          <w:rFonts w:ascii="Times New Roman" w:hAnsi="Times New Roman" w:cs="Times New Roman"/>
          <w:sz w:val="24"/>
          <w:szCs w:val="24"/>
        </w:rPr>
        <w:t>учебной</w:t>
      </w:r>
      <w:r w:rsidRPr="0048706B">
        <w:rPr>
          <w:rFonts w:ascii="Times New Roman" w:hAnsi="Times New Roman" w:cs="Times New Roman"/>
          <w:sz w:val="24"/>
          <w:szCs w:val="24"/>
        </w:rPr>
        <w:t xml:space="preserve"> практики;</w:t>
      </w:r>
    </w:p>
    <w:p w:rsidR="00067A77" w:rsidRPr="00B61AF6" w:rsidRDefault="00067A77" w:rsidP="00067A77">
      <w:pPr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методические рекомендации и график учебного процесса.</w:t>
      </w:r>
    </w:p>
    <w:p w:rsidR="00067A77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48706B">
        <w:rPr>
          <w:rFonts w:ascii="Times New Roman" w:hAnsi="Times New Roman" w:cs="Times New Roman"/>
          <w:b/>
          <w:bCs/>
          <w:sz w:val="24"/>
          <w:szCs w:val="24"/>
        </w:rPr>
        <w:t>4.2 Требования к материально-техническому обеспечению практики</w:t>
      </w:r>
    </w:p>
    <w:p w:rsidR="00067A77" w:rsidRPr="00B33838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3838">
        <w:rPr>
          <w:rFonts w:ascii="Times New Roman" w:hAnsi="Times New Roman" w:cs="Times New Roman"/>
          <w:sz w:val="24"/>
          <w:szCs w:val="24"/>
        </w:rPr>
        <w:t>При прохождении учебной практики на базе образовательного учреждения администрация обязана предоставить учебные аудитории и необходимые технические средства (доску, проектор, ПК).</w:t>
      </w:r>
    </w:p>
    <w:p w:rsidR="00067A77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48706B">
        <w:rPr>
          <w:rFonts w:ascii="Times New Roman" w:hAnsi="Times New Roman" w:cs="Times New Roman"/>
          <w:b/>
          <w:bCs/>
          <w:sz w:val="24"/>
          <w:szCs w:val="24"/>
        </w:rPr>
        <w:t>4.3 Перечень информационных ресурсов для выполнения отче</w:t>
      </w:r>
      <w:r>
        <w:rPr>
          <w:rFonts w:ascii="Times New Roman" w:hAnsi="Times New Roman" w:cs="Times New Roman"/>
          <w:b/>
          <w:bCs/>
          <w:sz w:val="24"/>
          <w:szCs w:val="24"/>
        </w:rPr>
        <w:t>та по учебной практике</w:t>
      </w:r>
    </w:p>
    <w:p w:rsidR="00067A77" w:rsidRPr="004B49FE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B49FE">
        <w:rPr>
          <w:rFonts w:ascii="Times New Roman" w:hAnsi="Times New Roman" w:cs="Times New Roman"/>
          <w:sz w:val="24"/>
          <w:szCs w:val="24"/>
        </w:rPr>
        <w:t>1.Часть первая Гражданского кодекса Российской Федерации от 30 ноября 1994 г. № 51-ФЗ (в редакции ФЗ от 28 марта 2017 г. № 39-ФЗ) // Собрание законодательства Российской Федерации от 3 апреля 2017 г. № 14 ст. 1998</w:t>
      </w:r>
    </w:p>
    <w:p w:rsidR="00067A77" w:rsidRPr="004B49FE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49FE">
        <w:rPr>
          <w:rFonts w:ascii="Times New Roman" w:hAnsi="Times New Roman" w:cs="Times New Roman"/>
          <w:sz w:val="24"/>
          <w:szCs w:val="24"/>
        </w:rPr>
        <w:t>2.Часть вторая Гражданского кодекса Российской Федерации от 26 января 1996 г. № 14-ФЗ (в редакции ФЗ от 28 марта 2017 г. № 39-ФЗ) // Собрание законодательства Российской Федерации от 3 апреля 2017 г. № 14 ст. 1998</w:t>
      </w:r>
    </w:p>
    <w:p w:rsidR="00067A77" w:rsidRPr="004B49FE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49FE">
        <w:rPr>
          <w:rFonts w:ascii="Times New Roman" w:hAnsi="Times New Roman" w:cs="Times New Roman"/>
          <w:sz w:val="24"/>
          <w:szCs w:val="24"/>
        </w:rPr>
        <w:t>3.Федеральный закон от 10 июля 2002 г. № 86-ФЗ «О Центральном банке Российской Федерации (Банке России)» (в редакции ФЗ от 1 мая 2017 г. № 92-ФЗ) // Собрание законодательства Российской Федерации от 1 мая 2017 г. № 18 ст. 2669</w:t>
      </w:r>
    </w:p>
    <w:p w:rsidR="00067A77" w:rsidRPr="004B49FE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49FE">
        <w:rPr>
          <w:rFonts w:ascii="Times New Roman" w:hAnsi="Times New Roman" w:cs="Times New Roman"/>
          <w:sz w:val="24"/>
          <w:szCs w:val="24"/>
        </w:rPr>
        <w:t>4.Федеральный закон от 2 декабря 1990 г. № 395-I «О банках и банковской деятельности» (в редакции ФЗ от 1 мая 2017 г. № 92-ФЗ) // Собрание законодательства Российской Федерации от 1 мая 2017 г. № 18 ст. 2669</w:t>
      </w:r>
    </w:p>
    <w:p w:rsidR="00067A77" w:rsidRPr="004B49FE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49FE">
        <w:rPr>
          <w:rFonts w:ascii="Times New Roman" w:hAnsi="Times New Roman" w:cs="Times New Roman"/>
          <w:sz w:val="24"/>
          <w:szCs w:val="24"/>
        </w:rPr>
        <w:t>5.Федеральный закон от 16 июля 1998 г. № 102-ФЗ «Об ипотеке (залоге недвижимости)» (в редакции ФЗ от 3 июля 2016 г. № 361-ФЗ) // Российская газета - Федеральный выпуск №7019 (151) - 12 июля 2016 г.</w:t>
      </w:r>
    </w:p>
    <w:p w:rsidR="00067A77" w:rsidRPr="004B49FE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49FE">
        <w:rPr>
          <w:rFonts w:ascii="Times New Roman" w:hAnsi="Times New Roman" w:cs="Times New Roman"/>
          <w:sz w:val="24"/>
          <w:szCs w:val="24"/>
        </w:rPr>
        <w:t xml:space="preserve">6.Федеральный закон от 26 декабря 1995 г. № 208-ФЗ «Об акционерных обществах» (в редакции ФЗ от 3 июля 2016 г. № 343-ФЗ) // Российская газета - Федеральный выпуск №7017 (149) - 8 июля 2016 г.  </w:t>
      </w:r>
    </w:p>
    <w:p w:rsidR="00067A77" w:rsidRPr="004B49FE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49FE">
        <w:rPr>
          <w:rFonts w:ascii="Times New Roman" w:hAnsi="Times New Roman" w:cs="Times New Roman"/>
          <w:sz w:val="24"/>
          <w:szCs w:val="24"/>
        </w:rPr>
        <w:t>7.Федеральный закон от 21 декабря 2013 г. № 353-ФЗ «О потребительском кредите (займе)» (в редакции ФЗ от 3 июля 2016 г. № 266-ФЗ) // Российская газета - Федеральный выпуск №7014 (146) - 6 июля 2016 г.</w:t>
      </w:r>
    </w:p>
    <w:p w:rsidR="00067A77" w:rsidRPr="004B49FE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49FE">
        <w:rPr>
          <w:rFonts w:ascii="Times New Roman" w:hAnsi="Times New Roman" w:cs="Times New Roman"/>
          <w:sz w:val="24"/>
          <w:szCs w:val="24"/>
        </w:rPr>
        <w:lastRenderedPageBreak/>
        <w:t>8.Федеральный закон от 30 декабря 2004 г. № 218-ФЗ «О кредитных историях» (в редакции ФЗ от 3 июля 2016 г. № 266-ФЗ) // Российская газета - Федеральный выпуск №7014 (146) - 6 июля 2016 г.</w:t>
      </w:r>
    </w:p>
    <w:p w:rsidR="00067A77" w:rsidRPr="00FF59EF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B49FE">
        <w:rPr>
          <w:rFonts w:ascii="Times New Roman" w:hAnsi="Times New Roman" w:cs="Times New Roman"/>
          <w:sz w:val="24"/>
          <w:szCs w:val="24"/>
        </w:rPr>
        <w:t xml:space="preserve">9.Федеральный закон от 26 октября 2002 г. № 127-ФЗ «О несостоятельности (банкротстве)» (в </w:t>
      </w:r>
      <w:r w:rsidRPr="00FF59EF">
        <w:rPr>
          <w:rFonts w:ascii="Times New Roman" w:hAnsi="Times New Roman" w:cs="Times New Roman"/>
          <w:sz w:val="24"/>
          <w:szCs w:val="24"/>
        </w:rPr>
        <w:t xml:space="preserve">редакции </w:t>
      </w:r>
      <w:r w:rsidRPr="00FF59EF">
        <w:rPr>
          <w:rFonts w:ascii="Times New Roman" w:hAnsi="Times New Roman" w:cs="Times New Roman"/>
          <w:sz w:val="24"/>
          <w:szCs w:val="24"/>
          <w:shd w:val="clear" w:color="auto" w:fill="FFFFFF"/>
        </w:rPr>
        <w:t>ФЗ от 1 мая 2017 г. № 84-ФЗ) // Собрание законодательства Российской Федерации от 1 мая 2017 г. № 18 ст. 2661</w:t>
      </w:r>
    </w:p>
    <w:p w:rsidR="00067A77" w:rsidRPr="00FF59EF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F59EF">
        <w:rPr>
          <w:rFonts w:ascii="Times New Roman" w:hAnsi="Times New Roman" w:cs="Times New Roman"/>
          <w:sz w:val="24"/>
          <w:szCs w:val="24"/>
          <w:shd w:val="clear" w:color="auto" w:fill="FFFFFF"/>
        </w:rPr>
        <w:t>10.Федеральный закон от 27 июня 2011 г. № 161-ФЗ «О национальной платежной системе» (в редакции ФЗ от 1 мая 2017 г. № 88-ФЗ) // Собрание законодательства Российской Федерации от 1 мая 2017 г. № 18 ст. 2665</w:t>
      </w:r>
    </w:p>
    <w:p w:rsidR="00067A77" w:rsidRPr="004B49FE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49FE">
        <w:rPr>
          <w:rFonts w:ascii="Times New Roman" w:hAnsi="Times New Roman" w:cs="Times New Roman"/>
          <w:sz w:val="24"/>
          <w:szCs w:val="24"/>
        </w:rPr>
        <w:t xml:space="preserve">11.Положение Банка России </w:t>
      </w:r>
      <w:r w:rsidRPr="00584AE6">
        <w:rPr>
          <w:rFonts w:ascii="Times New Roman" w:hAnsi="Times New Roman" w:cs="Times New Roman"/>
          <w:sz w:val="24"/>
          <w:szCs w:val="24"/>
        </w:rPr>
        <w:t>№ 590-П от 28.06.201</w:t>
      </w:r>
      <w:r w:rsidRPr="004B49FE">
        <w:rPr>
          <w:rFonts w:ascii="Times New Roman" w:hAnsi="Times New Roman" w:cs="Times New Roman"/>
          <w:sz w:val="24"/>
          <w:szCs w:val="24"/>
        </w:rPr>
        <w:t xml:space="preserve"> «О порядке формирования кредитными организациями резервов на возможные потери по ссудам, по ссудной и приравненной к ней задолженности» (в редакции от 14.11.2016г.) // «Вестник Банка России» от 14 декабря 2016 г. № 109</w:t>
      </w:r>
    </w:p>
    <w:p w:rsidR="00067A77" w:rsidRPr="004B49FE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49FE">
        <w:rPr>
          <w:rFonts w:ascii="Times New Roman" w:hAnsi="Times New Roman" w:cs="Times New Roman"/>
          <w:sz w:val="24"/>
          <w:szCs w:val="24"/>
        </w:rPr>
        <w:t>12.Положение Банка России от 19 июня 2012 г. № 383-П «О правилах осуществления перевода денежных средств» (в редакции от 06.11.2015г.) // «Вестник Банка России» от 15 февраля 2016 г. № 14</w:t>
      </w:r>
    </w:p>
    <w:p w:rsidR="00067A77" w:rsidRPr="004B49FE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49FE">
        <w:rPr>
          <w:rFonts w:ascii="Times New Roman" w:hAnsi="Times New Roman" w:cs="Times New Roman"/>
          <w:sz w:val="24"/>
          <w:szCs w:val="24"/>
        </w:rPr>
        <w:t>13.Положение Банка России от 27 февраля 2017 г. № 579-П «О Плане счетов бухгалтерского учета для кредитных организаций и порядке его применения» // «Вестник Банка России» от 12 апреля 2017 г. № 36-37</w:t>
      </w:r>
    </w:p>
    <w:p w:rsidR="00067A77" w:rsidRPr="004B49FE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49FE">
        <w:rPr>
          <w:rFonts w:ascii="Times New Roman" w:hAnsi="Times New Roman" w:cs="Times New Roman"/>
          <w:sz w:val="24"/>
          <w:szCs w:val="24"/>
        </w:rPr>
        <w:t>14.Инструкция Банка России от 3 декабря 2012 г. № 139-И «Об обязательных нормативах банков» (в редакции от 13.02.2017г.) // «Вестник Банка России» от 20 апреля 2017 г. № 39</w:t>
      </w:r>
    </w:p>
    <w:p w:rsidR="00067A77" w:rsidRPr="004B49FE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49FE">
        <w:rPr>
          <w:rFonts w:ascii="Times New Roman" w:hAnsi="Times New Roman" w:cs="Times New Roman"/>
          <w:sz w:val="24"/>
          <w:szCs w:val="24"/>
          <w:lang w:eastAsia="ru-RU"/>
        </w:rPr>
        <w:t xml:space="preserve">15. Банковские операции: учебник – М.: </w:t>
      </w:r>
      <w:proofErr w:type="spellStart"/>
      <w:r w:rsidRPr="004B49FE">
        <w:rPr>
          <w:rFonts w:ascii="Times New Roman" w:hAnsi="Times New Roman" w:cs="Times New Roman"/>
          <w:sz w:val="24"/>
          <w:szCs w:val="24"/>
          <w:lang w:eastAsia="ru-RU"/>
        </w:rPr>
        <w:t>Юрайт</w:t>
      </w:r>
      <w:proofErr w:type="spellEnd"/>
      <w:r w:rsidRPr="004B49FE">
        <w:rPr>
          <w:rFonts w:ascii="Times New Roman" w:hAnsi="Times New Roman" w:cs="Times New Roman"/>
          <w:sz w:val="24"/>
          <w:szCs w:val="24"/>
          <w:lang w:eastAsia="ru-RU"/>
        </w:rPr>
        <w:t xml:space="preserve">, 2016. – 865с. </w:t>
      </w:r>
    </w:p>
    <w:p w:rsidR="00067A77" w:rsidRPr="004B49FE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49FE">
        <w:rPr>
          <w:rFonts w:ascii="Times New Roman" w:hAnsi="Times New Roman" w:cs="Times New Roman"/>
          <w:sz w:val="24"/>
          <w:szCs w:val="24"/>
          <w:lang w:eastAsia="ru-RU"/>
        </w:rPr>
        <w:t>16. Банковские операции. Учебник для студентов учреждений СПО</w:t>
      </w:r>
      <w:proofErr w:type="gramStart"/>
      <w:r w:rsidRPr="004B49FE">
        <w:rPr>
          <w:rFonts w:ascii="Times New Roman" w:hAnsi="Times New Roman" w:cs="Times New Roman"/>
          <w:sz w:val="24"/>
          <w:szCs w:val="24"/>
          <w:lang w:eastAsia="ru-RU"/>
        </w:rPr>
        <w:t xml:space="preserve"> / П</w:t>
      </w:r>
      <w:proofErr w:type="gramEnd"/>
      <w:r w:rsidRPr="004B49FE">
        <w:rPr>
          <w:rFonts w:ascii="Times New Roman" w:hAnsi="Times New Roman" w:cs="Times New Roman"/>
          <w:sz w:val="24"/>
          <w:szCs w:val="24"/>
          <w:lang w:eastAsia="ru-RU"/>
        </w:rPr>
        <w:t xml:space="preserve">од редакцией М.Н. </w:t>
      </w:r>
      <w:proofErr w:type="spellStart"/>
      <w:r w:rsidRPr="004B49FE">
        <w:rPr>
          <w:rFonts w:ascii="Times New Roman" w:hAnsi="Times New Roman" w:cs="Times New Roman"/>
          <w:sz w:val="24"/>
          <w:szCs w:val="24"/>
          <w:lang w:eastAsia="ru-RU"/>
        </w:rPr>
        <w:t>Каджаевой</w:t>
      </w:r>
      <w:proofErr w:type="spellEnd"/>
      <w:r w:rsidRPr="004B49FE">
        <w:rPr>
          <w:rFonts w:ascii="Times New Roman" w:hAnsi="Times New Roman" w:cs="Times New Roman"/>
          <w:sz w:val="24"/>
          <w:szCs w:val="24"/>
          <w:lang w:eastAsia="ru-RU"/>
        </w:rPr>
        <w:t xml:space="preserve"> -  М.: Издательство «Академия» - 2014. -698с.</w:t>
      </w:r>
    </w:p>
    <w:p w:rsidR="00067A77" w:rsidRPr="004B49FE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49FE">
        <w:rPr>
          <w:rFonts w:ascii="Times New Roman" w:hAnsi="Times New Roman" w:cs="Times New Roman"/>
          <w:sz w:val="24"/>
          <w:szCs w:val="24"/>
          <w:lang w:eastAsia="ru-RU"/>
        </w:rPr>
        <w:t>17. Банк и банковские операции: учебник / коллектив авторов под ред. О.И. Лаврушина. — М.: КНОРУС, 2015. -751с.</w:t>
      </w:r>
    </w:p>
    <w:p w:rsidR="00067A77" w:rsidRPr="004B49FE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49FE">
        <w:rPr>
          <w:rFonts w:ascii="Times New Roman" w:hAnsi="Times New Roman" w:cs="Times New Roman"/>
          <w:sz w:val="24"/>
          <w:szCs w:val="24"/>
          <w:lang w:eastAsia="ru-RU"/>
        </w:rPr>
        <w:t xml:space="preserve">18. Банковское дело: учебник / О. И. Лаврушин, Н. И. </w:t>
      </w:r>
      <w:proofErr w:type="spellStart"/>
      <w:r w:rsidRPr="004B49FE">
        <w:rPr>
          <w:rFonts w:ascii="Times New Roman" w:hAnsi="Times New Roman" w:cs="Times New Roman"/>
          <w:sz w:val="24"/>
          <w:szCs w:val="24"/>
          <w:lang w:eastAsia="ru-RU"/>
        </w:rPr>
        <w:t>Валенцева</w:t>
      </w:r>
      <w:proofErr w:type="spellEnd"/>
      <w:r w:rsidRPr="004B49FE">
        <w:rPr>
          <w:rFonts w:ascii="Times New Roman" w:hAnsi="Times New Roman" w:cs="Times New Roman"/>
          <w:sz w:val="24"/>
          <w:szCs w:val="24"/>
          <w:lang w:eastAsia="ru-RU"/>
        </w:rPr>
        <w:t xml:space="preserve"> [и др.]; под ред. О. И. Лаврушина. — 10-е изд., </w:t>
      </w:r>
      <w:proofErr w:type="spellStart"/>
      <w:r w:rsidRPr="004B49FE">
        <w:rPr>
          <w:rFonts w:ascii="Times New Roman" w:hAnsi="Times New Roman" w:cs="Times New Roman"/>
          <w:sz w:val="24"/>
          <w:szCs w:val="24"/>
          <w:lang w:eastAsia="ru-RU"/>
        </w:rPr>
        <w:t>перераб</w:t>
      </w:r>
      <w:proofErr w:type="spellEnd"/>
      <w:r w:rsidRPr="004B49FE">
        <w:rPr>
          <w:rFonts w:ascii="Times New Roman" w:hAnsi="Times New Roman" w:cs="Times New Roman"/>
          <w:sz w:val="24"/>
          <w:szCs w:val="24"/>
          <w:lang w:eastAsia="ru-RU"/>
        </w:rPr>
        <w:t>. и доп. — М.: КНОРУС, 2015. – 892с.</w:t>
      </w:r>
    </w:p>
    <w:p w:rsidR="00067A77" w:rsidRPr="004B49FE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49FE">
        <w:rPr>
          <w:rFonts w:ascii="Times New Roman" w:hAnsi="Times New Roman" w:cs="Times New Roman"/>
          <w:sz w:val="24"/>
          <w:szCs w:val="24"/>
          <w:lang w:eastAsia="ru-RU"/>
        </w:rPr>
        <w:t xml:space="preserve">19. Деньги, кредит, банки: учебник / коллектив авторов; под ред. Лаврушина О.И., - 14 изд. </w:t>
      </w:r>
      <w:proofErr w:type="gramStart"/>
      <w:r w:rsidRPr="004B49FE">
        <w:rPr>
          <w:rFonts w:ascii="Times New Roman" w:hAnsi="Times New Roman" w:cs="Times New Roman"/>
          <w:sz w:val="24"/>
          <w:szCs w:val="24"/>
          <w:lang w:eastAsia="ru-RU"/>
        </w:rPr>
        <w:t>стереотипное</w:t>
      </w:r>
      <w:proofErr w:type="gramEnd"/>
      <w:r w:rsidRPr="004B49FE">
        <w:rPr>
          <w:rFonts w:ascii="Times New Roman" w:hAnsi="Times New Roman" w:cs="Times New Roman"/>
          <w:sz w:val="24"/>
          <w:szCs w:val="24"/>
          <w:lang w:eastAsia="ru-RU"/>
        </w:rPr>
        <w:t>, М.: КНОРУС, 2014. - 658с.</w:t>
      </w:r>
    </w:p>
    <w:p w:rsidR="00067A77" w:rsidRPr="004B49FE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49FE">
        <w:rPr>
          <w:rFonts w:ascii="Times New Roman" w:hAnsi="Times New Roman" w:cs="Times New Roman"/>
          <w:sz w:val="24"/>
          <w:szCs w:val="24"/>
          <w:lang w:eastAsia="ru-RU"/>
        </w:rPr>
        <w:t xml:space="preserve">20. Костерина, Т.М. Банковское дело: учебник для бакалавров. - 3-е изд., </w:t>
      </w:r>
      <w:proofErr w:type="spellStart"/>
      <w:r w:rsidRPr="004B49FE">
        <w:rPr>
          <w:rFonts w:ascii="Times New Roman" w:hAnsi="Times New Roman" w:cs="Times New Roman"/>
          <w:sz w:val="24"/>
          <w:szCs w:val="24"/>
          <w:lang w:eastAsia="ru-RU"/>
        </w:rPr>
        <w:t>переработ</w:t>
      </w:r>
      <w:proofErr w:type="spellEnd"/>
      <w:r w:rsidRPr="004B49FE">
        <w:rPr>
          <w:rFonts w:ascii="Times New Roman" w:hAnsi="Times New Roman" w:cs="Times New Roman"/>
          <w:sz w:val="24"/>
          <w:szCs w:val="24"/>
          <w:lang w:eastAsia="ru-RU"/>
        </w:rPr>
        <w:t xml:space="preserve">. и доп. - М.: </w:t>
      </w:r>
      <w:proofErr w:type="spellStart"/>
      <w:r w:rsidRPr="004B49FE">
        <w:rPr>
          <w:rFonts w:ascii="Times New Roman" w:hAnsi="Times New Roman" w:cs="Times New Roman"/>
          <w:sz w:val="24"/>
          <w:szCs w:val="24"/>
          <w:lang w:eastAsia="ru-RU"/>
        </w:rPr>
        <w:t>Юрайт</w:t>
      </w:r>
      <w:proofErr w:type="spellEnd"/>
      <w:r w:rsidRPr="004B49FE">
        <w:rPr>
          <w:rFonts w:ascii="Times New Roman" w:hAnsi="Times New Roman" w:cs="Times New Roman"/>
          <w:sz w:val="24"/>
          <w:szCs w:val="24"/>
          <w:lang w:eastAsia="ru-RU"/>
        </w:rPr>
        <w:t>, 2015. – 455с.</w:t>
      </w:r>
    </w:p>
    <w:p w:rsidR="00067A77" w:rsidRPr="004B49FE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49F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21. Лаврушин О.И. Банковское дело: современная система кредитования: учеб</w:t>
      </w:r>
      <w:proofErr w:type="gramStart"/>
      <w:r w:rsidRPr="004B49FE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4B49F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B49FE">
        <w:rPr>
          <w:rFonts w:ascii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4B49FE">
        <w:rPr>
          <w:rFonts w:ascii="Times New Roman" w:hAnsi="Times New Roman" w:cs="Times New Roman"/>
          <w:sz w:val="24"/>
          <w:szCs w:val="24"/>
          <w:lang w:eastAsia="ru-RU"/>
        </w:rPr>
        <w:t xml:space="preserve">особие для бакалавров и магистров / Лаврушин, О.И., Афанасьева. - 8-е изд., </w:t>
      </w:r>
      <w:proofErr w:type="spellStart"/>
      <w:r w:rsidRPr="004B49FE">
        <w:rPr>
          <w:rFonts w:ascii="Times New Roman" w:hAnsi="Times New Roman" w:cs="Times New Roman"/>
          <w:sz w:val="24"/>
          <w:szCs w:val="24"/>
          <w:lang w:eastAsia="ru-RU"/>
        </w:rPr>
        <w:t>переработ</w:t>
      </w:r>
      <w:proofErr w:type="spellEnd"/>
      <w:r w:rsidRPr="004B49FE">
        <w:rPr>
          <w:rFonts w:ascii="Times New Roman" w:hAnsi="Times New Roman" w:cs="Times New Roman"/>
          <w:sz w:val="24"/>
          <w:szCs w:val="24"/>
          <w:lang w:eastAsia="ru-RU"/>
        </w:rPr>
        <w:t xml:space="preserve">. и доп. - М.: </w:t>
      </w:r>
      <w:proofErr w:type="spellStart"/>
      <w:r w:rsidRPr="004B49FE">
        <w:rPr>
          <w:rFonts w:ascii="Times New Roman" w:hAnsi="Times New Roman" w:cs="Times New Roman"/>
          <w:sz w:val="24"/>
          <w:szCs w:val="24"/>
          <w:lang w:eastAsia="ru-RU"/>
        </w:rPr>
        <w:t>КноРус</w:t>
      </w:r>
      <w:proofErr w:type="spellEnd"/>
      <w:r w:rsidRPr="004B49FE">
        <w:rPr>
          <w:rFonts w:ascii="Times New Roman" w:hAnsi="Times New Roman" w:cs="Times New Roman"/>
          <w:sz w:val="24"/>
          <w:szCs w:val="24"/>
          <w:lang w:eastAsia="ru-RU"/>
        </w:rPr>
        <w:t>, 2016. – 852с.</w:t>
      </w:r>
    </w:p>
    <w:p w:rsidR="00067A77" w:rsidRPr="004B49FE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49FE">
        <w:rPr>
          <w:rFonts w:ascii="Times New Roman" w:hAnsi="Times New Roman" w:cs="Times New Roman"/>
          <w:sz w:val="24"/>
          <w:szCs w:val="24"/>
          <w:lang w:eastAsia="ru-RU"/>
        </w:rPr>
        <w:t xml:space="preserve">22. Мартыненко Н. Н. Банковские операции: учебник для СПО / Н. Н. Мартыненко, О. М. Маркова, О. С. Рудакова, Н. В. Сергеева. — 3-е изд., </w:t>
      </w:r>
      <w:proofErr w:type="spellStart"/>
      <w:r w:rsidRPr="004B49FE">
        <w:rPr>
          <w:rFonts w:ascii="Times New Roman" w:hAnsi="Times New Roman" w:cs="Times New Roman"/>
          <w:sz w:val="24"/>
          <w:szCs w:val="24"/>
          <w:lang w:eastAsia="ru-RU"/>
        </w:rPr>
        <w:t>перераб</w:t>
      </w:r>
      <w:proofErr w:type="spellEnd"/>
      <w:r w:rsidRPr="004B49FE">
        <w:rPr>
          <w:rFonts w:ascii="Times New Roman" w:hAnsi="Times New Roman" w:cs="Times New Roman"/>
          <w:sz w:val="24"/>
          <w:szCs w:val="24"/>
          <w:lang w:eastAsia="ru-RU"/>
        </w:rPr>
        <w:t xml:space="preserve">. и доп. — М.: Издательство </w:t>
      </w:r>
      <w:proofErr w:type="spellStart"/>
      <w:r w:rsidRPr="004B49FE">
        <w:rPr>
          <w:rFonts w:ascii="Times New Roman" w:hAnsi="Times New Roman" w:cs="Times New Roman"/>
          <w:sz w:val="24"/>
          <w:szCs w:val="24"/>
          <w:lang w:eastAsia="ru-RU"/>
        </w:rPr>
        <w:t>Юрайт</w:t>
      </w:r>
      <w:proofErr w:type="spellEnd"/>
      <w:r w:rsidRPr="004B49FE">
        <w:rPr>
          <w:rFonts w:ascii="Times New Roman" w:hAnsi="Times New Roman" w:cs="Times New Roman"/>
          <w:sz w:val="24"/>
          <w:szCs w:val="24"/>
          <w:lang w:eastAsia="ru-RU"/>
        </w:rPr>
        <w:t>, 2016. – 355с.</w:t>
      </w:r>
    </w:p>
    <w:p w:rsidR="00067A77" w:rsidRPr="004B49FE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49FE">
        <w:rPr>
          <w:rFonts w:ascii="Times New Roman" w:hAnsi="Times New Roman" w:cs="Times New Roman"/>
          <w:sz w:val="24"/>
          <w:szCs w:val="24"/>
          <w:lang w:eastAsia="ru-RU"/>
        </w:rPr>
        <w:t xml:space="preserve">23. Основы банковского дела: учебное пособие / коллектив авторов; под редакцией Лаврушина О.И. – 6 издание, </w:t>
      </w:r>
      <w:proofErr w:type="spellStart"/>
      <w:r w:rsidRPr="004B49FE">
        <w:rPr>
          <w:rFonts w:ascii="Times New Roman" w:hAnsi="Times New Roman" w:cs="Times New Roman"/>
          <w:sz w:val="24"/>
          <w:szCs w:val="24"/>
          <w:lang w:eastAsia="ru-RU"/>
        </w:rPr>
        <w:t>перераб</w:t>
      </w:r>
      <w:proofErr w:type="spellEnd"/>
      <w:r w:rsidRPr="004B49FE">
        <w:rPr>
          <w:rFonts w:ascii="Times New Roman" w:hAnsi="Times New Roman" w:cs="Times New Roman"/>
          <w:sz w:val="24"/>
          <w:szCs w:val="24"/>
          <w:lang w:eastAsia="ru-RU"/>
        </w:rPr>
        <w:t>. и доп. – М.: КНОРУС, 2016г.- 547с.</w:t>
      </w:r>
    </w:p>
    <w:p w:rsidR="00067A77" w:rsidRPr="004B49FE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49FE">
        <w:rPr>
          <w:rFonts w:ascii="Times New Roman" w:hAnsi="Times New Roman" w:cs="Times New Roman"/>
          <w:sz w:val="24"/>
          <w:szCs w:val="24"/>
          <w:lang w:eastAsia="ru-RU"/>
        </w:rPr>
        <w:t xml:space="preserve">24. </w:t>
      </w:r>
      <w:proofErr w:type="spellStart"/>
      <w:r w:rsidRPr="004B49FE">
        <w:rPr>
          <w:rFonts w:ascii="Times New Roman" w:hAnsi="Times New Roman" w:cs="Times New Roman"/>
          <w:sz w:val="24"/>
          <w:szCs w:val="24"/>
          <w:lang w:eastAsia="ru-RU"/>
        </w:rPr>
        <w:t>Печникова</w:t>
      </w:r>
      <w:proofErr w:type="spellEnd"/>
      <w:r w:rsidRPr="004B49FE">
        <w:rPr>
          <w:rFonts w:ascii="Times New Roman" w:hAnsi="Times New Roman" w:cs="Times New Roman"/>
          <w:sz w:val="24"/>
          <w:szCs w:val="24"/>
          <w:lang w:eastAsia="ru-RU"/>
        </w:rPr>
        <w:t xml:space="preserve"> А.В. Банковские операции: учебник для СПО / - М.: Форум, 2016. – 456с.</w:t>
      </w:r>
    </w:p>
    <w:p w:rsidR="00067A77" w:rsidRPr="004B49FE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49FE">
        <w:rPr>
          <w:rFonts w:ascii="Times New Roman" w:hAnsi="Times New Roman" w:cs="Times New Roman"/>
          <w:sz w:val="24"/>
          <w:szCs w:val="24"/>
          <w:lang w:eastAsia="ru-RU"/>
        </w:rPr>
        <w:t xml:space="preserve">25. Стародубцева Е.Б. Основы банковского дела: учебник для СПО. -5-е изд., </w:t>
      </w:r>
      <w:proofErr w:type="spellStart"/>
      <w:r w:rsidRPr="004B49FE">
        <w:rPr>
          <w:rFonts w:ascii="Times New Roman" w:hAnsi="Times New Roman" w:cs="Times New Roman"/>
          <w:sz w:val="24"/>
          <w:szCs w:val="24"/>
          <w:lang w:eastAsia="ru-RU"/>
        </w:rPr>
        <w:t>переработ</w:t>
      </w:r>
      <w:proofErr w:type="spellEnd"/>
      <w:r w:rsidRPr="004B49FE">
        <w:rPr>
          <w:rFonts w:ascii="Times New Roman" w:hAnsi="Times New Roman" w:cs="Times New Roman"/>
          <w:sz w:val="24"/>
          <w:szCs w:val="24"/>
          <w:lang w:eastAsia="ru-RU"/>
        </w:rPr>
        <w:t>. и доп.-М.: Форум, 2015. - 653с.</w:t>
      </w:r>
    </w:p>
    <w:p w:rsidR="00067A77" w:rsidRPr="004B49FE" w:rsidRDefault="00067A77" w:rsidP="00067A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49FE">
        <w:rPr>
          <w:rFonts w:ascii="Times New Roman" w:hAnsi="Times New Roman" w:cs="Times New Roman"/>
          <w:sz w:val="24"/>
          <w:szCs w:val="24"/>
          <w:lang w:eastAsia="ru-RU"/>
        </w:rPr>
        <w:t>Интернет-ресурсы:</w:t>
      </w:r>
    </w:p>
    <w:p w:rsidR="00067A77" w:rsidRPr="004B49FE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>1.</w:t>
      </w:r>
      <w:r w:rsidRPr="004B49FE">
        <w:rPr>
          <w:rFonts w:ascii="Times New Roman" w:hAnsi="Times New Roman" w:cs="Times New Roman"/>
          <w:sz w:val="24"/>
          <w:szCs w:val="24"/>
          <w:lang w:eastAsia="ru-RU"/>
        </w:rPr>
        <w:t>Журнал «Бухгалтерия и банки» http://id.buhcomp.ru/izd3/</w:t>
      </w:r>
    </w:p>
    <w:p w:rsidR="00067A77" w:rsidRPr="004B49FE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>2.</w:t>
      </w:r>
      <w:r w:rsidRPr="004B49FE">
        <w:rPr>
          <w:rFonts w:ascii="Times New Roman" w:hAnsi="Times New Roman" w:cs="Times New Roman"/>
          <w:sz w:val="24"/>
          <w:szCs w:val="24"/>
          <w:lang w:eastAsia="ru-RU"/>
        </w:rPr>
        <w:t>Журнал «БДМ. Банки и деловой мир» http://www.bdm.ru</w:t>
      </w:r>
    </w:p>
    <w:p w:rsidR="00067A77" w:rsidRPr="004B49FE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Pr="004B49FE">
        <w:rPr>
          <w:rFonts w:ascii="Times New Roman" w:hAnsi="Times New Roman" w:cs="Times New Roman"/>
          <w:sz w:val="24"/>
          <w:szCs w:val="24"/>
          <w:lang w:eastAsia="ru-RU"/>
        </w:rPr>
        <w:t>Журнал «Банковское дело» http://www.bankdelo.ru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>4.</w:t>
      </w:r>
      <w:r w:rsidRPr="004B49FE">
        <w:rPr>
          <w:rFonts w:ascii="Times New Roman" w:hAnsi="Times New Roman" w:cs="Times New Roman"/>
          <w:sz w:val="24"/>
          <w:szCs w:val="24"/>
          <w:lang w:eastAsia="ru-RU"/>
        </w:rPr>
        <w:t xml:space="preserve">Сайт Центрального банка Российской Федерации: www.cbr.ru 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5. Сайт ПАО Сбербанк </w:t>
      </w:r>
      <w:hyperlink r:id="rId10" w:history="1">
        <w:r w:rsidRPr="005A22F2">
          <w:rPr>
            <w:rStyle w:val="aa"/>
            <w:rFonts w:ascii="Times New Roman" w:hAnsi="Times New Roman" w:cs="Times New Roman"/>
            <w:sz w:val="24"/>
            <w:szCs w:val="24"/>
            <w:lang w:eastAsia="ru-RU"/>
          </w:rPr>
          <w:t>http://www.sberbank.ru</w:t>
        </w:r>
      </w:hyperlink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6.Сайт ВТБ 24 (ПАО) </w:t>
      </w:r>
      <w:hyperlink r:id="rId11" w:history="1">
        <w:r w:rsidRPr="005A22F2">
          <w:rPr>
            <w:rStyle w:val="aa"/>
            <w:rFonts w:ascii="Times New Roman" w:hAnsi="Times New Roman" w:cs="Times New Roman"/>
            <w:sz w:val="24"/>
            <w:szCs w:val="24"/>
            <w:lang w:eastAsia="ru-RU"/>
          </w:rPr>
          <w:t>http://www.vtb24.ru</w:t>
        </w:r>
      </w:hyperlink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>7.Информационный портал Банки</w:t>
      </w:r>
      <w:proofErr w:type="gramStart"/>
      <w:r w:rsidRPr="005A22F2">
        <w:rPr>
          <w:rFonts w:ascii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5A22F2">
        <w:rPr>
          <w:rFonts w:ascii="Times New Roman" w:hAnsi="Times New Roman" w:cs="Times New Roman"/>
          <w:sz w:val="24"/>
          <w:szCs w:val="24"/>
          <w:lang w:eastAsia="ru-RU"/>
        </w:rPr>
        <w:t>у</w:t>
      </w:r>
      <w:hyperlink r:id="rId12" w:history="1">
        <w:r w:rsidRPr="005A22F2">
          <w:rPr>
            <w:rStyle w:val="aa"/>
            <w:rFonts w:ascii="Times New Roman" w:hAnsi="Times New Roman" w:cs="Times New Roman"/>
            <w:sz w:val="24"/>
            <w:szCs w:val="24"/>
            <w:lang w:eastAsia="ru-RU"/>
          </w:rPr>
          <w:t>www.banki.ru</w:t>
        </w:r>
      </w:hyperlink>
    </w:p>
    <w:p w:rsidR="00067A77" w:rsidRPr="005E4741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>8. Информационно-сервисный финансовый портал Банк.ru  http://bank.ru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48706B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8706B">
        <w:rPr>
          <w:rFonts w:ascii="Times New Roman" w:hAnsi="Times New Roman" w:cs="Times New Roman"/>
          <w:b/>
          <w:bCs/>
          <w:sz w:val="24"/>
          <w:szCs w:val="24"/>
        </w:rPr>
        <w:t xml:space="preserve"> КОНТРОЛЬ И ОЦЕНКА РЕЗУЛЬТАТОВ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УЧЕБНОЙ </w:t>
      </w:r>
      <w:r w:rsidRPr="0048706B">
        <w:rPr>
          <w:rFonts w:ascii="Times New Roman" w:hAnsi="Times New Roman" w:cs="Times New Roman"/>
          <w:b/>
          <w:bCs/>
          <w:sz w:val="24"/>
          <w:szCs w:val="24"/>
        </w:rPr>
        <w:t>ПРАКТИКИ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 xml:space="preserve">По результатам </w:t>
      </w:r>
      <w:r>
        <w:rPr>
          <w:rFonts w:ascii="Times New Roman" w:hAnsi="Times New Roman" w:cs="Times New Roman"/>
          <w:sz w:val="24"/>
          <w:szCs w:val="24"/>
        </w:rPr>
        <w:t xml:space="preserve">учебной </w:t>
      </w:r>
      <w:r w:rsidRPr="0048706B">
        <w:rPr>
          <w:rFonts w:ascii="Times New Roman" w:hAnsi="Times New Roman" w:cs="Times New Roman"/>
          <w:sz w:val="24"/>
          <w:szCs w:val="24"/>
        </w:rPr>
        <w:t xml:space="preserve">практики студент должен составить отчет </w:t>
      </w:r>
      <w:r>
        <w:rPr>
          <w:rFonts w:ascii="Times New Roman" w:hAnsi="Times New Roman" w:cs="Times New Roman"/>
          <w:sz w:val="24"/>
          <w:szCs w:val="24"/>
          <w:highlight w:val="yellow"/>
        </w:rPr>
        <w:t>(Приложение А</w:t>
      </w:r>
      <w:r w:rsidRPr="00FF59EF">
        <w:rPr>
          <w:rFonts w:ascii="Times New Roman" w:hAnsi="Times New Roman" w:cs="Times New Roman"/>
          <w:sz w:val="24"/>
          <w:szCs w:val="24"/>
          <w:highlight w:val="yellow"/>
        </w:rPr>
        <w:t>).</w:t>
      </w:r>
      <w:r w:rsidRPr="0048706B">
        <w:rPr>
          <w:rFonts w:ascii="Times New Roman" w:hAnsi="Times New Roman" w:cs="Times New Roman"/>
          <w:sz w:val="24"/>
          <w:szCs w:val="24"/>
        </w:rPr>
        <w:t xml:space="preserve"> Отчет должен состоять из письменного отчета о выполнении работ и приложений к нему, свидетельствующих о закреплении знаний, умений, приобретения практического опыта, формировании общих и профессиональных компетенций, освоении профессионального модуля.</w:t>
      </w:r>
    </w:p>
    <w:p w:rsidR="00067A77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 xml:space="preserve">К отчету прилагаются следующие документы: </w:t>
      </w:r>
      <w:r>
        <w:rPr>
          <w:rFonts w:ascii="Times New Roman" w:hAnsi="Times New Roman" w:cs="Times New Roman"/>
          <w:sz w:val="24"/>
          <w:szCs w:val="24"/>
        </w:rPr>
        <w:t>внутренняя опись содержания отчета (Приложение Б), ф</w:t>
      </w:r>
      <w:r w:rsidRPr="008E1C1D">
        <w:rPr>
          <w:rFonts w:ascii="Times New Roman" w:hAnsi="Times New Roman" w:cs="Times New Roman"/>
          <w:sz w:val="24"/>
          <w:szCs w:val="24"/>
        </w:rPr>
        <w:t>орма аттестационного листа по учебной практик</w:t>
      </w:r>
      <w:proofErr w:type="gramStart"/>
      <w:r w:rsidRPr="008E1C1D">
        <w:rPr>
          <w:rFonts w:ascii="Times New Roman" w:hAnsi="Times New Roman" w:cs="Times New Roman"/>
          <w:sz w:val="24"/>
          <w:szCs w:val="24"/>
        </w:rPr>
        <w:t>е</w:t>
      </w:r>
      <w:r w:rsidRPr="0048706B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48706B">
        <w:rPr>
          <w:rFonts w:ascii="Times New Roman" w:hAnsi="Times New Roman" w:cs="Times New Roman"/>
          <w:sz w:val="24"/>
          <w:szCs w:val="24"/>
        </w:rPr>
        <w:t>с замечаниями руководителя практики), отражающий ежедневный объем выполненных работ</w:t>
      </w:r>
      <w:r>
        <w:rPr>
          <w:rFonts w:ascii="Times New Roman" w:hAnsi="Times New Roman" w:cs="Times New Roman"/>
          <w:sz w:val="24"/>
          <w:szCs w:val="24"/>
        </w:rPr>
        <w:t xml:space="preserve"> (Приложение В), индивидуальная оценка по учебной практике (Приложение Г).  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Составление отчета осуществляется в период прохождения практики</w:t>
      </w:r>
      <w:r>
        <w:rPr>
          <w:rFonts w:ascii="Times New Roman" w:hAnsi="Times New Roman" w:cs="Times New Roman"/>
          <w:sz w:val="24"/>
          <w:szCs w:val="24"/>
        </w:rPr>
        <w:t xml:space="preserve"> (ежедневно)</w:t>
      </w:r>
      <w:r w:rsidRPr="0048706B">
        <w:rPr>
          <w:rFonts w:ascii="Times New Roman" w:hAnsi="Times New Roman" w:cs="Times New Roman"/>
          <w:sz w:val="24"/>
          <w:szCs w:val="24"/>
        </w:rPr>
        <w:t>, а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Pr="0048706B">
        <w:rPr>
          <w:rFonts w:ascii="Times New Roman" w:hAnsi="Times New Roman" w:cs="Times New Roman"/>
          <w:sz w:val="24"/>
          <w:szCs w:val="24"/>
        </w:rPr>
        <w:t xml:space="preserve">едактирование, окончательное оформление и </w:t>
      </w:r>
      <w:r>
        <w:rPr>
          <w:rFonts w:ascii="Times New Roman" w:hAnsi="Times New Roman" w:cs="Times New Roman"/>
          <w:sz w:val="24"/>
          <w:szCs w:val="24"/>
        </w:rPr>
        <w:t>подписание</w:t>
      </w:r>
      <w:r w:rsidRPr="0048706B">
        <w:rPr>
          <w:rFonts w:ascii="Times New Roman" w:hAnsi="Times New Roman" w:cs="Times New Roman"/>
          <w:sz w:val="24"/>
          <w:szCs w:val="24"/>
        </w:rPr>
        <w:t xml:space="preserve"> - в последний день практики.</w:t>
      </w:r>
    </w:p>
    <w:p w:rsidR="00067A77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lastRenderedPageBreak/>
        <w:t xml:space="preserve">Практика завершается дифференцированным зачетом, в ходе которого студент подтверждает освоение общих и профессиональных компетенций. Зачет проходит в форме защиты студентом отчета о практике перед преподавателем, ведущим профессиональный модуль в соответствии с программой </w:t>
      </w:r>
      <w:r>
        <w:rPr>
          <w:rFonts w:ascii="Times New Roman" w:hAnsi="Times New Roman" w:cs="Times New Roman"/>
          <w:sz w:val="24"/>
          <w:szCs w:val="24"/>
        </w:rPr>
        <w:t xml:space="preserve">учебной </w:t>
      </w:r>
      <w:r w:rsidRPr="0048706B">
        <w:rPr>
          <w:rFonts w:ascii="Times New Roman" w:hAnsi="Times New Roman" w:cs="Times New Roman"/>
          <w:sz w:val="24"/>
          <w:szCs w:val="24"/>
        </w:rPr>
        <w:t xml:space="preserve">практики. 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 xml:space="preserve">Защита отчета состоит в заслушивании доклада студента о прохождении практики, демонстрации иллюстративного материала, в обосновании </w:t>
      </w:r>
      <w:r>
        <w:rPr>
          <w:rFonts w:ascii="Times New Roman" w:hAnsi="Times New Roman" w:cs="Times New Roman"/>
          <w:sz w:val="24"/>
          <w:szCs w:val="24"/>
        </w:rPr>
        <w:t>выполнения практических</w:t>
      </w:r>
      <w:r w:rsidRPr="0048706B">
        <w:rPr>
          <w:rFonts w:ascii="Times New Roman" w:hAnsi="Times New Roman" w:cs="Times New Roman"/>
          <w:sz w:val="24"/>
          <w:szCs w:val="24"/>
        </w:rPr>
        <w:t xml:space="preserve"> заданий, в ответах на вопросы преподавателя по отчету. При выставлении оценки учитывается соответствие работы критериям оценки практики. Результаты прохождения практики учитываются при аттестации студентов в рамках профессионального модуля.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 xml:space="preserve">Студенты, не выполнившие без уважительной причины требований программы практики или получившие неудовлетворительную оценку, не могут быть допущены к сдаче экзамена по профессиональному модулю. </w:t>
      </w:r>
    </w:p>
    <w:tbl>
      <w:tblPr>
        <w:tblW w:w="935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3"/>
        <w:gridCol w:w="5386"/>
        <w:gridCol w:w="1732"/>
      </w:tblGrid>
      <w:tr w:rsidR="00067A77" w:rsidRPr="00B61AF6" w:rsidTr="002B28F4">
        <w:tc>
          <w:tcPr>
            <w:tcW w:w="2233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Результаты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(освоенные компетенции)</w:t>
            </w:r>
          </w:p>
        </w:tc>
        <w:tc>
          <w:tcPr>
            <w:tcW w:w="5386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Основные показатели оценки результата</w:t>
            </w:r>
          </w:p>
        </w:tc>
        <w:tc>
          <w:tcPr>
            <w:tcW w:w="1732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Формы и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методы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контроля и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оценки</w:t>
            </w:r>
          </w:p>
        </w:tc>
      </w:tr>
      <w:tr w:rsidR="00067A77" w:rsidRPr="00B61AF6" w:rsidTr="002B28F4">
        <w:tc>
          <w:tcPr>
            <w:tcW w:w="2233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 1. Понимать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сущность и </w:t>
            </w: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социальную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значимость </w:t>
            </w: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своей</w:t>
            </w:r>
            <w:proofErr w:type="gramEnd"/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будущей профессии,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проявлять к ней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устойчивый интерес.</w:t>
            </w:r>
          </w:p>
        </w:tc>
        <w:tc>
          <w:tcPr>
            <w:tcW w:w="5386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Проявляет серьезную мотивацию к профессии. Стремится пополнить багаж новыми профессиональными знаниями и умениями. Стремится разобраться и быстро освоить необходимые знания и умения.</w:t>
            </w:r>
          </w:p>
        </w:tc>
        <w:tc>
          <w:tcPr>
            <w:tcW w:w="1732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Отчет </w:t>
            </w: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практике,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собеседование</w:t>
            </w:r>
          </w:p>
        </w:tc>
      </w:tr>
      <w:tr w:rsidR="00067A77" w:rsidRPr="00B61AF6" w:rsidTr="002B28F4">
        <w:tc>
          <w:tcPr>
            <w:tcW w:w="2233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 2. Организовывать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собственную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деятельность, </w:t>
            </w:r>
            <w:proofErr w:type="spell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выбиратьтиповые</w:t>
            </w:r>
            <w:proofErr w:type="spellEnd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 методы </w:t>
            </w:r>
            <w:proofErr w:type="spell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испособы</w:t>
            </w:r>
            <w:proofErr w:type="spellEnd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 выполнения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профессиональных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задач, оценивать их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эффективность и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качество.</w:t>
            </w:r>
          </w:p>
        </w:tc>
        <w:tc>
          <w:tcPr>
            <w:tcW w:w="5386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Способен</w:t>
            </w:r>
            <w:proofErr w:type="gramEnd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 применять знания на практике. Стремится к планированию при </w:t>
            </w:r>
            <w:proofErr w:type="spell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выполнениипоставленных</w:t>
            </w:r>
            <w:proofErr w:type="spellEnd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 задач. </w:t>
            </w: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Способен</w:t>
            </w:r>
            <w:proofErr w:type="gramEnd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 оценивать качество выполненной работы. </w:t>
            </w:r>
            <w:proofErr w:type="spell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Способенсамостоятельно</w:t>
            </w:r>
            <w:proofErr w:type="spellEnd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 решать возникающие проблемы. Использует нормативные правовые документы, необходимые для профессиональной деятельности</w:t>
            </w:r>
          </w:p>
        </w:tc>
        <w:tc>
          <w:tcPr>
            <w:tcW w:w="1732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Отчет </w:t>
            </w: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практике,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собеседование</w:t>
            </w:r>
          </w:p>
        </w:tc>
      </w:tr>
      <w:tr w:rsidR="00067A77" w:rsidRPr="00B61AF6" w:rsidTr="002B28F4">
        <w:tc>
          <w:tcPr>
            <w:tcW w:w="2233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 3. Принимать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решения в </w:t>
            </w: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стандартных</w:t>
            </w:r>
            <w:proofErr w:type="gramEnd"/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и нестандартных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ситуациях и нести </w:t>
            </w: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за</w:t>
            </w:r>
            <w:proofErr w:type="gramEnd"/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них ответственность.</w:t>
            </w:r>
          </w:p>
        </w:tc>
        <w:tc>
          <w:tcPr>
            <w:tcW w:w="5386" w:type="dxa"/>
          </w:tcPr>
          <w:p w:rsidR="00067A77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Планирует, организует и контролирует свою деятельность. Оперативно реагирует на нестандартные ситуации. </w:t>
            </w:r>
          </w:p>
          <w:p w:rsidR="00067A77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Умеет обосновать свои решения и отстаивать их при возникновении возражений. 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Проявляет умение брать на себя ответственность за принятые решения.</w:t>
            </w:r>
          </w:p>
        </w:tc>
        <w:tc>
          <w:tcPr>
            <w:tcW w:w="1732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Отчет </w:t>
            </w: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практике,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собеседование</w:t>
            </w:r>
          </w:p>
        </w:tc>
      </w:tr>
      <w:tr w:rsidR="00067A77" w:rsidRPr="00B61AF6" w:rsidTr="002B28F4">
        <w:tc>
          <w:tcPr>
            <w:tcW w:w="2233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 4. Осуществлять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поиск и использование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информации,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необходимой для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эффективного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выполнения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профессиональных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задач,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профессионального и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личностного развития.</w:t>
            </w:r>
          </w:p>
        </w:tc>
        <w:tc>
          <w:tcPr>
            <w:tcW w:w="5386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Владеет письменной и устной коммуникацией на родном языке. Стремится самостоятельно искать, извлекать, </w:t>
            </w:r>
            <w:proofErr w:type="spell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систематизировать</w:t>
            </w: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,а</w:t>
            </w:r>
            <w:proofErr w:type="gramEnd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нализировать</w:t>
            </w:r>
            <w:proofErr w:type="spellEnd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 и отстаивать необходимую для решения учебных задач информацию,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организовывать, сохранять и передавать ее. Может ориентироваться в информационных потоках, умеет выделять в них главное и необходимое.</w:t>
            </w:r>
          </w:p>
        </w:tc>
        <w:tc>
          <w:tcPr>
            <w:tcW w:w="1732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Отчет </w:t>
            </w: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практике,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собеседование</w:t>
            </w:r>
          </w:p>
        </w:tc>
      </w:tr>
      <w:tr w:rsidR="00067A77" w:rsidRPr="00B61AF6" w:rsidTr="002B28F4">
        <w:tc>
          <w:tcPr>
            <w:tcW w:w="2233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  5. Использовать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информационно </w:t>
            </w: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-к</w:t>
            </w:r>
            <w:proofErr w:type="gramEnd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оммуникационные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технологии </w:t>
            </w: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профессиональной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деятельности.</w:t>
            </w:r>
          </w:p>
        </w:tc>
        <w:tc>
          <w:tcPr>
            <w:tcW w:w="5386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Владеет современными средствами получения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и передачи информации (компьютер, </w:t>
            </w:r>
            <w:proofErr w:type="spell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принтер</w:t>
            </w: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канер</w:t>
            </w:r>
            <w:proofErr w:type="spellEnd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 и др.) и </w:t>
            </w:r>
            <w:proofErr w:type="spell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телекоммуникационнымитехнологиями</w:t>
            </w:r>
            <w:proofErr w:type="spellEnd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 (электронная почта, Интернет).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Проявляет желание работать с цифровыми книгами, учебниками, справочниками, словарями, энциклопедиями, сетью Интернет.</w:t>
            </w:r>
          </w:p>
        </w:tc>
        <w:tc>
          <w:tcPr>
            <w:tcW w:w="1732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Отчет </w:t>
            </w: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практике,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собеседование</w:t>
            </w:r>
          </w:p>
        </w:tc>
      </w:tr>
      <w:tr w:rsidR="00067A77" w:rsidRPr="00B61AF6" w:rsidTr="002B28F4">
        <w:tc>
          <w:tcPr>
            <w:tcW w:w="2233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ОК</w:t>
            </w:r>
            <w:proofErr w:type="gramEnd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 6. Работать в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команде, эффективно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общаться с коллегами,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руководством,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потребителями.</w:t>
            </w:r>
          </w:p>
        </w:tc>
        <w:tc>
          <w:tcPr>
            <w:tcW w:w="5386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Умеет слушать собеседников. Проявляет умение работать в команде на общий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езультат. Проявляет </w:t>
            </w:r>
            <w:proofErr w:type="spell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доброжелательность</w:t>
            </w: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праведливость</w:t>
            </w:r>
            <w:proofErr w:type="spellEnd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. Организует работу малой группы. Положительно реагирует на вклад коллег в общее дело. Демонстрирует организаторские способности.</w:t>
            </w:r>
          </w:p>
        </w:tc>
        <w:tc>
          <w:tcPr>
            <w:tcW w:w="1732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Отчет </w:t>
            </w: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практике,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собеседование</w:t>
            </w:r>
          </w:p>
        </w:tc>
      </w:tr>
      <w:tr w:rsidR="00067A77" w:rsidRPr="00B61AF6" w:rsidTr="002B28F4">
        <w:tc>
          <w:tcPr>
            <w:tcW w:w="2233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 7. Брать на себя ответственность 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работу членов команды </w:t>
            </w: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(подчиненных), результат выполнения заданий.</w:t>
            </w:r>
          </w:p>
        </w:tc>
        <w:tc>
          <w:tcPr>
            <w:tcW w:w="5386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Проявляет способность брать ответственность за свои решения и решения группы, которую он возглавляет.</w:t>
            </w:r>
          </w:p>
        </w:tc>
        <w:tc>
          <w:tcPr>
            <w:tcW w:w="1732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Отчет </w:t>
            </w: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практике,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собеседование</w:t>
            </w:r>
          </w:p>
        </w:tc>
      </w:tr>
      <w:tr w:rsidR="00067A77" w:rsidRPr="00B61AF6" w:rsidTr="002B28F4">
        <w:tc>
          <w:tcPr>
            <w:tcW w:w="2233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5386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Демонстрирует потребность в личностном и профессиональном росте, способность и желание обучаться и повышать квалификацию, транслировать собственный опыт и воспринимать опыт окружающих.</w:t>
            </w:r>
          </w:p>
        </w:tc>
        <w:tc>
          <w:tcPr>
            <w:tcW w:w="1732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Отчет </w:t>
            </w: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практике,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собеседование</w:t>
            </w:r>
          </w:p>
        </w:tc>
      </w:tr>
      <w:tr w:rsidR="00067A77" w:rsidRPr="00B61AF6" w:rsidTr="002B28F4">
        <w:tc>
          <w:tcPr>
            <w:tcW w:w="2233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 9. Ориентироваться в условиях частой смены технологий в профессиональной деятельности.</w:t>
            </w:r>
          </w:p>
        </w:tc>
        <w:tc>
          <w:tcPr>
            <w:tcW w:w="5386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Демонстрирует готовность и способность </w:t>
            </w:r>
            <w:proofErr w:type="spell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овладевания</w:t>
            </w:r>
            <w:proofErr w:type="spellEnd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 технологиями профессиональной деятельности.</w:t>
            </w:r>
          </w:p>
        </w:tc>
        <w:tc>
          <w:tcPr>
            <w:tcW w:w="1732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Отчет </w:t>
            </w: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практике,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собеседование</w:t>
            </w:r>
          </w:p>
        </w:tc>
      </w:tr>
      <w:tr w:rsidR="00067A77" w:rsidRPr="00B61AF6" w:rsidTr="002B28F4">
        <w:tc>
          <w:tcPr>
            <w:tcW w:w="2233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 10. Развивать культуру межличностного общения, взаимодействия между людьми, устанавливать психологические контакты с учетом межкультурных и этнических различий.</w:t>
            </w:r>
          </w:p>
        </w:tc>
        <w:tc>
          <w:tcPr>
            <w:tcW w:w="5386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Владеет культурой речи, знает профессиональную терминологию, обладает навыками психологического контакта с представителями различных социальных слоев и национальностей.</w:t>
            </w:r>
          </w:p>
        </w:tc>
        <w:tc>
          <w:tcPr>
            <w:tcW w:w="1732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Отчет </w:t>
            </w: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практике,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собеседование</w:t>
            </w:r>
          </w:p>
        </w:tc>
      </w:tr>
      <w:tr w:rsidR="00067A77" w:rsidRPr="00B61AF6" w:rsidTr="002B28F4">
        <w:tc>
          <w:tcPr>
            <w:tcW w:w="2233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 11. Знать правила техники безопасности, нести ответственность за организацию мероприятий по обеспечению безопасности труда.</w:t>
            </w:r>
          </w:p>
        </w:tc>
        <w:tc>
          <w:tcPr>
            <w:tcW w:w="5386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Демонстрирует знания техники безопасности, норм по охране труда, отвечает за ознакомление с данными правилами подчиненных.</w:t>
            </w:r>
          </w:p>
        </w:tc>
        <w:tc>
          <w:tcPr>
            <w:tcW w:w="1732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Отчет </w:t>
            </w: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практике,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собеседование</w:t>
            </w:r>
          </w:p>
        </w:tc>
      </w:tr>
      <w:tr w:rsidR="00067A77" w:rsidRPr="00B61AF6" w:rsidTr="002B28F4">
        <w:tc>
          <w:tcPr>
            <w:tcW w:w="2233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ПК 2.1. Оценивать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кредитоспособность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клиентов</w:t>
            </w:r>
          </w:p>
        </w:tc>
        <w:tc>
          <w:tcPr>
            <w:tcW w:w="5386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Умеет анализировать финансовое положение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заемщика - юридического лица и </w:t>
            </w: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технико-экономическое</w:t>
            </w:r>
            <w:proofErr w:type="gramEnd"/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обоснование кредита;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определять платежеспособность физического лица; 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вести мониторинг </w:t>
            </w: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финансового</w:t>
            </w:r>
            <w:proofErr w:type="gramEnd"/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положения клиента;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 консультировать заемщиков по условиям предоставления и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порядку погашения кредитов;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проверять качество и достаточность обеспечения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возвратности кредита.</w:t>
            </w:r>
          </w:p>
        </w:tc>
        <w:tc>
          <w:tcPr>
            <w:tcW w:w="1732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Отчет </w:t>
            </w: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практике, дневник,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собеседование</w:t>
            </w:r>
          </w:p>
        </w:tc>
      </w:tr>
      <w:tr w:rsidR="00067A77" w:rsidRPr="00B61AF6" w:rsidTr="002B28F4">
        <w:tc>
          <w:tcPr>
            <w:tcW w:w="2233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ПК 2.2. Осуществлять </w:t>
            </w:r>
            <w:proofErr w:type="spell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иоформлять</w:t>
            </w:r>
            <w:proofErr w:type="spellEnd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 выдачу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кредитов</w:t>
            </w:r>
          </w:p>
        </w:tc>
        <w:tc>
          <w:tcPr>
            <w:tcW w:w="5386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Умеет составлять заключение о возможности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предоставления кредита;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составлять график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платежей по кредиту и процентам, контролировать своевременность и полноту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поступления платежей;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оформлять комплект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документов на открытие счетов, и выдачу кредитов различных видов; 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формировать и вести кредитные досье; 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оформлять и отражать в учете операции по выдаче кредитов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физическим и юридическим лицам, погашению ими кредитов.</w:t>
            </w:r>
          </w:p>
        </w:tc>
        <w:tc>
          <w:tcPr>
            <w:tcW w:w="1732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Отчет </w:t>
            </w: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практике, дневник,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собеседование</w:t>
            </w:r>
          </w:p>
        </w:tc>
      </w:tr>
      <w:tr w:rsidR="00067A77" w:rsidRPr="00B61AF6" w:rsidTr="002B28F4">
        <w:tc>
          <w:tcPr>
            <w:tcW w:w="2233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ПК 2.3. Осуществлять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сопровождение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выданных кредитов</w:t>
            </w:r>
          </w:p>
        </w:tc>
        <w:tc>
          <w:tcPr>
            <w:tcW w:w="5386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Умеет составлять акты по итогам проверок сохранности обеспечения; 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оформлять и отражать в учете начисление и взыскание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процентов по кредитам;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оценивать качество обслуживания долга и оценивать кредитный риск по выданным кредитам;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оформлять и вести учет просроченных кредитов и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просроченных процентов; 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оформлять и вести учет списания просроченных кредитов и просроченных процентов; 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использовать специализированное программное обеспечение для совершения операций </w:t>
            </w: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кредитованию.</w:t>
            </w:r>
          </w:p>
        </w:tc>
        <w:tc>
          <w:tcPr>
            <w:tcW w:w="1732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Отчет </w:t>
            </w: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практике, дневник,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собеседование</w:t>
            </w:r>
          </w:p>
        </w:tc>
      </w:tr>
      <w:tr w:rsidR="00067A77" w:rsidRPr="00B61AF6" w:rsidTr="002B28F4">
        <w:tc>
          <w:tcPr>
            <w:tcW w:w="2233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ПК 2.4. Проводить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операции на рынке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межбанковских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кредитов</w:t>
            </w:r>
          </w:p>
        </w:tc>
        <w:tc>
          <w:tcPr>
            <w:tcW w:w="5386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Умеет определять возможность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предоставления межбанковского кредита </w:t>
            </w: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учетом финансового положения контрагента;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определять достаточность обеспечения возвратности межбанковского кредита;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пользоваться оперативной информацией по ставкам </w:t>
            </w: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 рублевым и валютным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межбанковским кредитам, </w:t>
            </w: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получаемой</w:t>
            </w:r>
            <w:proofErr w:type="gramEnd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 по 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телекоммуникационным каналам; 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оформлять и отражать в учете сделки по предоставлению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и получению кредитов на рынке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межбанковского кредита.</w:t>
            </w:r>
          </w:p>
        </w:tc>
        <w:tc>
          <w:tcPr>
            <w:tcW w:w="1732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Отчет </w:t>
            </w: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практике, дневник,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собеседование</w:t>
            </w:r>
          </w:p>
        </w:tc>
      </w:tr>
      <w:tr w:rsidR="00067A77" w:rsidRPr="00B61AF6" w:rsidTr="002B28F4">
        <w:tc>
          <w:tcPr>
            <w:tcW w:w="2233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ПК 2.5. Формировать и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регулировать резервы </w:t>
            </w: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возможные потери </w:t>
            </w: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кредитам</w:t>
            </w:r>
          </w:p>
        </w:tc>
        <w:tc>
          <w:tcPr>
            <w:tcW w:w="5386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Умеет оценивать качество обслуживания долга и оценивать кредитный риск </w:t>
            </w: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выданным кредитам;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рассчитывать и отражать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в учете сумму формируемого резерва;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рассчитывать и отражать в учете резерв по портфелю однородных кредитов.</w:t>
            </w:r>
          </w:p>
        </w:tc>
        <w:tc>
          <w:tcPr>
            <w:tcW w:w="1732" w:type="dxa"/>
          </w:tcPr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 xml:space="preserve">Отчет </w:t>
            </w:r>
            <w:proofErr w:type="gramStart"/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практике, дневник,</w:t>
            </w:r>
          </w:p>
          <w:p w:rsidR="00067A77" w:rsidRPr="00B61AF6" w:rsidRDefault="00067A77" w:rsidP="002B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</w:rPr>
              <w:t>собеседование</w:t>
            </w:r>
          </w:p>
        </w:tc>
      </w:tr>
    </w:tbl>
    <w:p w:rsidR="00067A77" w:rsidRDefault="00067A77" w:rsidP="00067A77">
      <w:pPr>
        <w:autoSpaceDE w:val="0"/>
        <w:autoSpaceDN w:val="0"/>
        <w:adjustRightInd w:val="0"/>
        <w:spacing w:after="0" w:line="360" w:lineRule="auto"/>
        <w:ind w:right="-42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7A77" w:rsidRDefault="00067A77" w:rsidP="00067A77">
      <w:pPr>
        <w:autoSpaceDE w:val="0"/>
        <w:autoSpaceDN w:val="0"/>
        <w:adjustRightInd w:val="0"/>
        <w:spacing w:after="0" w:line="360" w:lineRule="auto"/>
        <w:ind w:right="-42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706B"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8706B">
        <w:rPr>
          <w:rFonts w:ascii="Times New Roman" w:hAnsi="Times New Roman" w:cs="Times New Roman"/>
          <w:b/>
          <w:bCs/>
          <w:sz w:val="24"/>
          <w:szCs w:val="24"/>
        </w:rPr>
        <w:t xml:space="preserve"> ОФОРМЛЕНИ</w:t>
      </w:r>
      <w:r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48706B">
        <w:rPr>
          <w:rFonts w:ascii="Times New Roman" w:hAnsi="Times New Roman" w:cs="Times New Roman"/>
          <w:b/>
          <w:bCs/>
          <w:sz w:val="24"/>
          <w:szCs w:val="24"/>
        </w:rPr>
        <w:t xml:space="preserve"> ОТЧЕТА ПО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УЧЕБНОЙ </w:t>
      </w:r>
      <w:r w:rsidRPr="0048706B">
        <w:rPr>
          <w:rFonts w:ascii="Times New Roman" w:hAnsi="Times New Roman" w:cs="Times New Roman"/>
          <w:b/>
          <w:bCs/>
          <w:sz w:val="24"/>
          <w:szCs w:val="24"/>
        </w:rPr>
        <w:t>ПРАКТИКЕ</w:t>
      </w:r>
    </w:p>
    <w:p w:rsidR="00067A77" w:rsidRPr="0048706B" w:rsidRDefault="00067A77" w:rsidP="00067A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706B">
        <w:rPr>
          <w:rFonts w:ascii="Times New Roman" w:hAnsi="Times New Roman" w:cs="Times New Roman"/>
          <w:b/>
          <w:bCs/>
          <w:sz w:val="24"/>
          <w:szCs w:val="24"/>
        </w:rPr>
        <w:t>6.1 Общие требования</w:t>
      </w:r>
    </w:p>
    <w:p w:rsidR="00067A77" w:rsidRPr="0048706B" w:rsidRDefault="00067A77" w:rsidP="00067A77">
      <w:pPr>
        <w:pStyle w:val="Style13"/>
        <w:widowControl/>
        <w:spacing w:line="360" w:lineRule="auto"/>
        <w:ind w:firstLine="709"/>
        <w:jc w:val="both"/>
        <w:rPr>
          <w:rStyle w:val="FontStyle35"/>
          <w:color w:val="000000"/>
          <w:sz w:val="24"/>
          <w:szCs w:val="24"/>
        </w:rPr>
      </w:pPr>
      <w:r w:rsidRPr="0048706B">
        <w:rPr>
          <w:rStyle w:val="FontStyle20"/>
          <w:color w:val="000000"/>
          <w:sz w:val="24"/>
          <w:szCs w:val="24"/>
        </w:rPr>
        <w:t xml:space="preserve">Письменный отчет о </w:t>
      </w:r>
      <w:r>
        <w:rPr>
          <w:rStyle w:val="FontStyle20"/>
          <w:color w:val="000000"/>
          <w:sz w:val="24"/>
          <w:szCs w:val="24"/>
        </w:rPr>
        <w:t>прохождении учебной практики</w:t>
      </w:r>
      <w:r w:rsidRPr="0048706B">
        <w:rPr>
          <w:rStyle w:val="FontStyle35"/>
          <w:color w:val="000000"/>
          <w:sz w:val="24"/>
          <w:szCs w:val="24"/>
        </w:rPr>
        <w:t xml:space="preserve"> должен включать в себя следующие разделы:</w:t>
      </w:r>
    </w:p>
    <w:p w:rsidR="00067A77" w:rsidRPr="0048706B" w:rsidRDefault="00067A77" w:rsidP="00067A77">
      <w:pPr>
        <w:pStyle w:val="Style13"/>
        <w:widowControl/>
        <w:numPr>
          <w:ilvl w:val="0"/>
          <w:numId w:val="11"/>
        </w:numPr>
        <w:spacing w:line="360" w:lineRule="auto"/>
        <w:jc w:val="both"/>
        <w:rPr>
          <w:rStyle w:val="FontStyle35"/>
          <w:color w:val="000000"/>
          <w:sz w:val="24"/>
          <w:szCs w:val="24"/>
        </w:rPr>
      </w:pPr>
      <w:r w:rsidRPr="0048706B">
        <w:rPr>
          <w:rStyle w:val="FontStyle35"/>
          <w:color w:val="000000"/>
          <w:sz w:val="24"/>
          <w:szCs w:val="24"/>
        </w:rPr>
        <w:t xml:space="preserve">титульный лист; </w:t>
      </w:r>
    </w:p>
    <w:p w:rsidR="00067A77" w:rsidRPr="0048706B" w:rsidRDefault="00067A77" w:rsidP="00067A77">
      <w:pPr>
        <w:pStyle w:val="Style13"/>
        <w:widowControl/>
        <w:numPr>
          <w:ilvl w:val="0"/>
          <w:numId w:val="11"/>
        </w:numPr>
        <w:spacing w:line="360" w:lineRule="auto"/>
        <w:jc w:val="both"/>
        <w:rPr>
          <w:rStyle w:val="FontStyle35"/>
          <w:color w:val="000000"/>
          <w:sz w:val="24"/>
          <w:szCs w:val="24"/>
        </w:rPr>
      </w:pPr>
      <w:r w:rsidRPr="0048706B">
        <w:rPr>
          <w:rStyle w:val="FontStyle35"/>
          <w:color w:val="000000"/>
          <w:sz w:val="24"/>
          <w:szCs w:val="24"/>
        </w:rPr>
        <w:t>содержание;</w:t>
      </w:r>
    </w:p>
    <w:p w:rsidR="00067A77" w:rsidRPr="0048706B" w:rsidRDefault="00067A77" w:rsidP="00067A77">
      <w:pPr>
        <w:pStyle w:val="Style13"/>
        <w:widowControl/>
        <w:numPr>
          <w:ilvl w:val="0"/>
          <w:numId w:val="11"/>
        </w:numPr>
        <w:spacing w:line="360" w:lineRule="auto"/>
        <w:jc w:val="both"/>
        <w:rPr>
          <w:rStyle w:val="FontStyle35"/>
          <w:color w:val="000000"/>
          <w:sz w:val="24"/>
          <w:szCs w:val="24"/>
        </w:rPr>
      </w:pPr>
      <w:r w:rsidRPr="0048706B">
        <w:rPr>
          <w:rStyle w:val="FontStyle35"/>
          <w:color w:val="000000"/>
          <w:sz w:val="24"/>
          <w:szCs w:val="24"/>
        </w:rPr>
        <w:t xml:space="preserve">введение; </w:t>
      </w:r>
    </w:p>
    <w:p w:rsidR="00067A77" w:rsidRPr="0048706B" w:rsidRDefault="00067A77" w:rsidP="00067A77">
      <w:pPr>
        <w:pStyle w:val="Style13"/>
        <w:widowControl/>
        <w:numPr>
          <w:ilvl w:val="0"/>
          <w:numId w:val="11"/>
        </w:numPr>
        <w:spacing w:line="360" w:lineRule="auto"/>
        <w:jc w:val="both"/>
        <w:rPr>
          <w:rStyle w:val="FontStyle35"/>
          <w:color w:val="000000"/>
          <w:sz w:val="24"/>
          <w:szCs w:val="24"/>
        </w:rPr>
      </w:pPr>
      <w:r w:rsidRPr="0048706B">
        <w:rPr>
          <w:rStyle w:val="FontStyle35"/>
          <w:color w:val="000000"/>
          <w:sz w:val="24"/>
          <w:szCs w:val="24"/>
        </w:rPr>
        <w:t>основная часть;</w:t>
      </w:r>
    </w:p>
    <w:p w:rsidR="00067A77" w:rsidRPr="0048706B" w:rsidRDefault="00067A77" w:rsidP="00067A77">
      <w:pPr>
        <w:pStyle w:val="Style13"/>
        <w:widowControl/>
        <w:numPr>
          <w:ilvl w:val="0"/>
          <w:numId w:val="11"/>
        </w:numPr>
        <w:spacing w:line="360" w:lineRule="auto"/>
        <w:jc w:val="both"/>
        <w:rPr>
          <w:rStyle w:val="FontStyle35"/>
          <w:color w:val="000000"/>
          <w:sz w:val="24"/>
          <w:szCs w:val="24"/>
        </w:rPr>
      </w:pPr>
      <w:r w:rsidRPr="0048706B">
        <w:rPr>
          <w:rStyle w:val="FontStyle35"/>
          <w:color w:val="000000"/>
          <w:sz w:val="24"/>
          <w:szCs w:val="24"/>
        </w:rPr>
        <w:t xml:space="preserve">заключение; </w:t>
      </w:r>
    </w:p>
    <w:p w:rsidR="00067A77" w:rsidRPr="0048706B" w:rsidRDefault="00067A77" w:rsidP="00067A77">
      <w:pPr>
        <w:pStyle w:val="Style13"/>
        <w:widowControl/>
        <w:numPr>
          <w:ilvl w:val="0"/>
          <w:numId w:val="11"/>
        </w:numPr>
        <w:spacing w:line="360" w:lineRule="auto"/>
        <w:jc w:val="both"/>
        <w:rPr>
          <w:rStyle w:val="FontStyle35"/>
          <w:color w:val="000000"/>
          <w:sz w:val="24"/>
          <w:szCs w:val="24"/>
        </w:rPr>
      </w:pPr>
      <w:r w:rsidRPr="0048706B">
        <w:rPr>
          <w:rStyle w:val="FontStyle35"/>
          <w:color w:val="000000"/>
          <w:sz w:val="24"/>
          <w:szCs w:val="24"/>
        </w:rPr>
        <w:t>список использованных источников;</w:t>
      </w:r>
    </w:p>
    <w:p w:rsidR="00067A77" w:rsidRPr="0048706B" w:rsidRDefault="00067A77" w:rsidP="00067A77">
      <w:pPr>
        <w:pStyle w:val="Style13"/>
        <w:widowControl/>
        <w:numPr>
          <w:ilvl w:val="0"/>
          <w:numId w:val="11"/>
        </w:numPr>
        <w:spacing w:line="360" w:lineRule="auto"/>
        <w:jc w:val="both"/>
        <w:rPr>
          <w:rStyle w:val="FontStyle20"/>
          <w:color w:val="000000"/>
          <w:sz w:val="24"/>
          <w:szCs w:val="24"/>
        </w:rPr>
      </w:pPr>
      <w:r w:rsidRPr="0048706B">
        <w:rPr>
          <w:rStyle w:val="FontStyle35"/>
          <w:color w:val="000000"/>
          <w:sz w:val="24"/>
          <w:szCs w:val="24"/>
        </w:rPr>
        <w:t>приложения (</w:t>
      </w:r>
      <w:r>
        <w:rPr>
          <w:rStyle w:val="FontStyle35"/>
          <w:color w:val="000000"/>
          <w:sz w:val="24"/>
          <w:szCs w:val="24"/>
        </w:rPr>
        <w:t>при необходимости</w:t>
      </w:r>
      <w:r w:rsidRPr="0048706B">
        <w:rPr>
          <w:rStyle w:val="FontStyle35"/>
          <w:color w:val="000000"/>
          <w:sz w:val="24"/>
          <w:szCs w:val="24"/>
        </w:rPr>
        <w:t>).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Страницы текста и включённые иллюстрации, таблицы должны соответствовать формату А</w:t>
      </w:r>
      <w:proofErr w:type="gramStart"/>
      <w:r w:rsidRPr="005A22F2">
        <w:rPr>
          <w:rFonts w:ascii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. Текст </w:t>
      </w:r>
      <w:r>
        <w:rPr>
          <w:rFonts w:ascii="Times New Roman" w:hAnsi="Times New Roman" w:cs="Times New Roman"/>
          <w:sz w:val="24"/>
          <w:szCs w:val="24"/>
          <w:lang w:eastAsia="ru-RU"/>
        </w:rPr>
        <w:t>отчета</w:t>
      </w: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 должен быть выполнен с применением печатающих устройств ЭВМ на одной стороне белой бумаги шрифтом </w:t>
      </w:r>
      <w:proofErr w:type="spellStart"/>
      <w:r w:rsidRPr="005A22F2">
        <w:rPr>
          <w:rFonts w:ascii="Times New Roman" w:hAnsi="Times New Roman" w:cs="Times New Roman"/>
          <w:sz w:val="24"/>
          <w:szCs w:val="24"/>
          <w:lang w:val="en-US" w:eastAsia="ru-RU"/>
        </w:rPr>
        <w:t>TimesNewRoman</w:t>
      </w:r>
      <w:proofErr w:type="spellEnd"/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, не менее 12 кегль, через полтора интервала, с автоматической расстановкой переносов, с выравниванием текста по ширине листа. Текст </w:t>
      </w:r>
      <w:r>
        <w:rPr>
          <w:rFonts w:ascii="Times New Roman" w:hAnsi="Times New Roman" w:cs="Times New Roman"/>
          <w:sz w:val="24"/>
          <w:szCs w:val="24"/>
          <w:lang w:eastAsia="ru-RU"/>
        </w:rPr>
        <w:t>отчета</w:t>
      </w: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 следует печатать, соблюдая следующие размеры полей: </w:t>
      </w:r>
      <w:proofErr w:type="gramStart"/>
      <w:r w:rsidRPr="005A22F2">
        <w:rPr>
          <w:rFonts w:ascii="Times New Roman" w:hAnsi="Times New Roman" w:cs="Times New Roman"/>
          <w:sz w:val="24"/>
          <w:szCs w:val="24"/>
          <w:lang w:eastAsia="ru-RU"/>
        </w:rPr>
        <w:t>левое</w:t>
      </w:r>
      <w:proofErr w:type="gramEnd"/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 –30 мм; правое –1</w:t>
      </w:r>
      <w:r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 мм; верхнее и нижнее –20 мм.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Допускается вписывать в текст </w:t>
      </w:r>
      <w:r>
        <w:rPr>
          <w:rFonts w:ascii="Times New Roman" w:hAnsi="Times New Roman" w:cs="Times New Roman"/>
          <w:sz w:val="24"/>
          <w:szCs w:val="24"/>
          <w:lang w:eastAsia="ru-RU"/>
        </w:rPr>
        <w:t>отчета</w:t>
      </w: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 отдельные термины, формулы, условные знаки, соблюдая при этом плотность основного текста.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В тексте </w:t>
      </w:r>
      <w:r>
        <w:rPr>
          <w:rFonts w:ascii="Times New Roman" w:hAnsi="Times New Roman" w:cs="Times New Roman"/>
          <w:sz w:val="24"/>
          <w:szCs w:val="24"/>
          <w:lang w:eastAsia="ru-RU"/>
        </w:rPr>
        <w:t>отчета</w:t>
      </w: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 следует использовать только стандартизированную терминологию, а при её отсутствии принятую в литературе по банковскому делу.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В «СОДЕРЖАНИИ» указываются наименования структурных элементов </w:t>
      </w:r>
      <w:r>
        <w:rPr>
          <w:rFonts w:ascii="Times New Roman" w:hAnsi="Times New Roman" w:cs="Times New Roman"/>
          <w:sz w:val="24"/>
          <w:szCs w:val="24"/>
          <w:lang w:eastAsia="ru-RU"/>
        </w:rPr>
        <w:t>отчета</w:t>
      </w: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: «ВВЕДЕНИЕ», «ЗАКЛЮЧЕНИЕ», «СПИСОК ИСПОЛЬЗУЕМЫХ ИСТОЧНИКОВ», «ПРИЛОЖЕНИЯ», а также страницы, на которых эти названия размещены </w:t>
      </w:r>
      <w:r w:rsidRPr="000401FA">
        <w:rPr>
          <w:rFonts w:ascii="Times New Roman" w:hAnsi="Times New Roman" w:cs="Times New Roman"/>
          <w:sz w:val="24"/>
          <w:szCs w:val="24"/>
          <w:highlight w:val="yellow"/>
          <w:lang w:eastAsia="ru-RU"/>
        </w:rPr>
        <w:t xml:space="preserve">(Приложение </w:t>
      </w:r>
      <w:r>
        <w:rPr>
          <w:rFonts w:ascii="Times New Roman" w:hAnsi="Times New Roman" w:cs="Times New Roman"/>
          <w:sz w:val="24"/>
          <w:szCs w:val="24"/>
          <w:highlight w:val="yellow"/>
          <w:lang w:eastAsia="ru-RU"/>
        </w:rPr>
        <w:t>Д</w:t>
      </w:r>
      <w:r w:rsidRPr="000401FA">
        <w:rPr>
          <w:rFonts w:ascii="Times New Roman" w:hAnsi="Times New Roman" w:cs="Times New Roman"/>
          <w:sz w:val="24"/>
          <w:szCs w:val="24"/>
          <w:highlight w:val="yellow"/>
          <w:lang w:eastAsia="ru-RU"/>
        </w:rPr>
        <w:t>)</w:t>
      </w: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. Промежутки от последней буквы названия рубрики до номера страницы заполняют отточием. Слово «стр.» не пишут. 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Текст основной части </w:t>
      </w:r>
      <w:r>
        <w:rPr>
          <w:rFonts w:ascii="Times New Roman" w:hAnsi="Times New Roman" w:cs="Times New Roman"/>
          <w:sz w:val="24"/>
          <w:szCs w:val="24"/>
          <w:lang w:eastAsia="ru-RU"/>
        </w:rPr>
        <w:t>отчета</w:t>
      </w: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 делят на разделы (главы), подразделы (параграфы), пункты (</w:t>
      </w:r>
      <w:proofErr w:type="spellStart"/>
      <w:r w:rsidRPr="005A22F2">
        <w:rPr>
          <w:rFonts w:ascii="Times New Roman" w:hAnsi="Times New Roman" w:cs="Times New Roman"/>
          <w:sz w:val="24"/>
          <w:szCs w:val="24"/>
          <w:lang w:eastAsia="ru-RU"/>
        </w:rPr>
        <w:t>подпараграфы</w:t>
      </w:r>
      <w:proofErr w:type="spellEnd"/>
      <w:r w:rsidRPr="005A22F2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Разделы (главы) должны иметь сквозную нумерацию в пределах всей работы и обозначаться арабскими цифрами. Каждый раздел следует начинать с нового листа (страницы). После </w:t>
      </w:r>
      <w:proofErr w:type="gramStart"/>
      <w:r w:rsidRPr="005A22F2">
        <w:rPr>
          <w:rFonts w:ascii="Times New Roman" w:hAnsi="Times New Roman" w:cs="Times New Roman"/>
          <w:sz w:val="24"/>
          <w:szCs w:val="24"/>
          <w:lang w:eastAsia="ru-RU"/>
        </w:rPr>
        <w:t>номера раздела точку</w:t>
      </w:r>
      <w:proofErr w:type="gramEnd"/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 не ставят.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Подразделы (параграфы) следует нумеровать арабскими цифрами в пределах каждого раздела. Номер подраздела состоит из номера раздела, в который входит данный подраздел, и порядкового номера этого подраздела, </w:t>
      </w:r>
      <w:proofErr w:type="gramStart"/>
      <w:r w:rsidRPr="005A22F2">
        <w:rPr>
          <w:rFonts w:ascii="Times New Roman" w:hAnsi="Times New Roman" w:cs="Times New Roman"/>
          <w:sz w:val="24"/>
          <w:szCs w:val="24"/>
          <w:lang w:eastAsia="ru-RU"/>
        </w:rPr>
        <w:t>разделенных</w:t>
      </w:r>
      <w:proofErr w:type="gramEnd"/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 точкой (например, первый подраздел второго раздела – 2.1). После номера подраздела точку не ставят.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>Пункты (</w:t>
      </w:r>
      <w:proofErr w:type="spellStart"/>
      <w:r w:rsidRPr="005A22F2">
        <w:rPr>
          <w:rFonts w:ascii="Times New Roman" w:hAnsi="Times New Roman" w:cs="Times New Roman"/>
          <w:sz w:val="24"/>
          <w:szCs w:val="24"/>
          <w:lang w:eastAsia="ru-RU"/>
        </w:rPr>
        <w:t>подпараграфы</w:t>
      </w:r>
      <w:proofErr w:type="spellEnd"/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) нумеруют в пределах каждого подраздела. Номер пункта состоит из номера раздела, подраздела и пункта, </w:t>
      </w:r>
      <w:proofErr w:type="gramStart"/>
      <w:r w:rsidRPr="005A22F2">
        <w:rPr>
          <w:rFonts w:ascii="Times New Roman" w:hAnsi="Times New Roman" w:cs="Times New Roman"/>
          <w:sz w:val="24"/>
          <w:szCs w:val="24"/>
          <w:lang w:eastAsia="ru-RU"/>
        </w:rPr>
        <w:t>разделенных</w:t>
      </w:r>
      <w:proofErr w:type="gramEnd"/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 точками (например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 второй пункт первого подраздела первого раздела – 1.1.2). После номера пункта точку не ставят.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Разделы, подразделы, </w:t>
      </w:r>
      <w:proofErr w:type="spellStart"/>
      <w:r w:rsidRPr="005A22F2">
        <w:rPr>
          <w:rFonts w:ascii="Times New Roman" w:hAnsi="Times New Roman" w:cs="Times New Roman"/>
          <w:sz w:val="24"/>
          <w:szCs w:val="24"/>
          <w:lang w:eastAsia="ru-RU"/>
        </w:rPr>
        <w:t>пунктыдолжны</w:t>
      </w:r>
      <w:proofErr w:type="spellEnd"/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 иметь заголовки, отражающие их содержание. Заголовки разделов, подразделов, пунктов печатаются с абзацного отступа с выравниванием по левому краю. Заголовки разделов, подразделов и пунктов печатаются с прописной буквы строчными буквами. Подчеркивать заголовки и переносить в заголовках слова не допускается. В конце заголовка точка не ставится. Если заголовок состоит из двух предложений, их разделяют точкой </w:t>
      </w:r>
      <w:r>
        <w:rPr>
          <w:rFonts w:ascii="Times New Roman" w:hAnsi="Times New Roman" w:cs="Times New Roman"/>
          <w:sz w:val="24"/>
          <w:szCs w:val="24"/>
          <w:highlight w:val="yellow"/>
          <w:lang w:eastAsia="ru-RU"/>
        </w:rPr>
        <w:t>(приложение Д</w:t>
      </w:r>
      <w:r w:rsidRPr="000401FA">
        <w:rPr>
          <w:rFonts w:ascii="Times New Roman" w:hAnsi="Times New Roman" w:cs="Times New Roman"/>
          <w:sz w:val="24"/>
          <w:szCs w:val="24"/>
          <w:highlight w:val="yellow"/>
          <w:lang w:eastAsia="ru-RU"/>
        </w:rPr>
        <w:t>).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Название «СОДЕРЖАНИЕ», «ВВЕДЕНИЕ», «СПИСОК ИСПОЛЬЗОВАННЫХ ИСТОЧНИКОВ» и «ЗАКЛЮЧЕНИЕ» печатаются прописными буквами и располагаются в середине строки, не нумеруются.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>Расстояние между заголовками раздела и подраздела</w:t>
      </w:r>
      <w:r>
        <w:rPr>
          <w:rFonts w:ascii="Times New Roman" w:hAnsi="Times New Roman" w:cs="Times New Roman"/>
          <w:sz w:val="24"/>
          <w:szCs w:val="24"/>
          <w:lang w:eastAsia="ru-RU"/>
        </w:rPr>
        <w:t>, заголовком и текстом,</w:t>
      </w: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 между текстом и заголовком – 1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свободная строка</w:t>
      </w:r>
      <w:r w:rsidRPr="005A22F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>Абзацный отступ по всей работе 1,25 интервала.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>Страницы следует нумеровать арабскими цифрами, соблюдая сквозную нумерацию по всему тексту. Номер страницы проставляют внизу по центру без точки.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>Титульный лист и содержание включают в общую нумерацию страниц, но номер на них не проставляют.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5A22F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5A22F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Таблицы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Цифровой материал рекомендуется помещать в </w:t>
      </w:r>
      <w:r>
        <w:rPr>
          <w:rFonts w:ascii="Times New Roman" w:hAnsi="Times New Roman" w:cs="Times New Roman"/>
          <w:sz w:val="24"/>
          <w:szCs w:val="24"/>
          <w:lang w:eastAsia="ru-RU"/>
        </w:rPr>
        <w:t>отчете</w:t>
      </w: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 в виде таблиц. Таблицу следует располагать непосредственно после текста, в котором упоминается впервые, или на следующей странице. Таблицы слева, справа, сверху и снизу ограничиваются линиями. На все таблицы должны быть даны ссылки в тексте. В тексте </w:t>
      </w:r>
      <w:r>
        <w:rPr>
          <w:rFonts w:ascii="Times New Roman" w:hAnsi="Times New Roman" w:cs="Times New Roman"/>
          <w:sz w:val="24"/>
          <w:szCs w:val="24"/>
          <w:lang w:eastAsia="ru-RU"/>
        </w:rPr>
        <w:t>отчета</w:t>
      </w: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 таблицы выделяются свободными строками  до и после таблицы.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>Таблицы должны быть пронумерованы арабскими цифрами. Нумерация – сквозная в пределах все</w:t>
      </w:r>
      <w:r>
        <w:rPr>
          <w:rFonts w:ascii="Times New Roman" w:hAnsi="Times New Roman" w:cs="Times New Roman"/>
          <w:sz w:val="24"/>
          <w:szCs w:val="24"/>
          <w:lang w:eastAsia="ru-RU"/>
        </w:rPr>
        <w:t>го отчета</w:t>
      </w:r>
      <w:r w:rsidRPr="005A22F2">
        <w:rPr>
          <w:rFonts w:ascii="Times New Roman" w:hAnsi="Times New Roman" w:cs="Times New Roman"/>
          <w:sz w:val="24"/>
          <w:szCs w:val="24"/>
          <w:lang w:eastAsia="ru-RU"/>
        </w:rPr>
        <w:t>. Слово «Таблица» и заголовок начинаются с прописной буквы без абзаца, точка в конце заголовка не ставится. Наименование таблицы помещают над таблицей без абзацного отступа. При этом указывается её номер, ставится тире и указывается название с заглавной буквы.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Заголовки граф таблицы должны начинаться с прописных букв, подзаголовки - </w:t>
      </w:r>
      <w:proofErr w:type="gramStart"/>
      <w:r w:rsidRPr="005A22F2">
        <w:rPr>
          <w:rFonts w:ascii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 строчных, если последние подчиняются заголовку. Заголовки граф указываются в единственном числе. Графу «№ </w:t>
      </w:r>
      <w:proofErr w:type="gramStart"/>
      <w:r w:rsidRPr="005A22F2">
        <w:rPr>
          <w:rFonts w:ascii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A22F2">
        <w:rPr>
          <w:rFonts w:ascii="Times New Roman" w:hAnsi="Times New Roman" w:cs="Times New Roman"/>
          <w:sz w:val="24"/>
          <w:szCs w:val="24"/>
          <w:lang w:eastAsia="ru-RU"/>
        </w:rPr>
        <w:t>/п» в таблицу включать не следует.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>Таблицу следует размещать так, чтобы можно было читать ее без поворота работы, если такое размещение невозможно, таблицу располагают так, чтобы ее можно было читать, поворачивая работу по часовой стрелке.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При переносе таблицы шапку таблицы повторяют, </w:t>
      </w:r>
      <w:proofErr w:type="gramStart"/>
      <w:r w:rsidRPr="005A22F2">
        <w:rPr>
          <w:rFonts w:ascii="Times New Roman" w:hAnsi="Times New Roman" w:cs="Times New Roman"/>
          <w:sz w:val="24"/>
          <w:szCs w:val="24"/>
          <w:lang w:eastAsia="ru-RU"/>
        </w:rPr>
        <w:t>выравнивая по левому краю без абзацного отступа над ней размещают слова «Продолжение</w:t>
      </w:r>
      <w:proofErr w:type="gramEnd"/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 таблицы» с указанием ее номера. Если шапка таблицы велика, допускается ее не повторять -  в этом случае следует пронумеровать графы и повторить их нумерацию на следующей странице. 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>Если цифровые или иные данные в какой-либо строке таблицы отсутствуют, то ставится прочерк. Разделять заголовки и подзаголовки боковых граф диагональными линиями не допускается.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Если все показатели, приведенные в таблице, выражены в одной и той же единице измерения, то ее обозначение помещается в заголовке над таблицей.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>Заменять кавычками повторяющиеся в таблице цифры, математические знаки, знаки процента, обозначения, обозначения нормативных документов не допускается.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При наличии в тексте небольшого по объему цифрового материала его нецелесообразно оформлять таблицей, а следует давать в виде вывода (текста), располагая цифровые данные </w:t>
      </w:r>
      <w:proofErr w:type="spellStart"/>
      <w:r w:rsidRPr="005A22F2">
        <w:rPr>
          <w:rFonts w:ascii="Times New Roman" w:hAnsi="Times New Roman" w:cs="Times New Roman"/>
          <w:sz w:val="24"/>
          <w:szCs w:val="24"/>
          <w:lang w:eastAsia="ru-RU"/>
        </w:rPr>
        <w:t>вколонки</w:t>
      </w:r>
      <w:proofErr w:type="spellEnd"/>
      <w:r w:rsidRPr="005A22F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>В таблицах применяется 12 размер шрифта и интервал 1,</w:t>
      </w:r>
      <w:r>
        <w:rPr>
          <w:rFonts w:ascii="Times New Roman" w:hAnsi="Times New Roman" w:cs="Times New Roman"/>
          <w:sz w:val="24"/>
          <w:szCs w:val="24"/>
          <w:lang w:eastAsia="ru-RU"/>
        </w:rPr>
        <w:t>15</w:t>
      </w:r>
      <w:r w:rsidRPr="005A22F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>На все таблицы должны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быть приведены ссылки в тексте –</w:t>
      </w: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 например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 «Данные, о банках - лидерах потребительского кредитования, представлены в таблице 2» </w:t>
      </w:r>
      <w:r>
        <w:rPr>
          <w:rFonts w:ascii="Times New Roman" w:hAnsi="Times New Roman" w:cs="Times New Roman"/>
          <w:sz w:val="24"/>
          <w:szCs w:val="24"/>
          <w:highlight w:val="yellow"/>
          <w:lang w:eastAsia="ru-RU"/>
        </w:rPr>
        <w:t>(Приложение Е</w:t>
      </w:r>
      <w:r w:rsidRPr="000401FA">
        <w:rPr>
          <w:rFonts w:ascii="Times New Roman" w:hAnsi="Times New Roman" w:cs="Times New Roman"/>
          <w:sz w:val="24"/>
          <w:szCs w:val="24"/>
          <w:highlight w:val="yellow"/>
          <w:lang w:eastAsia="ru-RU"/>
        </w:rPr>
        <w:t>).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5A22F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5A22F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Формулы и уравнения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>Уравнения и формулы следует выделять из текста в отдельную строку. Выше и ниже каждой формулы или уравнения должно быть оставлено не менее одной свободной строки. Если уравнение не умещается в одну строку, оно должно быть перенесено после знака равенства</w:t>
      </w:r>
      <w:proofErr w:type="gramStart"/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 (=) </w:t>
      </w:r>
      <w:proofErr w:type="gramEnd"/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или после знаков плюс (+), минус (-), умножения (х), деления (:) или других математических знаков, причем знак в начале следующей строки повторяют. 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Формулы и уравнения в </w:t>
      </w:r>
      <w:r>
        <w:rPr>
          <w:rFonts w:ascii="Times New Roman" w:hAnsi="Times New Roman" w:cs="Times New Roman"/>
          <w:sz w:val="24"/>
          <w:szCs w:val="24"/>
          <w:lang w:eastAsia="ru-RU"/>
        </w:rPr>
        <w:t>отчете</w:t>
      </w: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 следует нумеровать порядковой нумерацией </w:t>
      </w:r>
      <w:proofErr w:type="gramStart"/>
      <w:r w:rsidRPr="005A22F2">
        <w:rPr>
          <w:rFonts w:ascii="Times New Roman" w:hAnsi="Times New Roman" w:cs="Times New Roman"/>
          <w:sz w:val="24"/>
          <w:szCs w:val="24"/>
          <w:lang w:eastAsia="ru-RU"/>
        </w:rPr>
        <w:t>в пределах всей работы арабскими цифрами в круглых скобках в крайнем правом положении на строке напротив формулы</w:t>
      </w:r>
      <w:proofErr w:type="gramEnd"/>
      <w:r w:rsidRPr="005A22F2">
        <w:rPr>
          <w:rFonts w:ascii="Times New Roman" w:hAnsi="Times New Roman" w:cs="Times New Roman"/>
          <w:sz w:val="24"/>
          <w:szCs w:val="24"/>
          <w:lang w:eastAsia="ru-RU"/>
        </w:rPr>
        <w:t>. Если формула в работе одна, то ее не нумеруют.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>Пояснение значений символов и числовых коэффициентов следует приводить непосредственно под формулой в той же последовательности, в какой они даны в формуле. Значение каждого символа и числового коэффициента следует давать с новой строки, первую строку пояснения начинают со слова «где» без двоеточия.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5A22F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5A22F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Ссылки на использованные источники 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При ссылке на источник после упоминания о нем в тексте </w:t>
      </w:r>
      <w:r>
        <w:rPr>
          <w:rFonts w:ascii="Times New Roman" w:hAnsi="Times New Roman" w:cs="Times New Roman"/>
          <w:sz w:val="24"/>
          <w:szCs w:val="24"/>
          <w:lang w:eastAsia="ru-RU"/>
        </w:rPr>
        <w:t>отчета</w:t>
      </w: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 проставляют номер (в квадратных скобках), под которым он значится в библиографическом списке, а также указывается номер страницы, на которой помещается используемые данные, например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 [12, с. 4].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Ссылки на таблицы, рисунки, приложения берутся в круглые скобки. В таких случаях следует писать: (в таблице 2),  (в соответствии с рисунком 1), </w:t>
      </w:r>
      <w:r>
        <w:rPr>
          <w:rFonts w:ascii="Times New Roman" w:hAnsi="Times New Roman" w:cs="Times New Roman"/>
          <w:sz w:val="24"/>
          <w:szCs w:val="24"/>
          <w:highlight w:val="yellow"/>
          <w:lang w:eastAsia="ru-RU"/>
        </w:rPr>
        <w:t>(в приложение Е</w:t>
      </w:r>
      <w:r w:rsidRPr="00CA5098">
        <w:rPr>
          <w:rFonts w:ascii="Times New Roman" w:hAnsi="Times New Roman" w:cs="Times New Roman"/>
          <w:sz w:val="24"/>
          <w:szCs w:val="24"/>
          <w:highlight w:val="yellow"/>
          <w:lang w:eastAsia="ru-RU"/>
        </w:rPr>
        <w:t>).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5A22F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</w:t>
      </w:r>
      <w:r w:rsidRPr="005A22F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Иллюстрации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Все иллюстрации (графики, схемы, диаграммы, чертежи, фотографии и пр.), следует располагать в </w:t>
      </w:r>
      <w:r>
        <w:rPr>
          <w:rFonts w:ascii="Times New Roman" w:hAnsi="Times New Roman" w:cs="Times New Roman"/>
          <w:sz w:val="24"/>
          <w:szCs w:val="24"/>
          <w:lang w:eastAsia="ru-RU"/>
        </w:rPr>
        <w:t>отчете</w:t>
      </w: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 непосредственно после текста, в котором они упоминаются впервые, или на следующей странице.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На все иллюстрации должны быть даны ссылки. Рисунки нумеруются последовательно в пределах все</w:t>
      </w:r>
      <w:r>
        <w:rPr>
          <w:rFonts w:ascii="Times New Roman" w:hAnsi="Times New Roman" w:cs="Times New Roman"/>
          <w:sz w:val="24"/>
          <w:szCs w:val="24"/>
          <w:lang w:eastAsia="ru-RU"/>
        </w:rPr>
        <w:t>го отчета</w:t>
      </w: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 арабскими цифрами. Например, рисунок 1.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>Если рисунок один, то он обозначается «Рисунок 1». Слово «рисунок» и его наименование располагают посередине строки под рисунком. В тексте работы рисунки выделяются свободными строками до и после рисунка.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Образец оформления иллюстраций приведен в </w:t>
      </w:r>
      <w:r>
        <w:rPr>
          <w:rFonts w:ascii="Times New Roman" w:hAnsi="Times New Roman" w:cs="Times New Roman"/>
          <w:sz w:val="24"/>
          <w:szCs w:val="24"/>
          <w:highlight w:val="yellow"/>
          <w:lang w:eastAsia="ru-RU"/>
        </w:rPr>
        <w:t>Приложении Ж</w:t>
      </w:r>
      <w:r w:rsidRPr="00CA5098">
        <w:rPr>
          <w:rFonts w:ascii="Times New Roman" w:hAnsi="Times New Roman" w:cs="Times New Roman"/>
          <w:sz w:val="24"/>
          <w:szCs w:val="24"/>
          <w:highlight w:val="yellow"/>
          <w:lang w:eastAsia="ru-RU"/>
        </w:rPr>
        <w:t>.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5A22F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5A22F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Список использованных источников</w:t>
      </w:r>
    </w:p>
    <w:p w:rsidR="00067A77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Отчет д</w:t>
      </w: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олжен включать не менее </w:t>
      </w:r>
      <w:r>
        <w:rPr>
          <w:rFonts w:ascii="Times New Roman" w:hAnsi="Times New Roman" w:cs="Times New Roman"/>
          <w:sz w:val="24"/>
          <w:szCs w:val="24"/>
          <w:lang w:eastAsia="ru-RU"/>
        </w:rPr>
        <w:t>10-</w:t>
      </w: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15 позиций, включая нормативные документы, статистическую, справочную литературу, отчеты и материалы исследуемого </w:t>
      </w:r>
      <w:r>
        <w:rPr>
          <w:rFonts w:ascii="Times New Roman" w:hAnsi="Times New Roman" w:cs="Times New Roman"/>
          <w:sz w:val="24"/>
          <w:szCs w:val="24"/>
          <w:lang w:eastAsia="ru-RU"/>
        </w:rPr>
        <w:t>банка</w:t>
      </w: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, периодические издания, а </w:t>
      </w:r>
      <w:r>
        <w:rPr>
          <w:rFonts w:ascii="Times New Roman" w:hAnsi="Times New Roman" w:cs="Times New Roman"/>
          <w:sz w:val="24"/>
          <w:szCs w:val="24"/>
          <w:lang w:eastAsia="ru-RU"/>
        </w:rPr>
        <w:t>также учебники, учебные пособия.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>Список использованных источников, имеющих порядковую нумерацию, приводится автором в конце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отчета</w:t>
      </w: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>Список должен быть составлен в следующей последовательности: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>I. Нормативно – правовые источники (законы и подзаконные акты).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>II. Теоретическая литература (учебники, учебные пособия, монографии, статьи).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>III. Интернет – источники.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Сведения об источниках следует нумеровать арабскими цифрами и печатать с абзаца. Библиография оформляется на том языке, на котором опубликован или написан сам источник. </w:t>
      </w:r>
    </w:p>
    <w:p w:rsidR="00067A77" w:rsidRPr="00B61AF6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Сведения об источниках должны содержать фамилию и инициалы автора (если таковой имеется); полное название книги, после косой черты – данные о редакторе (если книга написана группой авторов); </w:t>
      </w:r>
      <w:r>
        <w:rPr>
          <w:rFonts w:ascii="Times New Roman" w:hAnsi="Times New Roman" w:cs="Times New Roman"/>
          <w:sz w:val="24"/>
          <w:szCs w:val="24"/>
          <w:lang w:eastAsia="ru-RU"/>
        </w:rPr>
        <w:t>после тире</w:t>
      </w: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 – название города, в котором издана книга; после двоеточия – название издательства (без кавычек), после запятой – год издания, а также объем. Для некоторых городов приняты специальные сокращения: М. (Москва), СПб. (Санкт-Петербург)</w:t>
      </w:r>
      <w:proofErr w:type="gramStart"/>
      <w:r w:rsidRPr="005A22F2">
        <w:rPr>
          <w:rFonts w:ascii="Times New Roman" w:hAnsi="Times New Roman" w:cs="Times New Roman"/>
          <w:sz w:val="24"/>
          <w:szCs w:val="24"/>
          <w:lang w:eastAsia="ru-RU"/>
        </w:rPr>
        <w:t>.О</w:t>
      </w:r>
      <w:proofErr w:type="gramEnd"/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бразцы оформления списка использованных источников приведены в </w:t>
      </w:r>
      <w:r>
        <w:rPr>
          <w:rFonts w:ascii="Times New Roman" w:hAnsi="Times New Roman" w:cs="Times New Roman"/>
          <w:sz w:val="24"/>
          <w:szCs w:val="24"/>
          <w:highlight w:val="yellow"/>
          <w:lang w:eastAsia="ru-RU"/>
        </w:rPr>
        <w:t>Приложении З</w:t>
      </w:r>
      <w:r w:rsidRPr="00CA5098">
        <w:rPr>
          <w:rFonts w:ascii="Times New Roman" w:hAnsi="Times New Roman" w:cs="Times New Roman"/>
          <w:sz w:val="24"/>
          <w:szCs w:val="24"/>
          <w:highlight w:val="yellow"/>
          <w:lang w:eastAsia="ru-RU"/>
        </w:rPr>
        <w:t>.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5A22F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</w:t>
      </w:r>
      <w:r w:rsidRPr="005A22F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Приложения</w:t>
      </w:r>
    </w:p>
    <w:p w:rsidR="00067A77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>В приложения рекомендуется включать материалы, которые связаны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 подготовкой отчета</w:t>
      </w: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. В приложения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должны </w:t>
      </w:r>
      <w:r w:rsidRPr="005A22F2">
        <w:rPr>
          <w:rFonts w:ascii="Times New Roman" w:hAnsi="Times New Roman" w:cs="Times New Roman"/>
          <w:sz w:val="24"/>
          <w:szCs w:val="24"/>
          <w:lang w:eastAsia="ru-RU"/>
        </w:rPr>
        <w:t>быть включены:</w:t>
      </w:r>
    </w:p>
    <w:p w:rsidR="00067A77" w:rsidRDefault="00067A77" w:rsidP="00067A77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официальная бухгалтерская и финансовая отчетность банка за исследуемый период;</w:t>
      </w:r>
    </w:p>
    <w:p w:rsidR="00067A77" w:rsidRPr="005A22F2" w:rsidRDefault="00067A77" w:rsidP="00067A77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>материалы, дополняющие работу;</w:t>
      </w:r>
    </w:p>
    <w:p w:rsidR="00067A77" w:rsidRPr="005A22F2" w:rsidRDefault="00067A77" w:rsidP="00067A77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>промежуточные математические доказательства, формулы и расчеты;</w:t>
      </w:r>
    </w:p>
    <w:p w:rsidR="00067A77" w:rsidRPr="005A22F2" w:rsidRDefault="00067A77" w:rsidP="00067A77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>таблицы вспомогательных цифровых данных;</w:t>
      </w:r>
    </w:p>
    <w:p w:rsidR="00067A77" w:rsidRPr="005A22F2" w:rsidRDefault="00067A77" w:rsidP="00067A77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>иллюстрации вспомогательного характера.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 приложения следует включать иллюстрации, таблицы, которые по объему превышают 1 страницу.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Приложения оформляют как продолжение содержания </w:t>
      </w:r>
      <w:r>
        <w:rPr>
          <w:rFonts w:ascii="Times New Roman" w:hAnsi="Times New Roman" w:cs="Times New Roman"/>
          <w:sz w:val="24"/>
          <w:szCs w:val="24"/>
          <w:lang w:eastAsia="ru-RU"/>
        </w:rPr>
        <w:t>отчета</w:t>
      </w: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 на последующих е</w:t>
      </w:r>
      <w:r>
        <w:rPr>
          <w:rFonts w:ascii="Times New Roman" w:hAnsi="Times New Roman" w:cs="Times New Roman"/>
          <w:sz w:val="24"/>
          <w:szCs w:val="24"/>
          <w:lang w:eastAsia="ru-RU"/>
        </w:rPr>
        <w:t>го</w:t>
      </w: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 страницах, располагая их в порядке появления ссылок в работе. Каждое приложение следует начинать с нового листа (страницы) с указанием наверху посередине страницы слова «Приложение», его буквенного обозначения. 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Приложение должно иметь содержательный заголовок, который записывают симметрично относительно текста с прописной буквы отдельной строкой. Приложения обозначают заглавными буквами русского алфавита, начиная с А, за исключение букв Ё, </w:t>
      </w:r>
      <w:proofErr w:type="gramStart"/>
      <w:r w:rsidRPr="005A22F2">
        <w:rPr>
          <w:rFonts w:ascii="Times New Roman" w:hAnsi="Times New Roman" w:cs="Times New Roman"/>
          <w:sz w:val="24"/>
          <w:szCs w:val="24"/>
          <w:lang w:eastAsia="ru-RU"/>
        </w:rPr>
        <w:t>З</w:t>
      </w:r>
      <w:proofErr w:type="gramEnd"/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, Й, О, Ч, Ь, Ы, Ъ. Допускается обозначение приложений буквами латинского алфавита, за исключением букв I и O. Если в </w:t>
      </w:r>
      <w:r>
        <w:rPr>
          <w:rFonts w:ascii="Times New Roman" w:hAnsi="Times New Roman" w:cs="Times New Roman"/>
          <w:sz w:val="24"/>
          <w:szCs w:val="24"/>
          <w:lang w:eastAsia="ru-RU"/>
        </w:rPr>
        <w:t>отчете</w:t>
      </w:r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 одно приложение, то оно обозначается «Приложение».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5A22F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8</w:t>
      </w:r>
      <w:r w:rsidRPr="005A22F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Перечисления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>Перечисления, при необходимости, могут быть приведены внутри пунктов или подпунктов. Перечисления следует нумеровать порядковой нумерацией арабскими цифрами со скобкой, печатать с заглавными строчными буквами с абзацного отступа, в конце каждого пункта ставится точка. Также допускается оформлять перечисления с «тире», тогда текст печатается со строчной буквы и в конце каждого перечисления ставится точка с запятой, а в конце списка точка. В пределах одного пункта или подпункта не допускается более одной группы перечислений.</w:t>
      </w:r>
    </w:p>
    <w:p w:rsidR="00067A77" w:rsidRPr="005A22F2" w:rsidRDefault="00067A77" w:rsidP="00067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>Например,</w:t>
      </w:r>
    </w:p>
    <w:p w:rsidR="00067A77" w:rsidRPr="005A22F2" w:rsidRDefault="00067A77" w:rsidP="00067A77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gramStart"/>
      <w:r w:rsidRPr="005A22F2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– </w:t>
      </w:r>
      <w:proofErr w:type="gramStart"/>
      <w:r w:rsidRPr="005A22F2">
        <w:rPr>
          <w:rFonts w:ascii="Times New Roman" w:hAnsi="Times New Roman" w:cs="Times New Roman"/>
          <w:sz w:val="24"/>
          <w:szCs w:val="24"/>
          <w:lang w:eastAsia="ru-RU"/>
        </w:rPr>
        <w:t>т</w:t>
      </w:r>
      <w:proofErr w:type="gramEnd"/>
      <w:r w:rsidRPr="005A22F2">
        <w:rPr>
          <w:rFonts w:ascii="Times New Roman" w:hAnsi="Times New Roman" w:cs="Times New Roman"/>
          <w:sz w:val="24"/>
          <w:szCs w:val="24"/>
          <w:lang w:eastAsia="ru-RU"/>
        </w:rPr>
        <w:t>екст;</w:t>
      </w:r>
    </w:p>
    <w:p w:rsidR="00067A77" w:rsidRPr="005A22F2" w:rsidRDefault="00067A77" w:rsidP="00067A77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gramStart"/>
      <w:r w:rsidRPr="005A22F2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– </w:t>
      </w:r>
      <w:proofErr w:type="gramStart"/>
      <w:r w:rsidRPr="005A22F2">
        <w:rPr>
          <w:rFonts w:ascii="Times New Roman" w:hAnsi="Times New Roman" w:cs="Times New Roman"/>
          <w:sz w:val="24"/>
          <w:szCs w:val="24"/>
          <w:lang w:eastAsia="ru-RU"/>
        </w:rPr>
        <w:t>т</w:t>
      </w:r>
      <w:proofErr w:type="gramEnd"/>
      <w:r w:rsidRPr="005A22F2">
        <w:rPr>
          <w:rFonts w:ascii="Times New Roman" w:hAnsi="Times New Roman" w:cs="Times New Roman"/>
          <w:sz w:val="24"/>
          <w:szCs w:val="24"/>
          <w:lang w:eastAsia="ru-RU"/>
        </w:rPr>
        <w:t>екст;</w:t>
      </w:r>
    </w:p>
    <w:p w:rsidR="00067A77" w:rsidRPr="00393889" w:rsidRDefault="00067A77" w:rsidP="00067A77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22F2">
        <w:rPr>
          <w:rFonts w:ascii="Times New Roman" w:hAnsi="Times New Roman" w:cs="Times New Roman"/>
          <w:sz w:val="24"/>
          <w:szCs w:val="24"/>
          <w:lang w:eastAsia="ru-RU"/>
        </w:rPr>
        <w:t>Текст</w:t>
      </w:r>
      <w:proofErr w:type="gramStart"/>
      <w:r w:rsidRPr="005A22F2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A22F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– </w:t>
      </w:r>
      <w:proofErr w:type="gramStart"/>
      <w:r w:rsidRPr="005A22F2">
        <w:rPr>
          <w:rFonts w:ascii="Times New Roman" w:hAnsi="Times New Roman" w:cs="Times New Roman"/>
          <w:sz w:val="24"/>
          <w:szCs w:val="24"/>
          <w:lang w:eastAsia="ru-RU"/>
        </w:rPr>
        <w:t>т</w:t>
      </w:r>
      <w:proofErr w:type="gramEnd"/>
      <w:r w:rsidRPr="005A22F2">
        <w:rPr>
          <w:rFonts w:ascii="Times New Roman" w:hAnsi="Times New Roman" w:cs="Times New Roman"/>
          <w:sz w:val="24"/>
          <w:szCs w:val="24"/>
          <w:lang w:eastAsia="ru-RU"/>
        </w:rPr>
        <w:t>екст.</w:t>
      </w:r>
    </w:p>
    <w:p w:rsidR="00067A77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Pr="0048706B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Приложение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</w:p>
    <w:p w:rsidR="00067A77" w:rsidRPr="0048706B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8706B">
        <w:rPr>
          <w:rFonts w:ascii="Times New Roman" w:hAnsi="Times New Roman" w:cs="Times New Roman"/>
          <w:sz w:val="24"/>
          <w:szCs w:val="24"/>
          <w:lang w:eastAsia="ru-RU"/>
        </w:rPr>
        <w:t>Отчет о прохождении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учебной</w:t>
      </w:r>
      <w:r w:rsidRPr="0048706B">
        <w:rPr>
          <w:rFonts w:ascii="Times New Roman" w:hAnsi="Times New Roman" w:cs="Times New Roman"/>
          <w:sz w:val="24"/>
          <w:szCs w:val="24"/>
          <w:lang w:eastAsia="ru-RU"/>
        </w:rPr>
        <w:t xml:space="preserve"> практики</w:t>
      </w:r>
    </w:p>
    <w:p w:rsidR="00067A77" w:rsidRPr="0048706B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Pr="00370214" w:rsidRDefault="00067A77" w:rsidP="00067A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70214">
        <w:rPr>
          <w:rFonts w:ascii="Times New Roman" w:hAnsi="Times New Roman" w:cs="Times New Roman"/>
          <w:sz w:val="28"/>
          <w:szCs w:val="28"/>
          <w:lang w:eastAsia="ru-RU"/>
        </w:rPr>
        <w:t>МИНИСТЕРСТВО ОБРАЗОВАНИЯ И МОЛОДЕЖНОЙ ПОЛИТИКИ</w:t>
      </w:r>
    </w:p>
    <w:p w:rsidR="00067A77" w:rsidRPr="00370214" w:rsidRDefault="00067A77" w:rsidP="00067A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70214">
        <w:rPr>
          <w:rFonts w:ascii="Times New Roman" w:hAnsi="Times New Roman" w:cs="Times New Roman"/>
          <w:sz w:val="28"/>
          <w:szCs w:val="28"/>
          <w:lang w:eastAsia="ru-RU"/>
        </w:rPr>
        <w:t>СВЕРДЛОВСКОЙ ОБЛАСТИ</w:t>
      </w:r>
    </w:p>
    <w:p w:rsidR="00067A77" w:rsidRPr="00370214" w:rsidRDefault="00067A77" w:rsidP="00067A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70214">
        <w:rPr>
          <w:rFonts w:ascii="Times New Roman" w:hAnsi="Times New Roman" w:cs="Times New Roman"/>
          <w:sz w:val="28"/>
          <w:szCs w:val="28"/>
          <w:lang w:eastAsia="ru-RU"/>
        </w:rPr>
        <w:t>ГАПОУ СО «</w:t>
      </w:r>
      <w:proofErr w:type="spellStart"/>
      <w:r w:rsidRPr="00370214">
        <w:rPr>
          <w:rFonts w:ascii="Times New Roman" w:hAnsi="Times New Roman" w:cs="Times New Roman"/>
          <w:sz w:val="28"/>
          <w:szCs w:val="28"/>
          <w:lang w:eastAsia="ru-RU"/>
        </w:rPr>
        <w:t>Красноуфимский</w:t>
      </w:r>
      <w:proofErr w:type="spellEnd"/>
      <w:r w:rsidRPr="00370214">
        <w:rPr>
          <w:rFonts w:ascii="Times New Roman" w:hAnsi="Times New Roman" w:cs="Times New Roman"/>
          <w:sz w:val="28"/>
          <w:szCs w:val="28"/>
          <w:lang w:eastAsia="ru-RU"/>
        </w:rPr>
        <w:t xml:space="preserve"> аграрный колледж»</w:t>
      </w:r>
    </w:p>
    <w:p w:rsidR="00067A77" w:rsidRPr="00370214" w:rsidRDefault="00067A77" w:rsidP="00067A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7A77" w:rsidRDefault="00067A77" w:rsidP="00067A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Pr="00CF28AD" w:rsidRDefault="00067A77" w:rsidP="00067A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Pr="00CF28AD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CF28A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ОТЧЕТ</w:t>
      </w:r>
    </w:p>
    <w:p w:rsidR="00067A77" w:rsidRPr="00CF28AD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CF28A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 ПРОХОЖДЕНИИ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УЧЕБНОЙ</w:t>
      </w:r>
      <w:r w:rsidRPr="00CF28A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ПРАКТИКИ</w:t>
      </w:r>
    </w:p>
    <w:p w:rsidR="00067A77" w:rsidRPr="007E0A1D" w:rsidRDefault="00067A77" w:rsidP="00067A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7E0A1D">
        <w:rPr>
          <w:rFonts w:ascii="Times New Roman" w:hAnsi="Times New Roman" w:cs="Times New Roman"/>
          <w:sz w:val="24"/>
          <w:szCs w:val="24"/>
          <w:lang w:eastAsia="ru-RU"/>
        </w:rPr>
        <w:t xml:space="preserve">ПМ 02 Осуществление кредитных операций </w:t>
      </w:r>
    </w:p>
    <w:p w:rsidR="00067A77" w:rsidRPr="007E0A1D" w:rsidRDefault="00067A77" w:rsidP="00067A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7E0A1D">
        <w:rPr>
          <w:rFonts w:ascii="Times New Roman" w:hAnsi="Times New Roman" w:cs="Times New Roman"/>
          <w:sz w:val="24"/>
          <w:szCs w:val="24"/>
          <w:lang w:eastAsia="ru-RU"/>
        </w:rPr>
        <w:t>МДК.02.01 «Организация кредитной работы»</w:t>
      </w:r>
    </w:p>
    <w:p w:rsidR="00067A77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7A77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7A77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7A77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7A77" w:rsidRPr="00CF28AD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4840"/>
        <w:gridCol w:w="4505"/>
      </w:tblGrid>
      <w:tr w:rsidR="00067A77" w:rsidRPr="008134B0" w:rsidTr="002B28F4">
        <w:tc>
          <w:tcPr>
            <w:tcW w:w="4840" w:type="dxa"/>
          </w:tcPr>
          <w:p w:rsidR="00067A77" w:rsidRPr="007E0A1D" w:rsidRDefault="00067A77" w:rsidP="002B28F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0A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4505" w:type="dxa"/>
          </w:tcPr>
          <w:p w:rsidR="00067A77" w:rsidRPr="007E0A1D" w:rsidRDefault="00067A77" w:rsidP="002B28F4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0A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38.02.07 «Банковское дело»</w:t>
            </w:r>
          </w:p>
        </w:tc>
      </w:tr>
      <w:tr w:rsidR="00067A77" w:rsidRPr="008134B0" w:rsidTr="002B28F4">
        <w:tc>
          <w:tcPr>
            <w:tcW w:w="4840" w:type="dxa"/>
          </w:tcPr>
          <w:p w:rsidR="00067A77" w:rsidRPr="007E0A1D" w:rsidRDefault="00067A77" w:rsidP="002B28F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0A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Руководитель практики от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колледжа</w:t>
            </w:r>
          </w:p>
        </w:tc>
        <w:tc>
          <w:tcPr>
            <w:tcW w:w="4505" w:type="dxa"/>
          </w:tcPr>
          <w:p w:rsidR="00067A77" w:rsidRPr="007E0A1D" w:rsidRDefault="00067A77" w:rsidP="002B28F4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0A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_____________/И.В. Михайлова/</w:t>
            </w:r>
          </w:p>
        </w:tc>
      </w:tr>
      <w:tr w:rsidR="00067A77" w:rsidRPr="008134B0" w:rsidTr="002B28F4">
        <w:tc>
          <w:tcPr>
            <w:tcW w:w="4840" w:type="dxa"/>
          </w:tcPr>
          <w:p w:rsidR="00067A77" w:rsidRPr="007E0A1D" w:rsidRDefault="00067A77" w:rsidP="002B28F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0A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Отчет защищен </w:t>
            </w:r>
          </w:p>
        </w:tc>
        <w:tc>
          <w:tcPr>
            <w:tcW w:w="4505" w:type="dxa"/>
          </w:tcPr>
          <w:p w:rsidR="00067A77" w:rsidRPr="007E0A1D" w:rsidRDefault="00067A77" w:rsidP="002B28F4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0A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«____»_____________20___г.</w:t>
            </w:r>
          </w:p>
        </w:tc>
      </w:tr>
      <w:tr w:rsidR="00067A77" w:rsidRPr="008134B0" w:rsidTr="002B28F4">
        <w:tc>
          <w:tcPr>
            <w:tcW w:w="4840" w:type="dxa"/>
          </w:tcPr>
          <w:p w:rsidR="00067A77" w:rsidRPr="007E0A1D" w:rsidRDefault="00067A77" w:rsidP="002B28F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0A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4505" w:type="dxa"/>
          </w:tcPr>
          <w:p w:rsidR="00067A77" w:rsidRPr="007E0A1D" w:rsidRDefault="00067A77" w:rsidP="002B28F4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0A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____/________________/</w:t>
            </w:r>
          </w:p>
        </w:tc>
      </w:tr>
    </w:tbl>
    <w:p w:rsidR="00067A77" w:rsidRPr="007E0A1D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Pr="007E0A1D" w:rsidRDefault="00067A77" w:rsidP="00067A77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Pr="007E0A1D" w:rsidRDefault="00067A77" w:rsidP="00067A77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Pr="007E0A1D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Default="00067A77" w:rsidP="00067A77">
      <w:pPr>
        <w:spacing w:after="0" w:line="240" w:lineRule="auto"/>
        <w:ind w:left="5664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7E0A1D">
        <w:rPr>
          <w:rFonts w:ascii="Times New Roman" w:hAnsi="Times New Roman" w:cs="Times New Roman"/>
          <w:sz w:val="24"/>
          <w:szCs w:val="24"/>
          <w:lang w:eastAsia="ru-RU"/>
        </w:rPr>
        <w:t xml:space="preserve">     Выполни</w:t>
      </w:r>
      <w:proofErr w:type="gramStart"/>
      <w:r w:rsidRPr="007E0A1D">
        <w:rPr>
          <w:rFonts w:ascii="Times New Roman" w:hAnsi="Times New Roman" w:cs="Times New Roman"/>
          <w:sz w:val="24"/>
          <w:szCs w:val="24"/>
          <w:lang w:eastAsia="ru-RU"/>
        </w:rPr>
        <w:t>л(</w:t>
      </w:r>
      <w:proofErr w:type="gramEnd"/>
      <w:r w:rsidRPr="007E0A1D">
        <w:rPr>
          <w:rFonts w:ascii="Times New Roman" w:hAnsi="Times New Roman" w:cs="Times New Roman"/>
          <w:sz w:val="24"/>
          <w:szCs w:val="24"/>
          <w:lang w:eastAsia="ru-RU"/>
        </w:rPr>
        <w:t>а) студент(ка)</w:t>
      </w:r>
    </w:p>
    <w:p w:rsidR="00067A77" w:rsidRDefault="00067A77" w:rsidP="00067A77">
      <w:pPr>
        <w:spacing w:after="0" w:line="240" w:lineRule="auto"/>
        <w:ind w:left="5664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_____________________</w:t>
      </w:r>
    </w:p>
    <w:p w:rsidR="00067A77" w:rsidRPr="007E0A1D" w:rsidRDefault="00067A77" w:rsidP="00067A77">
      <w:pPr>
        <w:spacing w:after="0" w:line="240" w:lineRule="auto"/>
        <w:ind w:left="5664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_____________________</w:t>
      </w:r>
    </w:p>
    <w:p w:rsidR="00067A77" w:rsidRDefault="00067A77" w:rsidP="00067A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Pr="007E0A1D" w:rsidRDefault="00067A77" w:rsidP="00067A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7E0A1D">
        <w:rPr>
          <w:rFonts w:ascii="Times New Roman" w:hAnsi="Times New Roman" w:cs="Times New Roman"/>
          <w:sz w:val="24"/>
          <w:szCs w:val="24"/>
          <w:lang w:eastAsia="ru-RU"/>
        </w:rPr>
        <w:t>группы________________</w:t>
      </w:r>
    </w:p>
    <w:p w:rsidR="00067A77" w:rsidRPr="007E0A1D" w:rsidRDefault="00067A77" w:rsidP="00067A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Pr="007E0A1D" w:rsidRDefault="00067A77" w:rsidP="00067A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Pr="007E0A1D" w:rsidRDefault="00067A77" w:rsidP="00067A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Pr="007E0A1D" w:rsidRDefault="00067A77" w:rsidP="00067A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Pr="007E0A1D" w:rsidRDefault="00067A77" w:rsidP="00067A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Pr="007E0A1D" w:rsidRDefault="00067A77" w:rsidP="00067A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Pr="007E0A1D" w:rsidRDefault="00067A77" w:rsidP="00067A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Default="00067A77" w:rsidP="00067A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Красноуфимск 2022</w:t>
      </w:r>
    </w:p>
    <w:p w:rsidR="00067A77" w:rsidRDefault="00067A77" w:rsidP="00067A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Pr="007E0A1D" w:rsidRDefault="00067A77" w:rsidP="00067A7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Pr="0048706B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Приложение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Б</w:t>
      </w:r>
      <w:proofErr w:type="gramEnd"/>
    </w:p>
    <w:p w:rsidR="00067A77" w:rsidRPr="0048706B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Внутренняя опись</w:t>
      </w:r>
    </w:p>
    <w:p w:rsidR="00067A77" w:rsidRDefault="00067A77" w:rsidP="00067A77">
      <w:pPr>
        <w:spacing w:before="225" w:after="100" w:afterAutospacing="1" w:line="288" w:lineRule="atLeast"/>
        <w:ind w:left="225" w:right="375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67A77" w:rsidRPr="00364835" w:rsidRDefault="00067A77" w:rsidP="00067A77">
      <w:pPr>
        <w:spacing w:before="225" w:after="100" w:afterAutospacing="1" w:line="288" w:lineRule="atLeast"/>
        <w:ind w:left="225" w:right="37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6483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ВНУТРЕННЯЯ ОПИСЬ</w:t>
      </w:r>
    </w:p>
    <w:p w:rsidR="00067A77" w:rsidRPr="00364835" w:rsidRDefault="00067A77" w:rsidP="00067A77">
      <w:pPr>
        <w:spacing w:before="225" w:after="100" w:afterAutospacing="1" w:line="288" w:lineRule="atLeast"/>
        <w:ind w:left="225" w:right="37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6483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Документов, находящихся в отчете</w:t>
      </w:r>
    </w:p>
    <w:p w:rsidR="00067A77" w:rsidRPr="00364835" w:rsidRDefault="00067A77" w:rsidP="00067A77">
      <w:pPr>
        <w:spacing w:before="225" w:after="100" w:afterAutospacing="1" w:line="288" w:lineRule="atLeast"/>
        <w:ind w:left="225" w:right="37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648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студента (</w:t>
      </w:r>
      <w:proofErr w:type="spellStart"/>
      <w:r w:rsidRPr="003648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ки</w:t>
      </w:r>
      <w:proofErr w:type="spellEnd"/>
      <w:proofErr w:type="gramStart"/>
      <w:r w:rsidRPr="003648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)г</w:t>
      </w:r>
      <w:proofErr w:type="gramEnd"/>
      <w:r w:rsidRPr="003648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р._______________________________________________</w:t>
      </w:r>
    </w:p>
    <w:p w:rsidR="00067A77" w:rsidRPr="00364835" w:rsidRDefault="00067A77" w:rsidP="00067A77">
      <w:pPr>
        <w:spacing w:before="225" w:after="100" w:afterAutospacing="1" w:line="288" w:lineRule="atLeast"/>
        <w:ind w:left="225" w:right="37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648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0" w:type="auto"/>
        <w:tblCellSpacing w:w="15" w:type="dxa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610"/>
        <w:gridCol w:w="7529"/>
        <w:gridCol w:w="1337"/>
      </w:tblGrid>
      <w:tr w:rsidR="00067A77" w:rsidRPr="008134B0" w:rsidTr="002B28F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7A77" w:rsidRPr="00364835" w:rsidRDefault="00067A77" w:rsidP="002B28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6483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36483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36483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7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7A77" w:rsidRPr="00364835" w:rsidRDefault="00067A77" w:rsidP="002B28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6483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документа</w:t>
            </w:r>
          </w:p>
        </w:tc>
        <w:tc>
          <w:tcPr>
            <w:tcW w:w="1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67A77" w:rsidRPr="00364835" w:rsidRDefault="00067A77" w:rsidP="002B28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6483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страницы</w:t>
            </w:r>
          </w:p>
        </w:tc>
      </w:tr>
      <w:tr w:rsidR="00067A77" w:rsidRPr="008134B0" w:rsidTr="002B28F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7A77" w:rsidRPr="00364835" w:rsidRDefault="00067A77" w:rsidP="002B28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483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7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7A77" w:rsidRPr="00364835" w:rsidRDefault="00067A77" w:rsidP="002B28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48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Титульный лист (прил.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48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067A77" w:rsidRPr="00364835" w:rsidRDefault="00067A77" w:rsidP="002B28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67A77" w:rsidRPr="00364835" w:rsidRDefault="00067A77" w:rsidP="002B28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67A77" w:rsidRPr="008134B0" w:rsidTr="002B28F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7A77" w:rsidRPr="00364835" w:rsidRDefault="00067A77" w:rsidP="002B28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 w:rsidRPr="0036483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7A77" w:rsidRPr="00364835" w:rsidRDefault="00067A77" w:rsidP="002B28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48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Внутренняя опись документов, находящихся в отчете (прил.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</w:t>
            </w:r>
            <w:r w:rsidRPr="003648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067A77" w:rsidRPr="00364835" w:rsidRDefault="00067A77" w:rsidP="002B28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67A77" w:rsidRPr="00364835" w:rsidRDefault="00067A77" w:rsidP="002B28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483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67A77" w:rsidRPr="008134B0" w:rsidTr="002B28F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7A77" w:rsidRPr="00364835" w:rsidRDefault="00067A77" w:rsidP="002B28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7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7A77" w:rsidRPr="00364835" w:rsidRDefault="00067A77" w:rsidP="002B28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Индивидуальное задание на прохождение учебной практике (прил. В)</w:t>
            </w:r>
          </w:p>
        </w:tc>
        <w:tc>
          <w:tcPr>
            <w:tcW w:w="1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67A77" w:rsidRPr="00364835" w:rsidRDefault="00067A77" w:rsidP="002B28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67A77" w:rsidRPr="008134B0" w:rsidTr="002B28F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7A77" w:rsidRPr="00364835" w:rsidRDefault="00067A77" w:rsidP="002B28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483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7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7A77" w:rsidRPr="00364835" w:rsidRDefault="00067A77" w:rsidP="002B28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48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аттестационного ли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ста по учебной практике (прил. Г</w:t>
            </w:r>
            <w:r w:rsidRPr="003648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</w:p>
          <w:p w:rsidR="00067A77" w:rsidRPr="00364835" w:rsidRDefault="00067A77" w:rsidP="002B28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48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(освоение общих и профессиональных компетенций)</w:t>
            </w:r>
          </w:p>
        </w:tc>
        <w:tc>
          <w:tcPr>
            <w:tcW w:w="1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67A77" w:rsidRPr="00364835" w:rsidRDefault="00067A77" w:rsidP="002B28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483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67A77" w:rsidRPr="008134B0" w:rsidTr="002B28F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7A77" w:rsidRPr="00364835" w:rsidRDefault="00067A77" w:rsidP="002B28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483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7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7A77" w:rsidRPr="00364835" w:rsidRDefault="00067A77" w:rsidP="002B28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48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 о выполнении заданий по учебной практике</w:t>
            </w:r>
          </w:p>
          <w:p w:rsidR="00067A77" w:rsidRPr="00364835" w:rsidRDefault="00067A77" w:rsidP="002B28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67A77" w:rsidRPr="00364835" w:rsidRDefault="00067A77" w:rsidP="002B28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483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67A77" w:rsidRPr="008134B0" w:rsidTr="002B28F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7A77" w:rsidRPr="00364835" w:rsidRDefault="00067A77" w:rsidP="002B28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483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7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7A77" w:rsidRPr="00364835" w:rsidRDefault="00067A77" w:rsidP="002B28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48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Приложения №………………..</w:t>
            </w:r>
          </w:p>
          <w:p w:rsidR="00067A77" w:rsidRPr="00364835" w:rsidRDefault="00067A77" w:rsidP="002B28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67A77" w:rsidRPr="00364835" w:rsidRDefault="00067A77" w:rsidP="002B28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483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67A77" w:rsidRPr="008134B0" w:rsidTr="002B28F4">
        <w:trPr>
          <w:trHeight w:val="578"/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7A77" w:rsidRPr="00364835" w:rsidRDefault="00067A77" w:rsidP="002B28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7A77" w:rsidRPr="00364835" w:rsidRDefault="00067A77" w:rsidP="002B28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648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Приложения №………………..</w:t>
            </w:r>
          </w:p>
        </w:tc>
        <w:tc>
          <w:tcPr>
            <w:tcW w:w="1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67A77" w:rsidRPr="00364835" w:rsidRDefault="00067A77" w:rsidP="002B28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67A77" w:rsidRPr="008134B0" w:rsidTr="002B28F4">
        <w:trPr>
          <w:trHeight w:val="578"/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7A77" w:rsidRPr="00364835" w:rsidRDefault="00067A77" w:rsidP="002B28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7A77" w:rsidRPr="00364835" w:rsidRDefault="00067A77" w:rsidP="002B28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648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Приложения №………………..</w:t>
            </w:r>
          </w:p>
        </w:tc>
        <w:tc>
          <w:tcPr>
            <w:tcW w:w="1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67A77" w:rsidRPr="00364835" w:rsidRDefault="00067A77" w:rsidP="002B28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67A77" w:rsidRPr="008134B0" w:rsidTr="002B28F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7A77" w:rsidRPr="00364835" w:rsidRDefault="00067A77" w:rsidP="002B28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483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7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7A77" w:rsidRPr="00364835" w:rsidRDefault="00067A77" w:rsidP="002B28F4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48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Индивидуальная оценка по практике (прил. 6)</w:t>
            </w:r>
          </w:p>
          <w:p w:rsidR="00067A77" w:rsidRPr="00364835" w:rsidRDefault="00067A77" w:rsidP="002B28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67A77" w:rsidRPr="00364835" w:rsidRDefault="00067A77" w:rsidP="002B28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483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067A77" w:rsidRPr="00364835" w:rsidRDefault="00067A77" w:rsidP="00067A77">
      <w:pPr>
        <w:spacing w:before="225" w:after="100" w:afterAutospacing="1" w:line="288" w:lineRule="atLeast"/>
        <w:ind w:left="225" w:right="37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067A77" w:rsidRPr="00364835" w:rsidRDefault="00067A77" w:rsidP="00067A77">
      <w:pPr>
        <w:spacing w:before="225" w:after="100" w:afterAutospacing="1" w:line="288" w:lineRule="atLeast"/>
        <w:ind w:left="225" w:right="37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«____»______________2022</w:t>
      </w:r>
      <w:r w:rsidRPr="003648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</w:p>
    <w:p w:rsidR="00067A77" w:rsidRPr="00364835" w:rsidRDefault="00067A77" w:rsidP="00067A77">
      <w:pPr>
        <w:spacing w:before="225" w:after="100" w:afterAutospacing="1" w:line="288" w:lineRule="atLeast"/>
        <w:ind w:left="225" w:right="37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067A77" w:rsidRPr="00364835" w:rsidRDefault="00067A77" w:rsidP="00067A77">
      <w:pPr>
        <w:spacing w:before="225" w:after="100" w:afterAutospacing="1" w:line="288" w:lineRule="atLeast"/>
        <w:ind w:left="225" w:right="375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 w:rsidRPr="00364835">
        <w:rPr>
          <w:rFonts w:ascii="Times New Roman" w:hAnsi="Times New Roman" w:cs="Times New Roman"/>
          <w:i/>
          <w:iCs/>
          <w:color w:val="000000"/>
          <w:sz w:val="20"/>
          <w:szCs w:val="20"/>
          <w:lang w:eastAsia="ru-RU"/>
        </w:rPr>
        <w:t>Примечание: внутренняя опись документов располагается после титульного листа и содержит информацию о перечне материалов отчета, включая приложения.</w:t>
      </w:r>
    </w:p>
    <w:p w:rsidR="00067A77" w:rsidRDefault="00067A77" w:rsidP="00067A77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Default="00067A77" w:rsidP="00067A77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Default="00067A77" w:rsidP="00067A77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Default="00067A77" w:rsidP="00067A77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Default="00067A77" w:rsidP="00067A77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Приложение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</w:p>
    <w:p w:rsidR="00067A77" w:rsidRDefault="00067A77" w:rsidP="00067A77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Форма аттестационного листа </w:t>
      </w:r>
    </w:p>
    <w:p w:rsidR="00067A77" w:rsidRDefault="00067A77" w:rsidP="00067A77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Default="00067A77" w:rsidP="00067A77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Pr="007E0A1D" w:rsidRDefault="00067A77" w:rsidP="00067A77">
      <w:pPr>
        <w:spacing w:after="0" w:line="276" w:lineRule="auto"/>
        <w:ind w:left="225" w:right="1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0A1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Форма аттестационного листа по учебной практике</w:t>
      </w:r>
    </w:p>
    <w:p w:rsidR="00067A77" w:rsidRPr="007E0A1D" w:rsidRDefault="00067A77" w:rsidP="00067A77">
      <w:pPr>
        <w:spacing w:after="0" w:line="276" w:lineRule="auto"/>
        <w:ind w:right="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0A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1. ФИО студента, №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___</w:t>
      </w:r>
      <w:r w:rsidRPr="007E0A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группы, специальность 38.02.07 «Банковское дело»</w:t>
      </w:r>
    </w:p>
    <w:p w:rsidR="00067A77" w:rsidRPr="007E0A1D" w:rsidRDefault="00067A77" w:rsidP="00067A77">
      <w:pPr>
        <w:spacing w:after="0" w:line="276" w:lineRule="auto"/>
        <w:ind w:left="225" w:right="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0A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</w:t>
      </w:r>
    </w:p>
    <w:p w:rsidR="00067A77" w:rsidRPr="007E0A1D" w:rsidRDefault="00067A77" w:rsidP="00067A77">
      <w:pPr>
        <w:spacing w:after="0" w:line="276" w:lineRule="auto"/>
        <w:ind w:right="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0A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2.Место проведения практики_________________________________________</w:t>
      </w:r>
    </w:p>
    <w:p w:rsidR="00067A77" w:rsidRPr="007E0A1D" w:rsidRDefault="00067A77" w:rsidP="00067A77">
      <w:pPr>
        <w:spacing w:after="0" w:line="276" w:lineRule="auto"/>
        <w:ind w:right="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0A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 Время проведения практики________________________________________</w:t>
      </w:r>
    </w:p>
    <w:p w:rsidR="00067A77" w:rsidRPr="007E0A1D" w:rsidRDefault="00067A77" w:rsidP="00067A77">
      <w:pPr>
        <w:spacing w:after="0" w:line="276" w:lineRule="auto"/>
        <w:ind w:right="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0A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 Виды и объём работ, выполненные студентом во время практики:</w:t>
      </w:r>
    </w:p>
    <w:p w:rsidR="00067A77" w:rsidRPr="00033263" w:rsidRDefault="00067A77" w:rsidP="00067A77">
      <w:pPr>
        <w:numPr>
          <w:ilvl w:val="0"/>
          <w:numId w:val="10"/>
        </w:numPr>
        <w:spacing w:after="0" w:line="276" w:lineRule="auto"/>
        <w:ind w:right="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332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Оценивать кредитоспособность клиентов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67A77" w:rsidRPr="00033263" w:rsidRDefault="00067A77" w:rsidP="00067A77">
      <w:pPr>
        <w:numPr>
          <w:ilvl w:val="0"/>
          <w:numId w:val="10"/>
        </w:numPr>
        <w:spacing w:after="0" w:line="276" w:lineRule="auto"/>
        <w:ind w:right="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332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Осуществлять и оформлять выдачу кредитов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67A77" w:rsidRPr="00033263" w:rsidRDefault="00067A77" w:rsidP="00067A77">
      <w:pPr>
        <w:numPr>
          <w:ilvl w:val="0"/>
          <w:numId w:val="10"/>
        </w:numPr>
        <w:spacing w:after="0" w:line="276" w:lineRule="auto"/>
        <w:ind w:right="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332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Организация налично-денежного обращения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67A77" w:rsidRPr="00033263" w:rsidRDefault="00067A77" w:rsidP="00067A77">
      <w:pPr>
        <w:numPr>
          <w:ilvl w:val="0"/>
          <w:numId w:val="10"/>
        </w:numPr>
        <w:spacing w:after="0" w:line="276" w:lineRule="auto"/>
        <w:ind w:right="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332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Осуществлять сопровождение выданных кредитов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67A77" w:rsidRDefault="00067A77" w:rsidP="00067A77">
      <w:pPr>
        <w:numPr>
          <w:ilvl w:val="0"/>
          <w:numId w:val="10"/>
        </w:numPr>
        <w:spacing w:after="0" w:line="276" w:lineRule="auto"/>
        <w:ind w:right="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332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Проводить операции на рынке межбанковских кредитов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67A77" w:rsidRDefault="00067A77" w:rsidP="00067A77">
      <w:pPr>
        <w:numPr>
          <w:ilvl w:val="0"/>
          <w:numId w:val="10"/>
        </w:numPr>
        <w:spacing w:after="0" w:line="276" w:lineRule="auto"/>
        <w:ind w:right="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332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Формировать и регулировать резервы на возможные потери по кредитам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67A77" w:rsidRPr="00033263" w:rsidRDefault="00067A77" w:rsidP="00067A77">
      <w:pPr>
        <w:spacing w:after="0" w:line="276" w:lineRule="auto"/>
        <w:ind w:left="720" w:right="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067A77" w:rsidRDefault="00067A77" w:rsidP="00067A77">
      <w:pPr>
        <w:spacing w:after="0" w:line="276" w:lineRule="auto"/>
        <w:ind w:right="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E0A1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Качество выполнения работ по учебной практике</w:t>
      </w:r>
    </w:p>
    <w:p w:rsidR="00067A77" w:rsidRPr="007E0A1D" w:rsidRDefault="00067A77" w:rsidP="00067A77">
      <w:pPr>
        <w:spacing w:after="0" w:line="276" w:lineRule="auto"/>
        <w:ind w:right="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CellSpacing w:w="1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4077"/>
        <w:gridCol w:w="2512"/>
        <w:gridCol w:w="1034"/>
      </w:tblGrid>
      <w:tr w:rsidR="00067A77" w:rsidRPr="008134B0" w:rsidTr="002B28F4">
        <w:trPr>
          <w:tblCellSpacing w:w="15" w:type="dxa"/>
        </w:trPr>
        <w:tc>
          <w:tcPr>
            <w:tcW w:w="0" w:type="auto"/>
            <w:vAlign w:val="center"/>
          </w:tcPr>
          <w:p w:rsidR="00067A77" w:rsidRPr="007E0A1D" w:rsidRDefault="00067A77" w:rsidP="002B28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E0A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работ</w:t>
            </w:r>
          </w:p>
        </w:tc>
        <w:tc>
          <w:tcPr>
            <w:tcW w:w="0" w:type="auto"/>
            <w:vAlign w:val="center"/>
          </w:tcPr>
          <w:p w:rsidR="00067A77" w:rsidRPr="007E0A1D" w:rsidRDefault="00067A77" w:rsidP="002B28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E0A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Качество выполнения</w:t>
            </w:r>
          </w:p>
        </w:tc>
        <w:tc>
          <w:tcPr>
            <w:tcW w:w="0" w:type="auto"/>
            <w:vAlign w:val="center"/>
          </w:tcPr>
          <w:p w:rsidR="00067A77" w:rsidRPr="007E0A1D" w:rsidRDefault="00067A77" w:rsidP="002B28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E0A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Подпись</w:t>
            </w:r>
          </w:p>
        </w:tc>
      </w:tr>
      <w:tr w:rsidR="00067A77" w:rsidRPr="008134B0" w:rsidTr="002B28F4">
        <w:trPr>
          <w:trHeight w:val="407"/>
          <w:tblCellSpacing w:w="15" w:type="dxa"/>
        </w:trPr>
        <w:tc>
          <w:tcPr>
            <w:tcW w:w="0" w:type="auto"/>
          </w:tcPr>
          <w:p w:rsidR="00067A77" w:rsidRPr="00B61AF6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Основы банковского кредитования</w:t>
            </w:r>
          </w:p>
          <w:p w:rsidR="00067A77" w:rsidRPr="00B61AF6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067A77" w:rsidRPr="007E0A1D" w:rsidRDefault="00067A77" w:rsidP="002B28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067A77" w:rsidRPr="007E0A1D" w:rsidRDefault="00067A77" w:rsidP="002B28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0A1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67A77" w:rsidRPr="008134B0" w:rsidTr="002B28F4">
        <w:trPr>
          <w:tblCellSpacing w:w="15" w:type="dxa"/>
        </w:trPr>
        <w:tc>
          <w:tcPr>
            <w:tcW w:w="0" w:type="auto"/>
          </w:tcPr>
          <w:p w:rsidR="00067A77" w:rsidRPr="00B61AF6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Предоставление кредита </w:t>
            </w:r>
          </w:p>
          <w:p w:rsidR="00067A77" w:rsidRPr="00B61AF6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067A77" w:rsidRPr="007E0A1D" w:rsidRDefault="00067A77" w:rsidP="002B28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067A77" w:rsidRPr="007E0A1D" w:rsidRDefault="00067A77" w:rsidP="002B28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0A1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67A77" w:rsidRPr="008134B0" w:rsidTr="002B28F4">
        <w:trPr>
          <w:tblCellSpacing w:w="15" w:type="dxa"/>
        </w:trPr>
        <w:tc>
          <w:tcPr>
            <w:tcW w:w="0" w:type="auto"/>
          </w:tcPr>
          <w:p w:rsidR="00067A77" w:rsidRPr="00B61AF6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Сопровождение кредита</w:t>
            </w:r>
          </w:p>
          <w:p w:rsidR="00067A77" w:rsidRPr="00B61AF6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067A77" w:rsidRPr="007E0A1D" w:rsidRDefault="00067A77" w:rsidP="002B28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067A77" w:rsidRPr="007E0A1D" w:rsidRDefault="00067A77" w:rsidP="002B28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0A1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67A77" w:rsidRPr="008134B0" w:rsidTr="002B28F4">
        <w:trPr>
          <w:tblCellSpacing w:w="15" w:type="dxa"/>
        </w:trPr>
        <w:tc>
          <w:tcPr>
            <w:tcW w:w="0" w:type="auto"/>
          </w:tcPr>
          <w:p w:rsidR="00067A77" w:rsidRPr="00B61AF6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1A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Организация отдельных видов кредитования</w:t>
            </w:r>
          </w:p>
          <w:p w:rsidR="00067A77" w:rsidRPr="00B61AF6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067A77" w:rsidRPr="007E0A1D" w:rsidRDefault="00067A77" w:rsidP="002B28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067A77" w:rsidRPr="007E0A1D" w:rsidRDefault="00067A77" w:rsidP="002B28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0A1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67A77" w:rsidRPr="008134B0" w:rsidTr="002B28F4">
        <w:trPr>
          <w:tblCellSpacing w:w="15" w:type="dxa"/>
        </w:trPr>
        <w:tc>
          <w:tcPr>
            <w:tcW w:w="0" w:type="auto"/>
          </w:tcPr>
          <w:p w:rsidR="00067A77" w:rsidRPr="00B61AF6" w:rsidRDefault="00067A77" w:rsidP="002B28F4">
            <w:pPr>
              <w:pStyle w:val="ad"/>
              <w:shd w:val="clear" w:color="auto" w:fill="FFFFFF"/>
              <w:spacing w:before="0" w:beforeAutospacing="0" w:after="0" w:afterAutospacing="0"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B61AF6">
              <w:rPr>
                <w:rFonts w:ascii="Times New Roman" w:hAnsi="Times New Roman"/>
                <w:sz w:val="20"/>
                <w:szCs w:val="20"/>
              </w:rPr>
              <w:t>Организация учета кредитных операций банка</w:t>
            </w:r>
          </w:p>
          <w:p w:rsidR="00067A77" w:rsidRPr="00B61AF6" w:rsidRDefault="00067A77" w:rsidP="002B28F4">
            <w:pPr>
              <w:pStyle w:val="ad"/>
              <w:shd w:val="clear" w:color="auto" w:fill="FFFFFF"/>
              <w:spacing w:before="0" w:beforeAutospacing="0" w:after="0" w:afterAutospacing="0" w:line="27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067A77" w:rsidRPr="007E0A1D" w:rsidRDefault="00067A77" w:rsidP="002B28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067A77" w:rsidRPr="007E0A1D" w:rsidRDefault="00067A77" w:rsidP="002B28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67A77" w:rsidRPr="008134B0" w:rsidTr="002B28F4">
        <w:trPr>
          <w:trHeight w:val="596"/>
          <w:tblCellSpacing w:w="15" w:type="dxa"/>
        </w:trPr>
        <w:tc>
          <w:tcPr>
            <w:tcW w:w="0" w:type="auto"/>
          </w:tcPr>
          <w:p w:rsidR="00067A77" w:rsidRPr="00B61AF6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2D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Подготовка к защите отчета </w:t>
            </w:r>
          </w:p>
        </w:tc>
        <w:tc>
          <w:tcPr>
            <w:tcW w:w="0" w:type="auto"/>
            <w:vAlign w:val="center"/>
          </w:tcPr>
          <w:p w:rsidR="00067A77" w:rsidRPr="007E0A1D" w:rsidRDefault="00067A77" w:rsidP="002B28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067A77" w:rsidRPr="007E0A1D" w:rsidRDefault="00067A77" w:rsidP="002B28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67A77" w:rsidRPr="007E0A1D" w:rsidRDefault="00067A77" w:rsidP="00067A77">
      <w:pPr>
        <w:spacing w:before="225" w:after="100" w:afterAutospacing="1" w:line="288" w:lineRule="atLeast"/>
        <w:ind w:left="225" w:right="37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067A77" w:rsidRPr="00370214" w:rsidRDefault="00067A77" w:rsidP="00067A77">
      <w:pPr>
        <w:spacing w:before="225" w:after="100" w:afterAutospacing="1" w:line="288" w:lineRule="atLeast"/>
        <w:ind w:left="142" w:right="-140"/>
        <w:rPr>
          <w:rFonts w:ascii="Times New Roman" w:hAnsi="Times New Roman" w:cs="Times New Roman"/>
          <w:color w:val="000000"/>
          <w:sz w:val="24"/>
          <w:szCs w:val="24"/>
          <w:lang w:eastAsia="ru-RU"/>
        </w:rPr>
        <w:sectPr w:rsidR="00067A77" w:rsidRPr="00370214" w:rsidSect="00033263">
          <w:type w:val="continuous"/>
          <w:pgSz w:w="11909" w:h="16834" w:code="9"/>
          <w:pgMar w:top="1134" w:right="850" w:bottom="1134" w:left="1701" w:header="720" w:footer="720" w:gutter="0"/>
          <w:cols w:space="720"/>
          <w:noEndnote/>
          <w:titlePg/>
          <w:docGrid w:linePitch="272"/>
        </w:sect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Дата _______ Подпись</w:t>
      </w:r>
      <w:r w:rsidRPr="007E0A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руководителя практики (преподавателя)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____</w:t>
      </w:r>
      <w:r w:rsidRPr="007E0A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_____</w:t>
      </w:r>
      <w:r w:rsidRPr="007E0A1D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И.В. Михайлова</w:t>
      </w:r>
    </w:p>
    <w:p w:rsidR="00067A77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Приложение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</w:t>
      </w:r>
      <w:proofErr w:type="gramEnd"/>
    </w:p>
    <w:p w:rsidR="00067A77" w:rsidRPr="0048706B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8706B">
        <w:rPr>
          <w:rFonts w:ascii="Times New Roman" w:hAnsi="Times New Roman" w:cs="Times New Roman"/>
          <w:sz w:val="24"/>
          <w:szCs w:val="24"/>
          <w:lang w:eastAsia="ru-RU"/>
        </w:rPr>
        <w:t>Оформление содержания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отчета</w:t>
      </w:r>
    </w:p>
    <w:p w:rsidR="00067A77" w:rsidRPr="0048706B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Pr="0048706B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Pr="00AD1540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D1540">
        <w:rPr>
          <w:rFonts w:ascii="Times New Roman" w:hAnsi="Times New Roman" w:cs="Times New Roman"/>
          <w:sz w:val="28"/>
          <w:szCs w:val="28"/>
          <w:lang w:eastAsia="ru-RU"/>
        </w:rPr>
        <w:t>СОДЕРЖАНИЕ</w:t>
      </w:r>
    </w:p>
    <w:p w:rsidR="00067A77" w:rsidRPr="00AD1540" w:rsidRDefault="00067A77" w:rsidP="00067A77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71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8"/>
        <w:gridCol w:w="8814"/>
        <w:gridCol w:w="496"/>
      </w:tblGrid>
      <w:tr w:rsidR="00067A77" w:rsidRPr="008134B0" w:rsidTr="002B28F4">
        <w:tc>
          <w:tcPr>
            <w:tcW w:w="9222" w:type="dxa"/>
            <w:gridSpan w:val="2"/>
          </w:tcPr>
          <w:p w:rsidR="00067A77" w:rsidRPr="008134B0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34B0"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ВВЕДЕНИЕ……………………………………………………………………...</w:t>
            </w:r>
          </w:p>
        </w:tc>
        <w:tc>
          <w:tcPr>
            <w:tcW w:w="496" w:type="dxa"/>
          </w:tcPr>
          <w:p w:rsidR="00067A77" w:rsidRPr="008134B0" w:rsidRDefault="00067A77" w:rsidP="002B28F4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34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67A77" w:rsidRPr="008134B0" w:rsidTr="002B28F4">
        <w:tc>
          <w:tcPr>
            <w:tcW w:w="9222" w:type="dxa"/>
            <w:gridSpan w:val="2"/>
          </w:tcPr>
          <w:p w:rsidR="00067A77" w:rsidRPr="008134B0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34B0">
              <w:rPr>
                <w:rFonts w:ascii="Times New Roman" w:hAnsi="Times New Roman" w:cs="Times New Roman"/>
                <w:sz w:val="28"/>
                <w:szCs w:val="28"/>
              </w:rPr>
              <w:t>1 Общая характеристика ФЗ «О банках и банковской деятельности»………</w:t>
            </w:r>
          </w:p>
        </w:tc>
        <w:tc>
          <w:tcPr>
            <w:tcW w:w="496" w:type="dxa"/>
          </w:tcPr>
          <w:p w:rsidR="00067A77" w:rsidRPr="008134B0" w:rsidRDefault="00067A77" w:rsidP="002B28F4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34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67A77" w:rsidRPr="008134B0" w:rsidTr="002B28F4">
        <w:tc>
          <w:tcPr>
            <w:tcW w:w="408" w:type="dxa"/>
          </w:tcPr>
          <w:p w:rsidR="00067A77" w:rsidRPr="008134B0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4" w:type="dxa"/>
          </w:tcPr>
          <w:p w:rsidR="00067A77" w:rsidRPr="008134B0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34B0">
              <w:rPr>
                <w:rFonts w:ascii="Times New Roman" w:hAnsi="Times New Roman" w:cs="Times New Roman"/>
                <w:sz w:val="28"/>
                <w:szCs w:val="28"/>
              </w:rPr>
              <w:t xml:space="preserve">1.1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Структура </w:t>
            </w:r>
            <w:r w:rsidRPr="008134B0">
              <w:rPr>
                <w:rFonts w:ascii="Times New Roman" w:hAnsi="Times New Roman" w:cs="Times New Roman"/>
                <w:sz w:val="28"/>
                <w:szCs w:val="28"/>
              </w:rPr>
              <w:t>закона….…………………………………………………..</w:t>
            </w:r>
          </w:p>
        </w:tc>
        <w:tc>
          <w:tcPr>
            <w:tcW w:w="496" w:type="dxa"/>
          </w:tcPr>
          <w:p w:rsidR="00067A77" w:rsidRPr="008134B0" w:rsidRDefault="00067A77" w:rsidP="002B28F4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34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67A77" w:rsidRPr="008134B0" w:rsidTr="002B28F4">
        <w:tc>
          <w:tcPr>
            <w:tcW w:w="408" w:type="dxa"/>
          </w:tcPr>
          <w:p w:rsidR="00067A77" w:rsidRPr="008134B0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4" w:type="dxa"/>
          </w:tcPr>
          <w:p w:rsidR="00067A77" w:rsidRPr="008134B0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34B0">
              <w:rPr>
                <w:rFonts w:ascii="Times New Roman" w:hAnsi="Times New Roman" w:cs="Times New Roman"/>
                <w:sz w:val="28"/>
                <w:szCs w:val="28"/>
              </w:rPr>
              <w:t>1.2 Анализ основных положений………….……………………………..</w:t>
            </w:r>
          </w:p>
        </w:tc>
        <w:tc>
          <w:tcPr>
            <w:tcW w:w="496" w:type="dxa"/>
          </w:tcPr>
          <w:p w:rsidR="00067A77" w:rsidRPr="008134B0" w:rsidRDefault="00067A77" w:rsidP="002B28F4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34B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67A77" w:rsidRPr="008134B0" w:rsidTr="002B28F4">
        <w:tc>
          <w:tcPr>
            <w:tcW w:w="9222" w:type="dxa"/>
            <w:gridSpan w:val="2"/>
          </w:tcPr>
          <w:p w:rsidR="00067A77" w:rsidRPr="008134B0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34B0">
              <w:rPr>
                <w:rFonts w:ascii="Times New Roman" w:hAnsi="Times New Roman" w:cs="Times New Roman"/>
                <w:sz w:val="28"/>
                <w:szCs w:val="28"/>
              </w:rPr>
              <w:t>2 Расчет лимита овердрафта под инкассацию………………………………</w:t>
            </w:r>
          </w:p>
        </w:tc>
        <w:tc>
          <w:tcPr>
            <w:tcW w:w="496" w:type="dxa"/>
          </w:tcPr>
          <w:p w:rsidR="00067A77" w:rsidRPr="008134B0" w:rsidRDefault="00067A77" w:rsidP="002B28F4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34B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067A77" w:rsidRPr="008134B0" w:rsidTr="002B28F4">
        <w:tc>
          <w:tcPr>
            <w:tcW w:w="9222" w:type="dxa"/>
            <w:gridSpan w:val="2"/>
          </w:tcPr>
          <w:p w:rsidR="00067A77" w:rsidRPr="008134B0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34B0">
              <w:rPr>
                <w:rFonts w:ascii="Times New Roman" w:hAnsi="Times New Roman" w:cs="Times New Roman"/>
                <w:sz w:val="28"/>
                <w:szCs w:val="28"/>
              </w:rPr>
              <w:t>3 Заполнение заявления-анкеты на выдачу потребительского кредита……..</w:t>
            </w:r>
          </w:p>
        </w:tc>
        <w:tc>
          <w:tcPr>
            <w:tcW w:w="496" w:type="dxa"/>
          </w:tcPr>
          <w:p w:rsidR="00067A77" w:rsidRPr="008134B0" w:rsidRDefault="00067A77" w:rsidP="002B28F4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34B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067A77" w:rsidRPr="008134B0" w:rsidTr="002B28F4">
        <w:tc>
          <w:tcPr>
            <w:tcW w:w="9222" w:type="dxa"/>
            <w:gridSpan w:val="2"/>
          </w:tcPr>
          <w:p w:rsidR="00067A77" w:rsidRPr="008134B0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34B0">
              <w:rPr>
                <w:rFonts w:ascii="Times New Roman" w:hAnsi="Times New Roman" w:cs="Times New Roman"/>
                <w:sz w:val="28"/>
                <w:szCs w:val="28"/>
              </w:rPr>
              <w:t>ЗАКЛЮЧЕНИЕ…………………………………………………………….........</w:t>
            </w:r>
          </w:p>
        </w:tc>
        <w:tc>
          <w:tcPr>
            <w:tcW w:w="496" w:type="dxa"/>
          </w:tcPr>
          <w:p w:rsidR="00067A77" w:rsidRPr="008134B0" w:rsidRDefault="00067A77" w:rsidP="002B28F4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34B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067A77" w:rsidRPr="008134B0" w:rsidTr="002B28F4">
        <w:tc>
          <w:tcPr>
            <w:tcW w:w="9222" w:type="dxa"/>
            <w:gridSpan w:val="2"/>
          </w:tcPr>
          <w:p w:rsidR="00067A77" w:rsidRPr="008134B0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34B0">
              <w:rPr>
                <w:rFonts w:ascii="Times New Roman" w:hAnsi="Times New Roman" w:cs="Times New Roman"/>
                <w:sz w:val="28"/>
                <w:szCs w:val="28"/>
              </w:rPr>
              <w:t>СПИСОК ИСПОЛЬЗОВАННЫХ ИСТОЧНИКОВ……………………………</w:t>
            </w:r>
          </w:p>
        </w:tc>
        <w:tc>
          <w:tcPr>
            <w:tcW w:w="496" w:type="dxa"/>
          </w:tcPr>
          <w:p w:rsidR="00067A77" w:rsidRPr="008134B0" w:rsidRDefault="00067A77" w:rsidP="002B28F4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34B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067A77" w:rsidRPr="008134B0" w:rsidTr="002B28F4">
        <w:tc>
          <w:tcPr>
            <w:tcW w:w="9222" w:type="dxa"/>
            <w:gridSpan w:val="2"/>
          </w:tcPr>
          <w:p w:rsidR="00067A77" w:rsidRPr="008134B0" w:rsidRDefault="00067A77" w:rsidP="002B28F4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34B0">
              <w:rPr>
                <w:rFonts w:ascii="Times New Roman" w:hAnsi="Times New Roman" w:cs="Times New Roman"/>
                <w:sz w:val="28"/>
                <w:szCs w:val="28"/>
              </w:rPr>
              <w:t>ПРИЛОЖЕНИЯ…………………………………………………………………</w:t>
            </w:r>
          </w:p>
        </w:tc>
        <w:tc>
          <w:tcPr>
            <w:tcW w:w="496" w:type="dxa"/>
          </w:tcPr>
          <w:p w:rsidR="00067A77" w:rsidRPr="008134B0" w:rsidRDefault="00067A77" w:rsidP="002B28F4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34B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</w:tbl>
    <w:p w:rsidR="00067A77" w:rsidRPr="0048706B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Pr="00012171" w:rsidRDefault="00067A77" w:rsidP="00067A77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012171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Сетку таблицы необходимо будет удалить при распечатывании!</w:t>
      </w:r>
    </w:p>
    <w:p w:rsidR="00067A77" w:rsidRPr="0048706B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Pr="0048706B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Pr="0048706B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Pr="0048706B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Pr="0048706B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Pr="0048706B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Pr="0048706B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Pr="0048706B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Pr="0048706B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Pr="0048706B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Default="00067A77" w:rsidP="00067A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7A77" w:rsidRDefault="00067A77" w:rsidP="00067A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7A77" w:rsidRDefault="00067A77" w:rsidP="00067A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7A77" w:rsidRPr="0048706B" w:rsidRDefault="00067A77" w:rsidP="00067A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7A77" w:rsidRPr="0048706B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Е</w:t>
      </w:r>
      <w:proofErr w:type="gramEnd"/>
    </w:p>
    <w:p w:rsidR="00067A77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Оформление таблиц</w:t>
      </w:r>
    </w:p>
    <w:p w:rsidR="00067A77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Pr="0048706B" w:rsidRDefault="00067A77" w:rsidP="00067A7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706B">
        <w:rPr>
          <w:rFonts w:ascii="Times New Roman" w:hAnsi="Times New Roman" w:cs="Times New Roman"/>
          <w:color w:val="000000"/>
          <w:sz w:val="24"/>
          <w:szCs w:val="24"/>
        </w:rPr>
        <w:t>Таблица 10 – Самые популярные вклады в январе 201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48706B">
        <w:rPr>
          <w:rFonts w:ascii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(по официальным данным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агентства Росбизнесконсалтинг)</w:t>
      </w:r>
      <w:r w:rsidRPr="0048706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8706B">
        <w:rPr>
          <w:rFonts w:ascii="Times New Roman" w:hAnsi="Times New Roman" w:cs="Times New Roman"/>
          <w:color w:val="000000"/>
          <w:sz w:val="24"/>
          <w:szCs w:val="24"/>
        </w:rPr>
        <w:tab/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3"/>
        <w:gridCol w:w="2835"/>
        <w:gridCol w:w="2977"/>
        <w:gridCol w:w="1842"/>
      </w:tblGrid>
      <w:tr w:rsidR="00067A77" w:rsidRPr="008134B0" w:rsidTr="002B28F4">
        <w:tc>
          <w:tcPr>
            <w:tcW w:w="1413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</w:t>
            </w:r>
          </w:p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рейтинге</w:t>
            </w:r>
          </w:p>
        </w:tc>
        <w:tc>
          <w:tcPr>
            <w:tcW w:w="2835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вклада</w:t>
            </w:r>
          </w:p>
        </w:tc>
        <w:tc>
          <w:tcPr>
            <w:tcW w:w="2977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sz w:val="24"/>
                <w:szCs w:val="24"/>
              </w:rPr>
              <w:t>Наименование банка</w:t>
            </w:r>
          </w:p>
        </w:tc>
        <w:tc>
          <w:tcPr>
            <w:tcW w:w="1842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Макс. доходность</w:t>
            </w:r>
          </w:p>
        </w:tc>
      </w:tr>
      <w:tr w:rsidR="00067A77" w:rsidRPr="008134B0" w:rsidTr="002B28F4">
        <w:tc>
          <w:tcPr>
            <w:tcW w:w="1413" w:type="dxa"/>
          </w:tcPr>
          <w:p w:rsidR="00067A77" w:rsidRPr="008134B0" w:rsidRDefault="00067A77" w:rsidP="002B28F4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067A77" w:rsidRPr="008134B0" w:rsidRDefault="00067A77" w:rsidP="002B28F4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067A77" w:rsidRPr="008134B0" w:rsidRDefault="00067A77" w:rsidP="002B28F4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067A77" w:rsidRPr="008134B0" w:rsidRDefault="00067A77" w:rsidP="002B28F4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67A77" w:rsidRPr="008134B0" w:rsidTr="002B28F4">
        <w:tc>
          <w:tcPr>
            <w:tcW w:w="1413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Русская зима</w:t>
            </w:r>
          </w:p>
        </w:tc>
        <w:tc>
          <w:tcPr>
            <w:tcW w:w="2977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sz w:val="24"/>
                <w:szCs w:val="24"/>
              </w:rPr>
              <w:t>Русский стандарт</w:t>
            </w:r>
          </w:p>
        </w:tc>
        <w:tc>
          <w:tcPr>
            <w:tcW w:w="1842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15%</w:t>
            </w:r>
          </w:p>
        </w:tc>
      </w:tr>
      <w:tr w:rsidR="00067A77" w:rsidRPr="008134B0" w:rsidTr="002B28F4">
        <w:tc>
          <w:tcPr>
            <w:tcW w:w="1413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Ваш бонус</w:t>
            </w:r>
          </w:p>
        </w:tc>
        <w:tc>
          <w:tcPr>
            <w:tcW w:w="2977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sz w:val="24"/>
                <w:szCs w:val="24"/>
              </w:rPr>
              <w:t>ВТБ 24</w:t>
            </w:r>
          </w:p>
        </w:tc>
        <w:tc>
          <w:tcPr>
            <w:tcW w:w="1842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15,2%</w:t>
            </w:r>
          </w:p>
        </w:tc>
      </w:tr>
      <w:tr w:rsidR="00067A77" w:rsidRPr="008134B0" w:rsidTr="002B28F4">
        <w:tc>
          <w:tcPr>
            <w:tcW w:w="1413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Двойной</w:t>
            </w:r>
          </w:p>
        </w:tc>
        <w:tc>
          <w:tcPr>
            <w:tcW w:w="2977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sz w:val="24"/>
                <w:szCs w:val="24"/>
              </w:rPr>
              <w:t>ВТБ 24</w:t>
            </w:r>
          </w:p>
        </w:tc>
        <w:tc>
          <w:tcPr>
            <w:tcW w:w="1842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15,75%</w:t>
            </w:r>
          </w:p>
        </w:tc>
      </w:tr>
      <w:tr w:rsidR="00067A77" w:rsidRPr="008134B0" w:rsidTr="002B28F4">
        <w:tc>
          <w:tcPr>
            <w:tcW w:w="1413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Сохраняй </w:t>
            </w:r>
            <w:proofErr w:type="spellStart"/>
            <w:r w:rsidRPr="0081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ОнЛ@йн</w:t>
            </w:r>
            <w:proofErr w:type="spellEnd"/>
            <w:r w:rsidRPr="0081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(пенсионный)</w:t>
            </w:r>
          </w:p>
        </w:tc>
        <w:tc>
          <w:tcPr>
            <w:tcW w:w="2977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sz w:val="24"/>
                <w:szCs w:val="24"/>
              </w:rPr>
              <w:t>Сбербанк России</w:t>
            </w:r>
          </w:p>
        </w:tc>
        <w:tc>
          <w:tcPr>
            <w:tcW w:w="1842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11,25%</w:t>
            </w:r>
          </w:p>
        </w:tc>
      </w:tr>
    </w:tbl>
    <w:p w:rsidR="00067A77" w:rsidRPr="0048706B" w:rsidRDefault="00067A77" w:rsidP="00067A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67A77" w:rsidRPr="0048706B" w:rsidRDefault="00067A77" w:rsidP="00067A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706B">
        <w:rPr>
          <w:rFonts w:ascii="Times New Roman" w:hAnsi="Times New Roman" w:cs="Times New Roman"/>
          <w:sz w:val="24"/>
          <w:szCs w:val="24"/>
        </w:rPr>
        <w:t>Продолжение таблицы 10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3"/>
        <w:gridCol w:w="2835"/>
        <w:gridCol w:w="2977"/>
        <w:gridCol w:w="1842"/>
      </w:tblGrid>
      <w:tr w:rsidR="00067A77" w:rsidRPr="008134B0" w:rsidTr="002B28F4">
        <w:tc>
          <w:tcPr>
            <w:tcW w:w="1413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67A77" w:rsidRPr="008134B0" w:rsidTr="002B28F4">
        <w:tc>
          <w:tcPr>
            <w:tcW w:w="1413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Исполнение желаний</w:t>
            </w:r>
          </w:p>
        </w:tc>
        <w:tc>
          <w:tcPr>
            <w:tcW w:w="2977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sz w:val="24"/>
                <w:szCs w:val="24"/>
              </w:rPr>
              <w:t>Югра</w:t>
            </w:r>
          </w:p>
        </w:tc>
        <w:tc>
          <w:tcPr>
            <w:tcW w:w="1842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18,50%</w:t>
            </w:r>
          </w:p>
        </w:tc>
      </w:tr>
      <w:tr w:rsidR="00067A77" w:rsidRPr="008134B0" w:rsidTr="002B28F4">
        <w:tc>
          <w:tcPr>
            <w:tcW w:w="1413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81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Быстрый доход</w:t>
            </w:r>
          </w:p>
        </w:tc>
        <w:tc>
          <w:tcPr>
            <w:tcW w:w="2977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34B0">
              <w:rPr>
                <w:rFonts w:ascii="Times New Roman" w:hAnsi="Times New Roman" w:cs="Times New Roman"/>
                <w:sz w:val="24"/>
                <w:szCs w:val="24"/>
              </w:rPr>
              <w:t>Хоум</w:t>
            </w:r>
            <w:proofErr w:type="spellEnd"/>
            <w:r w:rsidRPr="008134B0">
              <w:rPr>
                <w:rFonts w:ascii="Times New Roman" w:hAnsi="Times New Roman" w:cs="Times New Roman"/>
                <w:sz w:val="24"/>
                <w:szCs w:val="24"/>
              </w:rPr>
              <w:t xml:space="preserve"> кредит</w:t>
            </w:r>
          </w:p>
        </w:tc>
        <w:tc>
          <w:tcPr>
            <w:tcW w:w="1842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19,00%</w:t>
            </w:r>
          </w:p>
        </w:tc>
      </w:tr>
      <w:tr w:rsidR="00067A77" w:rsidRPr="008134B0" w:rsidTr="002B28F4">
        <w:tc>
          <w:tcPr>
            <w:tcW w:w="1413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Победа</w:t>
            </w:r>
          </w:p>
        </w:tc>
        <w:tc>
          <w:tcPr>
            <w:tcW w:w="2977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sz w:val="24"/>
                <w:szCs w:val="24"/>
              </w:rPr>
              <w:t>Альфа-Банк</w:t>
            </w:r>
          </w:p>
        </w:tc>
        <w:tc>
          <w:tcPr>
            <w:tcW w:w="1842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15,5%</w:t>
            </w:r>
          </w:p>
        </w:tc>
      </w:tr>
      <w:tr w:rsidR="00067A77" w:rsidRPr="008134B0" w:rsidTr="002B28F4">
        <w:tc>
          <w:tcPr>
            <w:tcW w:w="1413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Золотой</w:t>
            </w:r>
          </w:p>
        </w:tc>
        <w:tc>
          <w:tcPr>
            <w:tcW w:w="2977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34B0">
              <w:rPr>
                <w:rFonts w:ascii="Times New Roman" w:hAnsi="Times New Roman" w:cs="Times New Roman"/>
                <w:sz w:val="24"/>
                <w:szCs w:val="24"/>
              </w:rPr>
              <w:t>Россельхозбанк</w:t>
            </w:r>
            <w:proofErr w:type="spellEnd"/>
          </w:p>
        </w:tc>
        <w:tc>
          <w:tcPr>
            <w:tcW w:w="1842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16,50%</w:t>
            </w:r>
          </w:p>
        </w:tc>
      </w:tr>
      <w:tr w:rsidR="00067A77" w:rsidRPr="008134B0" w:rsidTr="002B28F4">
        <w:tc>
          <w:tcPr>
            <w:tcW w:w="1413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Сохраняй (пенсионный)</w:t>
            </w:r>
          </w:p>
        </w:tc>
        <w:tc>
          <w:tcPr>
            <w:tcW w:w="2977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sz w:val="24"/>
                <w:szCs w:val="24"/>
              </w:rPr>
              <w:t>Сбербанк России</w:t>
            </w:r>
          </w:p>
        </w:tc>
        <w:tc>
          <w:tcPr>
            <w:tcW w:w="1842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10,30%</w:t>
            </w:r>
          </w:p>
        </w:tc>
      </w:tr>
      <w:tr w:rsidR="00067A77" w:rsidRPr="008134B0" w:rsidTr="002B28F4">
        <w:tc>
          <w:tcPr>
            <w:tcW w:w="1413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Новогодний</w:t>
            </w:r>
          </w:p>
        </w:tc>
        <w:tc>
          <w:tcPr>
            <w:tcW w:w="2977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34B0">
              <w:rPr>
                <w:rFonts w:ascii="Times New Roman" w:hAnsi="Times New Roman" w:cs="Times New Roman"/>
                <w:sz w:val="24"/>
                <w:szCs w:val="24"/>
              </w:rPr>
              <w:t>Совкомбанк</w:t>
            </w:r>
            <w:proofErr w:type="spellEnd"/>
          </w:p>
        </w:tc>
        <w:tc>
          <w:tcPr>
            <w:tcW w:w="1842" w:type="dxa"/>
          </w:tcPr>
          <w:p w:rsidR="00067A77" w:rsidRPr="008134B0" w:rsidRDefault="00067A77" w:rsidP="002B28F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18,00%</w:t>
            </w:r>
          </w:p>
        </w:tc>
      </w:tr>
    </w:tbl>
    <w:p w:rsidR="00067A77" w:rsidRPr="0048706B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Pr="0048706B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Pr="0048706B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Pr="0048706B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Pr="0048706B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Pr="0048706B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Pr="0048706B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Pr="0048706B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Pr="0048706B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Pr="0048706B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Pr="0048706B" w:rsidRDefault="00067A77" w:rsidP="00067A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7A77" w:rsidRPr="0048706B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Ж</w:t>
      </w:r>
      <w:proofErr w:type="gramEnd"/>
    </w:p>
    <w:p w:rsidR="00067A77" w:rsidRPr="00807AB5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7AB5">
        <w:rPr>
          <w:rFonts w:ascii="Times New Roman" w:hAnsi="Times New Roman" w:cs="Times New Roman"/>
          <w:sz w:val="24"/>
          <w:szCs w:val="24"/>
        </w:rPr>
        <w:t xml:space="preserve">Оформление иллюстраций </w:t>
      </w:r>
    </w:p>
    <w:p w:rsidR="00067A77" w:rsidRPr="00807AB5" w:rsidRDefault="00067A77" w:rsidP="0006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7A77" w:rsidRDefault="00067A77" w:rsidP="00067A77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</w:p>
    <w:p w:rsidR="00067A77" w:rsidRPr="0048706B" w:rsidRDefault="00067A77" w:rsidP="00067A77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76725" cy="2819400"/>
            <wp:effectExtent l="19050" t="0" r="9525" b="0"/>
            <wp:docPr id="1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A77" w:rsidRPr="0048706B" w:rsidRDefault="00067A77" w:rsidP="00067A77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</w:p>
    <w:p w:rsidR="00067A77" w:rsidRPr="0048706B" w:rsidRDefault="00067A77" w:rsidP="00067A77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Рисунок 11 - </w:t>
      </w:r>
      <w:r w:rsidRPr="00807AB5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Уровень процентных ставок по ипотечным кредитам</w:t>
      </w:r>
      <w:r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в странах мира</w:t>
      </w:r>
    </w:p>
    <w:p w:rsidR="00067A77" w:rsidRPr="0048706B" w:rsidRDefault="00067A77" w:rsidP="00067A77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</w:p>
    <w:p w:rsidR="00067A77" w:rsidRPr="0048706B" w:rsidRDefault="00067A77" w:rsidP="00067A77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</w:p>
    <w:p w:rsidR="00067A77" w:rsidRPr="0048706B" w:rsidRDefault="00067A77" w:rsidP="00067A77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</w:p>
    <w:p w:rsidR="00067A77" w:rsidRPr="0048706B" w:rsidRDefault="00067A77" w:rsidP="00067A77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</w:p>
    <w:p w:rsidR="00067A77" w:rsidRPr="0048706B" w:rsidRDefault="00067A77" w:rsidP="00067A77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</w:p>
    <w:p w:rsidR="00067A77" w:rsidRPr="0048706B" w:rsidRDefault="00067A77" w:rsidP="00067A77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</w:p>
    <w:p w:rsidR="00067A77" w:rsidRDefault="00067A77" w:rsidP="00067A77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</w:p>
    <w:p w:rsidR="00067A77" w:rsidRPr="0048706B" w:rsidRDefault="00067A77" w:rsidP="00067A77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</w:p>
    <w:p w:rsidR="00067A77" w:rsidRDefault="00067A77" w:rsidP="00067A77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</w:p>
    <w:p w:rsidR="00067A77" w:rsidRDefault="00067A77" w:rsidP="00067A77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</w:p>
    <w:p w:rsidR="00067A77" w:rsidRDefault="00067A77" w:rsidP="00067A77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</w:p>
    <w:p w:rsidR="00067A77" w:rsidRDefault="00067A77" w:rsidP="00067A77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</w:p>
    <w:p w:rsidR="00067A77" w:rsidRDefault="00067A77" w:rsidP="00067A77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</w:p>
    <w:p w:rsidR="00067A77" w:rsidRDefault="00067A77" w:rsidP="00067A77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</w:p>
    <w:p w:rsidR="00067A77" w:rsidRDefault="00067A77" w:rsidP="00067A77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</w:p>
    <w:p w:rsidR="00067A77" w:rsidRDefault="00067A77" w:rsidP="00067A77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</w:p>
    <w:p w:rsidR="00067A77" w:rsidRDefault="00067A77" w:rsidP="00067A77">
      <w:pPr>
        <w:shd w:val="clear" w:color="auto" w:fill="FFFFFF"/>
        <w:spacing w:after="0" w:line="360" w:lineRule="auto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</w:p>
    <w:p w:rsidR="00067A77" w:rsidRDefault="00067A77" w:rsidP="00067A77">
      <w:pPr>
        <w:shd w:val="clear" w:color="auto" w:fill="FFFFFF"/>
        <w:spacing w:after="0" w:line="360" w:lineRule="auto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</w:p>
    <w:p w:rsidR="00067A77" w:rsidRPr="0048706B" w:rsidRDefault="00067A77" w:rsidP="00067A77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8706B">
        <w:rPr>
          <w:rFonts w:ascii="Times New Roman" w:hAnsi="Times New Roman" w:cs="Times New Roman"/>
          <w:spacing w:val="-2"/>
          <w:sz w:val="24"/>
          <w:szCs w:val="24"/>
          <w:lang w:eastAsia="ru-RU"/>
        </w:rPr>
        <w:lastRenderedPageBreak/>
        <w:t>Приложени</w:t>
      </w:r>
      <w:r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е </w:t>
      </w:r>
      <w:proofErr w:type="gramStart"/>
      <w:r>
        <w:rPr>
          <w:rFonts w:ascii="Times New Roman" w:hAnsi="Times New Roman" w:cs="Times New Roman"/>
          <w:spacing w:val="-2"/>
          <w:sz w:val="24"/>
          <w:szCs w:val="24"/>
          <w:lang w:eastAsia="ru-RU"/>
        </w:rPr>
        <w:t>З</w:t>
      </w:r>
      <w:proofErr w:type="gramEnd"/>
    </w:p>
    <w:p w:rsidR="00067A77" w:rsidRPr="0048706B" w:rsidRDefault="00067A77" w:rsidP="00067A77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8706B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Оформление списка использованных источников</w:t>
      </w:r>
    </w:p>
    <w:p w:rsidR="00067A77" w:rsidRPr="00B6379B" w:rsidRDefault="00067A77" w:rsidP="00067A77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</w:p>
    <w:p w:rsidR="00067A77" w:rsidRPr="00CB6CFA" w:rsidRDefault="00067A77" w:rsidP="00067A7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CB6CF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Образец оформления нормативных документов:</w:t>
      </w:r>
    </w:p>
    <w:p w:rsidR="00067A77" w:rsidRPr="00CB6CFA" w:rsidRDefault="00067A77" w:rsidP="00067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Pr="00CB6CFA" w:rsidRDefault="00067A77" w:rsidP="00067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B6CFA">
        <w:rPr>
          <w:rFonts w:ascii="Times New Roman" w:hAnsi="Times New Roman" w:cs="Times New Roman"/>
          <w:sz w:val="24"/>
          <w:szCs w:val="24"/>
          <w:lang w:eastAsia="ru-RU"/>
        </w:rPr>
        <w:t>1. Федеральный закон от 10 июля 2002 г. № 86-ФЗ «О Центральном банке Российской Федерации (Банке России)» (в редакции ФЗ от 1 мая 2017 г. № 92-ФЗ)// Собрание законодательства Российской Федерации от 1 мая 2017 г. № 18 ст. 2669</w:t>
      </w:r>
    </w:p>
    <w:p w:rsidR="00067A77" w:rsidRPr="00CB6CFA" w:rsidRDefault="00067A77" w:rsidP="00067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Pr="00CB6CFA" w:rsidRDefault="00067A77" w:rsidP="00067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B6CFA">
        <w:rPr>
          <w:rFonts w:ascii="Times New Roman" w:hAnsi="Times New Roman" w:cs="Times New Roman"/>
          <w:sz w:val="24"/>
          <w:szCs w:val="24"/>
          <w:lang w:eastAsia="ru-RU"/>
        </w:rPr>
        <w:t>2. Положение Банка России от 26 марта 2004 г. № 254-П «О порядке формирования кредитными организациями резервов на возможные потери по ссудам, по ссудной и приравненной к ней задолженности» (в редакции от 14.11.2016г.)// «Вестник Банка России» от 14 декабря 2016 г. № 109</w:t>
      </w:r>
    </w:p>
    <w:p w:rsidR="00067A77" w:rsidRPr="00CB6CFA" w:rsidRDefault="00067A77" w:rsidP="00067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Pr="00CB6CFA" w:rsidRDefault="00067A77" w:rsidP="00067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B6CFA">
        <w:rPr>
          <w:rFonts w:ascii="Times New Roman" w:hAnsi="Times New Roman" w:cs="Times New Roman"/>
          <w:sz w:val="24"/>
          <w:szCs w:val="24"/>
          <w:lang w:eastAsia="ru-RU"/>
        </w:rPr>
        <w:t>3. Инструкция Банка России от 3 декабря 2012 г. № 139-И «Об обязательных нормативах банков» (в редакции от 13.02.2017г.)// «Вестник Банка России» от 20 апреля 2017 г. № 39</w:t>
      </w:r>
    </w:p>
    <w:p w:rsidR="00067A77" w:rsidRPr="00CB6CFA" w:rsidRDefault="00067A77" w:rsidP="00067A7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067A77" w:rsidRPr="00CB6CFA" w:rsidRDefault="00067A77" w:rsidP="00067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B6CF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Образец оформления книги одного автора:</w:t>
      </w:r>
    </w:p>
    <w:p w:rsidR="00067A77" w:rsidRPr="00CB6CFA" w:rsidRDefault="00067A77" w:rsidP="00067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Pr="00CB6CFA" w:rsidRDefault="00067A77" w:rsidP="00067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B6CFA">
        <w:rPr>
          <w:rFonts w:ascii="Times New Roman" w:hAnsi="Times New Roman" w:cs="Times New Roman"/>
          <w:sz w:val="24"/>
          <w:szCs w:val="24"/>
          <w:lang w:eastAsia="ru-RU"/>
        </w:rPr>
        <w:t xml:space="preserve">4. Лаврушин О.И. Банковское дело: современная система кредитования. Учебное пособие для бакалавров и магистров / Лаврушин, О.И., 9-е изд., </w:t>
      </w:r>
      <w:proofErr w:type="spellStart"/>
      <w:r w:rsidRPr="00CB6CFA">
        <w:rPr>
          <w:rFonts w:ascii="Times New Roman" w:hAnsi="Times New Roman" w:cs="Times New Roman"/>
          <w:sz w:val="24"/>
          <w:szCs w:val="24"/>
          <w:lang w:eastAsia="ru-RU"/>
        </w:rPr>
        <w:t>переработ</w:t>
      </w:r>
      <w:proofErr w:type="spellEnd"/>
      <w:r w:rsidRPr="00CB6CFA">
        <w:rPr>
          <w:rFonts w:ascii="Times New Roman" w:hAnsi="Times New Roman" w:cs="Times New Roman"/>
          <w:sz w:val="24"/>
          <w:szCs w:val="24"/>
          <w:lang w:eastAsia="ru-RU"/>
        </w:rPr>
        <w:t xml:space="preserve">. и доп. - М.: </w:t>
      </w:r>
      <w:proofErr w:type="spellStart"/>
      <w:r w:rsidRPr="00CB6CFA">
        <w:rPr>
          <w:rFonts w:ascii="Times New Roman" w:hAnsi="Times New Roman" w:cs="Times New Roman"/>
          <w:sz w:val="24"/>
          <w:szCs w:val="24"/>
          <w:lang w:eastAsia="ru-RU"/>
        </w:rPr>
        <w:t>КноРус</w:t>
      </w:r>
      <w:proofErr w:type="spellEnd"/>
      <w:r w:rsidRPr="00CB6CFA">
        <w:rPr>
          <w:rFonts w:ascii="Times New Roman" w:hAnsi="Times New Roman" w:cs="Times New Roman"/>
          <w:sz w:val="24"/>
          <w:szCs w:val="24"/>
          <w:lang w:eastAsia="ru-RU"/>
        </w:rPr>
        <w:t>, 2017. - 560 с.</w:t>
      </w:r>
    </w:p>
    <w:p w:rsidR="00067A77" w:rsidRPr="00CB6CFA" w:rsidRDefault="00067A77" w:rsidP="00067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Pr="00CB6CFA" w:rsidRDefault="00067A77" w:rsidP="00067A7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CB6CF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Образец оформления книги двух и более авторов:</w:t>
      </w:r>
    </w:p>
    <w:p w:rsidR="00067A77" w:rsidRPr="00CB6CFA" w:rsidRDefault="00067A77" w:rsidP="00067A7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067A77" w:rsidRPr="00CB6CFA" w:rsidRDefault="00067A77" w:rsidP="00067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B6CFA">
        <w:rPr>
          <w:rFonts w:ascii="Times New Roman" w:hAnsi="Times New Roman" w:cs="Times New Roman"/>
          <w:sz w:val="24"/>
          <w:szCs w:val="24"/>
          <w:lang w:eastAsia="ru-RU"/>
        </w:rPr>
        <w:t xml:space="preserve">5. Жуков Е.Ф., Зеленкова Н.М., </w:t>
      </w:r>
      <w:proofErr w:type="spellStart"/>
      <w:r w:rsidRPr="00CB6CFA">
        <w:rPr>
          <w:rFonts w:ascii="Times New Roman" w:hAnsi="Times New Roman" w:cs="Times New Roman"/>
          <w:sz w:val="24"/>
          <w:szCs w:val="24"/>
          <w:lang w:eastAsia="ru-RU"/>
        </w:rPr>
        <w:t>Эришвили</w:t>
      </w:r>
      <w:proofErr w:type="spellEnd"/>
      <w:r w:rsidRPr="00CB6CFA">
        <w:rPr>
          <w:rFonts w:ascii="Times New Roman" w:hAnsi="Times New Roman" w:cs="Times New Roman"/>
          <w:sz w:val="24"/>
          <w:szCs w:val="24"/>
          <w:lang w:eastAsia="ru-RU"/>
        </w:rPr>
        <w:t xml:space="preserve"> Н.Д. Деньги и кредит, банки. Учебное пособие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/ Жуков Е.Ф. - М.: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Юнити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,  2019</w:t>
      </w:r>
      <w:r w:rsidRPr="00CB6CFA">
        <w:rPr>
          <w:rFonts w:ascii="Times New Roman" w:hAnsi="Times New Roman" w:cs="Times New Roman"/>
          <w:sz w:val="24"/>
          <w:szCs w:val="24"/>
          <w:lang w:eastAsia="ru-RU"/>
        </w:rPr>
        <w:t>. – 783с.</w:t>
      </w:r>
    </w:p>
    <w:p w:rsidR="00067A77" w:rsidRPr="00CB6CFA" w:rsidRDefault="00067A77" w:rsidP="00067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Pr="00CB6CFA" w:rsidRDefault="00067A77" w:rsidP="00067A7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CB6CF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Образец оформления книги авторского коллектива «Под редакцией»:</w:t>
      </w:r>
    </w:p>
    <w:p w:rsidR="00067A77" w:rsidRPr="00CB6CFA" w:rsidRDefault="00067A77" w:rsidP="00067A7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067A77" w:rsidRPr="00CB6CFA" w:rsidRDefault="00067A77" w:rsidP="00067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B6CFA">
        <w:rPr>
          <w:rFonts w:ascii="Times New Roman" w:hAnsi="Times New Roman" w:cs="Times New Roman"/>
          <w:sz w:val="24"/>
          <w:szCs w:val="24"/>
          <w:lang w:eastAsia="ru-RU"/>
        </w:rPr>
        <w:t>6. Анализ показателей деятельности банка: учебник для вузов / под ред. проф. Л.Т. Гиляровской. – 3-е и</w:t>
      </w:r>
      <w:r>
        <w:rPr>
          <w:rFonts w:ascii="Times New Roman" w:hAnsi="Times New Roman" w:cs="Times New Roman"/>
          <w:sz w:val="24"/>
          <w:szCs w:val="24"/>
          <w:lang w:eastAsia="ru-RU"/>
        </w:rPr>
        <w:t>зд., доп. – М.: ЮНИТИ–ДАНА, 2018</w:t>
      </w:r>
      <w:r w:rsidRPr="00CB6CFA">
        <w:rPr>
          <w:rFonts w:ascii="Times New Roman" w:hAnsi="Times New Roman" w:cs="Times New Roman"/>
          <w:sz w:val="24"/>
          <w:szCs w:val="24"/>
          <w:lang w:eastAsia="ru-RU"/>
        </w:rPr>
        <w:t>. – 615 с.</w:t>
      </w:r>
    </w:p>
    <w:p w:rsidR="00067A77" w:rsidRPr="00CB6CFA" w:rsidRDefault="00067A77" w:rsidP="00067A7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067A77" w:rsidRPr="00CB6CFA" w:rsidRDefault="00067A77" w:rsidP="00067A7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CB6CF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Образец оформления журнальной статьи:</w:t>
      </w:r>
    </w:p>
    <w:p w:rsidR="00067A77" w:rsidRPr="00CB6CFA" w:rsidRDefault="00067A77" w:rsidP="00067A7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067A77" w:rsidRPr="00CB6CFA" w:rsidRDefault="00067A77" w:rsidP="00067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B6CFA">
        <w:rPr>
          <w:rFonts w:ascii="Times New Roman" w:hAnsi="Times New Roman" w:cs="Times New Roman"/>
          <w:sz w:val="24"/>
          <w:szCs w:val="24"/>
          <w:lang w:eastAsia="ru-RU"/>
        </w:rPr>
        <w:t xml:space="preserve">7..Корнева М. А. Кредитные риски. Можно ли ими управлять [Текст] //М. </w:t>
      </w:r>
      <w:r>
        <w:rPr>
          <w:rFonts w:ascii="Times New Roman" w:hAnsi="Times New Roman" w:cs="Times New Roman"/>
          <w:sz w:val="24"/>
          <w:szCs w:val="24"/>
          <w:lang w:eastAsia="ru-RU"/>
        </w:rPr>
        <w:t>Корнева//Банковское дело. – 2019</w:t>
      </w:r>
      <w:r w:rsidRPr="00CB6CFA">
        <w:rPr>
          <w:rFonts w:ascii="Times New Roman" w:hAnsi="Times New Roman" w:cs="Times New Roman"/>
          <w:sz w:val="24"/>
          <w:szCs w:val="24"/>
          <w:lang w:eastAsia="ru-RU"/>
        </w:rPr>
        <w:t>. - № 6 (30) – с. 21-23.</w:t>
      </w:r>
    </w:p>
    <w:p w:rsidR="00067A77" w:rsidRPr="00CB6CFA" w:rsidRDefault="00067A77" w:rsidP="00067A7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067A77" w:rsidRPr="00CB6CFA" w:rsidRDefault="00067A77" w:rsidP="00067A7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CB6CF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Образец оформления газетной статьи:</w:t>
      </w:r>
    </w:p>
    <w:p w:rsidR="00067A77" w:rsidRPr="00CB6CFA" w:rsidRDefault="00067A77" w:rsidP="00067A7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A77" w:rsidRPr="00CB6CFA" w:rsidRDefault="00067A77" w:rsidP="00067A7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B6CFA">
        <w:rPr>
          <w:rFonts w:ascii="Times New Roman" w:hAnsi="Times New Roman" w:cs="Times New Roman"/>
          <w:sz w:val="24"/>
          <w:szCs w:val="24"/>
          <w:lang w:eastAsia="ru-RU"/>
        </w:rPr>
        <w:t>8. Киреева Е.И. Отражение финансовых результатов банковской деятельности в отчетности по М</w:t>
      </w:r>
      <w:r>
        <w:rPr>
          <w:rFonts w:ascii="Times New Roman" w:hAnsi="Times New Roman" w:cs="Times New Roman"/>
          <w:sz w:val="24"/>
          <w:szCs w:val="24"/>
          <w:lang w:eastAsia="ru-RU"/>
        </w:rPr>
        <w:t>СФО // Финансовая газета. – 2020</w:t>
      </w:r>
      <w:r w:rsidRPr="00CB6CFA">
        <w:rPr>
          <w:rFonts w:ascii="Times New Roman" w:hAnsi="Times New Roman" w:cs="Times New Roman"/>
          <w:sz w:val="24"/>
          <w:szCs w:val="24"/>
          <w:lang w:eastAsia="ru-RU"/>
        </w:rPr>
        <w:t>. – 22 января.</w:t>
      </w:r>
    </w:p>
    <w:p w:rsidR="00067A77" w:rsidRPr="00CB6CFA" w:rsidRDefault="00067A77" w:rsidP="00067A7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067A77" w:rsidRPr="00CB6CFA" w:rsidRDefault="00067A77" w:rsidP="00067A7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CB6CF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Образец оформления  статьи  Интернет - ресурса:</w:t>
      </w:r>
    </w:p>
    <w:p w:rsidR="00067A77" w:rsidRPr="00CB6CFA" w:rsidRDefault="00067A77" w:rsidP="00067A7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067A77" w:rsidRPr="00CB6CFA" w:rsidRDefault="00067A77" w:rsidP="00067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B6CFA">
        <w:rPr>
          <w:rFonts w:ascii="Times New Roman" w:hAnsi="Times New Roman" w:cs="Times New Roman"/>
          <w:sz w:val="24"/>
          <w:szCs w:val="24"/>
          <w:lang w:eastAsia="ru-RU"/>
        </w:rPr>
        <w:t xml:space="preserve">9. Андриевская А.Н. Оценка кредитоспособности заемщика и поручителя // [Электронный ресурс] - Режим доступа: </w:t>
      </w:r>
      <w:hyperlink r:id="rId14" w:history="1">
        <w:r w:rsidRPr="00CB6CFA">
          <w:rPr>
            <w:rFonts w:ascii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http://www.</w:t>
        </w:r>
        <w:proofErr w:type="spellStart"/>
        <w:r w:rsidRPr="00CB6CFA">
          <w:rPr>
            <w:rFonts w:ascii="Times New Roman" w:hAnsi="Times New Roman" w:cs="Times New Roman"/>
            <w:color w:val="0563C1"/>
            <w:sz w:val="24"/>
            <w:szCs w:val="24"/>
            <w:u w:val="single"/>
            <w:lang w:val="en-US" w:eastAsia="ru-RU"/>
          </w:rPr>
          <w:t>vsekredity</w:t>
        </w:r>
        <w:proofErr w:type="spellEnd"/>
        <w:r w:rsidRPr="00CB6CFA">
          <w:rPr>
            <w:rFonts w:ascii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.</w:t>
        </w:r>
        <w:proofErr w:type="spellStart"/>
        <w:r w:rsidRPr="00CB6CFA">
          <w:rPr>
            <w:rFonts w:ascii="Times New Roman" w:hAnsi="Times New Roman" w:cs="Times New Roman"/>
            <w:color w:val="0563C1"/>
            <w:sz w:val="24"/>
            <w:szCs w:val="24"/>
            <w:u w:val="single"/>
            <w:lang w:val="en-US" w:eastAsia="ru-RU"/>
          </w:rPr>
          <w:t>ru</w:t>
        </w:r>
        <w:proofErr w:type="spellEnd"/>
        <w:r w:rsidRPr="00CB6CFA">
          <w:rPr>
            <w:rFonts w:ascii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/1253056/120_87</w:t>
        </w:r>
      </w:hyperlink>
    </w:p>
    <w:p w:rsidR="00067A77" w:rsidRPr="0048706B" w:rsidRDefault="00067A77" w:rsidP="00067A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D0996" w:rsidRDefault="006D0996"/>
    <w:sectPr w:rsidR="006D0996" w:rsidSect="00033263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451A" w:rsidRDefault="00BA451A" w:rsidP="00B55D9C">
      <w:pPr>
        <w:spacing w:after="0" w:line="240" w:lineRule="auto"/>
      </w:pPr>
      <w:r>
        <w:separator/>
      </w:r>
    </w:p>
  </w:endnote>
  <w:endnote w:type="continuationSeparator" w:id="0">
    <w:p w:rsidR="00BA451A" w:rsidRDefault="00BA451A" w:rsidP="00B55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C64" w:rsidRDefault="00B55D9C" w:rsidP="00584AE6">
    <w:pPr>
      <w:pStyle w:val="a6"/>
      <w:framePr w:wrap="auto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067A77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12344F">
      <w:rPr>
        <w:rStyle w:val="ac"/>
        <w:noProof/>
      </w:rPr>
      <w:t>1</w:t>
    </w:r>
    <w:r>
      <w:rPr>
        <w:rStyle w:val="ac"/>
      </w:rPr>
      <w:fldChar w:fldCharType="end"/>
    </w:r>
  </w:p>
  <w:p w:rsidR="000C1C64" w:rsidRDefault="00BA451A" w:rsidP="00584AE6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C64" w:rsidRDefault="00B55D9C">
    <w:pPr>
      <w:pStyle w:val="a6"/>
      <w:jc w:val="center"/>
    </w:pPr>
    <w:r>
      <w:rPr>
        <w:noProof/>
      </w:rPr>
      <w:fldChar w:fldCharType="begin"/>
    </w:r>
    <w:r w:rsidR="00067A77">
      <w:rPr>
        <w:noProof/>
      </w:rPr>
      <w:instrText>PAGE   \* MERGEFORMAT</w:instrText>
    </w:r>
    <w:r>
      <w:rPr>
        <w:noProof/>
      </w:rPr>
      <w:fldChar w:fldCharType="separate"/>
    </w:r>
    <w:r w:rsidR="0012344F">
      <w:rPr>
        <w:noProof/>
      </w:rPr>
      <w:t>32</w:t>
    </w:r>
    <w:r>
      <w:rPr>
        <w:noProof/>
      </w:rPr>
      <w:fldChar w:fldCharType="end"/>
    </w:r>
  </w:p>
  <w:p w:rsidR="000C1C64" w:rsidRDefault="00BA451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451A" w:rsidRDefault="00BA451A" w:rsidP="00B55D9C">
      <w:pPr>
        <w:spacing w:after="0" w:line="240" w:lineRule="auto"/>
      </w:pPr>
      <w:r>
        <w:separator/>
      </w:r>
    </w:p>
  </w:footnote>
  <w:footnote w:type="continuationSeparator" w:id="0">
    <w:p w:rsidR="00BA451A" w:rsidRDefault="00BA451A" w:rsidP="00B55D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61706"/>
    <w:multiLevelType w:val="hybridMultilevel"/>
    <w:tmpl w:val="552A9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74594D"/>
    <w:multiLevelType w:val="hybridMultilevel"/>
    <w:tmpl w:val="C27E110A"/>
    <w:lvl w:ilvl="0" w:tplc="5C00E3C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">
    <w:nsid w:val="1E4B55DB"/>
    <w:multiLevelType w:val="hybridMultilevel"/>
    <w:tmpl w:val="DC5A287C"/>
    <w:lvl w:ilvl="0" w:tplc="0419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>
    <w:nsid w:val="28FA34A5"/>
    <w:multiLevelType w:val="hybridMultilevel"/>
    <w:tmpl w:val="6B561AA2"/>
    <w:lvl w:ilvl="0" w:tplc="0394A30C">
      <w:start w:val="1"/>
      <w:numFmt w:val="decimal"/>
      <w:lvlText w:val="%1."/>
      <w:lvlJc w:val="left"/>
      <w:pPr>
        <w:ind w:left="39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">
    <w:nsid w:val="2D4E579D"/>
    <w:multiLevelType w:val="hybridMultilevel"/>
    <w:tmpl w:val="B6EE5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C97751"/>
    <w:multiLevelType w:val="hybridMultilevel"/>
    <w:tmpl w:val="0CA80126"/>
    <w:lvl w:ilvl="0" w:tplc="8B246E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764235"/>
    <w:multiLevelType w:val="hybridMultilevel"/>
    <w:tmpl w:val="C2B07D52"/>
    <w:lvl w:ilvl="0" w:tplc="6B3445CA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7">
    <w:nsid w:val="39A23507"/>
    <w:multiLevelType w:val="hybridMultilevel"/>
    <w:tmpl w:val="3070B92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565D14"/>
    <w:multiLevelType w:val="hybridMultilevel"/>
    <w:tmpl w:val="4E06B5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C2472F"/>
    <w:multiLevelType w:val="hybridMultilevel"/>
    <w:tmpl w:val="BB1CCB7A"/>
    <w:lvl w:ilvl="0" w:tplc="63A0650A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0">
    <w:nsid w:val="4C0A4F03"/>
    <w:multiLevelType w:val="hybridMultilevel"/>
    <w:tmpl w:val="C2B07D52"/>
    <w:lvl w:ilvl="0" w:tplc="6B3445CA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1">
    <w:nsid w:val="4E9A26CB"/>
    <w:multiLevelType w:val="hybridMultilevel"/>
    <w:tmpl w:val="C69CDCE2"/>
    <w:lvl w:ilvl="0" w:tplc="0419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2">
    <w:nsid w:val="50186457"/>
    <w:multiLevelType w:val="hybridMultilevel"/>
    <w:tmpl w:val="56A8C644"/>
    <w:lvl w:ilvl="0" w:tplc="28DCF158"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3">
    <w:nsid w:val="50D37610"/>
    <w:multiLevelType w:val="hybridMultilevel"/>
    <w:tmpl w:val="1D0A85E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52DD3DED"/>
    <w:multiLevelType w:val="hybridMultilevel"/>
    <w:tmpl w:val="82F436D6"/>
    <w:lvl w:ilvl="0" w:tplc="A6AE0CD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163DB1"/>
    <w:multiLevelType w:val="hybridMultilevel"/>
    <w:tmpl w:val="BFFCA56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772693"/>
    <w:multiLevelType w:val="hybridMultilevel"/>
    <w:tmpl w:val="F15E2888"/>
    <w:lvl w:ilvl="0" w:tplc="92067A36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7D2550E"/>
    <w:multiLevelType w:val="hybridMultilevel"/>
    <w:tmpl w:val="3A3C73A6"/>
    <w:lvl w:ilvl="0" w:tplc="24FEA32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AF13CB"/>
    <w:multiLevelType w:val="hybridMultilevel"/>
    <w:tmpl w:val="24727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55E5500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170C30"/>
    <w:multiLevelType w:val="hybridMultilevel"/>
    <w:tmpl w:val="CD8044EE"/>
    <w:lvl w:ilvl="0" w:tplc="1956766E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1F179C7"/>
    <w:multiLevelType w:val="hybridMultilevel"/>
    <w:tmpl w:val="774C1B02"/>
    <w:lvl w:ilvl="0" w:tplc="090458D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6B011F2"/>
    <w:multiLevelType w:val="hybridMultilevel"/>
    <w:tmpl w:val="7742A354"/>
    <w:lvl w:ilvl="0" w:tplc="21B444E0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2">
    <w:nsid w:val="78291E09"/>
    <w:multiLevelType w:val="hybridMultilevel"/>
    <w:tmpl w:val="33DE2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2C7410"/>
    <w:multiLevelType w:val="hybridMultilevel"/>
    <w:tmpl w:val="A462C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1"/>
  </w:num>
  <w:num w:numId="3">
    <w:abstractNumId w:val="20"/>
  </w:num>
  <w:num w:numId="4">
    <w:abstractNumId w:val="23"/>
  </w:num>
  <w:num w:numId="5">
    <w:abstractNumId w:val="14"/>
  </w:num>
  <w:num w:numId="6">
    <w:abstractNumId w:val="0"/>
  </w:num>
  <w:num w:numId="7">
    <w:abstractNumId w:val="19"/>
  </w:num>
  <w:num w:numId="8">
    <w:abstractNumId w:val="16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2"/>
  </w:num>
  <w:num w:numId="12">
    <w:abstractNumId w:val="15"/>
  </w:num>
  <w:num w:numId="13">
    <w:abstractNumId w:val="11"/>
  </w:num>
  <w:num w:numId="14">
    <w:abstractNumId w:val="5"/>
  </w:num>
  <w:num w:numId="15">
    <w:abstractNumId w:val="13"/>
  </w:num>
  <w:num w:numId="16">
    <w:abstractNumId w:val="17"/>
  </w:num>
  <w:num w:numId="17">
    <w:abstractNumId w:val="1"/>
  </w:num>
  <w:num w:numId="18">
    <w:abstractNumId w:val="4"/>
  </w:num>
  <w:num w:numId="19">
    <w:abstractNumId w:val="3"/>
  </w:num>
  <w:num w:numId="20">
    <w:abstractNumId w:val="9"/>
  </w:num>
  <w:num w:numId="21">
    <w:abstractNumId w:val="6"/>
  </w:num>
  <w:num w:numId="22">
    <w:abstractNumId w:val="10"/>
  </w:num>
  <w:num w:numId="23">
    <w:abstractNumId w:val="18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7A77"/>
    <w:rsid w:val="00067A77"/>
    <w:rsid w:val="0012344F"/>
    <w:rsid w:val="003D4E59"/>
    <w:rsid w:val="006D0996"/>
    <w:rsid w:val="00712414"/>
    <w:rsid w:val="00B55D9C"/>
    <w:rsid w:val="00BA451A"/>
    <w:rsid w:val="00F57969"/>
    <w:rsid w:val="00FE4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A77"/>
    <w:pPr>
      <w:spacing w:after="160" w:line="259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67A77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067A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67A77"/>
    <w:rPr>
      <w:rFonts w:ascii="Calibri" w:eastAsia="Calibri" w:hAnsi="Calibri" w:cs="Calibri"/>
    </w:rPr>
  </w:style>
  <w:style w:type="paragraph" w:styleId="a6">
    <w:name w:val="footer"/>
    <w:basedOn w:val="a"/>
    <w:link w:val="a7"/>
    <w:uiPriority w:val="99"/>
    <w:rsid w:val="00067A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67A77"/>
    <w:rPr>
      <w:rFonts w:ascii="Calibri" w:eastAsia="Calibri" w:hAnsi="Calibri" w:cs="Calibri"/>
    </w:rPr>
  </w:style>
  <w:style w:type="character" w:customStyle="1" w:styleId="FontStyle20">
    <w:name w:val="Font Style20"/>
    <w:basedOn w:val="a0"/>
    <w:uiPriority w:val="99"/>
    <w:rsid w:val="00067A77"/>
    <w:rPr>
      <w:rFonts w:ascii="Times New Roman" w:hAnsi="Times New Roman" w:cs="Times New Roman"/>
      <w:sz w:val="18"/>
      <w:szCs w:val="18"/>
    </w:rPr>
  </w:style>
  <w:style w:type="paragraph" w:customStyle="1" w:styleId="Style13">
    <w:name w:val="Style13"/>
    <w:basedOn w:val="a"/>
    <w:uiPriority w:val="99"/>
    <w:rsid w:val="00067A77"/>
    <w:pPr>
      <w:widowControl w:val="0"/>
      <w:autoSpaceDE w:val="0"/>
      <w:autoSpaceDN w:val="0"/>
      <w:adjustRightInd w:val="0"/>
      <w:spacing w:after="0" w:line="346" w:lineRule="exact"/>
      <w:ind w:firstLine="4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basedOn w:val="a0"/>
    <w:uiPriority w:val="99"/>
    <w:rsid w:val="00067A77"/>
    <w:rPr>
      <w:rFonts w:ascii="Times New Roman" w:hAnsi="Times New Roman" w:cs="Times New Roman"/>
      <w:sz w:val="18"/>
      <w:szCs w:val="18"/>
    </w:rPr>
  </w:style>
  <w:style w:type="paragraph" w:styleId="a8">
    <w:name w:val="Balloon Text"/>
    <w:basedOn w:val="a"/>
    <w:link w:val="a9"/>
    <w:uiPriority w:val="99"/>
    <w:semiHidden/>
    <w:rsid w:val="00067A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67A77"/>
    <w:rPr>
      <w:rFonts w:ascii="Segoe UI" w:eastAsia="Calibri" w:hAnsi="Segoe UI" w:cs="Segoe UI"/>
      <w:sz w:val="18"/>
      <w:szCs w:val="18"/>
    </w:rPr>
  </w:style>
  <w:style w:type="character" w:styleId="aa">
    <w:name w:val="Hyperlink"/>
    <w:basedOn w:val="a0"/>
    <w:uiPriority w:val="99"/>
    <w:rsid w:val="00067A77"/>
    <w:rPr>
      <w:color w:val="0563C1"/>
      <w:u w:val="single"/>
    </w:rPr>
  </w:style>
  <w:style w:type="paragraph" w:styleId="ab">
    <w:name w:val="List Paragraph"/>
    <w:basedOn w:val="a"/>
    <w:uiPriority w:val="99"/>
    <w:qFormat/>
    <w:rsid w:val="00067A77"/>
    <w:pPr>
      <w:ind w:left="720"/>
    </w:pPr>
  </w:style>
  <w:style w:type="character" w:styleId="ac">
    <w:name w:val="page number"/>
    <w:basedOn w:val="a0"/>
    <w:uiPriority w:val="99"/>
    <w:rsid w:val="00067A77"/>
  </w:style>
  <w:style w:type="character" w:customStyle="1" w:styleId="apple-converted-space">
    <w:name w:val="apple-converted-space"/>
    <w:basedOn w:val="a0"/>
    <w:uiPriority w:val="99"/>
    <w:rsid w:val="00067A77"/>
  </w:style>
  <w:style w:type="paragraph" w:styleId="ad">
    <w:name w:val="Normal (Web)"/>
    <w:basedOn w:val="a"/>
    <w:uiPriority w:val="99"/>
    <w:rsid w:val="00067A77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banki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vtb24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sberbank.r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vsekredity.ru/1253056/120_8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7638</Words>
  <Characters>43538</Characters>
  <Application>Microsoft Office Word</Application>
  <DocSecurity>0</DocSecurity>
  <Lines>362</Lines>
  <Paragraphs>102</Paragraphs>
  <ScaleCrop>false</ScaleCrop>
  <Company>Microsoft</Company>
  <LinksUpToDate>false</LinksUpToDate>
  <CharactersWithSpaces>51074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318kab</cp:lastModifiedBy>
  <cp:revision>8</cp:revision>
  <dcterms:created xsi:type="dcterms:W3CDTF">2022-09-16T10:34:00Z</dcterms:created>
  <dcterms:modified xsi:type="dcterms:W3CDTF">2023-09-16T06:11:00Z</dcterms:modified>
</cp:coreProperties>
</file>