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4C" w:rsidRPr="0056382F" w:rsidRDefault="00C9324C" w:rsidP="007D3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МИНИСТЕРСТВО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A206A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Ачитский филиал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6AD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C9324C" w:rsidRDefault="00C9324C" w:rsidP="0085477A">
      <w:pPr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DF4E43">
      <w:pPr>
        <w:rPr>
          <w:noProof/>
          <w:lang w:eastAsia="ru-RU"/>
        </w:rPr>
      </w:pPr>
    </w:p>
    <w:p w:rsidR="00DE42AF" w:rsidRDefault="00DE42AF" w:rsidP="00DF4E43">
      <w:pPr>
        <w:rPr>
          <w:noProof/>
          <w:lang w:eastAsia="ru-RU"/>
        </w:rPr>
      </w:pPr>
    </w:p>
    <w:p w:rsidR="00DE42AF" w:rsidRDefault="00D32656" w:rsidP="00DF4E43">
      <w:pPr>
        <w:rPr>
          <w:noProof/>
          <w:lang w:eastAsia="ru-RU"/>
        </w:rPr>
      </w:pPr>
      <w:r w:rsidRPr="00A43A7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68pt;height:181.5pt;visibility:visible;mso-wrap-style:square">
            <v:imagedata r:id="rId8" o:title=""/>
          </v:shape>
        </w:pict>
      </w:r>
    </w:p>
    <w:p w:rsidR="00C9324C" w:rsidRPr="00A206AD" w:rsidRDefault="00C9324C" w:rsidP="00D326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324C" w:rsidRPr="00A206AD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6AD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</w:t>
      </w:r>
      <w:r w:rsidR="004B156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6AD">
        <w:rPr>
          <w:rFonts w:ascii="Times New Roman" w:hAnsi="Times New Roman" w:cs="Times New Roman"/>
          <w:b/>
          <w:bCs/>
          <w:sz w:val="28"/>
          <w:szCs w:val="28"/>
        </w:rPr>
        <w:t>ТЕХНИЧЕСКАЯ МЕХАНИКА С ОСНОВАМИ ТЕХНИЧЕСКИХ</w:t>
      </w:r>
    </w:p>
    <w:p w:rsidR="00C9324C" w:rsidRPr="00A206AD" w:rsidRDefault="00C9324C" w:rsidP="00854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6AD">
        <w:rPr>
          <w:rFonts w:ascii="Times New Roman" w:hAnsi="Times New Roman" w:cs="Times New Roman"/>
          <w:b/>
          <w:bCs/>
          <w:sz w:val="28"/>
          <w:szCs w:val="28"/>
        </w:rPr>
        <w:t xml:space="preserve"> ИЗМЕРЕНИЙ</w:t>
      </w: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0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35.01.14 Мастер по техническому обслуживанию и ремонту машинно-тракторного парка </w:t>
      </w: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A20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курс, группа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A20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85477A">
      <w:pPr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E42A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  <w:sectPr w:rsidR="00C9324C" w:rsidRPr="00A206AD"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</w:p>
    <w:p w:rsidR="00C9324C" w:rsidRPr="00A206AD" w:rsidRDefault="00C9324C" w:rsidP="009D6495">
      <w:pPr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F520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AD74A7">
        <w:rPr>
          <w:rFonts w:ascii="Times New Roman" w:hAnsi="Times New Roman" w:cs="Times New Roman"/>
          <w:sz w:val="28"/>
          <w:szCs w:val="28"/>
        </w:rPr>
        <w:t>Техническая механика с основами технических измерений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требованиями:</w:t>
      </w:r>
    </w:p>
    <w:p w:rsidR="00C9324C" w:rsidRPr="00DE42AF" w:rsidRDefault="00C9324C" w:rsidP="00DE42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2AF" w:rsidRPr="00DE4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2AF" w:rsidRPr="00DE42AF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СПО по профе</w:t>
      </w:r>
      <w:r w:rsidR="00DE42AF" w:rsidRPr="00DE42AF">
        <w:rPr>
          <w:rFonts w:ascii="Times New Roman" w:hAnsi="Times New Roman" w:cs="Times New Roman"/>
          <w:bCs/>
          <w:sz w:val="28"/>
          <w:szCs w:val="28"/>
        </w:rPr>
        <w:t>с</w:t>
      </w:r>
      <w:r w:rsidR="00DE42AF" w:rsidRPr="00DE42AF">
        <w:rPr>
          <w:rFonts w:ascii="Times New Roman" w:hAnsi="Times New Roman" w:cs="Times New Roman"/>
          <w:bCs/>
          <w:sz w:val="28"/>
          <w:szCs w:val="28"/>
        </w:rPr>
        <w:t xml:space="preserve">сии 35.01.14 Мастер по техническому обслуживанию и ремонту машинно-тракторного парка, утвержденного Приказом Министерства образования и науки Российской Федерации от «02» августа 2013г. № 709 </w:t>
      </w:r>
      <w:r w:rsidR="00DE42AF" w:rsidRPr="00DE42A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</w:t>
      </w:r>
      <w:r w:rsidR="00DE42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324C" w:rsidRPr="00A35C80" w:rsidRDefault="00C9324C" w:rsidP="00DF4E43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hAnsi="Times New Roman" w:cs="Times New Roman"/>
          <w:sz w:val="28"/>
          <w:szCs w:val="28"/>
          <w:lang w:eastAsia="ru-RU"/>
        </w:rPr>
        <w:t>абочей программы воспитания  УГП</w:t>
      </w:r>
      <w:r w:rsidRPr="00A35C80">
        <w:rPr>
          <w:rFonts w:ascii="Times New Roman" w:hAnsi="Times New Roman" w:cs="Times New Roman"/>
          <w:sz w:val="28"/>
          <w:szCs w:val="28"/>
          <w:lang w:eastAsia="ru-RU"/>
        </w:rPr>
        <w:t xml:space="preserve"> 35.00.00 Сельское, лесное и рыбное х</w:t>
      </w:r>
      <w:r w:rsidRPr="00A35C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35C80">
        <w:rPr>
          <w:rFonts w:ascii="Times New Roman" w:hAnsi="Times New Roman" w:cs="Times New Roman"/>
          <w:sz w:val="28"/>
          <w:szCs w:val="28"/>
          <w:lang w:eastAsia="ru-RU"/>
        </w:rPr>
        <w:t>зяйство по профессии  35.01.14 «Мастер по техническому обслуживанию и р</w:t>
      </w:r>
      <w:r w:rsidRPr="00A35C8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35C80">
        <w:rPr>
          <w:rFonts w:ascii="Times New Roman" w:hAnsi="Times New Roman" w:cs="Times New Roman"/>
          <w:sz w:val="28"/>
          <w:szCs w:val="28"/>
          <w:lang w:eastAsia="ru-RU"/>
        </w:rPr>
        <w:t>монту машинно - тракторного парка».</w:t>
      </w:r>
    </w:p>
    <w:p w:rsidR="00C9324C" w:rsidRPr="00A35C80" w:rsidRDefault="00C9324C" w:rsidP="00DF4E43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24C" w:rsidRPr="00FF520A" w:rsidRDefault="00C9324C" w:rsidP="009D649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3E2B9A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</w:t>
      </w:r>
      <w:r w:rsidRPr="00A206AD">
        <w:rPr>
          <w:rFonts w:ascii="Times New Roman" w:hAnsi="Times New Roman" w:cs="Times New Roman"/>
          <w:sz w:val="28"/>
          <w:szCs w:val="28"/>
        </w:rPr>
        <w:t xml:space="preserve">ботчик: </w:t>
      </w:r>
      <w:r>
        <w:rPr>
          <w:rFonts w:ascii="Times New Roman" w:hAnsi="Times New Roman" w:cs="Times New Roman"/>
          <w:sz w:val="28"/>
          <w:szCs w:val="28"/>
        </w:rPr>
        <w:t>Серебренников Владимер Александрович</w:t>
      </w:r>
      <w:r w:rsidRPr="00A206AD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A206A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ГАПОУ СО «Красноуфимский аграрный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ледж»</w:t>
      </w: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DF4E43">
      <w:pPr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30"/>
        <w:tblW w:w="9586" w:type="dxa"/>
        <w:tblLook w:val="01E0" w:firstRow="1" w:lastRow="1" w:firstColumn="1" w:lastColumn="1" w:noHBand="0" w:noVBand="0"/>
      </w:tblPr>
      <w:tblGrid>
        <w:gridCol w:w="9586"/>
      </w:tblGrid>
      <w:tr w:rsidR="00C9324C" w:rsidRPr="00DC0DD5">
        <w:trPr>
          <w:trHeight w:val="912"/>
        </w:trPr>
        <w:tc>
          <w:tcPr>
            <w:tcW w:w="9586" w:type="dxa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sz w:val="28"/>
                <w:szCs w:val="28"/>
              </w:rPr>
              <w:t>1. ПАСПОРТ РАБОЧЕЙ ПРОГРАММЫ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……..3</w:t>
            </w:r>
          </w:p>
        </w:tc>
      </w:tr>
      <w:tr w:rsidR="00C9324C" w:rsidRPr="00DC0DD5">
        <w:trPr>
          <w:trHeight w:val="430"/>
        </w:trPr>
        <w:tc>
          <w:tcPr>
            <w:tcW w:w="9586" w:type="dxa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sz w:val="28"/>
                <w:szCs w:val="28"/>
              </w:rPr>
              <w:t>2. СТРУКТУРА И СОДЕРЖАНИЕ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……………7</w:t>
            </w:r>
          </w:p>
        </w:tc>
      </w:tr>
      <w:tr w:rsidR="00C9324C" w:rsidRPr="00DC0DD5">
        <w:trPr>
          <w:trHeight w:val="422"/>
        </w:trPr>
        <w:tc>
          <w:tcPr>
            <w:tcW w:w="9586" w:type="dxa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sz w:val="28"/>
                <w:szCs w:val="28"/>
              </w:rPr>
              <w:t>3. УСЛОВИЯ РЕАЛИЗАЦИИ ПРОГРАММЫ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..10</w:t>
            </w:r>
          </w:p>
        </w:tc>
      </w:tr>
      <w:tr w:rsidR="00C9324C" w:rsidRPr="00DC0DD5">
        <w:trPr>
          <w:trHeight w:val="530"/>
        </w:trPr>
        <w:tc>
          <w:tcPr>
            <w:tcW w:w="9586" w:type="dxa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sz w:val="28"/>
                <w:szCs w:val="28"/>
              </w:rPr>
              <w:t>4. КОНТРОЛЬ И ОЦЕНКА РЕЗУЛЬТАТОВ ОСВОЕНИЯ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</w:tbl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FF520A" w:rsidRDefault="00C9324C" w:rsidP="00466427">
      <w:pPr>
        <w:pStyle w:val="a8"/>
        <w:numPr>
          <w:ilvl w:val="3"/>
          <w:numId w:val="4"/>
        </w:numPr>
        <w:ind w:left="14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0A">
        <w:rPr>
          <w:rFonts w:ascii="Times New Roman" w:hAnsi="Times New Roman" w:cs="Times New Roman"/>
          <w:b/>
          <w:bCs/>
          <w:sz w:val="28"/>
          <w:szCs w:val="28"/>
        </w:rPr>
        <w:t>ПАСПОРТ ПРОГРАММЫ УЧЕБНОЙ ДИСЦИПЛИНЫ</w:t>
      </w:r>
    </w:p>
    <w:p w:rsidR="00C9324C" w:rsidRPr="00FF520A" w:rsidRDefault="00C9324C" w:rsidP="00AD74A7">
      <w:pPr>
        <w:pStyle w:val="a8"/>
        <w:numPr>
          <w:ilvl w:val="1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0A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C9324C" w:rsidRPr="00A206AD" w:rsidRDefault="00C9324C" w:rsidP="009D649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Программа  учебной дисциплины «Техническая механика с основами техн</w:t>
      </w:r>
      <w:r w:rsidRPr="00A206AD">
        <w:rPr>
          <w:rFonts w:ascii="Times New Roman" w:hAnsi="Times New Roman" w:cs="Times New Roman"/>
          <w:sz w:val="28"/>
          <w:szCs w:val="28"/>
        </w:rPr>
        <w:t>и</w:t>
      </w:r>
      <w:r w:rsidRPr="00A206AD">
        <w:rPr>
          <w:rFonts w:ascii="Times New Roman" w:hAnsi="Times New Roman" w:cs="Times New Roman"/>
          <w:sz w:val="28"/>
          <w:szCs w:val="28"/>
        </w:rPr>
        <w:t xml:space="preserve">ческих измерений»  является частью </w:t>
      </w:r>
      <w:r>
        <w:rPr>
          <w:rFonts w:ascii="Times New Roman" w:hAnsi="Times New Roman" w:cs="Times New Roman"/>
          <w:sz w:val="28"/>
          <w:szCs w:val="28"/>
        </w:rPr>
        <w:t>основной профессиональной о</w:t>
      </w:r>
      <w:r w:rsidRPr="00DF4E43">
        <w:rPr>
          <w:rFonts w:ascii="Times New Roman" w:hAnsi="Times New Roman" w:cs="Times New Roman"/>
          <w:sz w:val="28"/>
          <w:szCs w:val="28"/>
        </w:rPr>
        <w:t>бразовател</w:t>
      </w:r>
      <w:r w:rsidRPr="00DF4E43">
        <w:rPr>
          <w:rFonts w:ascii="Times New Roman" w:hAnsi="Times New Roman" w:cs="Times New Roman"/>
          <w:sz w:val="28"/>
          <w:szCs w:val="28"/>
        </w:rPr>
        <w:t>ь</w:t>
      </w:r>
      <w:r w:rsidRPr="00DF4E43">
        <w:rPr>
          <w:rFonts w:ascii="Times New Roman" w:hAnsi="Times New Roman" w:cs="Times New Roman"/>
          <w:sz w:val="28"/>
          <w:szCs w:val="28"/>
        </w:rPr>
        <w:t>ной программы</w:t>
      </w:r>
      <w:r w:rsidRPr="00A206AD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A206A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A206AD">
        <w:rPr>
          <w:rFonts w:ascii="Times New Roman" w:hAnsi="Times New Roman" w:cs="Times New Roman"/>
          <w:b/>
          <w:bCs/>
          <w:sz w:val="28"/>
          <w:szCs w:val="28"/>
        </w:rPr>
        <w:t>35.01.14. Мастер по техническому обслуживанию и ремонту машинно-тракторного парка»</w:t>
      </w:r>
      <w:r w:rsidR="00DE4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E43">
        <w:rPr>
          <w:rFonts w:ascii="Times New Roman" w:hAnsi="Times New Roman" w:cs="Times New Roman"/>
          <w:sz w:val="28"/>
          <w:szCs w:val="28"/>
        </w:rPr>
        <w:t>(б</w:t>
      </w:r>
      <w:r w:rsidRPr="00DF4E43">
        <w:rPr>
          <w:rFonts w:ascii="Times New Roman" w:hAnsi="Times New Roman" w:cs="Times New Roman"/>
          <w:sz w:val="28"/>
          <w:szCs w:val="28"/>
        </w:rPr>
        <w:t>а</w:t>
      </w:r>
      <w:r w:rsidRPr="00DF4E43">
        <w:rPr>
          <w:rFonts w:ascii="Times New Roman" w:hAnsi="Times New Roman" w:cs="Times New Roman"/>
          <w:sz w:val="28"/>
          <w:szCs w:val="28"/>
        </w:rPr>
        <w:t>зовая подготовка)</w:t>
      </w:r>
    </w:p>
    <w:p w:rsidR="00C9324C" w:rsidRPr="00A206AD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</w:t>
      </w:r>
      <w:r w:rsidRPr="00A206A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206AD">
        <w:rPr>
          <w:rFonts w:ascii="Times New Roman" w:hAnsi="Times New Roman" w:cs="Times New Roman"/>
          <w:b/>
          <w:bCs/>
          <w:sz w:val="28"/>
          <w:szCs w:val="28"/>
        </w:rPr>
        <w:t xml:space="preserve">тельной программы: </w:t>
      </w:r>
      <w:r w:rsidRPr="00A206AD">
        <w:rPr>
          <w:rFonts w:ascii="Times New Roman" w:hAnsi="Times New Roman" w:cs="Times New Roman"/>
          <w:sz w:val="28"/>
          <w:szCs w:val="28"/>
        </w:rPr>
        <w:t>общепрофессиональный цикл</w:t>
      </w:r>
    </w:p>
    <w:p w:rsidR="00C9324C" w:rsidRPr="00A206AD" w:rsidRDefault="00C9324C" w:rsidP="009D64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b/>
          <w:bCs/>
          <w:sz w:val="28"/>
          <w:szCs w:val="28"/>
        </w:rPr>
        <w:t>1.3. Це</w:t>
      </w:r>
      <w:r>
        <w:rPr>
          <w:rFonts w:ascii="Times New Roman" w:hAnsi="Times New Roman" w:cs="Times New Roman"/>
          <w:b/>
          <w:bCs/>
          <w:sz w:val="28"/>
          <w:szCs w:val="28"/>
        </w:rPr>
        <w:t>ли и задачи УД.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 xml:space="preserve">           В результате освоения УД обучающийся должен 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A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</w:t>
      </w:r>
      <w:r w:rsidRPr="00A206AD">
        <w:rPr>
          <w:rFonts w:ascii="Times New Roman" w:hAnsi="Times New Roman" w:cs="Times New Roman"/>
          <w:sz w:val="28"/>
          <w:szCs w:val="28"/>
        </w:rPr>
        <w:t>е</w:t>
      </w:r>
      <w:r w:rsidRPr="00A206AD">
        <w:rPr>
          <w:rFonts w:ascii="Times New Roman" w:hAnsi="Times New Roman" w:cs="Times New Roman"/>
          <w:sz w:val="28"/>
          <w:szCs w:val="28"/>
        </w:rPr>
        <w:t>ний деталей и сборочных единиц;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производить расчет прочности несложных деталей и узлов;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подсчитывать передаточное число;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пользоваться контрольно-измерительными приборами и инструментом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A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 xml:space="preserve">виды машин и механизмов, принцип действия, кинематические и динамические 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характеристики;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типы кинематических пар;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характер соединения деталей и сборочных единиц;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принцип взаимозаменяемости;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типы соединений деталей и машин;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</w:t>
      </w:r>
      <w:r w:rsidRPr="00A206AD">
        <w:rPr>
          <w:rFonts w:ascii="Times New Roman" w:hAnsi="Times New Roman" w:cs="Times New Roman"/>
          <w:sz w:val="28"/>
          <w:szCs w:val="28"/>
        </w:rPr>
        <w:t>в</w:t>
      </w:r>
      <w:r w:rsidRPr="00A206AD">
        <w:rPr>
          <w:rFonts w:ascii="Times New Roman" w:hAnsi="Times New Roman" w:cs="Times New Roman"/>
          <w:sz w:val="28"/>
          <w:szCs w:val="28"/>
        </w:rPr>
        <w:t>ные обозначения на схемах;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передаточное отношение и число;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lastRenderedPageBreak/>
        <w:t>требования к допускам и посадкам;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принципы технических измерений;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общие сведения о средствах измерения и их классификацию.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6AD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4.  Р</w:t>
      </w:r>
      <w:r w:rsidRPr="00DF4E43">
        <w:rPr>
          <w:rFonts w:ascii="Times New Roman" w:hAnsi="Times New Roman" w:cs="Times New Roman"/>
          <w:b/>
          <w:bCs/>
          <w:sz w:val="28"/>
          <w:szCs w:val="28"/>
        </w:rPr>
        <w:t>езульта</w:t>
      </w:r>
      <w:r>
        <w:rPr>
          <w:rFonts w:ascii="Times New Roman" w:hAnsi="Times New Roman" w:cs="Times New Roman"/>
          <w:b/>
          <w:bCs/>
          <w:sz w:val="28"/>
          <w:szCs w:val="28"/>
        </w:rPr>
        <w:t>ты</w:t>
      </w:r>
      <w:r w:rsidRPr="00DF4E43">
        <w:rPr>
          <w:rFonts w:ascii="Times New Roman" w:hAnsi="Times New Roman" w:cs="Times New Roman"/>
          <w:b/>
          <w:bCs/>
          <w:sz w:val="28"/>
          <w:szCs w:val="28"/>
        </w:rPr>
        <w:t xml:space="preserve"> обуче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(ЛР</w:t>
      </w:r>
      <w:r w:rsidRPr="00DF4E43">
        <w:rPr>
          <w:rFonts w:ascii="Times New Roman" w:hAnsi="Times New Roman" w:cs="Times New Roman"/>
          <w:b/>
          <w:bCs/>
          <w:sz w:val="28"/>
          <w:szCs w:val="28"/>
        </w:rPr>
        <w:t>,ПК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,ОК </w:t>
      </w:r>
      <w:r w:rsidRPr="00DF4E4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9324C" w:rsidRPr="002667C9" w:rsidRDefault="00C9324C" w:rsidP="002667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8223670"/>
      <w:r w:rsidRPr="002667C9">
        <w:rPr>
          <w:rFonts w:ascii="Times New Roman" w:hAnsi="Times New Roman" w:cs="Times New Roman"/>
          <w:sz w:val="28"/>
          <w:szCs w:val="28"/>
        </w:rPr>
        <w:t>ЛР 13</w:t>
      </w:r>
      <w:r w:rsidRPr="002667C9">
        <w:rPr>
          <w:rFonts w:ascii="Times New Roman" w:hAnsi="Times New Roman" w:cs="Times New Roman"/>
          <w:color w:val="000000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</w:t>
      </w:r>
      <w:r w:rsidRPr="002667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67C9">
        <w:rPr>
          <w:rFonts w:ascii="Times New Roman" w:hAnsi="Times New Roman" w:cs="Times New Roman"/>
          <w:color w:val="000000"/>
          <w:sz w:val="28"/>
          <w:szCs w:val="28"/>
        </w:rPr>
        <w:t>чать для их достижения в профессиональной деятельности.</w:t>
      </w:r>
    </w:p>
    <w:p w:rsidR="00C9324C" w:rsidRPr="002667C9" w:rsidRDefault="00C9324C" w:rsidP="002667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67C9">
        <w:rPr>
          <w:rFonts w:ascii="Times New Roman" w:hAnsi="Times New Roman" w:cs="Times New Roman"/>
          <w:color w:val="000000"/>
          <w:sz w:val="28"/>
          <w:szCs w:val="28"/>
        </w:rPr>
        <w:t>ЛР 14Проявляющий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C9324C" w:rsidRPr="002667C9" w:rsidRDefault="00C9324C" w:rsidP="002667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67C9">
        <w:rPr>
          <w:rFonts w:ascii="Times New Roman" w:hAnsi="Times New Roman" w:cs="Times New Roman"/>
          <w:color w:val="000000"/>
          <w:sz w:val="28"/>
          <w:szCs w:val="28"/>
        </w:rPr>
        <w:t>ЛР 15Проявляющий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C9324C" w:rsidRPr="002667C9" w:rsidRDefault="00C9324C" w:rsidP="002667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67C9">
        <w:rPr>
          <w:rFonts w:ascii="Times New Roman" w:hAnsi="Times New Roman" w:cs="Times New Roman"/>
          <w:color w:val="000000"/>
          <w:sz w:val="28"/>
          <w:szCs w:val="28"/>
        </w:rPr>
        <w:t>ЛР 16 Принимающий основы экологической культуры, соответствующей с</w:t>
      </w:r>
      <w:r w:rsidRPr="002667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67C9">
        <w:rPr>
          <w:rFonts w:ascii="Times New Roman" w:hAnsi="Times New Roman" w:cs="Times New Roman"/>
          <w:color w:val="000000"/>
          <w:sz w:val="28"/>
          <w:szCs w:val="28"/>
        </w:rPr>
        <w:t>временному уровню экологического мышления, применяющий опыт экологич</w:t>
      </w:r>
      <w:r w:rsidRPr="002667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67C9">
        <w:rPr>
          <w:rFonts w:ascii="Times New Roman" w:hAnsi="Times New Roman" w:cs="Times New Roman"/>
          <w:color w:val="000000"/>
          <w:sz w:val="28"/>
          <w:szCs w:val="28"/>
        </w:rPr>
        <w:t>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C9324C" w:rsidRPr="002667C9" w:rsidRDefault="00C9324C" w:rsidP="002667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67C9">
        <w:rPr>
          <w:rFonts w:ascii="Times New Roman" w:hAnsi="Times New Roman" w:cs="Times New Roman"/>
          <w:color w:val="000000"/>
          <w:sz w:val="28"/>
          <w:szCs w:val="28"/>
        </w:rPr>
        <w:t>ЛР 17 Проявляющий ценностное отношение к культуре и искусству, к культуре речи и культуре поведения, к красоте и гармонии.</w:t>
      </w:r>
    </w:p>
    <w:p w:rsidR="00C9324C" w:rsidRPr="002667C9" w:rsidRDefault="00C9324C" w:rsidP="002667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67C9">
        <w:rPr>
          <w:rFonts w:ascii="Times New Roman" w:hAnsi="Times New Roman" w:cs="Times New Roman"/>
          <w:color w:val="000000"/>
          <w:sz w:val="28"/>
          <w:szCs w:val="28"/>
        </w:rPr>
        <w:t>ЛР 18 Демонстрирующий готовность планировать и реализовывать собственное профессиональное и личностное развитие.</w:t>
      </w:r>
    </w:p>
    <w:p w:rsidR="00C9324C" w:rsidRPr="002667C9" w:rsidRDefault="00C9324C" w:rsidP="002667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67C9">
        <w:rPr>
          <w:rFonts w:ascii="Times New Roman" w:hAnsi="Times New Roman" w:cs="Times New Roman"/>
          <w:color w:val="000000"/>
          <w:sz w:val="28"/>
          <w:szCs w:val="28"/>
        </w:rPr>
        <w:t>ЛР 19 Проявляющий способность анализировать производственную ситуацию, быстро принимать решения.</w:t>
      </w:r>
    </w:p>
    <w:p w:rsidR="00C9324C" w:rsidRPr="002667C9" w:rsidRDefault="00C9324C" w:rsidP="00266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C9">
        <w:rPr>
          <w:rFonts w:ascii="Times New Roman" w:hAnsi="Times New Roman" w:cs="Times New Roman"/>
          <w:color w:val="000000"/>
          <w:sz w:val="28"/>
          <w:szCs w:val="28"/>
        </w:rPr>
        <w:t>ЛР 20 Выбирающий способы решения задач профессиональной деятельности, применительно к различным контекстам.</w:t>
      </w:r>
    </w:p>
    <w:bookmarkEnd w:id="1"/>
    <w:p w:rsidR="00C9324C" w:rsidRPr="002667C9" w:rsidRDefault="00C9324C" w:rsidP="00266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7C9">
        <w:rPr>
          <w:rFonts w:ascii="Times New Roman" w:hAnsi="Times New Roman" w:cs="Times New Roman"/>
          <w:sz w:val="28"/>
          <w:szCs w:val="28"/>
        </w:rPr>
        <w:t>ПК 1.1. Выполнять работы по техническому обслуживанию сельскохозяйстве</w:t>
      </w:r>
      <w:r w:rsidRPr="002667C9">
        <w:rPr>
          <w:rFonts w:ascii="Times New Roman" w:hAnsi="Times New Roman" w:cs="Times New Roman"/>
          <w:sz w:val="28"/>
          <w:szCs w:val="28"/>
        </w:rPr>
        <w:t>н</w:t>
      </w:r>
      <w:r w:rsidRPr="002667C9">
        <w:rPr>
          <w:rFonts w:ascii="Times New Roman" w:hAnsi="Times New Roman" w:cs="Times New Roman"/>
          <w:sz w:val="28"/>
          <w:szCs w:val="28"/>
        </w:rPr>
        <w:t>ных машин и оборудования</w:t>
      </w:r>
      <w:r w:rsidRPr="00A206AD">
        <w:rPr>
          <w:rFonts w:ascii="Times New Roman" w:hAnsi="Times New Roman" w:cs="Times New Roman"/>
          <w:sz w:val="28"/>
          <w:szCs w:val="28"/>
        </w:rPr>
        <w:t xml:space="preserve"> при помощи стационарных и передвижных средств технического обслуживания и ремонта.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</w:t>
      </w:r>
      <w:r w:rsidRPr="00A206AD">
        <w:rPr>
          <w:rFonts w:ascii="Times New Roman" w:hAnsi="Times New Roman" w:cs="Times New Roman"/>
          <w:sz w:val="28"/>
          <w:szCs w:val="28"/>
        </w:rPr>
        <w:t>а</w:t>
      </w:r>
      <w:r w:rsidRPr="00A206AD">
        <w:rPr>
          <w:rFonts w:ascii="Times New Roman" w:hAnsi="Times New Roman" w:cs="Times New Roman"/>
          <w:sz w:val="28"/>
          <w:szCs w:val="28"/>
        </w:rPr>
        <w:t>меной отдельных частей и деталей.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</w:t>
      </w:r>
      <w:r w:rsidRPr="00A206AD">
        <w:rPr>
          <w:rFonts w:ascii="Times New Roman" w:hAnsi="Times New Roman" w:cs="Times New Roman"/>
          <w:sz w:val="28"/>
          <w:szCs w:val="28"/>
        </w:rPr>
        <w:t>о</w:t>
      </w:r>
      <w:r w:rsidRPr="00A206AD">
        <w:rPr>
          <w:rFonts w:ascii="Times New Roman" w:hAnsi="Times New Roman" w:cs="Times New Roman"/>
          <w:sz w:val="28"/>
          <w:szCs w:val="28"/>
        </w:rPr>
        <w:t>рудования животноводческих ферм и комплексов и устранять их.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lastRenderedPageBreak/>
        <w:t>ПК 1.6. Выполнять работы по консервации и сезонному хранению сельскох</w:t>
      </w:r>
      <w:r w:rsidRPr="00A206AD">
        <w:rPr>
          <w:rFonts w:ascii="Times New Roman" w:hAnsi="Times New Roman" w:cs="Times New Roman"/>
          <w:sz w:val="28"/>
          <w:szCs w:val="28"/>
        </w:rPr>
        <w:t>о</w:t>
      </w:r>
      <w:r w:rsidRPr="00A206AD">
        <w:rPr>
          <w:rFonts w:ascii="Times New Roman" w:hAnsi="Times New Roman" w:cs="Times New Roman"/>
          <w:sz w:val="28"/>
          <w:szCs w:val="28"/>
        </w:rPr>
        <w:t>зяйственных машин и оборудования.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агрегатируемого оборудования.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2.4. Проводить ремонт агрегатов и сборочных единиц тракторов, самохо</w:t>
      </w:r>
      <w:r w:rsidRPr="00A206AD">
        <w:rPr>
          <w:rFonts w:ascii="Times New Roman" w:hAnsi="Times New Roman" w:cs="Times New Roman"/>
          <w:sz w:val="28"/>
          <w:szCs w:val="28"/>
        </w:rPr>
        <w:t>д</w:t>
      </w:r>
      <w:r w:rsidRPr="00A206AD">
        <w:rPr>
          <w:rFonts w:ascii="Times New Roman" w:hAnsi="Times New Roman" w:cs="Times New Roman"/>
          <w:sz w:val="28"/>
          <w:szCs w:val="28"/>
        </w:rPr>
        <w:t>ных и других сельскохозяйственных машин.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</w:t>
      </w:r>
      <w:r w:rsidRPr="00A206AD">
        <w:rPr>
          <w:rFonts w:ascii="Times New Roman" w:hAnsi="Times New Roman" w:cs="Times New Roman"/>
          <w:sz w:val="28"/>
          <w:szCs w:val="28"/>
        </w:rPr>
        <w:t>а</w:t>
      </w:r>
      <w:r w:rsidRPr="00A206AD">
        <w:rPr>
          <w:rFonts w:ascii="Times New Roman" w:hAnsi="Times New Roman" w:cs="Times New Roman"/>
          <w:sz w:val="28"/>
          <w:szCs w:val="28"/>
        </w:rPr>
        <w:t xml:space="preserve">шины. 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3.4. Проводить техническое обслуживание машинно-тракторных агрегатов.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4.1. Управлять автомобилями категории "С".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4.2. Выполнять работы по транспортировке грузов.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4.3. Осуществлять техническое обслуживание транспортных средств в пути следования.</w:t>
      </w:r>
    </w:p>
    <w:p w:rsidR="00C9324C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ПК 4.4. Устранять мелкие неисправности, возникающие во время эксплуатации транспортных средств.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</w:t>
      </w:r>
      <w:r w:rsidRPr="00A206AD">
        <w:rPr>
          <w:rFonts w:ascii="Times New Roman" w:hAnsi="Times New Roman" w:cs="Times New Roman"/>
          <w:sz w:val="28"/>
          <w:szCs w:val="28"/>
        </w:rPr>
        <w:t>о</w:t>
      </w:r>
      <w:r w:rsidRPr="00A206AD">
        <w:rPr>
          <w:rFonts w:ascii="Times New Roman" w:hAnsi="Times New Roman" w:cs="Times New Roman"/>
          <w:sz w:val="28"/>
          <w:szCs w:val="28"/>
        </w:rPr>
        <w:t>являть к ней устойчивый интерес.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</w:t>
      </w:r>
      <w:r w:rsidRPr="00A206AD">
        <w:rPr>
          <w:rFonts w:ascii="Times New Roman" w:hAnsi="Times New Roman" w:cs="Times New Roman"/>
          <w:sz w:val="28"/>
          <w:szCs w:val="28"/>
        </w:rPr>
        <w:t>н</w:t>
      </w:r>
      <w:r w:rsidRPr="00A206AD">
        <w:rPr>
          <w:rFonts w:ascii="Times New Roman" w:hAnsi="Times New Roman" w:cs="Times New Roman"/>
          <w:sz w:val="28"/>
          <w:szCs w:val="28"/>
        </w:rPr>
        <w:t>ность за результаты своей работы.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</w:t>
      </w:r>
      <w:r w:rsidRPr="00A206AD">
        <w:rPr>
          <w:rFonts w:ascii="Times New Roman" w:hAnsi="Times New Roman" w:cs="Times New Roman"/>
          <w:sz w:val="28"/>
          <w:szCs w:val="28"/>
        </w:rPr>
        <w:t>ы</w:t>
      </w:r>
      <w:r w:rsidRPr="00A206AD">
        <w:rPr>
          <w:rFonts w:ascii="Times New Roman" w:hAnsi="Times New Roman" w:cs="Times New Roman"/>
          <w:sz w:val="28"/>
          <w:szCs w:val="28"/>
        </w:rPr>
        <w:t>полнения профессиональных задач.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</w:t>
      </w:r>
      <w:r w:rsidRPr="00A206AD">
        <w:rPr>
          <w:rFonts w:ascii="Times New Roman" w:hAnsi="Times New Roman" w:cs="Times New Roman"/>
          <w:sz w:val="28"/>
          <w:szCs w:val="28"/>
        </w:rPr>
        <w:t>с</w:t>
      </w:r>
      <w:r w:rsidRPr="00A206AD">
        <w:rPr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C9324C" w:rsidRPr="00A206AD" w:rsidRDefault="00C9324C" w:rsidP="009D6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E42AF" w:rsidRDefault="00DE42AF" w:rsidP="009D64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CB23F1" w:rsidRDefault="00C9324C" w:rsidP="009D649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23F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</w:t>
      </w:r>
      <w:r w:rsidR="00294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23F1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C9324C" w:rsidRPr="00A206AD" w:rsidRDefault="00C9324C" w:rsidP="009D64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3F1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C9324C" w:rsidRPr="00DC0DD5">
        <w:trPr>
          <w:trHeight w:val="646"/>
        </w:trPr>
        <w:tc>
          <w:tcPr>
            <w:tcW w:w="6546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504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C" w:rsidRPr="00DC0DD5">
        <w:tc>
          <w:tcPr>
            <w:tcW w:w="6546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04" w:type="dxa"/>
          </w:tcPr>
          <w:p w:rsidR="00C9324C" w:rsidRPr="00AD33CD" w:rsidRDefault="00C9324C" w:rsidP="00612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9324C" w:rsidRPr="00DC0DD5">
        <w:tc>
          <w:tcPr>
            <w:tcW w:w="6546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C9324C" w:rsidRPr="00AD33CD" w:rsidRDefault="00C9324C" w:rsidP="00612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9324C" w:rsidRPr="00DC0DD5">
        <w:tc>
          <w:tcPr>
            <w:tcW w:w="6546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:rsidR="00C9324C" w:rsidRPr="00DC0DD5" w:rsidRDefault="00C9324C" w:rsidP="00612A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C" w:rsidRPr="00DC0DD5">
        <w:tc>
          <w:tcPr>
            <w:tcW w:w="6546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504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324C" w:rsidRPr="00DC0DD5">
        <w:tc>
          <w:tcPr>
            <w:tcW w:w="6546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работа </w:t>
            </w:r>
          </w:p>
        </w:tc>
        <w:tc>
          <w:tcPr>
            <w:tcW w:w="3504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324C" w:rsidRPr="00DC0DD5">
        <w:trPr>
          <w:trHeight w:val="447"/>
        </w:trPr>
        <w:tc>
          <w:tcPr>
            <w:tcW w:w="6546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504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</w:p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  <w:sectPr w:rsidR="00C9324C" w:rsidSect="00455787"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</w:p>
    <w:p w:rsidR="00C9324C" w:rsidRPr="00CB23F1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3F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140"/>
        <w:gridCol w:w="7020"/>
        <w:gridCol w:w="874"/>
        <w:gridCol w:w="1667"/>
      </w:tblGrid>
      <w:tr w:rsidR="00C9324C" w:rsidRPr="00DC0DD5">
        <w:trPr>
          <w:trHeight w:val="2110"/>
        </w:trPr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</w:t>
            </w: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обучающихся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1667" w:type="dxa"/>
            <w:textDirection w:val="btLr"/>
          </w:tcPr>
          <w:p w:rsidR="00C9324C" w:rsidRPr="00B96E04" w:rsidRDefault="00C9324C" w:rsidP="003E2B9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E04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</w:t>
            </w:r>
            <w:r w:rsidRPr="00B96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E04">
              <w:rPr>
                <w:rFonts w:ascii="Times New Roman" w:hAnsi="Times New Roman" w:cs="Times New Roman"/>
                <w:sz w:val="24"/>
                <w:szCs w:val="24"/>
              </w:rPr>
              <w:t>зультатов, форм</w:t>
            </w:r>
            <w:r w:rsidRPr="00B96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E04">
              <w:rPr>
                <w:rFonts w:ascii="Times New Roman" w:hAnsi="Times New Roman" w:cs="Times New Roman"/>
                <w:sz w:val="24"/>
                <w:szCs w:val="24"/>
              </w:rPr>
              <w:t>рованию которых способствует эл</w:t>
            </w:r>
            <w:r w:rsidRPr="00B96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E04">
              <w:rPr>
                <w:rFonts w:ascii="Times New Roman" w:hAnsi="Times New Roman" w:cs="Times New Roman"/>
                <w:sz w:val="24"/>
                <w:szCs w:val="24"/>
              </w:rPr>
              <w:t>мент программы</w:t>
            </w:r>
          </w:p>
        </w:tc>
      </w:tr>
      <w:tr w:rsidR="00C9324C" w:rsidRPr="00DC0DD5">
        <w:tc>
          <w:tcPr>
            <w:tcW w:w="14781" w:type="dxa"/>
            <w:gridSpan w:val="5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сведения о механизмах и машинах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Понятие машины, её сборочные единицы. Энерге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ские маш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ны. Рабочие машины. Механизмы машин.. Работоспособность деталей машин: прочность, жёсткость, износоустойчивость, 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нашивание, виброустойчивость,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теплостойкость. Причины нагр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ва деталей машин. Методы повышения износостойкости.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ОК1-5,ЛР13-16,19,20.</w:t>
            </w:r>
          </w:p>
        </w:tc>
      </w:tr>
      <w:tr w:rsidR="00C9324C" w:rsidRPr="00DC0DD5">
        <w:trPr>
          <w:trHeight w:val="1008"/>
        </w:trPr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Кинематические пары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Понятие кинематическая пара, условия связи,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степени свободы. Классификация кинематических пар.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Подготовка к ЛР1 Чтение кинемат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ческих схем</w:t>
            </w:r>
          </w:p>
        </w:tc>
        <w:tc>
          <w:tcPr>
            <w:tcW w:w="702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оформление ЛР и отчёта</w:t>
            </w:r>
          </w:p>
        </w:tc>
        <w:tc>
          <w:tcPr>
            <w:tcW w:w="874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  <w:shd w:val="clear" w:color="auto" w:fill="FFFFFF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FFFFFF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 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Чтение кинематических схем</w:t>
            </w:r>
          </w:p>
        </w:tc>
        <w:tc>
          <w:tcPr>
            <w:tcW w:w="7020" w:type="dxa"/>
            <w:shd w:val="clear" w:color="auto" w:fill="FFFFFF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74" w:type="dxa"/>
            <w:shd w:val="clear" w:color="auto" w:fill="FFFFFF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FFFFFF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4781" w:type="dxa"/>
            <w:gridSpan w:val="5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Основные термины, определения и аксиомы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определения: абсолютно твёрдое тело,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система тел. Аксиома статики. Связи и реакции связей. Принцип освобожда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Аксиома связи. Понятие гладкая опора .Активные силы.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Плоская  и пространственная система сил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Момент силы относительно оси. Аналитическое условие равн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весия пространственной системы произвольно расположенных сил.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Подготовка к ЛР 2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ние це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тра тяжести</w:t>
            </w:r>
          </w:p>
        </w:tc>
        <w:tc>
          <w:tcPr>
            <w:tcW w:w="702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оформление ЛР и отчёта</w:t>
            </w:r>
          </w:p>
        </w:tc>
        <w:tc>
          <w:tcPr>
            <w:tcW w:w="874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ЛР 2 Определение центра тяжести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4781" w:type="dxa"/>
            <w:gridSpan w:val="5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Растяжение и сжатие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Построение эпюр. Формула для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ния допускаемого напряжения при растяжении и сжатии. Условие прочности дет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ли. Коэффициент запаса. Допускаемое напряжение.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Подготовка к ЛР 3 Расчёт на про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ность при растяжении и сжатии</w:t>
            </w:r>
          </w:p>
        </w:tc>
        <w:tc>
          <w:tcPr>
            <w:tcW w:w="702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оформление ЛР и отчёта</w:t>
            </w:r>
          </w:p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 ЛР 3 Расчёт на прочность при раст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жении и сжатии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Срез и смятие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Напряжение и деформация при сдвиге (срезе). Угловая деформ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ция. Закон Гука для сдвига. Смятие. Напряжение смятия. Де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ствие сминающей силы.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Кручение. Прямой по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перечный изгиб.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Понятие кручение. Влияние геометрических параметров поп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речного сечения бруса на значение касательных напряжений. П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строение эпюр. Формулы для расчёта на прочность при кручении. Понятие изгиба. Влияние геометрических параметров поперечн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го сечения балки на значения нормальных напряжений. Внутре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ние силовые факторы. Правило знаков для поперечной силы и изгибающего момента.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Детали вращательного движения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Ось. Валы.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Прямые и коленчатые валы. Цапфы.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  <w:shd w:val="clear" w:color="auto" w:fill="D9D9D9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Неразъёмные соединения деталей</w:t>
            </w:r>
          </w:p>
        </w:tc>
        <w:tc>
          <w:tcPr>
            <w:tcW w:w="702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заполнить схему</w:t>
            </w:r>
          </w:p>
        </w:tc>
        <w:tc>
          <w:tcPr>
            <w:tcW w:w="874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Разъёмные соединения деталей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Резьбовые соединения. Резьба. Гайка. Клиновое соединение.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единение штифтами. Шпоночное соединение.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Шлиц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вое соединение.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ЛР 4 Разборка-сборка сборочных единиц в соответствии с характером соединений деталей</w:t>
            </w:r>
          </w:p>
        </w:tc>
        <w:tc>
          <w:tcPr>
            <w:tcW w:w="702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оформление ЛР и отчёта</w:t>
            </w:r>
          </w:p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ЛР 4 Разборка-сборка сборочных единиц в соответствии с характером соединений деталей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  <w:shd w:val="clear" w:color="auto" w:fill="BFBFBF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BFBFBF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Подшипники</w:t>
            </w:r>
          </w:p>
        </w:tc>
        <w:tc>
          <w:tcPr>
            <w:tcW w:w="7020" w:type="dxa"/>
            <w:shd w:val="clear" w:color="auto" w:fill="BFBFBF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заполнить схему</w:t>
            </w:r>
          </w:p>
        </w:tc>
        <w:tc>
          <w:tcPr>
            <w:tcW w:w="874" w:type="dxa"/>
            <w:shd w:val="clear" w:color="auto" w:fill="BFBFBF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BFBFBF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Подготовка к ЛР 5 Расчёт передато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отношений и передаточных 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сел передач различных типов</w:t>
            </w:r>
          </w:p>
        </w:tc>
        <w:tc>
          <w:tcPr>
            <w:tcW w:w="7020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работа:  оформление ЛР и отчёта</w:t>
            </w:r>
          </w:p>
        </w:tc>
        <w:tc>
          <w:tcPr>
            <w:tcW w:w="874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A6A6A6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16,19,20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ЛР 5 Расчёт передаточных отнош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ний и передаточных чисел передач различных типов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  <w:shd w:val="clear" w:color="auto" w:fill="8C8C8C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shd w:val="clear" w:color="auto" w:fill="8C8C8C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Подготовка к ЛР 6 Измерение дет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лей машин измерительными сре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7020" w:type="dxa"/>
            <w:shd w:val="clear" w:color="auto" w:fill="8C8C8C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 оформление ЛР и отчёта</w:t>
            </w:r>
          </w:p>
        </w:tc>
        <w:tc>
          <w:tcPr>
            <w:tcW w:w="874" w:type="dxa"/>
            <w:shd w:val="clear" w:color="auto" w:fill="8C8C8C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8C8C8C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ЛР 6 Измерение деталей машин 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мерительными средствами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74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  <w:tcBorders>
              <w:right w:val="single" w:sz="4" w:space="0" w:color="auto"/>
            </w:tcBorders>
          </w:tcPr>
          <w:p w:rsidR="00C9324C" w:rsidRPr="00AD33CD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ОК1-5,ЛР13-16,19,20</w:t>
            </w: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24C" w:rsidRPr="00DE42AF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C9324C" w:rsidRPr="00AD33CD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C" w:rsidRPr="00DC0DD5">
        <w:tc>
          <w:tcPr>
            <w:tcW w:w="108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9324C" w:rsidRPr="00DE42AF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020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C9324C" w:rsidRPr="00AD33CD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7" w:type="dxa"/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C" w:rsidRPr="00DC0DD5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9324C" w:rsidRPr="00DE42AF" w:rsidRDefault="00C9324C" w:rsidP="00E873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</w:t>
            </w:r>
            <w:r w:rsidR="00DE42AF" w:rsidRPr="00DE4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ЛАБОРАТОРНЫХ РАБОТ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4C" w:rsidRPr="00DC0DD5">
        <w:trPr>
          <w:trHeight w:val="285"/>
        </w:trPr>
        <w:tc>
          <w:tcPr>
            <w:tcW w:w="1080" w:type="dxa"/>
            <w:tcBorders>
              <w:top w:val="single" w:sz="4" w:space="0" w:color="auto"/>
            </w:tcBorders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C9324C" w:rsidRPr="00DE42AF" w:rsidRDefault="00DE42AF" w:rsidP="00E873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9324C" w:rsidRPr="00DC0DD5" w:rsidRDefault="00C9324C" w:rsidP="00E873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C9324C" w:rsidRPr="00DC0DD5" w:rsidRDefault="00C9324C" w:rsidP="00E873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B96E04">
      <w:pPr>
        <w:rPr>
          <w:rFonts w:ascii="Times New Roman" w:hAnsi="Times New Roman" w:cs="Times New Roman"/>
          <w:sz w:val="28"/>
          <w:szCs w:val="28"/>
        </w:rPr>
        <w:sectPr w:rsidR="00C9324C" w:rsidSect="00CB23F1">
          <w:pgSz w:w="16838" w:h="11906" w:orient="landscape"/>
          <w:pgMar w:top="924" w:right="539" w:bottom="1259" w:left="357" w:header="708" w:footer="708" w:gutter="0"/>
          <w:cols w:space="720"/>
        </w:sectPr>
      </w:pPr>
    </w:p>
    <w:p w:rsidR="00C9324C" w:rsidRDefault="00C9324C" w:rsidP="00B96E04">
      <w:pPr>
        <w:rPr>
          <w:rFonts w:ascii="Times New Roman" w:hAnsi="Times New Roman" w:cs="Times New Roman"/>
          <w:sz w:val="28"/>
          <w:szCs w:val="28"/>
        </w:rPr>
      </w:pPr>
    </w:p>
    <w:p w:rsidR="00C9324C" w:rsidRPr="001B116D" w:rsidRDefault="00C9324C" w:rsidP="009D6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16D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 ДИСЦИПЛИНЫ</w:t>
      </w:r>
    </w:p>
    <w:p w:rsidR="00C9324C" w:rsidRPr="001B116D" w:rsidRDefault="00C9324C" w:rsidP="009D649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 Материально-техническое обеспечение</w:t>
      </w:r>
    </w:p>
    <w:p w:rsidR="00C9324C" w:rsidRPr="001B116D" w:rsidRDefault="00C9324C" w:rsidP="009D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дисциплины имеется учебный кабинет и лаборат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 «Слесарное дело»</w:t>
      </w:r>
    </w:p>
    <w:p w:rsidR="00C9324C" w:rsidRPr="001B116D" w:rsidRDefault="00C9324C" w:rsidP="009D64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116D">
        <w:rPr>
          <w:rFonts w:ascii="Times New Roman" w:hAnsi="Times New Roman" w:cs="Times New Roman"/>
          <w:sz w:val="28"/>
          <w:szCs w:val="28"/>
          <w:u w:val="single"/>
        </w:rPr>
        <w:t>Оборудование учебного кабинета:</w:t>
      </w:r>
    </w:p>
    <w:p w:rsidR="00C9324C" w:rsidRPr="001B116D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1B116D">
        <w:rPr>
          <w:rFonts w:ascii="Times New Roman" w:hAnsi="Times New Roman" w:cs="Times New Roman"/>
          <w:sz w:val="28"/>
          <w:szCs w:val="28"/>
        </w:rPr>
        <w:t xml:space="preserve"> - посадочные места по количеству обучающихся;</w:t>
      </w:r>
    </w:p>
    <w:p w:rsidR="00C9324C" w:rsidRPr="001B116D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1B116D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C9324C" w:rsidRPr="001B116D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1B116D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</w:t>
      </w:r>
    </w:p>
    <w:p w:rsidR="00C9324C" w:rsidRPr="001B116D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1B116D">
        <w:rPr>
          <w:rFonts w:ascii="Times New Roman" w:hAnsi="Times New Roman" w:cs="Times New Roman"/>
          <w:sz w:val="28"/>
          <w:szCs w:val="28"/>
        </w:rPr>
        <w:t>- наглядные пособия ( плакаты, макеты п/п приборов, мультимединые презент</w:t>
      </w:r>
      <w:r w:rsidRPr="001B116D">
        <w:rPr>
          <w:rFonts w:ascii="Times New Roman" w:hAnsi="Times New Roman" w:cs="Times New Roman"/>
          <w:sz w:val="28"/>
          <w:szCs w:val="28"/>
        </w:rPr>
        <w:t>а</w:t>
      </w:r>
      <w:r w:rsidRPr="001B116D">
        <w:rPr>
          <w:rFonts w:ascii="Times New Roman" w:hAnsi="Times New Roman" w:cs="Times New Roman"/>
          <w:sz w:val="28"/>
          <w:szCs w:val="28"/>
        </w:rPr>
        <w:t>ции занятий)</w:t>
      </w:r>
    </w:p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1B116D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</w:rPr>
        <w:t>:  компьютер</w:t>
      </w:r>
      <w:r w:rsidRPr="001B116D">
        <w:rPr>
          <w:rFonts w:ascii="Times New Roman" w:hAnsi="Times New Roman" w:cs="Times New Roman"/>
          <w:sz w:val="28"/>
          <w:szCs w:val="28"/>
        </w:rPr>
        <w:t>, проектор,</w:t>
      </w:r>
    </w:p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1B116D">
        <w:rPr>
          <w:rFonts w:ascii="Times New Roman" w:hAnsi="Times New Roman" w:cs="Times New Roman"/>
          <w:sz w:val="28"/>
          <w:szCs w:val="28"/>
        </w:rPr>
        <w:t xml:space="preserve"> Оборудование лаборатории и рабочих мест лаборатории:  </w:t>
      </w:r>
    </w:p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1B116D">
        <w:rPr>
          <w:rFonts w:ascii="Times New Roman" w:hAnsi="Times New Roman" w:cs="Times New Roman"/>
          <w:sz w:val="28"/>
          <w:szCs w:val="28"/>
        </w:rPr>
        <w:t>концевые меры длины и углов, калибры, микрометры, штангенинструмент,  сл</w:t>
      </w:r>
      <w:r w:rsidRPr="001B116D">
        <w:rPr>
          <w:rFonts w:ascii="Times New Roman" w:hAnsi="Times New Roman" w:cs="Times New Roman"/>
          <w:sz w:val="28"/>
          <w:szCs w:val="28"/>
        </w:rPr>
        <w:t>е</w:t>
      </w:r>
      <w:r w:rsidRPr="001B116D">
        <w:rPr>
          <w:rFonts w:ascii="Times New Roman" w:hAnsi="Times New Roman" w:cs="Times New Roman"/>
          <w:sz w:val="28"/>
          <w:szCs w:val="28"/>
        </w:rPr>
        <w:t>сарные линейки, слесарные угольники, угломеры, слесарный инструмент.</w:t>
      </w:r>
    </w:p>
    <w:p w:rsidR="00C9324C" w:rsidRPr="001B116D" w:rsidRDefault="00C9324C" w:rsidP="009D6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16D">
        <w:rPr>
          <w:rFonts w:ascii="Times New Roman" w:hAnsi="Times New Roman" w:cs="Times New Roman"/>
          <w:b/>
          <w:bCs/>
          <w:sz w:val="28"/>
          <w:szCs w:val="28"/>
        </w:rPr>
        <w:t>3.2.Информационное обеспечение обучения</w:t>
      </w:r>
    </w:p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B116D">
        <w:rPr>
          <w:rFonts w:ascii="Times New Roman" w:hAnsi="Times New Roman" w:cs="Times New Roman"/>
          <w:sz w:val="28"/>
          <w:szCs w:val="28"/>
        </w:rPr>
        <w:t>Бабичева, И.В. Техническая механика : учебное пособие / Бабиче</w:t>
      </w:r>
      <w:r>
        <w:rPr>
          <w:rFonts w:ascii="Times New Roman" w:hAnsi="Times New Roman" w:cs="Times New Roman"/>
          <w:sz w:val="28"/>
          <w:szCs w:val="28"/>
        </w:rPr>
        <w:t>ва И.В. — Москва : Русайнс, 2019</w:t>
      </w:r>
      <w:r w:rsidRPr="001B116D">
        <w:rPr>
          <w:rFonts w:ascii="Times New Roman" w:hAnsi="Times New Roman" w:cs="Times New Roman"/>
          <w:sz w:val="28"/>
          <w:szCs w:val="28"/>
        </w:rPr>
        <w:t>. — 101 с. — ISBN 978-5-4365-5348-1. — URL: https://book.ru/book/9370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1B116D">
        <w:rPr>
          <w:rFonts w:ascii="Times New Roman" w:hAnsi="Times New Roman" w:cs="Times New Roman"/>
          <w:sz w:val="28"/>
          <w:szCs w:val="28"/>
        </w:rPr>
        <w:t xml:space="preserve"> — Текст : электронный.</w:t>
      </w:r>
    </w:p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116D">
        <w:rPr>
          <w:rFonts w:ascii="Times New Roman" w:hAnsi="Times New Roman" w:cs="Times New Roman"/>
          <w:sz w:val="28"/>
          <w:szCs w:val="28"/>
        </w:rPr>
        <w:t>Черноброва, О.Г. Техническая механика : учебник / Черноброва О.Г. — Москва : КноР</w:t>
      </w:r>
      <w:r>
        <w:rPr>
          <w:rFonts w:ascii="Times New Roman" w:hAnsi="Times New Roman" w:cs="Times New Roman"/>
          <w:sz w:val="28"/>
          <w:szCs w:val="28"/>
        </w:rPr>
        <w:t>ус, 2019</w:t>
      </w:r>
      <w:r w:rsidRPr="001B116D">
        <w:rPr>
          <w:rFonts w:ascii="Times New Roman" w:hAnsi="Times New Roman" w:cs="Times New Roman"/>
          <w:sz w:val="28"/>
          <w:szCs w:val="28"/>
        </w:rPr>
        <w:t>. — 217 с. — ISBN 978-5-406-06249-4. — URL: https://book.ru/book/9395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Pr="001B116D">
        <w:rPr>
          <w:rFonts w:ascii="Times New Roman" w:hAnsi="Times New Roman" w:cs="Times New Roman"/>
          <w:sz w:val="28"/>
          <w:szCs w:val="28"/>
        </w:rPr>
        <w:t xml:space="preserve"> — Текст : электронный.</w:t>
      </w:r>
    </w:p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116D">
        <w:rPr>
          <w:rFonts w:ascii="Times New Roman" w:hAnsi="Times New Roman" w:cs="Times New Roman"/>
          <w:sz w:val="28"/>
          <w:szCs w:val="28"/>
        </w:rPr>
        <w:t>Сербин, Е.П. Техническая механика : учебник / Сербин Е.П. — Москва : Кн</w:t>
      </w:r>
      <w:r w:rsidRPr="001B11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Рус, 2019</w:t>
      </w:r>
      <w:r w:rsidRPr="001B116D">
        <w:rPr>
          <w:rFonts w:ascii="Times New Roman" w:hAnsi="Times New Roman" w:cs="Times New Roman"/>
          <w:sz w:val="28"/>
          <w:szCs w:val="28"/>
        </w:rPr>
        <w:t>. — 399 с. — ISBN 978-5-406-01476-9. — URL: https://book.ru/book/9361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1B116D">
        <w:rPr>
          <w:rFonts w:ascii="Times New Roman" w:hAnsi="Times New Roman" w:cs="Times New Roman"/>
          <w:sz w:val="28"/>
          <w:szCs w:val="28"/>
        </w:rPr>
        <w:t xml:space="preserve"> — Текст : электронный.</w:t>
      </w:r>
    </w:p>
    <w:p w:rsidR="00C9324C" w:rsidRPr="008034B8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8034B8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C9324C" w:rsidRPr="008034B8" w:rsidRDefault="00C93D2B" w:rsidP="009D64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9324C" w:rsidRPr="008034B8">
          <w:rPr>
            <w:rStyle w:val="a6"/>
            <w:rFonts w:ascii="Times New Roman" w:hAnsi="Times New Roman" w:cs="Times New Roman"/>
            <w:sz w:val="28"/>
            <w:szCs w:val="28"/>
          </w:rPr>
          <w:t>http://k-a-t.ru/tex_mex/1-vvedenie/</w:t>
        </w:r>
      </w:hyperlink>
    </w:p>
    <w:p w:rsidR="00C9324C" w:rsidRPr="008034B8" w:rsidRDefault="00C93D2B" w:rsidP="009D64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9324C" w:rsidRPr="008034B8">
          <w:rPr>
            <w:rStyle w:val="a6"/>
            <w:rFonts w:ascii="Times New Roman" w:hAnsi="Times New Roman" w:cs="Times New Roman"/>
            <w:sz w:val="28"/>
            <w:szCs w:val="28"/>
          </w:rPr>
          <w:t>https://studfiles.net/preview/5965194/</w:t>
        </w:r>
      </w:hyperlink>
    </w:p>
    <w:p w:rsidR="00C9324C" w:rsidRPr="008034B8" w:rsidRDefault="00C93D2B" w:rsidP="009D64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C9324C" w:rsidRPr="008034B8">
          <w:rPr>
            <w:rStyle w:val="a6"/>
            <w:rFonts w:ascii="Times New Roman" w:hAnsi="Times New Roman" w:cs="Times New Roman"/>
            <w:sz w:val="28"/>
            <w:szCs w:val="28"/>
          </w:rPr>
          <w:t>https://infourok.ru/kurs-lekciy-tehnicheskaya-mehanika-864732.html</w:t>
        </w:r>
      </w:hyperlink>
    </w:p>
    <w:p w:rsidR="00C9324C" w:rsidRPr="008034B8" w:rsidRDefault="00C93D2B" w:rsidP="009D64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C9324C" w:rsidRPr="008034B8">
          <w:rPr>
            <w:rStyle w:val="a6"/>
            <w:rFonts w:ascii="Times New Roman" w:hAnsi="Times New Roman" w:cs="Times New Roman"/>
            <w:sz w:val="28"/>
            <w:szCs w:val="28"/>
          </w:rPr>
          <w:t>http://www.detalmach.ru</w:t>
        </w:r>
      </w:hyperlink>
    </w:p>
    <w:p w:rsidR="00C9324C" w:rsidRPr="008034B8" w:rsidRDefault="00C93D2B" w:rsidP="009D64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C9324C" w:rsidRPr="008034B8">
          <w:rPr>
            <w:rStyle w:val="a6"/>
            <w:rFonts w:ascii="Times New Roman" w:hAnsi="Times New Roman" w:cs="Times New Roman"/>
            <w:sz w:val="28"/>
            <w:szCs w:val="28"/>
          </w:rPr>
          <w:t>https://studfiles.net/preview/5648238/</w:t>
        </w:r>
      </w:hyperlink>
    </w:p>
    <w:p w:rsidR="00C9324C" w:rsidRPr="008034B8" w:rsidRDefault="00C93D2B" w:rsidP="009D64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C9324C" w:rsidRPr="008034B8">
          <w:rPr>
            <w:rStyle w:val="a6"/>
            <w:rFonts w:ascii="Times New Roman" w:hAnsi="Times New Roman" w:cs="Times New Roman"/>
            <w:sz w:val="28"/>
            <w:szCs w:val="28"/>
          </w:rPr>
          <w:t>https://studfiles.net/preview/5300003/</w:t>
        </w:r>
      </w:hyperlink>
    </w:p>
    <w:p w:rsidR="00C9324C" w:rsidRPr="008034B8" w:rsidRDefault="00C93D2B" w:rsidP="009D64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C9324C" w:rsidRPr="008034B8">
          <w:rPr>
            <w:rStyle w:val="a6"/>
            <w:rFonts w:ascii="Times New Roman" w:hAnsi="Times New Roman" w:cs="Times New Roman"/>
            <w:sz w:val="28"/>
            <w:szCs w:val="28"/>
          </w:rPr>
          <w:t>http://pereosnastka.ru/articles/osnovy-tekhnicheskikh-izmerenii</w:t>
        </w:r>
      </w:hyperlink>
    </w:p>
    <w:p w:rsidR="00C9324C" w:rsidRPr="008034B8" w:rsidRDefault="00C93D2B" w:rsidP="009D64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C9324C" w:rsidRPr="008034B8">
          <w:rPr>
            <w:rStyle w:val="a6"/>
            <w:rFonts w:ascii="Times New Roman" w:hAnsi="Times New Roman" w:cs="Times New Roman"/>
            <w:sz w:val="28"/>
            <w:szCs w:val="28"/>
          </w:rPr>
          <w:t>https://lektsii.org/1-54079.html</w:t>
        </w:r>
      </w:hyperlink>
    </w:p>
    <w:p w:rsidR="00C9324C" w:rsidRPr="008034B8" w:rsidRDefault="00C93D2B" w:rsidP="009D64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C9324C" w:rsidRPr="008034B8">
          <w:rPr>
            <w:rStyle w:val="a6"/>
            <w:rFonts w:ascii="Times New Roman" w:hAnsi="Times New Roman" w:cs="Times New Roman"/>
            <w:sz w:val="28"/>
            <w:szCs w:val="28"/>
          </w:rPr>
          <w:t>http://mirznanii.com/a/193722/standartizatsiya-osnovnye-ponyatiya</w:t>
        </w:r>
      </w:hyperlink>
    </w:p>
    <w:p w:rsidR="00C9324C" w:rsidRPr="008034B8" w:rsidRDefault="00C93D2B" w:rsidP="009D64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C9324C" w:rsidRPr="008034B8">
          <w:rPr>
            <w:rStyle w:val="a6"/>
            <w:rFonts w:ascii="Times New Roman" w:hAnsi="Times New Roman" w:cs="Times New Roman"/>
            <w:sz w:val="28"/>
            <w:szCs w:val="28"/>
          </w:rPr>
          <w:t>https://studfiles.net/preview/6704540/</w:t>
        </w:r>
      </w:hyperlink>
    </w:p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И ОЦЕНКА РЕЗУЛЬТАТОВ ОСВОЕНИЯ ДИСЦИПЛИНЫ</w:t>
      </w:r>
    </w:p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C9324C" w:rsidRPr="00DC0DD5">
        <w:trPr>
          <w:trHeight w:val="1118"/>
        </w:trPr>
        <w:tc>
          <w:tcPr>
            <w:tcW w:w="6629" w:type="dxa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Формы и методы ко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троля и оценки</w:t>
            </w:r>
          </w:p>
        </w:tc>
      </w:tr>
      <w:tr w:rsidR="00C9324C" w:rsidRPr="00DC0DD5">
        <w:trPr>
          <w:trHeight w:val="6413"/>
        </w:trPr>
        <w:tc>
          <w:tcPr>
            <w:tcW w:w="6629" w:type="dxa"/>
          </w:tcPr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сборочно-разборочные работы в соответствии с характером соединений 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деталей и сборочных единиц;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производить расчет прочности несложных деталей и узлов;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подсчитывать передаточное число;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 и 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струментом;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виды машин и механизмов, принцип действия, кинематич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ские и динамические 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характеристики;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характер соединения деталей и сборочных единиц;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основные сборочные единицы и детали;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и машин;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передач; их устройство, назначение, преимущества и недостатки, условные 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обозначения на схемах;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передаточное отношение и число;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требования к допускам и посадкам;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принципы технических измерений;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общие сведения о средствах измерения и их классификацию.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выполнения лаборато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ных  работ </w:t>
            </w:r>
          </w:p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Тестирование, собесед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C9324C" w:rsidRPr="00DC0DD5" w:rsidRDefault="00C9324C" w:rsidP="00E873A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зачёт</w:t>
            </w:r>
          </w:p>
        </w:tc>
      </w:tr>
    </w:tbl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828"/>
        <w:gridCol w:w="2233"/>
      </w:tblGrid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(освоенные</w:t>
            </w:r>
          </w:p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</w:t>
            </w:r>
          </w:p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</w:t>
            </w:r>
          </w:p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ПК 1.1. Выполнять работы по техническому обслуживанию 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машин и оборудования при помощи ст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ционарных и передвижных средств технического обслуж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вания и ремонта.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пользуется контрольно-измерительными приборами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 Проводить ремонт, наладку и регулировку отдел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узлов и деталей тракторов, самоходных и других сельск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хозяйственных машин, прице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и навесных устройств, об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животноводческих ферм и комплексов с заменой отдельных частей и деталей.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1.3. Проводить профила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тические осмотры тракторов, самоходных и других сельск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хозяйственных машин, прице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и навесных устройств, об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животноводческих ферм и комплексов.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1.4. Выявлять причины 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сложных неисправностей тра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торов, самоходных и других сельскохозяйственных машин, прицепных и навесных устройств, оборудования ж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вотноводческих ферм и ко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плексов и устранять их.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1.5. Проверять на точность и испытывать под нагрузкой отремонтированные сельскох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зяйственные машины и обор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дование.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Производит расчёт прочности 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сложных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1.6. Выполнять работы по консервации и сезонному хр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нению сельскохозяйственных машин и оборудования.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rPr>
          <w:trHeight w:val="1905"/>
        </w:trPr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2.1. Собирать и устанавл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вать агрегаты и сборочные ед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ницы тракторов и самоходных сельскохозяйственных машин стационарно и в полевых усл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виях.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rPr>
          <w:trHeight w:val="1335"/>
        </w:trPr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2.2. Выполнять наладку и регулирование агрегатов и сб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рочных единиц сельскохозя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ственных машин и оборудов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rPr>
          <w:trHeight w:val="1920"/>
        </w:trPr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Выполнять плановое, ресурсное (перед отправкой в ремонт) и заявочное диагност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рование автомобилей, тракт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ров, самоходных сельскохозя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ственных машин и агрегатир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емого оборудования.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-  правильно применяет необход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мый инструмент и оборудование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rPr>
          <w:trHeight w:val="1349"/>
        </w:trPr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2.4. Проводить ремонт агр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гатов и сборочных единиц тра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торов, самоходных и других сельскохозяйственных машин.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3.3. Заправлять топливом и смазывать тракторы, навесные и прицепные сельскохозя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орудия, самоходные и другие сельскохозяйственные машины.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3.4. Проводить техническое обслуживание машинно-тракторных агрегатов.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4.1. Управлять автомобил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ми категории "С".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работ, тестиров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ПК 4.2. Выполнять работы по транспортировке грузов.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Производит расчёт прочности 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сложных деталей и узлов;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работ, тестиров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4.3. Осуществлять технич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ское обслуживание транспор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в пути следования.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-  правильно применяет необход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мый инструмент, материалы и оборудование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4.4. Устранять мелкие неи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правности, возникающие во время эксплуатации транспор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средств.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:rsidR="00C9324C" w:rsidRPr="00E925CF" w:rsidRDefault="00C9324C" w:rsidP="00E925CF">
      <w:pPr>
        <w:spacing w:after="0"/>
        <w:rPr>
          <w:vanish/>
        </w:rPr>
      </w:pPr>
      <w:bookmarkStart w:id="2" w:name="_Hlk85740190"/>
    </w:p>
    <w:tbl>
      <w:tblPr>
        <w:tblpPr w:leftFromText="180" w:rightFromText="180" w:vertAnchor="text" w:horzAnchor="margin" w:tblpY="423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4"/>
        <w:gridCol w:w="2977"/>
        <w:gridCol w:w="3826"/>
      </w:tblGrid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обучения 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13  Демонстрирующий готовность и способность вести диалог с другими людьми, достигать в нем взаимопонимания, нах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дить общие цели и сотру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ничать для их достижения в профессиональной де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Взаимодействует с об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чающимися, преподават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лями и мастерами в ходе обучения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14 Проявляющий созн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прерывному образованию как условию успешной профессиональной и общ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Обладает профессионал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ной мобильностью и 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соким уровнем притяз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ний в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развитии карьеры, умеет планировать личностно – профессиональный рост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15 Проявляющий гра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данское отношение к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сти как к возможности ли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ного участия в решении общественных, госуда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ственных, общенационал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ных проблем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участие в волонтёрской деятел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16 Принимающий осн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вы экологической культ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ры, соответствующей 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временному уровню экол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гического мышления,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меняющий опыт экологич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ски ориентированной 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флексивно-оценочной и практической деятельности в жизненных ситуациях и профессиональной де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Сформирована экологич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ская культура, культурные нормы в сфере здоровья.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участие в волонтёрской деятел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18 Демонстрирующий готовность планировать и реализовывать собственное профессиональное и ли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ностное развитие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Обладает навыками 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ховно-нравственной кул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туры, сформированными ценностными ориентац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ями и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мотивированных на 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прерывный личностный рост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19 Проявляющий сп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собность анализировать производственную ситу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цию, быстро принимать решения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Выбирает способы реш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 в области технич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ского обслуживания и 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монта автотранспортных средств;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эффективность и качество выполнения 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продукта деятельности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20 Выбирающий спос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бы решения задач профе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применительно к разли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Решает стандартные и 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стандартные професси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нальные задачи в области технического обслужив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ния и ремонта автотран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bookmarkEnd w:id="2"/>
    </w:tbl>
    <w:p w:rsidR="00C9324C" w:rsidRPr="003E2B9A" w:rsidRDefault="00C9324C" w:rsidP="001A189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324C" w:rsidRPr="00A4548E" w:rsidRDefault="00C9324C" w:rsidP="001A18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9324C" w:rsidRDefault="00C9324C" w:rsidP="001A18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1A18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4B8">
        <w:rPr>
          <w:rFonts w:ascii="Times New Roman" w:hAnsi="Times New Roman" w:cs="Times New Roman"/>
          <w:sz w:val="28"/>
          <w:szCs w:val="28"/>
        </w:rPr>
        <w:lastRenderedPageBreak/>
        <w:t>МИНИСТЕРСТВО  ОБРАЗОВАНИЯ И МОЛОДЁЖНОЙ ПОЛИТИКИ</w:t>
      </w: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4B8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ГА</w:t>
      </w:r>
      <w:r w:rsidRPr="008034B8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</w:p>
    <w:p w:rsidR="00DE42AF" w:rsidRDefault="00DE42AF" w:rsidP="009D6495">
      <w:pPr>
        <w:rPr>
          <w:rFonts w:ascii="Times New Roman" w:hAnsi="Times New Roman" w:cs="Times New Roman"/>
          <w:sz w:val="28"/>
          <w:szCs w:val="28"/>
        </w:rPr>
      </w:pPr>
    </w:p>
    <w:p w:rsidR="00DE42AF" w:rsidRDefault="00DE42AF" w:rsidP="009D6495">
      <w:pPr>
        <w:rPr>
          <w:rFonts w:ascii="Times New Roman" w:hAnsi="Times New Roman" w:cs="Times New Roman"/>
          <w:sz w:val="28"/>
          <w:szCs w:val="28"/>
        </w:rPr>
      </w:pPr>
    </w:p>
    <w:p w:rsidR="00DE42AF" w:rsidRPr="008034B8" w:rsidRDefault="00DE42AF" w:rsidP="009D6495">
      <w:pPr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4B8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4B8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Техническая механика с основами технических измерений</w:t>
      </w: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3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 : Мастер по ТО и ремонту МТП</w:t>
      </w:r>
    </w:p>
    <w:p w:rsidR="00C9324C" w:rsidRPr="006C41E0" w:rsidRDefault="00C9324C" w:rsidP="009D64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803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Pr="006C4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803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C4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31-</w:t>
      </w:r>
      <w:r w:rsidRPr="008034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</w:p>
    <w:p w:rsidR="00C9324C" w:rsidRPr="006C41E0" w:rsidRDefault="00C9324C" w:rsidP="009D64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324C" w:rsidRPr="006C41E0" w:rsidRDefault="00C9324C" w:rsidP="009D64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324C" w:rsidRPr="006C41E0" w:rsidRDefault="00C9324C" w:rsidP="009D64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324C" w:rsidRPr="006C41E0" w:rsidRDefault="00C9324C" w:rsidP="009D64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324C" w:rsidRPr="006C41E0" w:rsidRDefault="00C9324C" w:rsidP="009D64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324C" w:rsidRPr="006C41E0" w:rsidRDefault="00C9324C" w:rsidP="009D64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E42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34B8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6C4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4B8">
        <w:rPr>
          <w:rFonts w:ascii="Times New Roman" w:hAnsi="Times New Roman" w:cs="Times New Roman"/>
          <w:sz w:val="28"/>
          <w:szCs w:val="28"/>
        </w:rPr>
        <w:t>СОДЕРЖАНИЕ</w:t>
      </w:r>
    </w:p>
    <w:p w:rsidR="00C9324C" w:rsidRPr="008034B8" w:rsidRDefault="00C9324C" w:rsidP="009D649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Layout w:type="fixed"/>
        <w:tblLook w:val="01E0" w:firstRow="1" w:lastRow="1" w:firstColumn="1" w:lastColumn="1" w:noHBand="0" w:noVBand="0"/>
      </w:tblPr>
      <w:tblGrid>
        <w:gridCol w:w="245"/>
        <w:gridCol w:w="9450"/>
        <w:gridCol w:w="244"/>
      </w:tblGrid>
      <w:tr w:rsidR="00C9324C" w:rsidRPr="00DC0DD5">
        <w:tc>
          <w:tcPr>
            <w:tcW w:w="4877" w:type="pct"/>
            <w:gridSpan w:val="2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C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3" w:type="pct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4C" w:rsidRPr="00DC0DD5">
        <w:tc>
          <w:tcPr>
            <w:tcW w:w="123" w:type="pct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pct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sz w:val="28"/>
                <w:szCs w:val="28"/>
              </w:rPr>
              <w:t xml:space="preserve">1.1 Контроль и оценка результатов 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          19</w:t>
            </w:r>
          </w:p>
        </w:tc>
        <w:tc>
          <w:tcPr>
            <w:tcW w:w="123" w:type="pct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4C" w:rsidRPr="00DC0DD5">
        <w:tc>
          <w:tcPr>
            <w:tcW w:w="123" w:type="pct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pct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sz w:val="28"/>
                <w:szCs w:val="28"/>
              </w:rPr>
              <w:t xml:space="preserve">1.2 Формы промежуточной аттестации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9324C" w:rsidRPr="00DC0DD5" w:rsidRDefault="00C9324C" w:rsidP="00E873A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sz w:val="28"/>
                <w:szCs w:val="28"/>
              </w:rPr>
              <w:t xml:space="preserve">1.3 Описание процедуры промежуточной аттестации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sz w:val="28"/>
                <w:szCs w:val="28"/>
              </w:rPr>
              <w:t xml:space="preserve">1.4. Критерии оценивания тестовой работы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23</w:t>
            </w:r>
          </w:p>
        </w:tc>
        <w:tc>
          <w:tcPr>
            <w:tcW w:w="123" w:type="pct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4C" w:rsidRPr="00DC0DD5">
        <w:tc>
          <w:tcPr>
            <w:tcW w:w="4877" w:type="pct"/>
            <w:gridSpan w:val="2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C0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24</w:t>
            </w:r>
          </w:p>
        </w:tc>
        <w:tc>
          <w:tcPr>
            <w:tcW w:w="123" w:type="pct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4C" w:rsidRPr="00DC0DD5">
        <w:tc>
          <w:tcPr>
            <w:tcW w:w="123" w:type="pct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4" w:type="pct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DD5">
              <w:rPr>
                <w:rFonts w:ascii="Times New Roman" w:hAnsi="Times New Roman" w:cs="Times New Roman"/>
                <w:sz w:val="28"/>
                <w:szCs w:val="28"/>
              </w:rPr>
              <w:t xml:space="preserve">2.1 Тестовые  задания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24</w:t>
            </w:r>
          </w:p>
        </w:tc>
        <w:tc>
          <w:tcPr>
            <w:tcW w:w="123" w:type="pct"/>
          </w:tcPr>
          <w:p w:rsidR="00C9324C" w:rsidRPr="00DC0DD5" w:rsidRDefault="00C9324C" w:rsidP="00E8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4B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034B8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4B8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</w:t>
      </w:r>
    </w:p>
    <w:p w:rsidR="00C9324C" w:rsidRPr="008034B8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4B8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C9324C" w:rsidRPr="008034B8" w:rsidRDefault="00C9324C" w:rsidP="009D6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дисциплины</w:t>
      </w:r>
      <w:r w:rsidRPr="008034B8">
        <w:rPr>
          <w:rFonts w:ascii="Times New Roman" w:hAnsi="Times New Roman" w:cs="Times New Roman"/>
          <w:sz w:val="28"/>
          <w:szCs w:val="28"/>
        </w:rPr>
        <w:t xml:space="preserve"> изучаются темы : </w:t>
      </w:r>
      <w:r>
        <w:rPr>
          <w:rFonts w:ascii="Times New Roman" w:hAnsi="Times New Roman" w:cs="Times New Roman"/>
          <w:sz w:val="28"/>
          <w:szCs w:val="28"/>
        </w:rPr>
        <w:t>сведения о машинах и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низмах, теоретическая механика, сопротивление материалов, детали машин и механизмов.</w:t>
      </w:r>
    </w:p>
    <w:p w:rsidR="00C9324C" w:rsidRPr="008034B8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8034B8">
        <w:rPr>
          <w:rFonts w:ascii="Times New Roman" w:hAnsi="Times New Roman" w:cs="Times New Roman"/>
          <w:sz w:val="28"/>
          <w:szCs w:val="28"/>
        </w:rPr>
        <w:t>Предметом оценки освоения учебной дис</w:t>
      </w:r>
      <w:r>
        <w:rPr>
          <w:rFonts w:ascii="Times New Roman" w:hAnsi="Times New Roman" w:cs="Times New Roman"/>
          <w:sz w:val="28"/>
          <w:szCs w:val="28"/>
        </w:rPr>
        <w:t>циплины « Техническая механика с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новами технических измерений</w:t>
      </w:r>
      <w:r w:rsidRPr="008034B8">
        <w:rPr>
          <w:rFonts w:ascii="Times New Roman" w:hAnsi="Times New Roman" w:cs="Times New Roman"/>
          <w:sz w:val="28"/>
          <w:szCs w:val="28"/>
        </w:rPr>
        <w:t>»  являются умения и знания</w:t>
      </w:r>
      <w:r>
        <w:rPr>
          <w:rFonts w:ascii="Times New Roman" w:hAnsi="Times New Roman" w:cs="Times New Roman"/>
          <w:sz w:val="28"/>
          <w:szCs w:val="28"/>
        </w:rPr>
        <w:t>, профессиональные, общие компетенции, личностные результаты.</w:t>
      </w:r>
    </w:p>
    <w:p w:rsidR="00C9324C" w:rsidRPr="008034B8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8034B8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</w:t>
      </w:r>
      <w:r w:rsidRPr="008034B8">
        <w:rPr>
          <w:rFonts w:ascii="Times New Roman" w:hAnsi="Times New Roman" w:cs="Times New Roman"/>
          <w:sz w:val="28"/>
          <w:szCs w:val="28"/>
        </w:rPr>
        <w:t>а</w:t>
      </w:r>
      <w:r w:rsidRPr="008034B8">
        <w:rPr>
          <w:rFonts w:ascii="Times New Roman" w:hAnsi="Times New Roman" w:cs="Times New Roman"/>
          <w:sz w:val="28"/>
          <w:szCs w:val="28"/>
        </w:rPr>
        <w:t>нием следующих форм и методов: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C9324C" w:rsidRPr="00DC0DD5">
        <w:trPr>
          <w:trHeight w:val="1118"/>
        </w:trPr>
        <w:tc>
          <w:tcPr>
            <w:tcW w:w="6629" w:type="dxa"/>
          </w:tcPr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Формы и методы ко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троля и оценки</w:t>
            </w:r>
          </w:p>
        </w:tc>
      </w:tr>
      <w:tr w:rsidR="00C9324C" w:rsidRPr="00DC0DD5">
        <w:trPr>
          <w:trHeight w:val="6413"/>
        </w:trPr>
        <w:tc>
          <w:tcPr>
            <w:tcW w:w="6629" w:type="dxa"/>
          </w:tcPr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сборочно-разборочные работы в соответствии с характером соединений 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деталей и сборочных единиц;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производить расчет прочности несложных деталей и узлов;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подсчитывать передаточное число;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 и 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струментом;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виды машин и механизмов, принцип действия, кинематич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ские и динамические 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характеристики;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характер соединения деталей и сборочных единиц;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основные сборочные единицы и детали;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и машин;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передач; их устройство, назначение, преимущества и недостатки, условные 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обозначения на схемах;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передаточное отношение и число;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требования к допускам и посадкам;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принципы технических измерений;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общие сведения о средствах измерения и их классификацию.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выполнения лаборато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ных  работ 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Тестирование, собесед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C9324C" w:rsidRPr="00DC0DD5" w:rsidRDefault="00C9324C" w:rsidP="00E873A7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зачёт</w:t>
            </w:r>
          </w:p>
        </w:tc>
      </w:tr>
    </w:tbl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828"/>
        <w:gridCol w:w="2233"/>
      </w:tblGrid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(освоенные</w:t>
            </w:r>
          </w:p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</w:t>
            </w:r>
          </w:p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</w:t>
            </w:r>
          </w:p>
          <w:p w:rsidR="00C9324C" w:rsidRPr="00DC0DD5" w:rsidRDefault="00C9324C" w:rsidP="00DC0D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1.1. Выполнять работы по техническому обслуживанию сельскохозяйственных машин и оборудования при помощи ст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ционарных и передвижных средств технического обслуж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вания и ремонта.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 пользуется контрольно-измерительными приборами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1.2. Проводить ремонт, наладку и регулировку отдел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узлов и деталей тракторов, самоходных и других сельск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хозяйственных машин, прице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и навесных устройств, об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животноводческих ферм и комплексов с заменой отдельных частей и деталей.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1.3. Проводить профила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тические осмотры тракторов, самоходных и других сельск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хозяйственных машин, прице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и навесных устройств, об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животноводческих ферм и комплексов.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1.4. Выявлять причины 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сложных неисправностей тра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торов, самоходных и других сельскохозяйственных машин, прицепных и навесных устройств, оборудования ж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вотноводческих ферм и ко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плексов и устранять их.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1.5. Проверять на точность и испытывать под нагрузкой отремонтированные сельскох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зяйственные машины и обор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дование.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Производит расчёт прочности 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сложных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1.6. Выполнять работы по консервации и сезонному хр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нению сельскохозяйственных машин и оборудования.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rPr>
          <w:trHeight w:val="1905"/>
        </w:trPr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2.1. Собирать и устанавл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вать агрегаты и сборочные ед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ницы тракторов и самоходных сельскохозяйственных машин стационарно и в полевых усл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виях.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знает характер соединения деталей 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rPr>
          <w:trHeight w:val="1335"/>
        </w:trPr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Выполнять наладку и регулирование агрегатов и сб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рочных единиц сельскохозя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ственных машин и оборудов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rPr>
          <w:trHeight w:val="1920"/>
        </w:trPr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2.3. Выполнять плановое, ресурсное (перед отправкой в ремонт) и заявочное диагност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рование автомобилей, тракт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ров, самоходных сельскохозя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ственных машин и агрегатир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емого оборудования.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-  правильно применяет необход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мый инструмент и оборудование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rPr>
          <w:trHeight w:val="1349"/>
        </w:trPr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2.4. Проводить ремонт агр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гатов и сборочных единиц тра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торов, самоходных и других сельскохозяйственных машин.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3.3. Заправлять топливом и смазывать тракторы, навесные и прицепные сельскохозя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орудия, самоходные и другие сельскохозяйственные машины. 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3.4. Проводить техническое обслуживание машинно-тракторных агрегатов.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4.1. Управлять автомобил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ми категории "С".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работ, тестиров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ПК 4.2. Выполнять работы по транспортировке грузов.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Производит расчёт прочности н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сложных деталей и узлов;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работ, тестиров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ПК 4.3. Осуществлять технич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ское обслуживание транспор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средств в пути следования. 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правильно применяет необход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 xml:space="preserve">мый инструмент, материалы и 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C9324C" w:rsidRPr="00DC0DD5">
        <w:tc>
          <w:tcPr>
            <w:tcW w:w="3544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4.4. Устранять мелкие неи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правности, возникающие во время эксплуатации транспор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средств.</w:t>
            </w:r>
          </w:p>
        </w:tc>
        <w:tc>
          <w:tcPr>
            <w:tcW w:w="3828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читает кинематические схемы;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проводит сборочно-разборочные работы в соответствии с характ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ром соединений деталей и сборо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ных единиц;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пользуется контрольно-измерительными приборами;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знает характер соединения деталей и узлов</w:t>
            </w:r>
          </w:p>
        </w:tc>
        <w:tc>
          <w:tcPr>
            <w:tcW w:w="2233" w:type="dxa"/>
          </w:tcPr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выполнения пра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</w:p>
          <w:p w:rsidR="00C9324C" w:rsidRPr="00DC0DD5" w:rsidRDefault="00C9324C" w:rsidP="00DC0D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:rsidR="00C9324C" w:rsidRPr="00E925CF" w:rsidRDefault="00C9324C" w:rsidP="00E925CF">
      <w:pPr>
        <w:spacing w:after="0"/>
        <w:rPr>
          <w:vanish/>
        </w:rPr>
      </w:pPr>
    </w:p>
    <w:tbl>
      <w:tblPr>
        <w:tblpPr w:leftFromText="180" w:rightFromText="180" w:vertAnchor="text" w:horzAnchor="margin" w:tblpY="58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4"/>
        <w:gridCol w:w="2977"/>
        <w:gridCol w:w="3826"/>
      </w:tblGrid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13  Демонстрирующий готовность и способность вести диалог с другими людьми, достигать в нем взаимопонимания, нах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дить общие цели и сотру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ничать для их достижения в профессиональной де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Взаимодействует с об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чающимися, преподават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лями и мастерами в ходе обучения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14 Проявляющий созн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прерывному образованию как условию успешной профессиональной и общ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Обладает профессионал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ной мобильностью и 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соким уровнем притяз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ний в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развитии карьеры, умеет планировать личностно – профессиональный рост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15 Проявляющий гра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данское отношение к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сти как к возможности ли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ного участия в решении общественных, госуда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ственных, общенационал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ных проблем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участие в волонтёрской деятел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16 Принимающий осн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вы экологической культ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ры, соответствующей 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временному уровню экол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гического мышления,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меняющий опыт экологич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ски ориентированной 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флексивно-оценочной и практической деятельности в жизненных ситуациях и профессиональной де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Сформирована экологич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ская культура, культурные нормы в сфере здоровья.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участие в волонтёрской деятел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18 Демонстрирующий готовность планировать и реализовывать собственное профессиональное и ли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ностное развитие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Обладает навыками 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ховно-нравственной кул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туры, сформированными ценностными ориентац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ями и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мотивированных на 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прерывный личностный рост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19 Проявляющий сп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собность анализировать производственную ситу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цию, быстро принимать решения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Выбирает способы реш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 в области технич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ского обслуживания и 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монта автотранспортных средств;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Оценивает эффективность и качество выполнения работы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C9324C" w:rsidRPr="00FF7828">
        <w:tc>
          <w:tcPr>
            <w:tcW w:w="3114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20 Выбирающий спос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бы решения задач профе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применительно к разли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2977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Решает стандартные и 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стандартные професси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нальные задачи в области технического обслужив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ния и ремонта автотран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3826" w:type="dxa"/>
          </w:tcPr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:rsidR="00C9324C" w:rsidRPr="00FF7828" w:rsidRDefault="00C9324C" w:rsidP="002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</w:tbl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rPr>
          <w:rFonts w:ascii="Times New Roman" w:hAnsi="Times New Roman" w:cs="Times New Roman"/>
          <w:sz w:val="28"/>
          <w:szCs w:val="28"/>
        </w:rPr>
      </w:pPr>
    </w:p>
    <w:p w:rsidR="00C9324C" w:rsidRPr="0083325F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C9324C" w:rsidRPr="0083325F" w:rsidRDefault="00C9324C" w:rsidP="009D649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1.2 ФОРМЫ ПРОМЕЖУТОЧНОЙ АТТЕСТАЦИИ</w:t>
      </w:r>
    </w:p>
    <w:p w:rsidR="00C9324C" w:rsidRPr="0083325F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Таблица 2.1.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1"/>
        <w:gridCol w:w="4344"/>
        <w:gridCol w:w="4344"/>
      </w:tblGrid>
      <w:tr w:rsidR="00C9324C" w:rsidRPr="00DC0DD5">
        <w:trPr>
          <w:trHeight w:val="383"/>
          <w:jc w:val="center"/>
        </w:trPr>
        <w:tc>
          <w:tcPr>
            <w:tcW w:w="629" w:type="pct"/>
            <w:vAlign w:val="center"/>
          </w:tcPr>
          <w:p w:rsidR="00C9324C" w:rsidRPr="00DC0DD5" w:rsidRDefault="00C9324C" w:rsidP="00E8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185" w:type="pct"/>
            <w:vAlign w:val="center"/>
          </w:tcPr>
          <w:p w:rsidR="00C9324C" w:rsidRPr="00DC0DD5" w:rsidRDefault="00C9324C" w:rsidP="00E8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C9324C" w:rsidRPr="00DC0DD5" w:rsidRDefault="00C9324C" w:rsidP="00E873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C9324C" w:rsidRPr="00DC0DD5">
        <w:trPr>
          <w:jc w:val="center"/>
        </w:trPr>
        <w:tc>
          <w:tcPr>
            <w:tcW w:w="629" w:type="pct"/>
          </w:tcPr>
          <w:p w:rsidR="00C9324C" w:rsidRPr="00DC0DD5" w:rsidRDefault="00C9324C" w:rsidP="00E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pct"/>
          </w:tcPr>
          <w:p w:rsidR="00C9324C" w:rsidRPr="00DC0DD5" w:rsidRDefault="00C9324C" w:rsidP="00E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C9324C" w:rsidRPr="00DC0DD5" w:rsidRDefault="00C9324C" w:rsidP="00E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C9324C" w:rsidRPr="0083325F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Pr="0083325F" w:rsidRDefault="00C9324C" w:rsidP="009D649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1.3 ОПИСАНИЕ ПРОЦЕДУРЫ ПРОМЕЖУТОЧНОЙ АТТЕСТАЦИИ</w:t>
      </w:r>
    </w:p>
    <w:p w:rsidR="00C9324C" w:rsidRPr="0083325F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Студенту  предлагается сдать зачёт в виде заключительного теста.</w:t>
      </w:r>
    </w:p>
    <w:p w:rsidR="00C9324C" w:rsidRPr="0083325F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b/>
          <w:bCs/>
          <w:sz w:val="28"/>
          <w:szCs w:val="28"/>
        </w:rPr>
        <w:t>Количество заданий</w:t>
      </w:r>
      <w:r w:rsidRPr="0083325F">
        <w:rPr>
          <w:rFonts w:ascii="Times New Roman" w:hAnsi="Times New Roman" w:cs="Times New Roman"/>
          <w:sz w:val="28"/>
          <w:szCs w:val="28"/>
        </w:rPr>
        <w:t xml:space="preserve"> для студента:   25 вопросов в тесте</w:t>
      </w:r>
    </w:p>
    <w:p w:rsidR="00C9324C" w:rsidRPr="0083325F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b/>
          <w:bCs/>
          <w:sz w:val="28"/>
          <w:szCs w:val="28"/>
        </w:rPr>
        <w:t>Время выполнения</w:t>
      </w:r>
      <w:r w:rsidRPr="0083325F">
        <w:rPr>
          <w:rFonts w:ascii="Times New Roman" w:hAnsi="Times New Roman" w:cs="Times New Roman"/>
          <w:sz w:val="28"/>
          <w:szCs w:val="28"/>
        </w:rPr>
        <w:t xml:space="preserve"> 80 минут</w:t>
      </w:r>
    </w:p>
    <w:p w:rsidR="00C9324C" w:rsidRPr="0083325F" w:rsidRDefault="00C9324C" w:rsidP="009D6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25F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C9324C" w:rsidRPr="0083325F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C9324C" w:rsidRPr="0083325F" w:rsidRDefault="00C9324C" w:rsidP="009D6495">
      <w:pPr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Оборудование: ручка, карандаш</w:t>
      </w:r>
    </w:p>
    <w:p w:rsidR="00C9324C" w:rsidRPr="002667C9" w:rsidRDefault="00C9324C" w:rsidP="002667C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1.4. Критерии оценивания тестовой работы</w:t>
      </w:r>
    </w:p>
    <w:p w:rsidR="00C9324C" w:rsidRPr="0083325F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Количественные критерии :</w:t>
      </w:r>
    </w:p>
    <w:p w:rsidR="00C9324C" w:rsidRPr="0083325F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25 – 23 правильных ответа – оценка «5»</w:t>
      </w:r>
    </w:p>
    <w:p w:rsidR="00C9324C" w:rsidRPr="0083325F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22- 20 правильных ответов – оценка «4»</w:t>
      </w:r>
    </w:p>
    <w:p w:rsidR="00C9324C" w:rsidRPr="0083325F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t>19- 12 правильных ответов – оценка « 3»</w:t>
      </w:r>
    </w:p>
    <w:p w:rsidR="00C9324C" w:rsidRDefault="00C9324C" w:rsidP="002667C9">
      <w:pPr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3325F">
        <w:rPr>
          <w:rFonts w:ascii="Times New Roman" w:hAnsi="Times New Roman" w:cs="Times New Roman"/>
          <w:sz w:val="28"/>
          <w:szCs w:val="28"/>
        </w:rPr>
        <w:lastRenderedPageBreak/>
        <w:t>– 8 правильных ответов – оценка «2»</w:t>
      </w:r>
    </w:p>
    <w:p w:rsidR="00C9324C" w:rsidRDefault="00C9324C" w:rsidP="002667C9">
      <w:pPr>
        <w:pStyle w:val="a8"/>
        <w:spacing w:line="240" w:lineRule="exact"/>
        <w:ind w:left="1146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2667C9">
      <w:pPr>
        <w:pStyle w:val="a8"/>
        <w:spacing w:line="240" w:lineRule="exact"/>
        <w:ind w:left="1146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2667C9">
      <w:pPr>
        <w:pStyle w:val="a8"/>
        <w:spacing w:line="240" w:lineRule="exact"/>
        <w:ind w:left="1146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D5597E" w:rsidRDefault="00C9324C" w:rsidP="002667C9">
      <w:pPr>
        <w:pStyle w:val="a8"/>
        <w:spacing w:line="240" w:lineRule="exact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3325F">
        <w:rPr>
          <w:rFonts w:ascii="Times New Roman" w:hAnsi="Times New Roman" w:cs="Times New Roman"/>
          <w:b/>
          <w:bCs/>
          <w:sz w:val="28"/>
          <w:szCs w:val="28"/>
        </w:rPr>
        <w:t>Комплект «Промежуточная аттестация»</w:t>
      </w:r>
    </w:p>
    <w:p w:rsidR="00C9324C" w:rsidRPr="00D5597E" w:rsidRDefault="00C9324C" w:rsidP="00466427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Статика – это раздел теоретической механики, который изучает:</w:t>
      </w:r>
    </w:p>
    <w:p w:rsidR="00C9324C" w:rsidRPr="00D5597E" w:rsidRDefault="00C9324C" w:rsidP="009D6495">
      <w:pPr>
        <w:tabs>
          <w:tab w:val="num" w:pos="144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597E">
        <w:rPr>
          <w:rFonts w:ascii="Times New Roman" w:hAnsi="Times New Roman" w:cs="Times New Roman"/>
          <w:sz w:val="28"/>
          <w:szCs w:val="28"/>
        </w:rPr>
        <w:t>механическое движение ма</w:t>
      </w:r>
      <w:r w:rsidRPr="00D5597E">
        <w:rPr>
          <w:rFonts w:ascii="Times New Roman" w:hAnsi="Times New Roman" w:cs="Times New Roman"/>
          <w:sz w:val="28"/>
          <w:szCs w:val="28"/>
        </w:rPr>
        <w:softHyphen/>
        <w:t>териальных твердых тел и их взаимодействие.</w:t>
      </w:r>
    </w:p>
    <w:p w:rsidR="00C9324C" w:rsidRPr="00D5597E" w:rsidRDefault="00C9324C" w:rsidP="009D6495">
      <w:pPr>
        <w:tabs>
          <w:tab w:val="num" w:pos="144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597E">
        <w:rPr>
          <w:rFonts w:ascii="Times New Roman" w:hAnsi="Times New Roman" w:cs="Times New Roman"/>
          <w:sz w:val="28"/>
          <w:szCs w:val="28"/>
        </w:rPr>
        <w:t>условия равновесия тел под действием сил.</w:t>
      </w:r>
    </w:p>
    <w:p w:rsidR="00C9324C" w:rsidRPr="00D5597E" w:rsidRDefault="00C9324C" w:rsidP="009D6495">
      <w:pPr>
        <w:tabs>
          <w:tab w:val="num" w:pos="144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5597E">
        <w:rPr>
          <w:rFonts w:ascii="Times New Roman" w:hAnsi="Times New Roman" w:cs="Times New Roman"/>
          <w:sz w:val="28"/>
          <w:szCs w:val="28"/>
        </w:rPr>
        <w:t>движение тел как перемещение в пространстве; характеристики тел и прич</w:t>
      </w:r>
      <w:r w:rsidRPr="00D5597E">
        <w:rPr>
          <w:rFonts w:ascii="Times New Roman" w:hAnsi="Times New Roman" w:cs="Times New Roman"/>
          <w:sz w:val="28"/>
          <w:szCs w:val="28"/>
        </w:rPr>
        <w:t>и</w:t>
      </w:r>
      <w:r w:rsidRPr="00D5597E">
        <w:rPr>
          <w:rFonts w:ascii="Times New Roman" w:hAnsi="Times New Roman" w:cs="Times New Roman"/>
          <w:sz w:val="28"/>
          <w:szCs w:val="28"/>
        </w:rPr>
        <w:t>ны, вызывающие движе</w:t>
      </w:r>
      <w:r w:rsidRPr="00D5597E">
        <w:rPr>
          <w:rFonts w:ascii="Times New Roman" w:hAnsi="Times New Roman" w:cs="Times New Roman"/>
          <w:sz w:val="28"/>
          <w:szCs w:val="28"/>
        </w:rPr>
        <w:softHyphen/>
        <w:t>ние, не рассматриваются.</w:t>
      </w:r>
    </w:p>
    <w:p w:rsidR="00C9324C" w:rsidRPr="00D5597E" w:rsidRDefault="00C9324C" w:rsidP="009D6495">
      <w:pPr>
        <w:tabs>
          <w:tab w:val="num" w:pos="144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движение тел под действием сил.</w:t>
      </w:r>
    </w:p>
    <w:p w:rsidR="00C9324C" w:rsidRPr="00D5597E" w:rsidRDefault="00C9324C" w:rsidP="009D6495">
      <w:pPr>
        <w:pStyle w:val="a8"/>
        <w:numPr>
          <w:ilvl w:val="0"/>
          <w:numId w:val="6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Сила – это:</w:t>
      </w:r>
    </w:p>
    <w:p w:rsidR="00C9324C" w:rsidRPr="00D5597E" w:rsidRDefault="00C9324C" w:rsidP="009D6495">
      <w:pPr>
        <w:tabs>
          <w:tab w:val="num" w:pos="144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597E">
        <w:rPr>
          <w:rFonts w:ascii="Times New Roman" w:hAnsi="Times New Roman" w:cs="Times New Roman"/>
          <w:sz w:val="28"/>
          <w:szCs w:val="28"/>
        </w:rPr>
        <w:t>векторная величина, характеризующая механическое взаимодействие тел между собой.</w:t>
      </w:r>
    </w:p>
    <w:p w:rsidR="00C9324C" w:rsidRPr="00D5597E" w:rsidRDefault="00C9324C" w:rsidP="009D6495">
      <w:pPr>
        <w:tabs>
          <w:tab w:val="num" w:pos="144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597E">
        <w:rPr>
          <w:rFonts w:ascii="Times New Roman" w:hAnsi="Times New Roman" w:cs="Times New Roman"/>
          <w:sz w:val="28"/>
          <w:szCs w:val="28"/>
        </w:rPr>
        <w:t>скалярная величина, характеризующая механическое взаимодействие тел между собой.</w:t>
      </w:r>
    </w:p>
    <w:p w:rsidR="00C9324C" w:rsidRPr="00D5597E" w:rsidRDefault="00C9324C" w:rsidP="009D6495">
      <w:pPr>
        <w:tabs>
          <w:tab w:val="num" w:pos="144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5597E">
        <w:rPr>
          <w:rFonts w:ascii="Times New Roman" w:hAnsi="Times New Roman" w:cs="Times New Roman"/>
          <w:sz w:val="28"/>
          <w:szCs w:val="28"/>
        </w:rPr>
        <w:t>векторная величина, характеризующая динамическое взаимодействие тел между собой.</w:t>
      </w:r>
    </w:p>
    <w:p w:rsidR="00C9324C" w:rsidRPr="00D5597E" w:rsidRDefault="00C9324C" w:rsidP="009D6495">
      <w:pPr>
        <w:tabs>
          <w:tab w:val="num" w:pos="144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скалярная величина, характеризующая динамическое взаимодействие тел между собой.</w:t>
      </w:r>
    </w:p>
    <w:p w:rsidR="00C9324C" w:rsidRPr="00D5597E" w:rsidRDefault="00C9324C" w:rsidP="009D6495">
      <w:pPr>
        <w:tabs>
          <w:tab w:val="num" w:pos="72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597E">
        <w:rPr>
          <w:rFonts w:ascii="Times New Roman" w:hAnsi="Times New Roman" w:cs="Times New Roman"/>
          <w:sz w:val="28"/>
          <w:szCs w:val="28"/>
        </w:rPr>
        <w:t>Единицей измерения силы является: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597E">
        <w:rPr>
          <w:rFonts w:ascii="Times New Roman" w:hAnsi="Times New Roman" w:cs="Times New Roman"/>
          <w:sz w:val="28"/>
          <w:szCs w:val="28"/>
        </w:rPr>
        <w:t>1 Дж</w:t>
      </w:r>
      <w:r>
        <w:rPr>
          <w:rFonts w:ascii="Times New Roman" w:hAnsi="Times New Roman" w:cs="Times New Roman"/>
          <w:sz w:val="28"/>
          <w:szCs w:val="28"/>
        </w:rPr>
        <w:t xml:space="preserve">       Б)</w:t>
      </w:r>
      <w:r w:rsidRPr="00D5597E">
        <w:rPr>
          <w:rFonts w:ascii="Times New Roman" w:hAnsi="Times New Roman" w:cs="Times New Roman"/>
          <w:sz w:val="28"/>
          <w:szCs w:val="28"/>
        </w:rPr>
        <w:t>1 Па</w:t>
      </w:r>
      <w:r>
        <w:rPr>
          <w:rFonts w:ascii="Times New Roman" w:hAnsi="Times New Roman" w:cs="Times New Roman"/>
          <w:sz w:val="28"/>
          <w:szCs w:val="28"/>
        </w:rPr>
        <w:t xml:space="preserve">          В)</w:t>
      </w:r>
      <w:r w:rsidRPr="00D5597E">
        <w:rPr>
          <w:rFonts w:ascii="Times New Roman" w:hAnsi="Times New Roman" w:cs="Times New Roman"/>
          <w:sz w:val="28"/>
          <w:szCs w:val="28"/>
        </w:rPr>
        <w:t>1 Н</w:t>
      </w:r>
      <w:r>
        <w:rPr>
          <w:rFonts w:ascii="Times New Roman" w:hAnsi="Times New Roman" w:cs="Times New Roman"/>
          <w:sz w:val="28"/>
          <w:szCs w:val="28"/>
        </w:rPr>
        <w:t xml:space="preserve">    Г)</w:t>
      </w:r>
      <w:r w:rsidRPr="00D5597E">
        <w:rPr>
          <w:rFonts w:ascii="Times New Roman" w:hAnsi="Times New Roman" w:cs="Times New Roman"/>
          <w:sz w:val="28"/>
          <w:szCs w:val="28"/>
        </w:rPr>
        <w:t>1 кг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597E">
        <w:rPr>
          <w:rFonts w:ascii="Times New Roman" w:hAnsi="Times New Roman" w:cs="Times New Roman"/>
          <w:sz w:val="28"/>
          <w:szCs w:val="28"/>
        </w:rPr>
        <w:t>ЛДС силы – это: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597E">
        <w:rPr>
          <w:rFonts w:ascii="Times New Roman" w:hAnsi="Times New Roman" w:cs="Times New Roman"/>
          <w:sz w:val="28"/>
          <w:szCs w:val="28"/>
        </w:rPr>
        <w:t>прямая, перпендикулярно которой расположена сила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597E">
        <w:rPr>
          <w:rFonts w:ascii="Times New Roman" w:hAnsi="Times New Roman" w:cs="Times New Roman"/>
          <w:sz w:val="28"/>
          <w:szCs w:val="28"/>
        </w:rPr>
        <w:t>прямая, на которой лежит сила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5597E">
        <w:rPr>
          <w:rFonts w:ascii="Times New Roman" w:hAnsi="Times New Roman" w:cs="Times New Roman"/>
          <w:sz w:val="28"/>
          <w:szCs w:val="28"/>
        </w:rPr>
        <w:t>луч, на котором лежит сила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5597E">
        <w:rPr>
          <w:rFonts w:ascii="Times New Roman" w:hAnsi="Times New Roman" w:cs="Times New Roman"/>
          <w:sz w:val="28"/>
          <w:szCs w:val="28"/>
        </w:rPr>
        <w:t>луч, указывающий направление движения силы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5597E">
        <w:rPr>
          <w:rFonts w:ascii="Times New Roman" w:hAnsi="Times New Roman" w:cs="Times New Roman"/>
          <w:sz w:val="28"/>
          <w:szCs w:val="28"/>
        </w:rPr>
        <w:t>Абсолютно твёрдое тело – это: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физическое тело, размерами которого можно пренебречь, по сравнению с ра</w:t>
      </w:r>
      <w:r w:rsidRPr="00D5597E">
        <w:rPr>
          <w:rFonts w:ascii="Times New Roman" w:hAnsi="Times New Roman" w:cs="Times New Roman"/>
          <w:sz w:val="28"/>
          <w:szCs w:val="28"/>
        </w:rPr>
        <w:t>с</w:t>
      </w:r>
      <w:r w:rsidRPr="00D5597E">
        <w:rPr>
          <w:rFonts w:ascii="Times New Roman" w:hAnsi="Times New Roman" w:cs="Times New Roman"/>
          <w:sz w:val="28"/>
          <w:szCs w:val="28"/>
        </w:rPr>
        <w:t>стоянием на котором оно находится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условно принятое тело, размерами которого можно пренебречь, по сравнению с расстоянием на котором оно находится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физическое тело, которое не подвержено деформации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условно принятое тело, которое не подвержено деформации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5597E">
        <w:rPr>
          <w:rFonts w:ascii="Times New Roman" w:hAnsi="Times New Roman" w:cs="Times New Roman"/>
          <w:sz w:val="28"/>
          <w:szCs w:val="28"/>
        </w:rPr>
        <w:t>Материальная точка - это: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физическое тело, размерами которого можно пренебречь, по сравнению с ра</w:t>
      </w:r>
      <w:r w:rsidRPr="00D5597E">
        <w:rPr>
          <w:rFonts w:ascii="Times New Roman" w:hAnsi="Times New Roman" w:cs="Times New Roman"/>
          <w:sz w:val="28"/>
          <w:szCs w:val="28"/>
        </w:rPr>
        <w:t>с</w:t>
      </w:r>
      <w:r w:rsidRPr="00D5597E">
        <w:rPr>
          <w:rFonts w:ascii="Times New Roman" w:hAnsi="Times New Roman" w:cs="Times New Roman"/>
          <w:sz w:val="28"/>
          <w:szCs w:val="28"/>
        </w:rPr>
        <w:t>стоянием на котором оно находится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условно принятое тело, размерами которого можно пренебречь, по сравнению с расстоянием на котором оно находится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D5597E">
        <w:rPr>
          <w:rFonts w:ascii="Times New Roman" w:hAnsi="Times New Roman" w:cs="Times New Roman"/>
          <w:sz w:val="28"/>
          <w:szCs w:val="28"/>
        </w:rPr>
        <w:t>физическое тело, которое не подвержено деформации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условно принятое тело, которое не подвержено деформации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5597E">
        <w:rPr>
          <w:rFonts w:ascii="Times New Roman" w:hAnsi="Times New Roman" w:cs="Times New Roman"/>
          <w:sz w:val="28"/>
          <w:szCs w:val="28"/>
        </w:rPr>
        <w:t>Равнодействующая сила – это: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такая сила, которое оказывает на тело такое же действие, как и все силы во</w:t>
      </w:r>
      <w:r w:rsidRPr="00D5597E">
        <w:rPr>
          <w:rFonts w:ascii="Times New Roman" w:hAnsi="Times New Roman" w:cs="Times New Roman"/>
          <w:sz w:val="28"/>
          <w:szCs w:val="28"/>
        </w:rPr>
        <w:t>з</w:t>
      </w:r>
      <w:r w:rsidRPr="00D5597E">
        <w:rPr>
          <w:rFonts w:ascii="Times New Roman" w:hAnsi="Times New Roman" w:cs="Times New Roman"/>
          <w:sz w:val="28"/>
          <w:szCs w:val="28"/>
        </w:rPr>
        <w:t>действующие на тело вместе взятые.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такая сила, которое оказывает на тело такое же действие, как и каждая из сил воздействующих на тело.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такая система сил, которое оказывает на тело такое же действие, как и все с</w:t>
      </w:r>
      <w:r w:rsidRPr="00D5597E">
        <w:rPr>
          <w:rFonts w:ascii="Times New Roman" w:hAnsi="Times New Roman" w:cs="Times New Roman"/>
          <w:sz w:val="28"/>
          <w:szCs w:val="28"/>
        </w:rPr>
        <w:t>и</w:t>
      </w:r>
      <w:r w:rsidRPr="00D5597E">
        <w:rPr>
          <w:rFonts w:ascii="Times New Roman" w:hAnsi="Times New Roman" w:cs="Times New Roman"/>
          <w:sz w:val="28"/>
          <w:szCs w:val="28"/>
        </w:rPr>
        <w:t>лы воздействующие на тело вместе взятые.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такая система сил, которое оказывает на тело такое же действие, как и каждая из сил воздействующих на тело</w:t>
      </w:r>
      <w:r w:rsidRPr="00D559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324C" w:rsidRPr="00D5597E" w:rsidRDefault="00C9324C" w:rsidP="009D649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5597E">
        <w:rPr>
          <w:rFonts w:ascii="Times New Roman" w:hAnsi="Times New Roman" w:cs="Times New Roman"/>
          <w:sz w:val="28"/>
          <w:szCs w:val="28"/>
        </w:rPr>
        <w:t>Уравновешивающая сила равна: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по величине равнодействующей силе, но лежит на другой ЛДС.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597E">
        <w:rPr>
          <w:rFonts w:ascii="Times New Roman" w:hAnsi="Times New Roman" w:cs="Times New Roman"/>
          <w:sz w:val="28"/>
          <w:szCs w:val="28"/>
        </w:rPr>
        <w:t>по величине равнодействующей силе, лежит на другой ЛДС, но направлена в противоположную сторону.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по величине равнодействующей силе, лежит с ней на одной ЛДС, но напра</w:t>
      </w:r>
      <w:r w:rsidRPr="00D5597E">
        <w:rPr>
          <w:rFonts w:ascii="Times New Roman" w:hAnsi="Times New Roman" w:cs="Times New Roman"/>
          <w:sz w:val="28"/>
          <w:szCs w:val="28"/>
        </w:rPr>
        <w:t>в</w:t>
      </w:r>
      <w:r w:rsidRPr="00D5597E">
        <w:rPr>
          <w:rFonts w:ascii="Times New Roman" w:hAnsi="Times New Roman" w:cs="Times New Roman"/>
          <w:sz w:val="28"/>
          <w:szCs w:val="28"/>
        </w:rPr>
        <w:t>лена в противоположную сторону.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по величине и направлению равнодействующей силе, лежит с ней на одной ЛДС.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5597E">
        <w:rPr>
          <w:rFonts w:ascii="Times New Roman" w:hAnsi="Times New Roman" w:cs="Times New Roman"/>
          <w:sz w:val="28"/>
          <w:szCs w:val="28"/>
        </w:rPr>
        <w:t>По формуле </w:t>
      </w:r>
      <w:r w:rsidR="00D3265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5" o:spid="_x0000_i1025" type="#_x0000_t75" style="width:145.5pt;height:15pt;visibility:visible">
            <v:imagedata r:id="rId21" o:title=""/>
          </v:shape>
        </w:pict>
      </w:r>
      <w:r w:rsidRPr="00D5597E">
        <w:rPr>
          <w:rFonts w:ascii="Times New Roman" w:hAnsi="Times New Roman" w:cs="Times New Roman"/>
          <w:sz w:val="28"/>
          <w:szCs w:val="28"/>
        </w:rPr>
        <w:t> определяют: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величину уравновешивающей силы, от двух сил действующих на одно тело.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величину равнодействующей силы, от двух сил действующих на два разных тела.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величину уравновешивающей силы, от двух сил действующих из одной точки на одно тело.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величину равнодействующей силы, от двух сил действующих из одной точки на одно тело.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5597E">
        <w:rPr>
          <w:rFonts w:ascii="Times New Roman" w:hAnsi="Times New Roman" w:cs="Times New Roman"/>
          <w:sz w:val="28"/>
          <w:szCs w:val="28"/>
        </w:rPr>
        <w:t>Тела, ограничивающие перемещение других тел, называют:</w:t>
      </w: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Pr="00D5597E">
        <w:rPr>
          <w:rFonts w:ascii="Times New Roman" w:hAnsi="Times New Roman" w:cs="Times New Roman"/>
          <w:sz w:val="28"/>
          <w:szCs w:val="28"/>
        </w:rPr>
        <w:t>реакциями</w:t>
      </w:r>
      <w:r>
        <w:rPr>
          <w:rFonts w:ascii="Times New Roman" w:hAnsi="Times New Roman" w:cs="Times New Roman"/>
          <w:sz w:val="28"/>
          <w:szCs w:val="28"/>
        </w:rPr>
        <w:t xml:space="preserve">                 Б)</w:t>
      </w:r>
      <w:r w:rsidRPr="00D5597E">
        <w:rPr>
          <w:rFonts w:ascii="Times New Roman" w:hAnsi="Times New Roman" w:cs="Times New Roman"/>
          <w:sz w:val="28"/>
          <w:szCs w:val="28"/>
        </w:rPr>
        <w:t>опорами</w:t>
      </w:r>
      <w:r>
        <w:rPr>
          <w:rFonts w:ascii="Times New Roman" w:hAnsi="Times New Roman" w:cs="Times New Roman"/>
          <w:sz w:val="28"/>
          <w:szCs w:val="28"/>
        </w:rPr>
        <w:t xml:space="preserve">      В)</w:t>
      </w:r>
      <w:r w:rsidRPr="00D5597E">
        <w:rPr>
          <w:rFonts w:ascii="Times New Roman" w:hAnsi="Times New Roman" w:cs="Times New Roman"/>
          <w:sz w:val="28"/>
          <w:szCs w:val="28"/>
        </w:rPr>
        <w:t>связями</w:t>
      </w: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Pr="00D5597E">
        <w:rPr>
          <w:rFonts w:ascii="Times New Roman" w:hAnsi="Times New Roman" w:cs="Times New Roman"/>
          <w:sz w:val="28"/>
          <w:szCs w:val="28"/>
        </w:rPr>
        <w:t>поверхностями</w:t>
      </w:r>
    </w:p>
    <w:p w:rsidR="00C9324C" w:rsidRPr="00D5597E" w:rsidRDefault="00C93D2B" w:rsidP="009D649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66" o:spid="_x0000_s1026" type="#_x0000_t75" style="position:absolute;left:0;text-align:left;margin-left:0;margin-top:0;width:125.25pt;height:91.5pt;z-index:1;visibility:visible;mso-wrap-distance-left:0;mso-wrap-distance-right:0;mso-position-horizontal:left;mso-position-vertical-relative:line" o:allowoverlap="f">
            <v:imagedata r:id="rId22" o:title=""/>
            <w10:wrap type="square"/>
          </v:shape>
        </w:pict>
      </w:r>
    </w:p>
    <w:p w:rsidR="00C9324C" w:rsidRPr="00D5597E" w:rsidRDefault="00C9324C" w:rsidP="009D6495">
      <w:pPr>
        <w:pStyle w:val="a8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На рисунке представлен данный вид связи:</w:t>
      </w:r>
    </w:p>
    <w:p w:rsidR="00C9324C" w:rsidRPr="00D5597E" w:rsidRDefault="00C9324C" w:rsidP="009D6495">
      <w:pPr>
        <w:spacing w:line="240" w:lineRule="exac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в виде шероховатой поверхности</w:t>
      </w:r>
    </w:p>
    <w:p w:rsidR="00C9324C" w:rsidRPr="00D5597E" w:rsidRDefault="00C9324C" w:rsidP="009D6495">
      <w:pPr>
        <w:spacing w:line="240" w:lineRule="exac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в виде гибкой связи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в виде гладкой</w:t>
      </w:r>
      <w:r w:rsidRPr="00D5597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5597E">
        <w:rPr>
          <w:rFonts w:ascii="Times New Roman" w:hAnsi="Times New Roman" w:cs="Times New Roman"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Г)</w:t>
      </w:r>
      <w:r w:rsidRPr="00D5597E">
        <w:rPr>
          <w:rFonts w:ascii="Times New Roman" w:hAnsi="Times New Roman" w:cs="Times New Roman"/>
          <w:sz w:val="28"/>
          <w:szCs w:val="28"/>
        </w:rPr>
        <w:t>в виде жесткой связи</w:t>
      </w:r>
    </w:p>
    <w:p w:rsidR="00C9324C" w:rsidRPr="00D5597E" w:rsidRDefault="00C9324C" w:rsidP="009D649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D5597E" w:rsidRDefault="00C9324C" w:rsidP="009D6495">
      <w:pPr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5597E">
        <w:rPr>
          <w:rFonts w:ascii="Times New Roman" w:hAnsi="Times New Roman" w:cs="Times New Roman"/>
          <w:sz w:val="28"/>
          <w:szCs w:val="28"/>
        </w:rPr>
        <w:t>П</w:t>
      </w:r>
      <w:r w:rsidR="00C93D2B">
        <w:rPr>
          <w:noProof/>
          <w:lang w:eastAsia="ru-RU"/>
        </w:rPr>
        <w:pict>
          <v:shape id="Рисунок 67" o:spid="_x0000_s1027" type="#_x0000_t75" style="position:absolute;left:0;text-align:left;margin-left:0;margin-top:0;width:126pt;height:71.25pt;z-index:2;visibility:visible;mso-wrap-distance-left:0;mso-wrap-distance-right:0;mso-position-horizontal:left;mso-position-horizontal-relative:text;mso-position-vertical-relative:line" o:allowoverlap="f">
            <v:imagedata r:id="rId23" o:title=""/>
            <w10:wrap type="square"/>
          </v:shape>
        </w:pict>
      </w:r>
      <w:r w:rsidRPr="00D5597E">
        <w:rPr>
          <w:rFonts w:ascii="Times New Roman" w:hAnsi="Times New Roman" w:cs="Times New Roman"/>
          <w:sz w:val="28"/>
          <w:szCs w:val="28"/>
        </w:rPr>
        <w:t>ри условии, что 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1 </w:t>
      </w:r>
      <w:r w:rsidRPr="00D5597E">
        <w:rPr>
          <w:rFonts w:ascii="Times New Roman" w:hAnsi="Times New Roman" w:cs="Times New Roman"/>
          <w:sz w:val="28"/>
          <w:szCs w:val="28"/>
        </w:rPr>
        <w:t>=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D5597E">
        <w:rPr>
          <w:rFonts w:ascii="Times New Roman" w:hAnsi="Times New Roman" w:cs="Times New Roman"/>
          <w:sz w:val="28"/>
          <w:szCs w:val="28"/>
        </w:rPr>
        <w:t>-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D5597E">
        <w:rPr>
          <w:rFonts w:ascii="Times New Roman" w:hAnsi="Times New Roman" w:cs="Times New Roman"/>
          <w:sz w:val="28"/>
          <w:szCs w:val="28"/>
          <w:lang w:bidi="he-IL"/>
        </w:rPr>
        <w:t>׀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5597E">
        <w:rPr>
          <w:rFonts w:ascii="Times New Roman" w:hAnsi="Times New Roman" w:cs="Times New Roman"/>
          <w:sz w:val="28"/>
          <w:szCs w:val="28"/>
          <w:lang w:bidi="he-IL"/>
        </w:rPr>
        <w:t>׀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, 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D5597E">
        <w:rPr>
          <w:rFonts w:ascii="Times New Roman" w:hAnsi="Times New Roman" w:cs="Times New Roman"/>
          <w:sz w:val="28"/>
          <w:szCs w:val="28"/>
        </w:rPr>
        <w:t>=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D5597E">
        <w:rPr>
          <w:rFonts w:ascii="Times New Roman" w:hAnsi="Times New Roman" w:cs="Times New Roman"/>
          <w:sz w:val="28"/>
          <w:szCs w:val="28"/>
        </w:rPr>
        <w:t>-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D5597E">
        <w:rPr>
          <w:rFonts w:ascii="Times New Roman" w:hAnsi="Times New Roman" w:cs="Times New Roman"/>
          <w:sz w:val="28"/>
          <w:szCs w:val="28"/>
          <w:lang w:bidi="he-IL"/>
        </w:rPr>
        <w:t>׀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597E">
        <w:rPr>
          <w:rFonts w:ascii="Times New Roman" w:hAnsi="Times New Roman" w:cs="Times New Roman"/>
          <w:sz w:val="28"/>
          <w:szCs w:val="28"/>
          <w:lang w:bidi="he-IL"/>
        </w:rPr>
        <w:t>׀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, 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3 </w:t>
      </w:r>
      <w:r w:rsidRPr="00D5597E">
        <w:rPr>
          <w:rFonts w:ascii="Times New Roman" w:hAnsi="Times New Roman" w:cs="Times New Roman"/>
          <w:sz w:val="28"/>
          <w:szCs w:val="28"/>
        </w:rPr>
        <w:t>≠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D5597E">
        <w:rPr>
          <w:rFonts w:ascii="Times New Roman" w:hAnsi="Times New Roman" w:cs="Times New Roman"/>
          <w:sz w:val="28"/>
          <w:szCs w:val="28"/>
        </w:rPr>
        <w:t>-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D5597E">
        <w:rPr>
          <w:rFonts w:ascii="Times New Roman" w:hAnsi="Times New Roman" w:cs="Times New Roman"/>
          <w:sz w:val="28"/>
          <w:szCs w:val="28"/>
          <w:lang w:bidi="he-IL"/>
        </w:rPr>
        <w:t>׀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597E">
        <w:rPr>
          <w:rFonts w:ascii="Times New Roman" w:hAnsi="Times New Roman" w:cs="Times New Roman"/>
          <w:sz w:val="28"/>
          <w:szCs w:val="28"/>
          <w:lang w:bidi="he-IL"/>
        </w:rPr>
        <w:t>׀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, </w:t>
      </w:r>
      <w:r w:rsidRPr="00D5597E">
        <w:rPr>
          <w:rFonts w:ascii="Times New Roman" w:hAnsi="Times New Roman" w:cs="Times New Roman"/>
          <w:sz w:val="28"/>
          <w:szCs w:val="28"/>
        </w:rPr>
        <w:t>эти силы системы можно убрать, не нарушая механич</w:t>
      </w:r>
      <w:r w:rsidRPr="00D5597E">
        <w:rPr>
          <w:rFonts w:ascii="Times New Roman" w:hAnsi="Times New Roman" w:cs="Times New Roman"/>
          <w:sz w:val="28"/>
          <w:szCs w:val="28"/>
        </w:rPr>
        <w:t>е</w:t>
      </w:r>
      <w:r w:rsidRPr="00D5597E">
        <w:rPr>
          <w:rFonts w:ascii="Times New Roman" w:hAnsi="Times New Roman" w:cs="Times New Roman"/>
          <w:sz w:val="28"/>
          <w:szCs w:val="28"/>
        </w:rPr>
        <w:t>ского состояния тела:</w:t>
      </w:r>
    </w:p>
    <w:p w:rsidR="00C9324C" w:rsidRPr="00D5597E" w:rsidRDefault="00C9324C" w:rsidP="009D6495">
      <w:pPr>
        <w:spacing w:line="240" w:lineRule="exac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1 </w:t>
      </w:r>
      <w:r w:rsidRPr="00D5597E">
        <w:rPr>
          <w:rFonts w:ascii="Times New Roman" w:hAnsi="Times New Roman" w:cs="Times New Roman"/>
          <w:sz w:val="28"/>
          <w:szCs w:val="28"/>
        </w:rPr>
        <w:t>и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Б)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D5597E">
        <w:rPr>
          <w:rFonts w:ascii="Times New Roman" w:hAnsi="Times New Roman" w:cs="Times New Roman"/>
          <w:sz w:val="28"/>
          <w:szCs w:val="28"/>
        </w:rPr>
        <w:t>и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В)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1 </w:t>
      </w:r>
      <w:r w:rsidRPr="00D5597E">
        <w:rPr>
          <w:rFonts w:ascii="Times New Roman" w:hAnsi="Times New Roman" w:cs="Times New Roman"/>
          <w:sz w:val="28"/>
          <w:szCs w:val="28"/>
        </w:rPr>
        <w:t>и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Г)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3 </w:t>
      </w:r>
      <w:r w:rsidRPr="00D5597E">
        <w:rPr>
          <w:rFonts w:ascii="Times New Roman" w:hAnsi="Times New Roman" w:cs="Times New Roman"/>
          <w:sz w:val="28"/>
          <w:szCs w:val="28"/>
        </w:rPr>
        <w:t>и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D5597E">
        <w:rPr>
          <w:rFonts w:ascii="Times New Roman" w:hAnsi="Times New Roman" w:cs="Times New Roman"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C9324C" w:rsidRPr="00D5597E" w:rsidRDefault="00C9324C" w:rsidP="009D649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D5597E" w:rsidRDefault="00C9324C" w:rsidP="009D6495">
      <w:pPr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5597E">
        <w:rPr>
          <w:rFonts w:ascii="Times New Roman" w:hAnsi="Times New Roman" w:cs="Times New Roman"/>
          <w:sz w:val="28"/>
          <w:szCs w:val="28"/>
        </w:rPr>
        <w:t>Плоской системой сходящихся сил называется: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597E">
        <w:rPr>
          <w:rFonts w:ascii="Times New Roman" w:hAnsi="Times New Roman" w:cs="Times New Roman"/>
          <w:sz w:val="28"/>
          <w:szCs w:val="28"/>
        </w:rPr>
        <w:t>система сил, действующих на одно тело, ЛДС которых имеют одну общую точку.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система сил, действующих на разные тела, ЛДС которых имеют одну общую точку.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система сил, действующих на разные тела, ЛДС которых не имеют общих т</w:t>
      </w:r>
      <w:r w:rsidRPr="00D5597E">
        <w:rPr>
          <w:rFonts w:ascii="Times New Roman" w:hAnsi="Times New Roman" w:cs="Times New Roman"/>
          <w:sz w:val="28"/>
          <w:szCs w:val="28"/>
        </w:rPr>
        <w:t>о</w:t>
      </w:r>
      <w:r w:rsidRPr="00D5597E">
        <w:rPr>
          <w:rFonts w:ascii="Times New Roman" w:hAnsi="Times New Roman" w:cs="Times New Roman"/>
          <w:sz w:val="28"/>
          <w:szCs w:val="28"/>
        </w:rPr>
        <w:t>чек.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система сил, действующих на одно тело, ЛДС которых не имеют общих точек.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5597E">
        <w:rPr>
          <w:rFonts w:ascii="Times New Roman" w:hAnsi="Times New Roman" w:cs="Times New Roman"/>
          <w:sz w:val="28"/>
          <w:szCs w:val="28"/>
        </w:rPr>
        <w:t>Определение равнодействующей в плоской системе сходящихся сил граф</w:t>
      </w:r>
      <w:r w:rsidRPr="00D5597E">
        <w:rPr>
          <w:rFonts w:ascii="Times New Roman" w:hAnsi="Times New Roman" w:cs="Times New Roman"/>
          <w:sz w:val="28"/>
          <w:szCs w:val="28"/>
        </w:rPr>
        <w:t>и</w:t>
      </w:r>
      <w:r w:rsidRPr="00D5597E">
        <w:rPr>
          <w:rFonts w:ascii="Times New Roman" w:hAnsi="Times New Roman" w:cs="Times New Roman"/>
          <w:sz w:val="28"/>
          <w:szCs w:val="28"/>
        </w:rPr>
        <w:t>ческим способом заключается в построении: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597E">
        <w:rPr>
          <w:rFonts w:ascii="Times New Roman" w:hAnsi="Times New Roman" w:cs="Times New Roman"/>
          <w:sz w:val="28"/>
          <w:szCs w:val="28"/>
        </w:rPr>
        <w:t>силового многоугольника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силового неравенства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проекций всех сил на оси координат Х и У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круговорота внутренних и внешних сил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D5597E">
        <w:rPr>
          <w:rFonts w:ascii="Times New Roman" w:hAnsi="Times New Roman" w:cs="Times New Roman"/>
          <w:sz w:val="28"/>
          <w:szCs w:val="28"/>
        </w:rPr>
        <w:t>В</w:t>
      </w:r>
      <w:r w:rsidR="00C93D2B">
        <w:rPr>
          <w:noProof/>
          <w:lang w:eastAsia="ru-RU"/>
        </w:rPr>
        <w:pict>
          <v:shape id="Рисунок 68" o:spid="_x0000_s1028" type="#_x0000_t75" style="position:absolute;margin-left:0;margin-top:0;width:148.5pt;height:91.5pt;z-index:3;visibility:visible;mso-wrap-distance-left:0;mso-wrap-distance-right:0;mso-position-horizontal:left;mso-position-horizontal-relative:text;mso-position-vertical-relative:line" o:allowoverlap="f">
            <v:imagedata r:id="rId24" o:title=""/>
            <w10:wrap type="square"/>
          </v:shape>
        </w:pict>
      </w:r>
      <w:r w:rsidRPr="00D5597E">
        <w:rPr>
          <w:rFonts w:ascii="Times New Roman" w:hAnsi="Times New Roman" w:cs="Times New Roman"/>
          <w:sz w:val="28"/>
          <w:szCs w:val="28"/>
        </w:rPr>
        <w:t>ыражение для расчета проекции силы </w:t>
      </w:r>
      <w:r w:rsidRPr="00D5597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</w:rPr>
        <w:t> на ось </w:t>
      </w:r>
      <w:r w:rsidRPr="00D5597E">
        <w:rPr>
          <w:rFonts w:ascii="Times New Roman" w:hAnsi="Times New Roman" w:cs="Times New Roman"/>
          <w:i/>
          <w:iCs/>
          <w:sz w:val="28"/>
          <w:szCs w:val="28"/>
        </w:rPr>
        <w:t>Оу </w:t>
      </w:r>
      <w:r w:rsidRPr="00D5597E">
        <w:rPr>
          <w:rFonts w:ascii="Times New Roman" w:hAnsi="Times New Roman" w:cs="Times New Roman"/>
          <w:sz w:val="28"/>
          <w:szCs w:val="28"/>
        </w:rPr>
        <w:t>для рисунка:</w:t>
      </w:r>
    </w:p>
    <w:p w:rsidR="00C9324C" w:rsidRPr="00D5597E" w:rsidRDefault="00C9324C" w:rsidP="009D6495">
      <w:pPr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А)</w:t>
      </w:r>
      <w:r w:rsidRPr="00D5597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D5597E">
        <w:rPr>
          <w:rFonts w:ascii="Times New Roman" w:hAnsi="Times New Roman" w:cs="Times New Roman"/>
          <w:sz w:val="28"/>
          <w:szCs w:val="28"/>
        </w:rPr>
        <w:t>= - </w:t>
      </w:r>
      <w:r w:rsidRPr="00D5597E">
        <w:rPr>
          <w:rFonts w:ascii="Times New Roman" w:hAnsi="Times New Roman" w:cs="Times New Roman"/>
          <w:i/>
          <w:iCs/>
          <w:sz w:val="28"/>
          <w:szCs w:val="28"/>
        </w:rPr>
        <w:t>F*соs 30°</w:t>
      </w:r>
      <w:r>
        <w:rPr>
          <w:rFonts w:ascii="Times New Roman" w:hAnsi="Times New Roman" w:cs="Times New Roman"/>
          <w:sz w:val="28"/>
          <w:szCs w:val="28"/>
        </w:rPr>
        <w:t xml:space="preserve">                 Б)</w:t>
      </w:r>
      <w:r w:rsidRPr="00D5597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D5597E">
        <w:rPr>
          <w:rFonts w:ascii="Times New Roman" w:hAnsi="Times New Roman" w:cs="Times New Roman"/>
          <w:sz w:val="28"/>
          <w:szCs w:val="28"/>
        </w:rPr>
        <w:t>= </w:t>
      </w:r>
      <w:r w:rsidRPr="00D5597E">
        <w:rPr>
          <w:rFonts w:ascii="Times New Roman" w:hAnsi="Times New Roman" w:cs="Times New Roman"/>
          <w:i/>
          <w:iCs/>
          <w:sz w:val="28"/>
          <w:szCs w:val="28"/>
        </w:rPr>
        <w:t>F*соs 60°</w:t>
      </w:r>
    </w:p>
    <w:p w:rsidR="00C9324C" w:rsidRPr="00D5597E" w:rsidRDefault="00C9324C" w:rsidP="009D6495">
      <w:pPr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В)</w:t>
      </w:r>
      <w:r w:rsidRPr="00D5597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D5597E">
        <w:rPr>
          <w:rFonts w:ascii="Times New Roman" w:hAnsi="Times New Roman" w:cs="Times New Roman"/>
          <w:sz w:val="28"/>
          <w:szCs w:val="28"/>
        </w:rPr>
        <w:t>= - </w:t>
      </w:r>
      <w:r w:rsidRPr="00D5597E">
        <w:rPr>
          <w:rFonts w:ascii="Times New Roman" w:hAnsi="Times New Roman" w:cs="Times New Roman"/>
          <w:i/>
          <w:iCs/>
          <w:sz w:val="28"/>
          <w:szCs w:val="28"/>
        </w:rPr>
        <w:t>F*sin 30°</w:t>
      </w:r>
      <w:r>
        <w:rPr>
          <w:rFonts w:ascii="Times New Roman" w:hAnsi="Times New Roman" w:cs="Times New Roman"/>
          <w:sz w:val="28"/>
          <w:szCs w:val="28"/>
        </w:rPr>
        <w:t xml:space="preserve">                 Г) </w:t>
      </w:r>
      <w:r w:rsidRPr="00D5597E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D5597E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D5597E">
        <w:rPr>
          <w:rFonts w:ascii="Times New Roman" w:hAnsi="Times New Roman" w:cs="Times New Roman"/>
          <w:sz w:val="28"/>
          <w:szCs w:val="28"/>
        </w:rPr>
        <w:t>= - </w:t>
      </w:r>
      <w:r w:rsidRPr="00D5597E">
        <w:rPr>
          <w:rFonts w:ascii="Times New Roman" w:hAnsi="Times New Roman" w:cs="Times New Roman"/>
          <w:i/>
          <w:iCs/>
          <w:sz w:val="28"/>
          <w:szCs w:val="28"/>
        </w:rPr>
        <w:t>F*sin 60°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5597E">
        <w:rPr>
          <w:rFonts w:ascii="Times New Roman" w:hAnsi="Times New Roman" w:cs="Times New Roman"/>
          <w:sz w:val="28"/>
          <w:szCs w:val="28"/>
        </w:rPr>
        <w:t>Пара сил оказывает на тело: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отрицательное действие</w:t>
      </w:r>
      <w:r>
        <w:rPr>
          <w:rFonts w:ascii="Times New Roman" w:hAnsi="Times New Roman" w:cs="Times New Roman"/>
          <w:sz w:val="28"/>
          <w:szCs w:val="28"/>
        </w:rPr>
        <w:t xml:space="preserve">                Б)</w:t>
      </w:r>
      <w:r w:rsidRPr="00D5597E">
        <w:rPr>
          <w:rFonts w:ascii="Times New Roman" w:hAnsi="Times New Roman" w:cs="Times New Roman"/>
          <w:sz w:val="28"/>
          <w:szCs w:val="28"/>
        </w:rPr>
        <w:t>положительное действие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вращающее действие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Г)</w:t>
      </w:r>
      <w:r w:rsidRPr="00D5597E">
        <w:rPr>
          <w:rFonts w:ascii="Times New Roman" w:hAnsi="Times New Roman" w:cs="Times New Roman"/>
          <w:sz w:val="28"/>
          <w:szCs w:val="28"/>
        </w:rPr>
        <w:t>изгибающее действие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D5597E">
        <w:rPr>
          <w:rFonts w:ascii="Times New Roman" w:hAnsi="Times New Roman" w:cs="Times New Roman"/>
          <w:sz w:val="28"/>
          <w:szCs w:val="28"/>
        </w:rPr>
        <w:t>Моментом силы относительно точки называется: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произведение всех сил системы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произведение силы на плечо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отношение силы к расстоянию до точки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отношение расстояния до точки к величине силы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D5597E">
        <w:rPr>
          <w:rFonts w:ascii="Times New Roman" w:hAnsi="Times New Roman" w:cs="Times New Roman"/>
          <w:sz w:val="28"/>
          <w:szCs w:val="28"/>
        </w:rPr>
        <w:t>Единицей измерения момента является: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1Н/м</w:t>
      </w:r>
      <w:r>
        <w:rPr>
          <w:rFonts w:ascii="Times New Roman" w:hAnsi="Times New Roman" w:cs="Times New Roman"/>
          <w:sz w:val="28"/>
          <w:szCs w:val="28"/>
        </w:rPr>
        <w:t xml:space="preserve">              Б)</w:t>
      </w:r>
      <w:r w:rsidRPr="00D5597E">
        <w:rPr>
          <w:rFonts w:ascii="Times New Roman" w:hAnsi="Times New Roman" w:cs="Times New Roman"/>
          <w:sz w:val="28"/>
          <w:szCs w:val="28"/>
        </w:rPr>
        <w:t>1Н*м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</w:t>
      </w:r>
      <w:r w:rsidRPr="00D5597E">
        <w:rPr>
          <w:rFonts w:ascii="Times New Roman" w:hAnsi="Times New Roman" w:cs="Times New Roman"/>
          <w:sz w:val="28"/>
          <w:szCs w:val="28"/>
        </w:rPr>
        <w:t>1Па</w:t>
      </w:r>
      <w:r>
        <w:rPr>
          <w:rFonts w:ascii="Times New Roman" w:hAnsi="Times New Roman" w:cs="Times New Roman"/>
          <w:sz w:val="28"/>
          <w:szCs w:val="28"/>
        </w:rPr>
        <w:t xml:space="preserve">                   Г)</w:t>
      </w:r>
      <w:r w:rsidRPr="00D5597E">
        <w:rPr>
          <w:rFonts w:ascii="Times New Roman" w:hAnsi="Times New Roman" w:cs="Times New Roman"/>
          <w:sz w:val="28"/>
          <w:szCs w:val="28"/>
        </w:rPr>
        <w:t>1Н</w:t>
      </w:r>
    </w:p>
    <w:p w:rsidR="00C9324C" w:rsidRPr="00D5597E" w:rsidRDefault="00C9324C" w:rsidP="009D6495">
      <w:pPr>
        <w:pStyle w:val="a8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5597E">
        <w:rPr>
          <w:rFonts w:ascii="Times New Roman" w:hAnsi="Times New Roman" w:cs="Times New Roman"/>
          <w:sz w:val="28"/>
          <w:szCs w:val="28"/>
        </w:rPr>
        <w:t>О</w:t>
      </w:r>
      <w:r w:rsidR="00C93D2B">
        <w:rPr>
          <w:noProof/>
        </w:rPr>
        <w:pict>
          <v:shape id="Рисунок 69" o:spid="_x0000_s1029" type="#_x0000_t75" style="position:absolute;left:0;text-align:left;margin-left:0;margin-top:0;width:93.75pt;height:94.5pt;z-index:4;visibility:visible;mso-wrap-distance-left:0;mso-wrap-distance-right:0;mso-position-horizontal:left;mso-position-horizontal-relative:text;mso-position-vertical-relative:line" o:allowoverlap="f">
            <v:imagedata r:id="rId25" o:title=""/>
            <w10:wrap type="square"/>
          </v:shape>
        </w:pict>
      </w:r>
      <w:r w:rsidRPr="00D5597E">
        <w:rPr>
          <w:rFonts w:ascii="Times New Roman" w:hAnsi="Times New Roman" w:cs="Times New Roman"/>
          <w:sz w:val="28"/>
          <w:szCs w:val="28"/>
        </w:rPr>
        <w:t>пределите для рисунка, чему будет равен момент пары сил:</w:t>
      </w:r>
    </w:p>
    <w:p w:rsidR="00C9324C" w:rsidRPr="00D5597E" w:rsidRDefault="00C9324C" w:rsidP="009D6495">
      <w:pPr>
        <w:spacing w:line="240" w:lineRule="exac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12 Нм</w:t>
      </w:r>
      <w:r>
        <w:rPr>
          <w:rFonts w:ascii="Times New Roman" w:hAnsi="Times New Roman" w:cs="Times New Roman"/>
          <w:sz w:val="28"/>
          <w:szCs w:val="28"/>
        </w:rPr>
        <w:t xml:space="preserve">    Б)</w:t>
      </w:r>
      <w:r w:rsidRPr="00D5597E">
        <w:rPr>
          <w:rFonts w:ascii="Times New Roman" w:hAnsi="Times New Roman" w:cs="Times New Roman"/>
          <w:sz w:val="28"/>
          <w:szCs w:val="28"/>
        </w:rPr>
        <w:t>7 Нм</w:t>
      </w: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Pr="00D5597E">
        <w:rPr>
          <w:rFonts w:ascii="Times New Roman" w:hAnsi="Times New Roman" w:cs="Times New Roman"/>
          <w:sz w:val="28"/>
          <w:szCs w:val="28"/>
        </w:rPr>
        <w:t>– 12 Нм</w:t>
      </w:r>
      <w:r>
        <w:rPr>
          <w:rFonts w:ascii="Times New Roman" w:hAnsi="Times New Roman" w:cs="Times New Roman"/>
          <w:sz w:val="28"/>
          <w:szCs w:val="28"/>
        </w:rPr>
        <w:t xml:space="preserve">       Г)</w:t>
      </w:r>
      <w:r w:rsidRPr="00D5597E">
        <w:rPr>
          <w:rFonts w:ascii="Times New Roman" w:hAnsi="Times New Roman" w:cs="Times New Roman"/>
          <w:sz w:val="28"/>
          <w:szCs w:val="28"/>
        </w:rPr>
        <w:t>– 7 Нм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D5597E">
        <w:rPr>
          <w:rFonts w:ascii="Times New Roman" w:hAnsi="Times New Roman" w:cs="Times New Roman"/>
          <w:sz w:val="28"/>
          <w:szCs w:val="28"/>
        </w:rPr>
        <w:t>Единицей измерения сосредоточенной силы является: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           Б)</w:t>
      </w:r>
      <w:r w:rsidRPr="00D5597E">
        <w:rPr>
          <w:rFonts w:ascii="Times New Roman" w:hAnsi="Times New Roman" w:cs="Times New Roman"/>
          <w:sz w:val="28"/>
          <w:szCs w:val="28"/>
        </w:rPr>
        <w:t>Нм</w:t>
      </w:r>
      <w:r>
        <w:rPr>
          <w:rFonts w:ascii="Times New Roman" w:hAnsi="Times New Roman" w:cs="Times New Roman"/>
          <w:sz w:val="28"/>
          <w:szCs w:val="28"/>
        </w:rPr>
        <w:t xml:space="preserve">                 В)</w:t>
      </w:r>
      <w:r w:rsidRPr="00D5597E">
        <w:rPr>
          <w:rFonts w:ascii="Times New Roman" w:hAnsi="Times New Roman" w:cs="Times New Roman"/>
          <w:sz w:val="28"/>
          <w:szCs w:val="28"/>
        </w:rPr>
        <w:t>Н/м</w:t>
      </w:r>
      <w:r>
        <w:rPr>
          <w:rFonts w:ascii="Times New Roman" w:hAnsi="Times New Roman" w:cs="Times New Roman"/>
          <w:sz w:val="28"/>
          <w:szCs w:val="28"/>
        </w:rPr>
        <w:t xml:space="preserve">            Г)</w:t>
      </w:r>
      <w:r w:rsidRPr="00D5597E">
        <w:rPr>
          <w:rFonts w:ascii="Times New Roman" w:hAnsi="Times New Roman" w:cs="Times New Roman"/>
          <w:sz w:val="28"/>
          <w:szCs w:val="28"/>
        </w:rPr>
        <w:t>Па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Pr="00D5597E">
        <w:rPr>
          <w:rFonts w:ascii="Times New Roman" w:hAnsi="Times New Roman" w:cs="Times New Roman"/>
          <w:sz w:val="28"/>
          <w:szCs w:val="28"/>
        </w:rPr>
        <w:t>Опора допускает поворот вокруг шарнира и перемещение вдоль опорной п</w:t>
      </w:r>
      <w:r w:rsidRPr="00D5597E">
        <w:rPr>
          <w:rFonts w:ascii="Times New Roman" w:hAnsi="Times New Roman" w:cs="Times New Roman"/>
          <w:sz w:val="28"/>
          <w:szCs w:val="28"/>
        </w:rPr>
        <w:t>о</w:t>
      </w:r>
      <w:r w:rsidRPr="00D5597E">
        <w:rPr>
          <w:rFonts w:ascii="Times New Roman" w:hAnsi="Times New Roman" w:cs="Times New Roman"/>
          <w:sz w:val="28"/>
          <w:szCs w:val="28"/>
        </w:rPr>
        <w:t>верхности. Реакция направлена перпендикулярно опорной поверхности: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шарнирная опора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шарнирно-подвижная опора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D5597E">
        <w:rPr>
          <w:rFonts w:ascii="Times New Roman" w:hAnsi="Times New Roman" w:cs="Times New Roman"/>
          <w:sz w:val="28"/>
          <w:szCs w:val="28"/>
        </w:rPr>
        <w:t>шарнирно-неподвижная опора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защемление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26AC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97E">
        <w:rPr>
          <w:rFonts w:ascii="Times New Roman" w:hAnsi="Times New Roman" w:cs="Times New Roman"/>
          <w:sz w:val="28"/>
          <w:szCs w:val="28"/>
        </w:rPr>
        <w:t>Опора не допускает поворот вокруг шарнира и может быть заме</w:t>
      </w:r>
      <w:r w:rsidRPr="00D5597E">
        <w:rPr>
          <w:rFonts w:ascii="Times New Roman" w:hAnsi="Times New Roman" w:cs="Times New Roman"/>
          <w:sz w:val="28"/>
          <w:szCs w:val="28"/>
        </w:rPr>
        <w:softHyphen/>
        <w:t>нена двумя составляющими силы вдоль осей координат: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шарнирная опора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шарнирно-подвижная опора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шарнирно-неподвижная опора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защемление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Pr="00D5597E">
        <w:rPr>
          <w:rFonts w:ascii="Times New Roman" w:hAnsi="Times New Roman" w:cs="Times New Roman"/>
          <w:sz w:val="28"/>
          <w:szCs w:val="28"/>
        </w:rPr>
        <w:t>Пространственная система сил — это: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система сил, линии действия которых лежат в одной плоскости.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система сил, линии действия которых не лежат в одной плоскости.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система сил, линии действия которых перпендикулярны плоскости.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система сил, линии действия которых параллельны плоскости.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Pr="00D5597E">
        <w:rPr>
          <w:rFonts w:ascii="Times New Roman" w:hAnsi="Times New Roman" w:cs="Times New Roman"/>
          <w:sz w:val="28"/>
          <w:szCs w:val="28"/>
        </w:rPr>
        <w:t>Центр тяжести параллелепипеда находится: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на одной из граней фигуры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на середине низовой грани фигуры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на пересечении диагоналей фигуры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на середине перпендикуляра, опущенного из середины верхней грани фигуры</w:t>
      </w:r>
    </w:p>
    <w:p w:rsidR="00C9324C" w:rsidRPr="00D5597E" w:rsidRDefault="00C93D2B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70" o:spid="_x0000_s1030" type="#_x0000_t75" style="position:absolute;margin-left:-15.9pt;margin-top:3.8pt;width:270pt;height:89.25pt;z-index:5;visibility:visible;mso-wrap-distance-left:0;mso-wrap-distance-right:0;mso-position-vertical-relative:line" o:allowoverlap="f">
            <v:imagedata r:id="rId26" o:title=""/>
            <w10:wrap type="square"/>
          </v:shape>
        </w:pict>
      </w:r>
      <w:r w:rsidR="00C9324C">
        <w:rPr>
          <w:rFonts w:ascii="Times New Roman" w:hAnsi="Times New Roman" w:cs="Times New Roman"/>
          <w:sz w:val="28"/>
          <w:szCs w:val="28"/>
        </w:rPr>
        <w:t>24.</w:t>
      </w:r>
      <w:r w:rsidR="00C9324C" w:rsidRPr="00D5597E">
        <w:rPr>
          <w:rFonts w:ascii="Times New Roman" w:hAnsi="Times New Roman" w:cs="Times New Roman"/>
          <w:sz w:val="28"/>
          <w:szCs w:val="28"/>
        </w:rPr>
        <w:t>Реакции опор Ra и Rв в данной балке: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численно равны и равны по модулю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численно равны, но не равны по модулю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Ra Rв d 2 раза</w:t>
      </w:r>
      <w:r>
        <w:rPr>
          <w:rFonts w:ascii="Times New Roman" w:hAnsi="Times New Roman" w:cs="Times New Roman"/>
          <w:sz w:val="28"/>
          <w:szCs w:val="28"/>
        </w:rPr>
        <w:t xml:space="preserve">    Г)</w:t>
      </w:r>
      <w:r w:rsidRPr="00D5597E">
        <w:rPr>
          <w:rFonts w:ascii="Times New Roman" w:hAnsi="Times New Roman" w:cs="Times New Roman"/>
          <w:sz w:val="28"/>
          <w:szCs w:val="28"/>
        </w:rPr>
        <w:t>Ra в d 2 раза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D5597E">
        <w:rPr>
          <w:rFonts w:ascii="Times New Roman" w:hAnsi="Times New Roman" w:cs="Times New Roman"/>
          <w:sz w:val="28"/>
          <w:szCs w:val="28"/>
        </w:rPr>
        <w:t>Система сил– это: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597E">
        <w:rPr>
          <w:rFonts w:ascii="Times New Roman" w:hAnsi="Times New Roman" w:cs="Times New Roman"/>
          <w:sz w:val="28"/>
          <w:szCs w:val="28"/>
        </w:rPr>
        <w:t>Совокупность всех векторных величин, действующих на одно тело.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5597E">
        <w:rPr>
          <w:rFonts w:ascii="Times New Roman" w:hAnsi="Times New Roman" w:cs="Times New Roman"/>
          <w:sz w:val="28"/>
          <w:szCs w:val="28"/>
        </w:rPr>
        <w:t>Совокупность всех скалярных величин, действующих на соседние тела.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97E">
        <w:rPr>
          <w:rFonts w:ascii="Times New Roman" w:hAnsi="Times New Roman" w:cs="Times New Roman"/>
          <w:sz w:val="28"/>
          <w:szCs w:val="28"/>
        </w:rPr>
        <w:t>Совокупность всех векторных величин, действующих на соседние тела.</w:t>
      </w:r>
    </w:p>
    <w:p w:rsidR="00C9324C" w:rsidRPr="00D5597E" w:rsidRDefault="00C9324C" w:rsidP="009D64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5597E">
        <w:rPr>
          <w:rFonts w:ascii="Times New Roman" w:hAnsi="Times New Roman" w:cs="Times New Roman"/>
          <w:sz w:val="28"/>
          <w:szCs w:val="28"/>
        </w:rPr>
        <w:t>Совокупность всех скалярных величин, действующих на одно тело.</w:t>
      </w:r>
    </w:p>
    <w:p w:rsidR="00C9324C" w:rsidRPr="00D5597E" w:rsidRDefault="00C9324C" w:rsidP="009D649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D5597E" w:rsidRDefault="00C9324C" w:rsidP="009D649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9324C" w:rsidRPr="00D5597E" w:rsidRDefault="00C9324C" w:rsidP="009D649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97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9324C" w:rsidRPr="00D5597E" w:rsidRDefault="00C9324C" w:rsidP="009D649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D5597E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Pr="00D5597E" w:rsidRDefault="00C9324C" w:rsidP="009D6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9D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C" w:rsidRDefault="00C9324C" w:rsidP="00EA56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324C" w:rsidSect="009C565A">
      <w:pgSz w:w="11906" w:h="16838"/>
      <w:pgMar w:top="539" w:right="1259" w:bottom="357" w:left="92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2B" w:rsidRDefault="00C93D2B" w:rsidP="007D382E">
      <w:pPr>
        <w:spacing w:after="0" w:line="240" w:lineRule="auto"/>
      </w:pPr>
      <w:r>
        <w:separator/>
      </w:r>
    </w:p>
  </w:endnote>
  <w:endnote w:type="continuationSeparator" w:id="0">
    <w:p w:rsidR="00C93D2B" w:rsidRDefault="00C93D2B" w:rsidP="007D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6D" w:rsidRDefault="004B156D" w:rsidP="00635C72">
    <w:pPr>
      <w:pStyle w:val="ae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32656">
      <w:rPr>
        <w:rStyle w:val="af2"/>
        <w:noProof/>
      </w:rPr>
      <w:t>1</w:t>
    </w:r>
    <w:r>
      <w:rPr>
        <w:rStyle w:val="af2"/>
      </w:rPr>
      <w:fldChar w:fldCharType="end"/>
    </w:r>
  </w:p>
  <w:p w:rsidR="004B156D" w:rsidRDefault="004B156D" w:rsidP="00635C7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6D" w:rsidRDefault="004B156D" w:rsidP="003478CE">
    <w:pPr>
      <w:pStyle w:val="ae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32656">
      <w:rPr>
        <w:rStyle w:val="af2"/>
        <w:noProof/>
      </w:rPr>
      <w:t>2</w:t>
    </w:r>
    <w:r>
      <w:rPr>
        <w:rStyle w:val="af2"/>
      </w:rPr>
      <w:fldChar w:fldCharType="end"/>
    </w:r>
  </w:p>
  <w:p w:rsidR="004B156D" w:rsidRDefault="004B156D" w:rsidP="003478C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2B" w:rsidRDefault="00C93D2B" w:rsidP="007D382E">
      <w:pPr>
        <w:spacing w:after="0" w:line="240" w:lineRule="auto"/>
      </w:pPr>
      <w:r>
        <w:separator/>
      </w:r>
    </w:p>
  </w:footnote>
  <w:footnote w:type="continuationSeparator" w:id="0">
    <w:p w:rsidR="00C93D2B" w:rsidRDefault="00C93D2B" w:rsidP="007D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0C63FC"/>
    <w:multiLevelType w:val="hybridMultilevel"/>
    <w:tmpl w:val="A05E9EDA"/>
    <w:lvl w:ilvl="0" w:tplc="40DA5EE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28841779"/>
    <w:multiLevelType w:val="multilevel"/>
    <w:tmpl w:val="78D86F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61550"/>
    <w:multiLevelType w:val="multilevel"/>
    <w:tmpl w:val="07C460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544B13C8"/>
    <w:multiLevelType w:val="multilevel"/>
    <w:tmpl w:val="391A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14731"/>
    <w:multiLevelType w:val="hybridMultilevel"/>
    <w:tmpl w:val="5638F418"/>
    <w:lvl w:ilvl="0" w:tplc="69681DD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46DB1"/>
    <w:multiLevelType w:val="hybridMultilevel"/>
    <w:tmpl w:val="D124D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D2E4C"/>
    <w:multiLevelType w:val="multilevel"/>
    <w:tmpl w:val="87121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4F063F"/>
    <w:multiLevelType w:val="multilevel"/>
    <w:tmpl w:val="87B0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7"/>
  </w:num>
  <w:num w:numId="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F30"/>
    <w:rsid w:val="00016C1D"/>
    <w:rsid w:val="00021825"/>
    <w:rsid w:val="00023488"/>
    <w:rsid w:val="00024A78"/>
    <w:rsid w:val="00033B32"/>
    <w:rsid w:val="00047A4D"/>
    <w:rsid w:val="0005446C"/>
    <w:rsid w:val="000546DB"/>
    <w:rsid w:val="00055A66"/>
    <w:rsid w:val="00070201"/>
    <w:rsid w:val="000A578A"/>
    <w:rsid w:val="000D395E"/>
    <w:rsid w:val="0010310E"/>
    <w:rsid w:val="00111901"/>
    <w:rsid w:val="001140D8"/>
    <w:rsid w:val="00130CF2"/>
    <w:rsid w:val="00131AB8"/>
    <w:rsid w:val="00132EC1"/>
    <w:rsid w:val="00133918"/>
    <w:rsid w:val="00142A7B"/>
    <w:rsid w:val="001534D0"/>
    <w:rsid w:val="00155CE5"/>
    <w:rsid w:val="00166831"/>
    <w:rsid w:val="00181D20"/>
    <w:rsid w:val="00196BD9"/>
    <w:rsid w:val="001A0DFA"/>
    <w:rsid w:val="001A1892"/>
    <w:rsid w:val="001B116D"/>
    <w:rsid w:val="001D11D0"/>
    <w:rsid w:val="001D1DE3"/>
    <w:rsid w:val="001D46E4"/>
    <w:rsid w:val="001D6227"/>
    <w:rsid w:val="001F4C8E"/>
    <w:rsid w:val="001F61BE"/>
    <w:rsid w:val="001F6E27"/>
    <w:rsid w:val="0020715F"/>
    <w:rsid w:val="00215082"/>
    <w:rsid w:val="002202D6"/>
    <w:rsid w:val="002417C0"/>
    <w:rsid w:val="0024639E"/>
    <w:rsid w:val="0025444B"/>
    <w:rsid w:val="00257AE3"/>
    <w:rsid w:val="002667C9"/>
    <w:rsid w:val="00271595"/>
    <w:rsid w:val="00275E31"/>
    <w:rsid w:val="00294759"/>
    <w:rsid w:val="002A26D9"/>
    <w:rsid w:val="002B28B1"/>
    <w:rsid w:val="002D1BED"/>
    <w:rsid w:val="002D376F"/>
    <w:rsid w:val="002E3849"/>
    <w:rsid w:val="002E3BCA"/>
    <w:rsid w:val="00314704"/>
    <w:rsid w:val="00340BBB"/>
    <w:rsid w:val="003478CE"/>
    <w:rsid w:val="00354BDC"/>
    <w:rsid w:val="00362957"/>
    <w:rsid w:val="00384AAF"/>
    <w:rsid w:val="00391715"/>
    <w:rsid w:val="003C1027"/>
    <w:rsid w:val="003C167F"/>
    <w:rsid w:val="003D1546"/>
    <w:rsid w:val="003D45E8"/>
    <w:rsid w:val="003D7270"/>
    <w:rsid w:val="003E2B9A"/>
    <w:rsid w:val="003E2F9A"/>
    <w:rsid w:val="003E5D8E"/>
    <w:rsid w:val="003E6791"/>
    <w:rsid w:val="003F49E4"/>
    <w:rsid w:val="00423DA2"/>
    <w:rsid w:val="00430910"/>
    <w:rsid w:val="004367D7"/>
    <w:rsid w:val="00450FFE"/>
    <w:rsid w:val="00455787"/>
    <w:rsid w:val="00466427"/>
    <w:rsid w:val="00485FF4"/>
    <w:rsid w:val="00487BA9"/>
    <w:rsid w:val="004B0C76"/>
    <w:rsid w:val="004B156D"/>
    <w:rsid w:val="004C7484"/>
    <w:rsid w:val="004D2A40"/>
    <w:rsid w:val="004D718F"/>
    <w:rsid w:val="004E7473"/>
    <w:rsid w:val="00524401"/>
    <w:rsid w:val="0052555F"/>
    <w:rsid w:val="00526C56"/>
    <w:rsid w:val="00527060"/>
    <w:rsid w:val="00527832"/>
    <w:rsid w:val="005335D1"/>
    <w:rsid w:val="00535D5E"/>
    <w:rsid w:val="00544FE8"/>
    <w:rsid w:val="00545435"/>
    <w:rsid w:val="0055150D"/>
    <w:rsid w:val="005519ED"/>
    <w:rsid w:val="00555727"/>
    <w:rsid w:val="0056382F"/>
    <w:rsid w:val="005770A9"/>
    <w:rsid w:val="00577995"/>
    <w:rsid w:val="00582F7E"/>
    <w:rsid w:val="0058744C"/>
    <w:rsid w:val="00590B7E"/>
    <w:rsid w:val="00594893"/>
    <w:rsid w:val="005B019D"/>
    <w:rsid w:val="005C0000"/>
    <w:rsid w:val="005C26CF"/>
    <w:rsid w:val="005C5F92"/>
    <w:rsid w:val="005F22BA"/>
    <w:rsid w:val="005F75C0"/>
    <w:rsid w:val="0060284A"/>
    <w:rsid w:val="00611064"/>
    <w:rsid w:val="00612A49"/>
    <w:rsid w:val="00624D30"/>
    <w:rsid w:val="00635A42"/>
    <w:rsid w:val="00635C72"/>
    <w:rsid w:val="00636A83"/>
    <w:rsid w:val="00653AD2"/>
    <w:rsid w:val="00661927"/>
    <w:rsid w:val="0067045B"/>
    <w:rsid w:val="00677D8A"/>
    <w:rsid w:val="006904CB"/>
    <w:rsid w:val="0069454F"/>
    <w:rsid w:val="00694A6E"/>
    <w:rsid w:val="006A48A3"/>
    <w:rsid w:val="006A7568"/>
    <w:rsid w:val="006B3A5E"/>
    <w:rsid w:val="006B4B70"/>
    <w:rsid w:val="006B6FA1"/>
    <w:rsid w:val="006C41E0"/>
    <w:rsid w:val="006E0FF9"/>
    <w:rsid w:val="00702826"/>
    <w:rsid w:val="00704155"/>
    <w:rsid w:val="00704F78"/>
    <w:rsid w:val="007102F4"/>
    <w:rsid w:val="007127BB"/>
    <w:rsid w:val="00714FF8"/>
    <w:rsid w:val="00741927"/>
    <w:rsid w:val="00746422"/>
    <w:rsid w:val="00747CC7"/>
    <w:rsid w:val="00751010"/>
    <w:rsid w:val="00761EE3"/>
    <w:rsid w:val="00764C73"/>
    <w:rsid w:val="00767B39"/>
    <w:rsid w:val="00771B28"/>
    <w:rsid w:val="00782175"/>
    <w:rsid w:val="0078381A"/>
    <w:rsid w:val="007900EF"/>
    <w:rsid w:val="007A5B24"/>
    <w:rsid w:val="007B4464"/>
    <w:rsid w:val="007C5A42"/>
    <w:rsid w:val="007D382E"/>
    <w:rsid w:val="007E4579"/>
    <w:rsid w:val="007F39F6"/>
    <w:rsid w:val="007F79C8"/>
    <w:rsid w:val="008034B8"/>
    <w:rsid w:val="0080354A"/>
    <w:rsid w:val="00826B53"/>
    <w:rsid w:val="008316B6"/>
    <w:rsid w:val="0083325F"/>
    <w:rsid w:val="00834FBC"/>
    <w:rsid w:val="00846DE8"/>
    <w:rsid w:val="0085477A"/>
    <w:rsid w:val="00865016"/>
    <w:rsid w:val="00870AF0"/>
    <w:rsid w:val="00892D21"/>
    <w:rsid w:val="008943B7"/>
    <w:rsid w:val="00894863"/>
    <w:rsid w:val="008A5114"/>
    <w:rsid w:val="008B0FD8"/>
    <w:rsid w:val="008B1DF8"/>
    <w:rsid w:val="008B29E8"/>
    <w:rsid w:val="008B4BCB"/>
    <w:rsid w:val="008D41F0"/>
    <w:rsid w:val="008D54F5"/>
    <w:rsid w:val="008E200A"/>
    <w:rsid w:val="009431DD"/>
    <w:rsid w:val="0094645A"/>
    <w:rsid w:val="009467FC"/>
    <w:rsid w:val="00947BB8"/>
    <w:rsid w:val="00956443"/>
    <w:rsid w:val="009675D4"/>
    <w:rsid w:val="009821A3"/>
    <w:rsid w:val="00983BF1"/>
    <w:rsid w:val="00987DD0"/>
    <w:rsid w:val="00990FC4"/>
    <w:rsid w:val="009913CE"/>
    <w:rsid w:val="00992513"/>
    <w:rsid w:val="0099473E"/>
    <w:rsid w:val="009B29FB"/>
    <w:rsid w:val="009B4C98"/>
    <w:rsid w:val="009C019F"/>
    <w:rsid w:val="009C565A"/>
    <w:rsid w:val="009D6495"/>
    <w:rsid w:val="009F693B"/>
    <w:rsid w:val="00A15B52"/>
    <w:rsid w:val="00A206AD"/>
    <w:rsid w:val="00A222B1"/>
    <w:rsid w:val="00A249E0"/>
    <w:rsid w:val="00A33DDB"/>
    <w:rsid w:val="00A35C80"/>
    <w:rsid w:val="00A41440"/>
    <w:rsid w:val="00A4548E"/>
    <w:rsid w:val="00A55D37"/>
    <w:rsid w:val="00A65695"/>
    <w:rsid w:val="00A71169"/>
    <w:rsid w:val="00A7225B"/>
    <w:rsid w:val="00A91F8A"/>
    <w:rsid w:val="00AB6BE0"/>
    <w:rsid w:val="00AC238F"/>
    <w:rsid w:val="00AD26A1"/>
    <w:rsid w:val="00AD33CD"/>
    <w:rsid w:val="00AD6FC1"/>
    <w:rsid w:val="00AD74A7"/>
    <w:rsid w:val="00AE0B08"/>
    <w:rsid w:val="00AF04A3"/>
    <w:rsid w:val="00B11F30"/>
    <w:rsid w:val="00B27D6F"/>
    <w:rsid w:val="00B32340"/>
    <w:rsid w:val="00B4527A"/>
    <w:rsid w:val="00B67E3C"/>
    <w:rsid w:val="00B96E04"/>
    <w:rsid w:val="00BB566C"/>
    <w:rsid w:val="00BC4EB1"/>
    <w:rsid w:val="00BC593D"/>
    <w:rsid w:val="00BD52A8"/>
    <w:rsid w:val="00BE1BE5"/>
    <w:rsid w:val="00BE2271"/>
    <w:rsid w:val="00BF5C83"/>
    <w:rsid w:val="00C0578E"/>
    <w:rsid w:val="00C12311"/>
    <w:rsid w:val="00C25675"/>
    <w:rsid w:val="00C37287"/>
    <w:rsid w:val="00C61EE3"/>
    <w:rsid w:val="00C705AE"/>
    <w:rsid w:val="00C80091"/>
    <w:rsid w:val="00C86D01"/>
    <w:rsid w:val="00C9324C"/>
    <w:rsid w:val="00C93D2B"/>
    <w:rsid w:val="00C94126"/>
    <w:rsid w:val="00CB23F1"/>
    <w:rsid w:val="00CC607A"/>
    <w:rsid w:val="00CD4D8F"/>
    <w:rsid w:val="00D17DE7"/>
    <w:rsid w:val="00D219D3"/>
    <w:rsid w:val="00D32656"/>
    <w:rsid w:val="00D47637"/>
    <w:rsid w:val="00D513D1"/>
    <w:rsid w:val="00D5597E"/>
    <w:rsid w:val="00D954AD"/>
    <w:rsid w:val="00DA2396"/>
    <w:rsid w:val="00DA2F64"/>
    <w:rsid w:val="00DA3B36"/>
    <w:rsid w:val="00DB6598"/>
    <w:rsid w:val="00DC0DD5"/>
    <w:rsid w:val="00DD1CED"/>
    <w:rsid w:val="00DE32FB"/>
    <w:rsid w:val="00DE42AF"/>
    <w:rsid w:val="00DF4E43"/>
    <w:rsid w:val="00E11C60"/>
    <w:rsid w:val="00E1749C"/>
    <w:rsid w:val="00E35DC0"/>
    <w:rsid w:val="00E36EA0"/>
    <w:rsid w:val="00E45856"/>
    <w:rsid w:val="00E55FB3"/>
    <w:rsid w:val="00E57C60"/>
    <w:rsid w:val="00E62780"/>
    <w:rsid w:val="00E81309"/>
    <w:rsid w:val="00E873A7"/>
    <w:rsid w:val="00E925CF"/>
    <w:rsid w:val="00EA1BB2"/>
    <w:rsid w:val="00EA5606"/>
    <w:rsid w:val="00EB05B4"/>
    <w:rsid w:val="00EC38F7"/>
    <w:rsid w:val="00EF1E3A"/>
    <w:rsid w:val="00F01EB0"/>
    <w:rsid w:val="00F27E5F"/>
    <w:rsid w:val="00F326AC"/>
    <w:rsid w:val="00F3526B"/>
    <w:rsid w:val="00F674AF"/>
    <w:rsid w:val="00F873D8"/>
    <w:rsid w:val="00F873DD"/>
    <w:rsid w:val="00F94439"/>
    <w:rsid w:val="00FB5D61"/>
    <w:rsid w:val="00FC3415"/>
    <w:rsid w:val="00FC6BB4"/>
    <w:rsid w:val="00FD64C2"/>
    <w:rsid w:val="00FD6E78"/>
    <w:rsid w:val="00FD7BE4"/>
    <w:rsid w:val="00FE1C1C"/>
    <w:rsid w:val="00FE62FB"/>
    <w:rsid w:val="00FF0A83"/>
    <w:rsid w:val="00FF18F9"/>
    <w:rsid w:val="00FF2091"/>
    <w:rsid w:val="00FF520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941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354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40BB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C3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0C7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B4B70"/>
    <w:pPr>
      <w:keepNext/>
      <w:spacing w:after="0" w:line="360" w:lineRule="auto"/>
      <w:ind w:left="360"/>
      <w:outlineLvl w:val="4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54A"/>
    <w:rPr>
      <w:rFonts w:ascii="Arial Unicode MS" w:hAnsi="Arial Unicode MS" w:cs="Arial Unicode MS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340BB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C38F7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B0C7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B4B7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035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0354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0354A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uiPriority w:val="99"/>
    <w:rsid w:val="0080354A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5">
    <w:name w:val="Текст Знак"/>
    <w:link w:val="a4"/>
    <w:uiPriority w:val="99"/>
    <w:locked/>
    <w:rsid w:val="0080354A"/>
    <w:rPr>
      <w:rFonts w:ascii="Consolas" w:hAnsi="Consolas" w:cs="Consolas"/>
      <w:sz w:val="21"/>
      <w:szCs w:val="21"/>
    </w:rPr>
  </w:style>
  <w:style w:type="character" w:styleId="a6">
    <w:name w:val="Hyperlink"/>
    <w:uiPriority w:val="99"/>
    <w:rsid w:val="0080354A"/>
    <w:rPr>
      <w:color w:val="0000FF"/>
      <w:u w:val="single"/>
    </w:rPr>
  </w:style>
  <w:style w:type="paragraph" w:styleId="a7">
    <w:name w:val="No Spacing"/>
    <w:uiPriority w:val="99"/>
    <w:qFormat/>
    <w:rsid w:val="0080354A"/>
    <w:rPr>
      <w:rFonts w:cs="Calibri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340BB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40BBB"/>
    <w:pPr>
      <w:shd w:val="clear" w:color="auto" w:fill="FFFFFF"/>
      <w:spacing w:before="5340" w:after="0" w:line="240" w:lineRule="atLeast"/>
    </w:pPr>
    <w:rPr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40BBB"/>
    <w:pPr>
      <w:ind w:left="720"/>
    </w:pPr>
  </w:style>
  <w:style w:type="paragraph" w:styleId="a8">
    <w:name w:val="List Paragraph"/>
    <w:basedOn w:val="a"/>
    <w:uiPriority w:val="99"/>
    <w:qFormat/>
    <w:rsid w:val="00340BBB"/>
    <w:pPr>
      <w:ind w:left="720"/>
    </w:pPr>
    <w:rPr>
      <w:rFonts w:eastAsia="Times New Roman"/>
      <w:lang w:eastAsia="ru-RU"/>
    </w:rPr>
  </w:style>
  <w:style w:type="paragraph" w:styleId="a9">
    <w:name w:val="footnote text"/>
    <w:basedOn w:val="a"/>
    <w:link w:val="aa"/>
    <w:uiPriority w:val="99"/>
    <w:semiHidden/>
    <w:rsid w:val="00340BBB"/>
    <w:pPr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340BB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D382E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D382E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D382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  <w:lang w:eastAsia="ru-RU"/>
    </w:rPr>
  </w:style>
  <w:style w:type="character" w:customStyle="1" w:styleId="7">
    <w:name w:val="Основной текст (7)_"/>
    <w:link w:val="70"/>
    <w:uiPriority w:val="99"/>
    <w:locked/>
    <w:rsid w:val="007D382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D382E"/>
    <w:pPr>
      <w:shd w:val="clear" w:color="auto" w:fill="FFFFFF"/>
      <w:spacing w:before="120" w:after="0" w:line="240" w:lineRule="atLeast"/>
    </w:pPr>
    <w:rPr>
      <w:i/>
      <w:iCs/>
      <w:sz w:val="12"/>
      <w:szCs w:val="12"/>
      <w:lang w:eastAsia="ru-RU"/>
    </w:rPr>
  </w:style>
  <w:style w:type="character" w:customStyle="1" w:styleId="21">
    <w:name w:val="Заголовок №2_"/>
    <w:link w:val="210"/>
    <w:uiPriority w:val="99"/>
    <w:locked/>
    <w:rsid w:val="007D382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D382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  <w:lang w:eastAsia="ru-RU"/>
    </w:rPr>
  </w:style>
  <w:style w:type="character" w:customStyle="1" w:styleId="42">
    <w:name w:val="Заголовок №4_"/>
    <w:link w:val="411"/>
    <w:uiPriority w:val="99"/>
    <w:locked/>
    <w:rsid w:val="007D382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D382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  <w:lang w:eastAsia="ru-RU"/>
    </w:rPr>
  </w:style>
  <w:style w:type="character" w:customStyle="1" w:styleId="311">
    <w:name w:val="Основной текст (3) + 11"/>
    <w:aliases w:val="5 pt3,Полужирный"/>
    <w:uiPriority w:val="99"/>
    <w:rsid w:val="007D382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rsid w:val="007D38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7D382E"/>
    <w:rPr>
      <w:rFonts w:ascii="Calibri" w:hAnsi="Calibri" w:cs="Calibri"/>
      <w:lang w:eastAsia="ru-RU"/>
    </w:rPr>
  </w:style>
  <w:style w:type="paragraph" w:styleId="ae">
    <w:name w:val="footer"/>
    <w:basedOn w:val="a"/>
    <w:link w:val="af"/>
    <w:uiPriority w:val="99"/>
    <w:rsid w:val="007D38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7D382E"/>
    <w:rPr>
      <w:rFonts w:ascii="Calibri" w:hAnsi="Calibri" w:cs="Calibri"/>
      <w:lang w:eastAsia="ru-RU"/>
    </w:rPr>
  </w:style>
  <w:style w:type="character" w:customStyle="1" w:styleId="FontStyle59">
    <w:name w:val="Font Style59"/>
    <w:uiPriority w:val="99"/>
    <w:rsid w:val="007D382E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7D382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7D382E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D382E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uiPriority w:val="99"/>
    <w:rsid w:val="006B4B70"/>
  </w:style>
  <w:style w:type="paragraph" w:customStyle="1" w:styleId="Style2">
    <w:name w:val="Style2"/>
    <w:basedOn w:val="a"/>
    <w:uiPriority w:val="99"/>
    <w:rsid w:val="006B4B7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B4B70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uiPriority w:val="99"/>
    <w:rsid w:val="006B4B7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6B4B7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uiPriority w:val="99"/>
    <w:rsid w:val="006B4B7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uiPriority w:val="99"/>
    <w:rsid w:val="006B4B70"/>
    <w:rPr>
      <w:b/>
      <w:bCs/>
      <w:sz w:val="27"/>
      <w:szCs w:val="27"/>
      <w:shd w:val="clear" w:color="auto" w:fill="FFFFFF"/>
    </w:rPr>
  </w:style>
  <w:style w:type="paragraph" w:customStyle="1" w:styleId="13">
    <w:name w:val="Без интервала1"/>
    <w:uiPriority w:val="99"/>
    <w:rsid w:val="006B4B70"/>
    <w:rPr>
      <w:rFonts w:eastAsia="Times New Roman" w:cs="Calibri"/>
      <w:sz w:val="22"/>
      <w:szCs w:val="22"/>
    </w:rPr>
  </w:style>
  <w:style w:type="paragraph" w:customStyle="1" w:styleId="71">
    <w:name w:val="Основной текст (7)1"/>
    <w:basedOn w:val="a"/>
    <w:uiPriority w:val="99"/>
    <w:rsid w:val="006B4B7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6B4B70"/>
    <w:pPr>
      <w:widowControl w:val="0"/>
      <w:shd w:val="clear" w:color="auto" w:fill="FFFFFF"/>
      <w:spacing w:before="60" w:after="0" w:line="307" w:lineRule="exact"/>
      <w:jc w:val="both"/>
    </w:pPr>
    <w:rPr>
      <w:spacing w:val="8"/>
      <w:sz w:val="23"/>
      <w:szCs w:val="23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6B4B70"/>
    <w:rPr>
      <w:rFonts w:ascii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uiPriority w:val="99"/>
    <w:rsid w:val="006B4B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6B4B70"/>
  </w:style>
  <w:style w:type="character" w:customStyle="1" w:styleId="apple-converted-space">
    <w:name w:val="apple-converted-space"/>
    <w:basedOn w:val="a0"/>
    <w:uiPriority w:val="99"/>
    <w:rsid w:val="006B4B70"/>
  </w:style>
  <w:style w:type="paragraph" w:styleId="af5">
    <w:name w:val="Body Text Indent"/>
    <w:basedOn w:val="a"/>
    <w:link w:val="af6"/>
    <w:uiPriority w:val="99"/>
    <w:rsid w:val="006B4B7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6B4B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4B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9">
    <w:name w:val="Знак Знак9"/>
    <w:uiPriority w:val="99"/>
    <w:locked/>
    <w:rsid w:val="006B4B70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paragraph" w:customStyle="1" w:styleId="22">
    <w:name w:val="Без интервала2"/>
    <w:uiPriority w:val="99"/>
    <w:rsid w:val="00771B28"/>
    <w:rPr>
      <w:rFonts w:eastAsia="Times New Roman" w:cs="Calibri"/>
      <w:sz w:val="22"/>
      <w:szCs w:val="22"/>
      <w:lang w:eastAsia="en-US"/>
    </w:rPr>
  </w:style>
  <w:style w:type="paragraph" w:styleId="af7">
    <w:name w:val="Document Map"/>
    <w:basedOn w:val="a"/>
    <w:link w:val="af8"/>
    <w:uiPriority w:val="99"/>
    <w:semiHidden/>
    <w:rsid w:val="00771B28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771B2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Обычный1"/>
    <w:uiPriority w:val="99"/>
    <w:rsid w:val="00771B28"/>
    <w:rPr>
      <w:rFonts w:eastAsia="Times New Roman" w:cs="Calibri"/>
      <w:color w:val="000000"/>
    </w:rPr>
  </w:style>
  <w:style w:type="paragraph" w:customStyle="1" w:styleId="c9">
    <w:name w:val="c9"/>
    <w:basedOn w:val="a"/>
    <w:uiPriority w:val="99"/>
    <w:rsid w:val="0077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771B28"/>
  </w:style>
  <w:style w:type="character" w:customStyle="1" w:styleId="c0">
    <w:name w:val="c0"/>
    <w:basedOn w:val="a0"/>
    <w:uiPriority w:val="99"/>
    <w:rsid w:val="00771B28"/>
  </w:style>
  <w:style w:type="character" w:customStyle="1" w:styleId="af9">
    <w:name w:val="Основной текст_"/>
    <w:uiPriority w:val="99"/>
    <w:rsid w:val="00771B28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uiPriority w:val="99"/>
    <w:qFormat/>
    <w:rsid w:val="00F94439"/>
    <w:rPr>
      <w:b/>
      <w:bCs/>
      <w:spacing w:val="0"/>
    </w:rPr>
  </w:style>
  <w:style w:type="paragraph" w:customStyle="1" w:styleId="15">
    <w:name w:val="стиль1"/>
    <w:basedOn w:val="a"/>
    <w:uiPriority w:val="99"/>
    <w:rsid w:val="00F94439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customStyle="1" w:styleId="16">
    <w:name w:val="Неразрешенное упоминание1"/>
    <w:uiPriority w:val="99"/>
    <w:semiHidden/>
    <w:rsid w:val="00E57C60"/>
    <w:rPr>
      <w:color w:val="auto"/>
      <w:shd w:val="clear" w:color="auto" w:fill="auto"/>
    </w:rPr>
  </w:style>
  <w:style w:type="paragraph" w:styleId="afb">
    <w:name w:val="TOC Heading"/>
    <w:basedOn w:val="1"/>
    <w:next w:val="a"/>
    <w:uiPriority w:val="99"/>
    <w:qFormat/>
    <w:rsid w:val="00155CE5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99"/>
    <w:semiHidden/>
    <w:rsid w:val="00155CE5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155CE5"/>
  </w:style>
  <w:style w:type="paragraph" w:styleId="25">
    <w:name w:val="Body Text Indent 2"/>
    <w:basedOn w:val="a"/>
    <w:link w:val="24"/>
    <w:uiPriority w:val="99"/>
    <w:rsid w:val="00155CE5"/>
    <w:pPr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F01EB0"/>
    <w:rPr>
      <w:lang w:eastAsia="en-US"/>
    </w:rPr>
  </w:style>
  <w:style w:type="character" w:customStyle="1" w:styleId="211">
    <w:name w:val="Основной текст с отступом 2 Знак1"/>
    <w:basedOn w:val="a0"/>
    <w:uiPriority w:val="99"/>
    <w:rsid w:val="00155CE5"/>
  </w:style>
  <w:style w:type="paragraph" w:customStyle="1" w:styleId="afc">
    <w:name w:val="список с точками"/>
    <w:basedOn w:val="a"/>
    <w:uiPriority w:val="99"/>
    <w:rsid w:val="00155CE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rsid w:val="00155C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155CE5"/>
  </w:style>
  <w:style w:type="paragraph" w:customStyle="1" w:styleId="c30">
    <w:name w:val="c30"/>
    <w:basedOn w:val="a"/>
    <w:uiPriority w:val="99"/>
    <w:rsid w:val="0015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155CE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uiPriority w:val="99"/>
    <w:rsid w:val="00155CE5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155CE5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67">
    <w:name w:val="Font Style67"/>
    <w:uiPriority w:val="99"/>
    <w:rsid w:val="00155CE5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uiPriority w:val="99"/>
    <w:rsid w:val="00196BD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196BD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4B0C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4B0C76"/>
    <w:rPr>
      <w:b/>
      <w:bCs/>
      <w:sz w:val="27"/>
      <w:szCs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4B0C7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2">
    <w:name w:val="Основной текст (2)1"/>
    <w:basedOn w:val="a"/>
    <w:link w:val="26"/>
    <w:uiPriority w:val="99"/>
    <w:rsid w:val="004B0C76"/>
    <w:pPr>
      <w:shd w:val="clear" w:color="auto" w:fill="FFFFFF"/>
      <w:spacing w:after="420" w:line="240" w:lineRule="atLeast"/>
    </w:pPr>
    <w:rPr>
      <w:b/>
      <w:bCs/>
      <w:sz w:val="27"/>
      <w:szCs w:val="27"/>
      <w:lang w:eastAsia="ru-RU"/>
    </w:rPr>
  </w:style>
  <w:style w:type="character" w:customStyle="1" w:styleId="afe">
    <w:name w:val="Основной текст + Полужирный"/>
    <w:aliases w:val="Интервал 0 pt"/>
    <w:uiPriority w:val="99"/>
    <w:rsid w:val="004B0C76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customStyle="1" w:styleId="c11">
    <w:name w:val="c11"/>
    <w:basedOn w:val="a"/>
    <w:uiPriority w:val="99"/>
    <w:rsid w:val="004B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4B0C76"/>
  </w:style>
  <w:style w:type="paragraph" w:customStyle="1" w:styleId="c28">
    <w:name w:val="c28"/>
    <w:basedOn w:val="a"/>
    <w:uiPriority w:val="99"/>
    <w:rsid w:val="004B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4B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B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4B0C76"/>
  </w:style>
  <w:style w:type="character" w:customStyle="1" w:styleId="c10">
    <w:name w:val="c10"/>
    <w:uiPriority w:val="99"/>
    <w:rsid w:val="004B0C76"/>
  </w:style>
  <w:style w:type="paragraph" w:customStyle="1" w:styleId="213">
    <w:name w:val="Основной текст с отступом 21"/>
    <w:basedOn w:val="a"/>
    <w:uiPriority w:val="99"/>
    <w:rsid w:val="004B0C7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uiPriority w:val="99"/>
    <w:rsid w:val="004B0C76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4B0C76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uiPriority w:val="99"/>
    <w:qFormat/>
    <w:rsid w:val="004B0C76"/>
    <w:rPr>
      <w:i/>
      <w:iCs/>
    </w:rPr>
  </w:style>
  <w:style w:type="paragraph" w:customStyle="1" w:styleId="c55">
    <w:name w:val="c55"/>
    <w:basedOn w:val="a"/>
    <w:uiPriority w:val="99"/>
    <w:rsid w:val="004B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uiPriority w:val="99"/>
    <w:rsid w:val="004B0C76"/>
  </w:style>
  <w:style w:type="paragraph" w:customStyle="1" w:styleId="c85">
    <w:name w:val="c85"/>
    <w:basedOn w:val="a"/>
    <w:uiPriority w:val="99"/>
    <w:rsid w:val="004B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uiPriority w:val="99"/>
    <w:rsid w:val="008A51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B0FD8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0FD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B0FD8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B0FD8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B0F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47">
    <w:name w:val="Font Style47"/>
    <w:uiPriority w:val="99"/>
    <w:rsid w:val="008B0FD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uiPriority w:val="99"/>
    <w:rsid w:val="008B0FD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8B0FD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B0FD8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8B0FD8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8B0F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B0F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8">
    <w:name w:val="Font Style58"/>
    <w:uiPriority w:val="99"/>
    <w:rsid w:val="008B0FD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B0F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B0F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rsid w:val="0099473E"/>
    <w:rPr>
      <w:color w:val="auto"/>
      <w:shd w:val="clear" w:color="auto" w:fill="auto"/>
    </w:rPr>
  </w:style>
  <w:style w:type="table" w:styleId="18">
    <w:name w:val="Table Grid 1"/>
    <w:basedOn w:val="a1"/>
    <w:uiPriority w:val="99"/>
    <w:semiHidden/>
    <w:rsid w:val="007F39F6"/>
    <w:rPr>
      <w:rFonts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rsid w:val="003D1546"/>
    <w:pPr>
      <w:ind w:left="566" w:hanging="283"/>
    </w:pPr>
  </w:style>
  <w:style w:type="character" w:styleId="aff1">
    <w:name w:val="footnote reference"/>
    <w:uiPriority w:val="99"/>
    <w:semiHidden/>
    <w:rsid w:val="00D5597E"/>
    <w:rPr>
      <w:vertAlign w:val="superscript"/>
    </w:rPr>
  </w:style>
  <w:style w:type="character" w:customStyle="1" w:styleId="34">
    <w:name w:val="Неразрешенное упоминание3"/>
    <w:uiPriority w:val="99"/>
    <w:semiHidden/>
    <w:rsid w:val="00535D5E"/>
    <w:rPr>
      <w:color w:val="auto"/>
      <w:shd w:val="clear" w:color="auto" w:fill="auto"/>
    </w:rPr>
  </w:style>
  <w:style w:type="paragraph" w:styleId="35">
    <w:name w:val="List 3"/>
    <w:basedOn w:val="a"/>
    <w:uiPriority w:val="99"/>
    <w:semiHidden/>
    <w:rsid w:val="00A91F8A"/>
    <w:pPr>
      <w:ind w:left="849" w:hanging="283"/>
    </w:pPr>
  </w:style>
  <w:style w:type="character" w:customStyle="1" w:styleId="310">
    <w:name w:val="Неразрешенное упоминание31"/>
    <w:uiPriority w:val="99"/>
    <w:semiHidden/>
    <w:rsid w:val="00CC607A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q=https://infourok.ru/kurs-lekciy-tehnicheskaya-mehanika-864732.html&amp;sa=D&amp;ust=1546361980604000" TargetMode="External"/><Relationship Id="rId18" Type="http://schemas.openxmlformats.org/officeDocument/2006/relationships/hyperlink" Target="https://www.google.com/url?q=https://lektsii.org/1-54079.html&amp;sa=D&amp;ust=1546361980605000" TargetMode="External"/><Relationship Id="rId26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studfiles.net/preview/5965194/&amp;sa=D&amp;ust=1546361980604000" TargetMode="External"/><Relationship Id="rId17" Type="http://schemas.openxmlformats.org/officeDocument/2006/relationships/hyperlink" Target="https://www.google.com/url?q=http://pereosnastka.ru/articles/osnovy-tekhnicheskikh-izmerenii&amp;sa=D&amp;ust=1546361980605000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studfiles.net/preview/5300003/&amp;sa=D&amp;ust=1546361980605000" TargetMode="External"/><Relationship Id="rId20" Type="http://schemas.openxmlformats.org/officeDocument/2006/relationships/hyperlink" Target="https://www.google.com/url?q=https://studfiles.net/preview/6704540/&amp;sa=D&amp;ust=1546361980606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k-a-t.ru/tex_mex/1-vvedenie/&amp;sa=D&amp;ust=1546361980603000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studfiles.net/preview/5648238/&amp;sa=D&amp;ust=1546361980605000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google.com/url?q=http://mirznanii.com/a/193722/standartizatsiya-osnovnye-ponyatiya&amp;sa=D&amp;ust=1546361980606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detalmach.ru&amp;sa=D&amp;ust=1546361980604000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6085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cp:lastPrinted>2022-09-02T13:55:00Z</cp:lastPrinted>
  <dcterms:created xsi:type="dcterms:W3CDTF">2021-09-06T16:59:00Z</dcterms:created>
  <dcterms:modified xsi:type="dcterms:W3CDTF">2023-10-26T09:06:00Z</dcterms:modified>
</cp:coreProperties>
</file>