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02" w:rsidRDefault="00E23002" w:rsidP="00E2300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Классный час на тему:</w:t>
      </w:r>
    </w:p>
    <w:p w:rsidR="00E23002" w:rsidRDefault="00E23002" w:rsidP="00E2300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«День солидарности в борьбе с терроризмом»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 сформировать 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представление о терроризме.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  <w:r>
        <w:rPr>
          <w:color w:val="000000"/>
        </w:rPr>
        <w:t> 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 (на примере Беслана).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 </w:t>
      </w:r>
      <w:proofErr w:type="spellStart"/>
      <w:r>
        <w:rPr>
          <w:color w:val="000000"/>
        </w:rPr>
        <w:t>мультимедийный</w:t>
      </w:r>
      <w:proofErr w:type="spellEnd"/>
      <w:r>
        <w:rPr>
          <w:color w:val="000000"/>
        </w:rPr>
        <w:t xml:space="preserve"> проектор, экран, компьютер или интерактивная доска.</w:t>
      </w:r>
    </w:p>
    <w:p w:rsidR="00E23002" w:rsidRDefault="00E23002" w:rsidP="00E2300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классного часа: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Вступительная беседа.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всех сентябрьских дат - 3 сентября – одна из памятных дат в России, которая носит название День солидарности в борьбе с терроризмом.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на классном часе вы узнаете, что такое терроризм, кто такие террористы, подробнее узнаете о трагедии в школе Беслана, познакомитесь с правилами поведения в таких ситуациях.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 классного часа «терроризм – угроза обществу».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Знакомство со словом «терроризм», «террористы».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а)</w:t>
      </w:r>
      <w:r>
        <w:rPr>
          <w:color w:val="000000"/>
        </w:rPr>
        <w:t> </w:t>
      </w:r>
      <w:r>
        <w:rPr>
          <w:b/>
          <w:bCs/>
          <w:color w:val="000000"/>
        </w:rPr>
        <w:t>введение понятий</w:t>
      </w:r>
      <w:r>
        <w:rPr>
          <w:i/>
          <w:iCs/>
          <w:color w:val="000000"/>
        </w:rPr>
        <w:t>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Слово "террор" в переводе с латыни означает "ужас".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Террористы - это жестокие люди, которые любыми способами хотят запугать нас, вселить в нас страх.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вы знаете, к кому обратиться в трудную минуту, - это наши родители, 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Особую угрозу нам могут причинить террористы, ведь они злые и хитрые люди, хотя внешне они могут выглядеть вполне обычно. Выделить их из толпы очень непросто. Преступники-террористы любыми способами пытаются нарушить покой в нашей жизни. Они способны организовывать взрывы и убийства. Террористам не важно, против кого они совершают свои преступления. Им все равно, кого убивать - детей, взрослых, стариков. Себя преступниками они не считают</w:t>
      </w:r>
      <w:proofErr w:type="gramStart"/>
      <w:r>
        <w:rPr>
          <w:color w:val="000000"/>
        </w:rPr>
        <w:t>.</w:t>
      </w:r>
      <w:proofErr w:type="gramEnd"/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. </w:t>
      </w:r>
      <w:r>
        <w:rPr>
          <w:color w:val="000000"/>
        </w:rPr>
        <w:t>Но 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чью помощь мы можем рассчитывать в таком случае? Кто же нас сможет защитить?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б) кто нас защищает.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Защитить нас и прийти на помощь готовы люди разных профессий.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Задача разведчиков - определить, готовится ли какое-либо злодеяние или нет, и от кого исходит опасность.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Пограничники не пустят террористов в нашу страну, милиция арестует преступников, а спасатели и врачи окажут помощь тем, кто попал в беду.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людей, работающих в Национальном Антитеррористическом Комитете,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Но, если террористам все же удается осуществить свои грязные замыслы, например, захватить в заложники детей в школе или взорвать жилой дом - НАК становится единой командой, где каждый знает, что именно ему надо делать в экстренной ситуации и как помочь людям, попавшим в беду.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Трагедия в Беслане.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я уже сказала, дата 3 сентября связана с трагедией в городе Беслане. Беслан – это название города в Республике Северная Осетия, в котором 1 сентября 2004 года произошла страшная трагедия, унёсшая жизни сотен детей и взрослых. Узнаем, что же там произошло?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проведения торжественной линейки по случаю 1 сентября террористы ворвались на территорию школы №1. Всего на линейке присутствовали 895 учеников и 59 работников школы, а сколько было родителей, пришедших проводить детей в школу, неизвестно.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сентября 2004 года группа вооружённых людей в масках подъехала к зданию школы № 1 в </w:t>
      </w:r>
      <w:hyperlink r:id="rId5" w:history="1">
        <w:r>
          <w:rPr>
            <w:rStyle w:val="a4"/>
            <w:color w:val="00000A"/>
            <w:u w:val="none"/>
          </w:rPr>
          <w:t>Беслане</w:t>
        </w:r>
      </w:hyperlink>
      <w:r>
        <w:rPr>
          <w:color w:val="000000"/>
        </w:rPr>
        <w:t> 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Открыв беспорядочную стрельбу в воздух, террористы приказали всем присутствующим зайти в здание школы, однако большинство - в основном старшеклассники и взрослые - смогли просто разбежаться. Тех, кто не смог это сделать - учеников младших классов и их родителей и часть учителей - бандиты загнали в спортзал.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Итогом террористической акции стали более 350 погибших – дети, местные жители, сотрудники ФСБ РФ. Остальные заложники, помимо полученных в ходе штурма здания школы ранений, испытали тяжелейший психологический шок. Убит 31 террорист, один был задержан и впоследствии приговорён к пожизненному заключению.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Здание школы после операции освобождения, и в результате подрыва имевшейся у террористов взрывчатки, оказалось практически полностью разрушенным.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Год спустя после этого трагического события на мемориальном кладбище Беслана, где захоронены жертвы теракта, состоялось открытие памятника «Древо скорби».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память о погибших детях в Беслане Михаилом Михайловым была написана эта песня.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Послушайте её внимательно и скажите, какие слова повторяются чаще всего? </w:t>
      </w:r>
      <w:r>
        <w:rPr>
          <w:i/>
          <w:iCs/>
          <w:color w:val="000000"/>
        </w:rPr>
        <w:t>(просмотр видеофрагмента)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-Мама ах хочется пить, мама ах хочется жить.</w:t>
      </w:r>
    </w:p>
    <w:p w:rsidR="00E23002" w:rsidRDefault="00E23002" w:rsidP="00E230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Правила «Что нужно делать, чтобы не стать жертвой террора»</w:t>
      </w:r>
    </w:p>
    <w:p w:rsidR="00E23002" w:rsidRDefault="00E23002" w:rsidP="00E230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E23002" w:rsidRDefault="00E23002" w:rsidP="00E230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E23002" w:rsidRDefault="00E23002" w:rsidP="00E230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E23002" w:rsidRDefault="00E23002" w:rsidP="00E230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Следите за бесхозными помещениями, чердаками, подвалами.</w:t>
      </w:r>
    </w:p>
    <w:p w:rsidR="00E23002" w:rsidRDefault="00E23002" w:rsidP="00E230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возможности избегайте больших скоплений людей, где увеличивается вероятность теракта.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«Если ты оказался в заложниках».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если же случится такая ситуация, знай –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E23002" w:rsidRDefault="00E23002" w:rsidP="00E23002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E23002" w:rsidRDefault="00E23002" w:rsidP="00E23002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Постарайся мысленно отвлечься от происходящего: вспоминай содержание книг, художественных фильмов, мультфильмов, решай в уме задачи.</w:t>
      </w:r>
    </w:p>
    <w:p w:rsidR="00E23002" w:rsidRDefault="00E23002" w:rsidP="00E23002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E23002" w:rsidRDefault="00E23002" w:rsidP="00E23002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вступай в споры с террористами, выполняй все их требования. Помни: это вынужденная мера, ты спасаешь себя и окружающих.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Итог.</w:t>
      </w:r>
    </w:p>
    <w:p w:rsidR="00E23002" w:rsidRDefault="00E23002" w:rsidP="00E230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Террористов не нужно бояться, ведь наш страх делает их только сильнее! Но необходимо будь внимательным и бдительным! Беречь свое здоровье и здоровье </w:t>
      </w:r>
      <w:proofErr w:type="gramStart"/>
      <w:r>
        <w:rPr>
          <w:color w:val="000000"/>
        </w:rPr>
        <w:t>ваших</w:t>
      </w:r>
      <w:proofErr w:type="gramEnd"/>
      <w:r>
        <w:rPr>
          <w:color w:val="000000"/>
        </w:rPr>
        <w:t xml:space="preserve"> близких! Помните, жизнь – одна, и её, как компьютерную игру, заново не начнёшь!</w:t>
      </w:r>
    </w:p>
    <w:p w:rsidR="006D16E7" w:rsidRDefault="006D16E7"/>
    <w:sectPr w:rsidR="006D16E7" w:rsidSect="006D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C619C"/>
    <w:multiLevelType w:val="multilevel"/>
    <w:tmpl w:val="B0F2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74C77"/>
    <w:multiLevelType w:val="multilevel"/>
    <w:tmpl w:val="6F8A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02"/>
    <w:rsid w:val="006D16E7"/>
    <w:rsid w:val="00E2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ru.wikipedia.org%2Fwiki%2F%25D0%2591%25D0%25B5%25D1%2581%25D0%25BB%25D0%25B0%25D0%25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Company>Krokoz™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2017-10-19T18:26:00Z</dcterms:created>
  <dcterms:modified xsi:type="dcterms:W3CDTF">2017-10-19T18:27:00Z</dcterms:modified>
</cp:coreProperties>
</file>