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8C" w:rsidRPr="00AE37EC" w:rsidRDefault="00EA6C8C" w:rsidP="00EA6C8C">
      <w:pPr>
        <w:ind w:firstLine="900"/>
        <w:jc w:val="both"/>
        <w:rPr>
          <w:b/>
          <w:sz w:val="28"/>
          <w:szCs w:val="28"/>
        </w:rPr>
      </w:pPr>
      <w:r w:rsidRPr="00AE37EC">
        <w:rPr>
          <w:b/>
          <w:sz w:val="28"/>
          <w:szCs w:val="28"/>
        </w:rPr>
        <w:t>ТЕМА: «Классификация приспособлений. Основные узлы и детали».</w:t>
      </w:r>
    </w:p>
    <w:p w:rsidR="00EA6C8C" w:rsidRPr="003A528A" w:rsidRDefault="00EA6C8C" w:rsidP="00EA6C8C">
      <w:pPr>
        <w:jc w:val="both"/>
        <w:rPr>
          <w:sz w:val="28"/>
        </w:rPr>
      </w:pPr>
    </w:p>
    <w:p w:rsidR="00EA6C8C" w:rsidRPr="0067092B" w:rsidRDefault="00EA6C8C" w:rsidP="00EA6C8C">
      <w:pPr>
        <w:ind w:firstLine="900"/>
        <w:jc w:val="both"/>
        <w:rPr>
          <w:i/>
          <w:iCs/>
        </w:rPr>
      </w:pPr>
      <w:r w:rsidRPr="0067092B">
        <w:rPr>
          <w:i/>
          <w:iCs/>
        </w:rPr>
        <w:t>Учебные вопросы:</w:t>
      </w:r>
    </w:p>
    <w:p w:rsidR="00EA6C8C" w:rsidRPr="0067092B" w:rsidRDefault="00EA6C8C" w:rsidP="00EA6C8C">
      <w:pPr>
        <w:ind w:firstLine="900"/>
        <w:jc w:val="both"/>
      </w:pPr>
      <w:r>
        <w:t xml:space="preserve">1. </w:t>
      </w:r>
      <w:r w:rsidRPr="0067092B">
        <w:t>Классификация приспособлений. Основные классификационные признаки и типы по группам.</w:t>
      </w:r>
    </w:p>
    <w:p w:rsidR="00EA6C8C" w:rsidRPr="0067092B" w:rsidRDefault="00EA6C8C" w:rsidP="00EA6C8C">
      <w:pPr>
        <w:ind w:firstLine="900"/>
        <w:jc w:val="both"/>
      </w:pPr>
      <w:r>
        <w:t xml:space="preserve">2.  </w:t>
      </w:r>
      <w:r w:rsidRPr="0067092B">
        <w:t>Установочные зажимающие, поворотные и делительные устройства.</w:t>
      </w:r>
    </w:p>
    <w:p w:rsidR="00EA6C8C" w:rsidRPr="0067092B" w:rsidRDefault="00EA6C8C" w:rsidP="00EA6C8C">
      <w:pPr>
        <w:ind w:firstLine="900"/>
        <w:jc w:val="both"/>
      </w:pPr>
      <w:r>
        <w:t xml:space="preserve">3. </w:t>
      </w:r>
      <w:r w:rsidRPr="0067092B">
        <w:t>Детали для направления инструментов и корпуса.</w:t>
      </w:r>
    </w:p>
    <w:p w:rsidR="00EA6C8C" w:rsidRPr="0067092B" w:rsidRDefault="00EA6C8C" w:rsidP="00EA6C8C">
      <w:pPr>
        <w:ind w:firstLine="900"/>
        <w:jc w:val="both"/>
      </w:pPr>
    </w:p>
    <w:p w:rsidR="00EA6C8C" w:rsidRPr="0067092B" w:rsidRDefault="00EA6C8C" w:rsidP="00EA6C8C">
      <w:pPr>
        <w:ind w:firstLine="900"/>
        <w:jc w:val="both"/>
      </w:pPr>
      <w:r w:rsidRPr="0067092B">
        <w:t xml:space="preserve">1. </w:t>
      </w:r>
      <w:r w:rsidRPr="0067092B">
        <w:tab/>
      </w:r>
      <w:r w:rsidRPr="0067092B">
        <w:rPr>
          <w:i/>
          <w:iCs/>
          <w:u w:val="single"/>
        </w:rPr>
        <w:t>Приспособление</w:t>
      </w:r>
      <w:r w:rsidRPr="0067092B">
        <w:t xml:space="preserve"> – это техническое устройство, присоединяемое к машине (оборудованию) или используемое самостоятельно для установки, базирования, закрепления предметов производства или инструмента при выполнении технологических (в том числе контрольных, регулировочных, испытательных, транспортных и др.) операций.</w:t>
      </w:r>
    </w:p>
    <w:p w:rsidR="00EA6C8C" w:rsidRPr="0067092B" w:rsidRDefault="00EA6C8C" w:rsidP="00EA6C8C">
      <w:pPr>
        <w:ind w:firstLine="900"/>
        <w:jc w:val="both"/>
      </w:pPr>
      <w:r w:rsidRPr="0067092B">
        <w:t>Все многообразие конструкций приспособлений классифицируют на группы и подгруппы.</w:t>
      </w:r>
    </w:p>
    <w:p w:rsidR="00EA6C8C" w:rsidRPr="0067092B" w:rsidRDefault="00EA6C8C" w:rsidP="00EA6C8C">
      <w:pPr>
        <w:ind w:firstLine="900"/>
        <w:jc w:val="both"/>
        <w:rPr>
          <w:u w:val="single"/>
        </w:rPr>
      </w:pPr>
      <w:r w:rsidRPr="0067092B">
        <w:rPr>
          <w:u w:val="single"/>
        </w:rPr>
        <w:t>Классификация приспособлений:</w:t>
      </w:r>
    </w:p>
    <w:p w:rsidR="00EA6C8C" w:rsidRPr="0067092B" w:rsidRDefault="00EA6C8C" w:rsidP="00EA6C8C">
      <w:pPr>
        <w:ind w:firstLine="900"/>
        <w:jc w:val="both"/>
        <w:rPr>
          <w:i/>
          <w:iCs/>
        </w:rPr>
      </w:pPr>
      <w:r w:rsidRPr="0067092B">
        <w:rPr>
          <w:i/>
          <w:iCs/>
        </w:rPr>
        <w:t xml:space="preserve">1.  По целевому назначению: </w:t>
      </w:r>
    </w:p>
    <w:p w:rsidR="00EA6C8C" w:rsidRPr="0067092B" w:rsidRDefault="00EA6C8C" w:rsidP="00EA6C8C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67092B">
        <w:t>для установки (закрепления) изделий на оборудовании – токарном, фрезеровочном, сверлильном, шлифовальном и др.;</w:t>
      </w:r>
    </w:p>
    <w:p w:rsidR="00EA6C8C" w:rsidRPr="0067092B" w:rsidRDefault="00EA6C8C" w:rsidP="00EA6C8C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67092B">
        <w:t>для установки обрабатывающих инструментов – патроны, зажимы, оправки и др.;</w:t>
      </w:r>
    </w:p>
    <w:p w:rsidR="00EA6C8C" w:rsidRPr="0067092B" w:rsidRDefault="00EA6C8C" w:rsidP="00EA6C8C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67092B">
        <w:t>сборочные приспособления;</w:t>
      </w:r>
    </w:p>
    <w:p w:rsidR="00EA6C8C" w:rsidRPr="0067092B" w:rsidRDefault="00EA6C8C" w:rsidP="00EA6C8C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67092B">
        <w:t>контрольные приспособления;</w:t>
      </w:r>
    </w:p>
    <w:p w:rsidR="00EA6C8C" w:rsidRPr="0067092B" w:rsidRDefault="00EA6C8C" w:rsidP="00EA6C8C">
      <w:pPr>
        <w:numPr>
          <w:ilvl w:val="0"/>
          <w:numId w:val="1"/>
        </w:numPr>
        <w:tabs>
          <w:tab w:val="clear" w:pos="1620"/>
          <w:tab w:val="num" w:pos="1260"/>
        </w:tabs>
        <w:ind w:left="1260"/>
        <w:jc w:val="both"/>
      </w:pPr>
      <w:r w:rsidRPr="0067092B">
        <w:t>транспортно-кантовальные.</w:t>
      </w:r>
    </w:p>
    <w:p w:rsidR="00EA6C8C" w:rsidRPr="0067092B" w:rsidRDefault="00EA6C8C" w:rsidP="00EA6C8C">
      <w:pPr>
        <w:ind w:firstLine="900"/>
        <w:jc w:val="both"/>
      </w:pPr>
    </w:p>
    <w:p w:rsidR="00EA6C8C" w:rsidRPr="0067092B" w:rsidRDefault="00EA6C8C" w:rsidP="00EA6C8C">
      <w:pPr>
        <w:ind w:firstLine="900"/>
        <w:jc w:val="both"/>
        <w:rPr>
          <w:i/>
          <w:iCs/>
        </w:rPr>
      </w:pPr>
      <w:r w:rsidRPr="0067092B">
        <w:rPr>
          <w:i/>
          <w:iCs/>
        </w:rPr>
        <w:t>2.  По степени специализации:</w:t>
      </w:r>
    </w:p>
    <w:p w:rsidR="00EA6C8C" w:rsidRPr="0067092B" w:rsidRDefault="00EA6C8C" w:rsidP="00EA6C8C">
      <w:pPr>
        <w:numPr>
          <w:ilvl w:val="0"/>
          <w:numId w:val="2"/>
        </w:numPr>
        <w:tabs>
          <w:tab w:val="clear" w:pos="1620"/>
          <w:tab w:val="num" w:pos="1260"/>
        </w:tabs>
        <w:ind w:hanging="540"/>
        <w:jc w:val="both"/>
      </w:pPr>
      <w:r w:rsidRPr="0067092B">
        <w:t>универсальные;</w:t>
      </w:r>
    </w:p>
    <w:p w:rsidR="00EA6C8C" w:rsidRPr="0067092B" w:rsidRDefault="00EA6C8C" w:rsidP="00EA6C8C">
      <w:pPr>
        <w:numPr>
          <w:ilvl w:val="0"/>
          <w:numId w:val="2"/>
        </w:numPr>
        <w:tabs>
          <w:tab w:val="clear" w:pos="1620"/>
          <w:tab w:val="num" w:pos="1260"/>
        </w:tabs>
        <w:ind w:hanging="540"/>
        <w:jc w:val="both"/>
      </w:pPr>
      <w:r w:rsidRPr="0067092B">
        <w:t>специализированные;</w:t>
      </w:r>
    </w:p>
    <w:p w:rsidR="00EA6C8C" w:rsidRPr="0067092B" w:rsidRDefault="00EA6C8C" w:rsidP="00EA6C8C">
      <w:pPr>
        <w:numPr>
          <w:ilvl w:val="0"/>
          <w:numId w:val="2"/>
        </w:numPr>
        <w:tabs>
          <w:tab w:val="clear" w:pos="1620"/>
          <w:tab w:val="num" w:pos="1260"/>
        </w:tabs>
        <w:ind w:hanging="540"/>
        <w:jc w:val="both"/>
      </w:pPr>
      <w:r w:rsidRPr="0067092B">
        <w:t>специальные.</w:t>
      </w:r>
    </w:p>
    <w:p w:rsidR="00EA6C8C" w:rsidRPr="0067092B" w:rsidRDefault="00EA6C8C" w:rsidP="00EA6C8C">
      <w:pPr>
        <w:ind w:firstLine="900"/>
        <w:jc w:val="both"/>
      </w:pPr>
    </w:p>
    <w:p w:rsidR="00EA6C8C" w:rsidRPr="0067092B" w:rsidRDefault="00EA6C8C" w:rsidP="00EA6C8C">
      <w:pPr>
        <w:ind w:firstLine="900"/>
        <w:jc w:val="both"/>
        <w:rPr>
          <w:i/>
          <w:iCs/>
        </w:rPr>
      </w:pPr>
      <w:r w:rsidRPr="0067092B">
        <w:rPr>
          <w:i/>
          <w:iCs/>
        </w:rPr>
        <w:t>3.  По источнику энергии привода: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пневматические;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пневмогидравлические;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гидравлические;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электромеханические;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магнитные;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вакуумные;</w:t>
      </w:r>
    </w:p>
    <w:p w:rsidR="00EA6C8C" w:rsidRPr="0067092B" w:rsidRDefault="00EA6C8C" w:rsidP="00EA6C8C">
      <w:pPr>
        <w:numPr>
          <w:ilvl w:val="0"/>
          <w:numId w:val="3"/>
        </w:numPr>
        <w:tabs>
          <w:tab w:val="clear" w:pos="1620"/>
          <w:tab w:val="num" w:pos="1260"/>
        </w:tabs>
        <w:ind w:hanging="720"/>
        <w:jc w:val="both"/>
      </w:pPr>
      <w:r w:rsidRPr="0067092B">
        <w:t>центробежно-инерционные.</w:t>
      </w:r>
    </w:p>
    <w:p w:rsidR="00EA6C8C" w:rsidRPr="0067092B" w:rsidRDefault="00EA6C8C" w:rsidP="00EA6C8C">
      <w:pPr>
        <w:ind w:firstLine="900"/>
        <w:jc w:val="both"/>
      </w:pPr>
    </w:p>
    <w:p w:rsidR="00EA6C8C" w:rsidRPr="0067092B" w:rsidRDefault="00EA6C8C" w:rsidP="00EA6C8C">
      <w:pPr>
        <w:ind w:firstLine="900"/>
        <w:jc w:val="both"/>
        <w:rPr>
          <w:i/>
          <w:iCs/>
        </w:rPr>
      </w:pPr>
      <w:r w:rsidRPr="0067092B">
        <w:rPr>
          <w:i/>
          <w:iCs/>
        </w:rPr>
        <w:t>4.  По степени использования энергии неживой природы:</w:t>
      </w:r>
    </w:p>
    <w:p w:rsidR="00EA6C8C" w:rsidRPr="0067092B" w:rsidRDefault="00EA6C8C" w:rsidP="00EA6C8C">
      <w:pPr>
        <w:numPr>
          <w:ilvl w:val="0"/>
          <w:numId w:val="4"/>
        </w:numPr>
        <w:tabs>
          <w:tab w:val="clear" w:pos="1620"/>
          <w:tab w:val="num" w:pos="1260"/>
        </w:tabs>
        <w:ind w:hanging="720"/>
        <w:jc w:val="both"/>
      </w:pPr>
      <w:r w:rsidRPr="0067092B">
        <w:t>ручные;</w:t>
      </w:r>
    </w:p>
    <w:p w:rsidR="00EA6C8C" w:rsidRPr="0067092B" w:rsidRDefault="00EA6C8C" w:rsidP="00EA6C8C">
      <w:pPr>
        <w:numPr>
          <w:ilvl w:val="0"/>
          <w:numId w:val="4"/>
        </w:numPr>
        <w:tabs>
          <w:tab w:val="clear" w:pos="1620"/>
          <w:tab w:val="num" w:pos="1260"/>
        </w:tabs>
        <w:ind w:hanging="720"/>
        <w:jc w:val="both"/>
      </w:pPr>
      <w:r w:rsidRPr="0067092B">
        <w:t>механизированные;</w:t>
      </w:r>
    </w:p>
    <w:p w:rsidR="00EA6C8C" w:rsidRPr="0067092B" w:rsidRDefault="00EA6C8C" w:rsidP="00EA6C8C">
      <w:pPr>
        <w:numPr>
          <w:ilvl w:val="0"/>
          <w:numId w:val="4"/>
        </w:numPr>
        <w:tabs>
          <w:tab w:val="clear" w:pos="1620"/>
          <w:tab w:val="num" w:pos="1260"/>
        </w:tabs>
        <w:ind w:hanging="720"/>
        <w:jc w:val="both"/>
      </w:pPr>
      <w:r>
        <w:t>п</w:t>
      </w:r>
      <w:r w:rsidRPr="0067092B">
        <w:t>олуавтоматические;</w:t>
      </w:r>
    </w:p>
    <w:p w:rsidR="00EA6C8C" w:rsidRPr="0067092B" w:rsidRDefault="00EA6C8C" w:rsidP="00EA6C8C">
      <w:pPr>
        <w:numPr>
          <w:ilvl w:val="0"/>
          <w:numId w:val="4"/>
        </w:numPr>
        <w:tabs>
          <w:tab w:val="clear" w:pos="1620"/>
          <w:tab w:val="num" w:pos="1260"/>
        </w:tabs>
        <w:ind w:hanging="720"/>
        <w:jc w:val="both"/>
      </w:pPr>
      <w:r w:rsidRPr="0067092B">
        <w:t>автоматические.</w:t>
      </w:r>
    </w:p>
    <w:p w:rsidR="00EA6C8C" w:rsidRDefault="00EA6C8C" w:rsidP="00EA6C8C">
      <w:pPr>
        <w:ind w:firstLine="900"/>
        <w:jc w:val="both"/>
        <w:rPr>
          <w:i/>
          <w:iCs/>
        </w:rPr>
      </w:pPr>
    </w:p>
    <w:p w:rsidR="00EA6C8C" w:rsidRDefault="00EA6C8C" w:rsidP="00EA6C8C">
      <w:pPr>
        <w:ind w:firstLine="900"/>
        <w:jc w:val="both"/>
        <w:rPr>
          <w:i/>
          <w:iCs/>
        </w:rPr>
      </w:pPr>
      <w:r w:rsidRPr="0067092B">
        <w:rPr>
          <w:i/>
          <w:iCs/>
        </w:rPr>
        <w:t xml:space="preserve">5. В зависимости от конкретных организационно-технических условий (системы </w:t>
      </w:r>
    </w:p>
    <w:p w:rsidR="00EA6C8C" w:rsidRPr="0067092B" w:rsidRDefault="00EA6C8C" w:rsidP="00EA6C8C">
      <w:pPr>
        <w:ind w:firstLine="900"/>
        <w:jc w:val="both"/>
        <w:rPr>
          <w:i/>
          <w:iCs/>
        </w:rPr>
      </w:pPr>
      <w:r>
        <w:rPr>
          <w:i/>
          <w:iCs/>
        </w:rPr>
        <w:t xml:space="preserve">   </w:t>
      </w:r>
      <w:r w:rsidRPr="0067092B">
        <w:rPr>
          <w:i/>
          <w:iCs/>
        </w:rPr>
        <w:t>технологической оснастки):</w:t>
      </w:r>
    </w:p>
    <w:p w:rsidR="00EA6C8C" w:rsidRPr="0067092B" w:rsidRDefault="00EA6C8C" w:rsidP="00EA6C8C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67092B">
        <w:t>универсально-наладочная;</w:t>
      </w:r>
    </w:p>
    <w:p w:rsidR="00EA6C8C" w:rsidRPr="0067092B" w:rsidRDefault="00EA6C8C" w:rsidP="00EA6C8C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67092B">
        <w:t>универсально-сборочная;</w:t>
      </w:r>
    </w:p>
    <w:p w:rsidR="00EA6C8C" w:rsidRPr="0067092B" w:rsidRDefault="00EA6C8C" w:rsidP="00EA6C8C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67092B">
        <w:lastRenderedPageBreak/>
        <w:t>универсально</w:t>
      </w:r>
      <w:r>
        <w:t xml:space="preserve"> </w:t>
      </w:r>
      <w:r w:rsidRPr="0067092B">
        <w:t>-</w:t>
      </w:r>
      <w:r>
        <w:t xml:space="preserve"> </w:t>
      </w:r>
      <w:proofErr w:type="spellStart"/>
      <w:r w:rsidRPr="0067092B">
        <w:t>безналадочная</w:t>
      </w:r>
      <w:proofErr w:type="spellEnd"/>
      <w:r w:rsidRPr="0067092B">
        <w:t>;</w:t>
      </w:r>
    </w:p>
    <w:p w:rsidR="00EA6C8C" w:rsidRPr="0067092B" w:rsidRDefault="00EA6C8C" w:rsidP="00EA6C8C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proofErr w:type="spellStart"/>
      <w:r w:rsidRPr="0067092B">
        <w:t>сборно</w:t>
      </w:r>
      <w:proofErr w:type="spellEnd"/>
      <w:r>
        <w:t xml:space="preserve"> </w:t>
      </w:r>
      <w:r w:rsidRPr="0067092B">
        <w:t>-</w:t>
      </w:r>
      <w:r>
        <w:t xml:space="preserve"> </w:t>
      </w:r>
      <w:r w:rsidRPr="0067092B">
        <w:t>разборная;</w:t>
      </w:r>
    </w:p>
    <w:p w:rsidR="00EA6C8C" w:rsidRPr="0067092B" w:rsidRDefault="00EA6C8C" w:rsidP="00EA6C8C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67092B">
        <w:t>специализированная – наладочная;</w:t>
      </w:r>
    </w:p>
    <w:p w:rsidR="00EA6C8C" w:rsidRPr="0067092B" w:rsidRDefault="00EA6C8C" w:rsidP="00EA6C8C">
      <w:pPr>
        <w:numPr>
          <w:ilvl w:val="0"/>
          <w:numId w:val="5"/>
        </w:numPr>
        <w:tabs>
          <w:tab w:val="clear" w:pos="1620"/>
          <w:tab w:val="num" w:pos="1260"/>
        </w:tabs>
        <w:ind w:hanging="720"/>
        <w:jc w:val="both"/>
      </w:pPr>
      <w:r w:rsidRPr="0067092B">
        <w:t>неразборная специальная.</w:t>
      </w:r>
    </w:p>
    <w:p w:rsidR="00EA6C8C" w:rsidRPr="0067092B" w:rsidRDefault="00EA6C8C" w:rsidP="00EA6C8C">
      <w:pPr>
        <w:ind w:firstLine="900"/>
        <w:jc w:val="both"/>
      </w:pPr>
    </w:p>
    <w:p w:rsidR="00EA6C8C" w:rsidRPr="0067092B" w:rsidRDefault="00EA6C8C" w:rsidP="00EA6C8C">
      <w:pPr>
        <w:ind w:firstLine="900"/>
        <w:jc w:val="both"/>
      </w:pPr>
      <w:r w:rsidRPr="0067092B">
        <w:t>2. Средства механизации зажима станочных приспособлений.</w:t>
      </w:r>
    </w:p>
    <w:p w:rsidR="00EA6C8C" w:rsidRDefault="00EA6C8C" w:rsidP="00EA6C8C">
      <w:pPr>
        <w:ind w:firstLine="900"/>
        <w:jc w:val="both"/>
      </w:pPr>
      <w:r w:rsidRPr="0067092B">
        <w:t xml:space="preserve">Применение приспособлений снижает трудоемкость и себестоимость обработки </w:t>
      </w:r>
    </w:p>
    <w:p w:rsidR="00EA6C8C" w:rsidRPr="0067092B" w:rsidRDefault="00EA6C8C" w:rsidP="00EA6C8C">
      <w:pPr>
        <w:ind w:firstLine="900"/>
        <w:jc w:val="both"/>
      </w:pPr>
      <w:r w:rsidRPr="0067092B">
        <w:t>деталей.</w:t>
      </w:r>
    </w:p>
    <w:p w:rsidR="00EA6C8C" w:rsidRPr="0067092B" w:rsidRDefault="00EA6C8C" w:rsidP="00EA6C8C">
      <w:pPr>
        <w:ind w:firstLine="900"/>
        <w:jc w:val="both"/>
      </w:pPr>
      <w:r w:rsidRPr="0067092B">
        <w:t>Эффективность от их применения получается:</w:t>
      </w:r>
    </w:p>
    <w:p w:rsidR="00EA6C8C" w:rsidRPr="0067092B" w:rsidRDefault="00EA6C8C" w:rsidP="00EA6C8C">
      <w:pPr>
        <w:numPr>
          <w:ilvl w:val="0"/>
          <w:numId w:val="9"/>
        </w:numPr>
        <w:tabs>
          <w:tab w:val="clear" w:pos="720"/>
        </w:tabs>
        <w:ind w:left="1260"/>
        <w:jc w:val="both"/>
      </w:pPr>
      <w:r w:rsidRPr="0067092B">
        <w:t>за счет увеличения производительности в результате повышения уровня механизации</w:t>
      </w:r>
      <w:r>
        <w:t xml:space="preserve"> </w:t>
      </w:r>
      <w:r w:rsidRPr="0067092B">
        <w:t>(автоматизации) и сокращения основного и вспомогательного вре</w:t>
      </w:r>
      <w:r>
        <w:t xml:space="preserve">мени при выполнении </w:t>
      </w:r>
      <w:r w:rsidRPr="0067092B">
        <w:t>основного перехода и исключения разметки и выверки заготовок при установке на станках;</w:t>
      </w:r>
    </w:p>
    <w:p w:rsidR="00EA6C8C" w:rsidRPr="0067092B" w:rsidRDefault="00EA6C8C" w:rsidP="00EA6C8C">
      <w:pPr>
        <w:numPr>
          <w:ilvl w:val="0"/>
          <w:numId w:val="9"/>
        </w:numPr>
        <w:tabs>
          <w:tab w:val="clear" w:pos="720"/>
        </w:tabs>
        <w:ind w:left="1260"/>
        <w:jc w:val="both"/>
      </w:pPr>
      <w:r w:rsidRPr="0067092B">
        <w:t>повышения точности обработки (сборки, контроля) и устранения погрешностей;</w:t>
      </w:r>
    </w:p>
    <w:p w:rsidR="00EA6C8C" w:rsidRPr="0067092B" w:rsidRDefault="00EA6C8C" w:rsidP="00EA6C8C">
      <w:pPr>
        <w:numPr>
          <w:ilvl w:val="0"/>
          <w:numId w:val="9"/>
        </w:numPr>
        <w:tabs>
          <w:tab w:val="clear" w:pos="720"/>
        </w:tabs>
        <w:ind w:left="1260"/>
        <w:jc w:val="both"/>
      </w:pPr>
      <w:r w:rsidRPr="0067092B">
        <w:t>расширения технологических возможностей универсального оборудования;</w:t>
      </w:r>
    </w:p>
    <w:p w:rsidR="00EA6C8C" w:rsidRPr="0067092B" w:rsidRDefault="00EA6C8C" w:rsidP="00EA6C8C">
      <w:pPr>
        <w:numPr>
          <w:ilvl w:val="0"/>
          <w:numId w:val="9"/>
        </w:numPr>
        <w:tabs>
          <w:tab w:val="clear" w:pos="720"/>
        </w:tabs>
        <w:ind w:left="1260"/>
        <w:jc w:val="both"/>
      </w:pPr>
      <w:r w:rsidRPr="0067092B">
        <w:t>облегчения условий труда;</w:t>
      </w:r>
    </w:p>
    <w:p w:rsidR="00EA6C8C" w:rsidRPr="0067092B" w:rsidRDefault="00EA6C8C" w:rsidP="00EA6C8C">
      <w:pPr>
        <w:numPr>
          <w:ilvl w:val="0"/>
          <w:numId w:val="9"/>
        </w:numPr>
        <w:tabs>
          <w:tab w:val="clear" w:pos="720"/>
        </w:tabs>
        <w:ind w:left="1260"/>
        <w:jc w:val="both"/>
      </w:pPr>
      <w:r w:rsidRPr="0067092B">
        <w:t>сокращения численности рабочих и снижения их квалификации;</w:t>
      </w:r>
    </w:p>
    <w:p w:rsidR="00EA6C8C" w:rsidRPr="0067092B" w:rsidRDefault="00EA6C8C" w:rsidP="00EA6C8C">
      <w:pPr>
        <w:numPr>
          <w:ilvl w:val="0"/>
          <w:numId w:val="9"/>
        </w:numPr>
        <w:tabs>
          <w:tab w:val="clear" w:pos="720"/>
        </w:tabs>
        <w:ind w:left="1260"/>
        <w:jc w:val="both"/>
      </w:pPr>
      <w:r w:rsidRPr="0067092B">
        <w:t>повышения безопасности работы и снижения аварийности и т.п.</w:t>
      </w:r>
    </w:p>
    <w:p w:rsidR="00EA6C8C" w:rsidRPr="0067092B" w:rsidRDefault="00EA6C8C" w:rsidP="00EA6C8C">
      <w:pPr>
        <w:ind w:firstLine="900"/>
        <w:jc w:val="both"/>
      </w:pPr>
    </w:p>
    <w:p w:rsidR="00EA6C8C" w:rsidRDefault="00EA6C8C" w:rsidP="00EA6C8C">
      <w:pPr>
        <w:ind w:firstLine="900"/>
        <w:jc w:val="both"/>
      </w:pPr>
      <w:r w:rsidRPr="0067092B">
        <w:t xml:space="preserve">Все многообразие приспособлений включает в себя следующие основные группы </w:t>
      </w:r>
    </w:p>
    <w:p w:rsidR="00EA6C8C" w:rsidRPr="0067092B" w:rsidRDefault="00EA6C8C" w:rsidP="00EA6C8C">
      <w:pPr>
        <w:ind w:firstLine="900"/>
        <w:jc w:val="both"/>
      </w:pPr>
      <w:r w:rsidRPr="0067092B">
        <w:rPr>
          <w:u w:val="single"/>
        </w:rPr>
        <w:t>элементов</w:t>
      </w:r>
      <w:r w:rsidRPr="0067092B">
        <w:t>:</w:t>
      </w:r>
    </w:p>
    <w:p w:rsidR="00EA6C8C" w:rsidRPr="0067092B" w:rsidRDefault="00EA6C8C" w:rsidP="00EA6C8C">
      <w:pPr>
        <w:numPr>
          <w:ilvl w:val="0"/>
          <w:numId w:val="6"/>
        </w:numPr>
        <w:tabs>
          <w:tab w:val="clear" w:pos="1620"/>
          <w:tab w:val="num" w:pos="1260"/>
        </w:tabs>
        <w:ind w:left="1260"/>
        <w:jc w:val="both"/>
      </w:pPr>
      <w:r w:rsidRPr="0067092B">
        <w:t>установочные – для детали;</w:t>
      </w:r>
    </w:p>
    <w:p w:rsidR="00EA6C8C" w:rsidRPr="0067092B" w:rsidRDefault="00EA6C8C" w:rsidP="00EA6C8C">
      <w:pPr>
        <w:numPr>
          <w:ilvl w:val="0"/>
          <w:numId w:val="6"/>
        </w:numPr>
        <w:tabs>
          <w:tab w:val="clear" w:pos="1620"/>
          <w:tab w:val="num" w:pos="1260"/>
        </w:tabs>
        <w:ind w:left="1260"/>
        <w:jc w:val="both"/>
      </w:pPr>
      <w:r w:rsidRPr="0067092B">
        <w:t>установочные и направляющие – для инструмента;</w:t>
      </w:r>
    </w:p>
    <w:p w:rsidR="00EA6C8C" w:rsidRPr="0067092B" w:rsidRDefault="00EA6C8C" w:rsidP="00EA6C8C">
      <w:pPr>
        <w:numPr>
          <w:ilvl w:val="0"/>
          <w:numId w:val="6"/>
        </w:numPr>
        <w:tabs>
          <w:tab w:val="clear" w:pos="1620"/>
          <w:tab w:val="num" w:pos="1260"/>
        </w:tabs>
        <w:ind w:left="1260"/>
        <w:jc w:val="both"/>
      </w:pPr>
      <w:r w:rsidRPr="0067092B">
        <w:t>зажимные;</w:t>
      </w:r>
    </w:p>
    <w:p w:rsidR="00EA6C8C" w:rsidRPr="0067092B" w:rsidRDefault="00EA6C8C" w:rsidP="00EA6C8C">
      <w:pPr>
        <w:numPr>
          <w:ilvl w:val="0"/>
          <w:numId w:val="6"/>
        </w:numPr>
        <w:tabs>
          <w:tab w:val="clear" w:pos="1620"/>
          <w:tab w:val="num" w:pos="1260"/>
        </w:tabs>
        <w:ind w:left="1260"/>
        <w:jc w:val="both"/>
      </w:pPr>
      <w:r w:rsidRPr="0067092B">
        <w:t>вспомогательные;</w:t>
      </w:r>
    </w:p>
    <w:p w:rsidR="00EA6C8C" w:rsidRPr="0067092B" w:rsidRDefault="00EA6C8C" w:rsidP="00EA6C8C">
      <w:pPr>
        <w:numPr>
          <w:ilvl w:val="0"/>
          <w:numId w:val="6"/>
        </w:numPr>
        <w:tabs>
          <w:tab w:val="clear" w:pos="1620"/>
          <w:tab w:val="num" w:pos="1260"/>
        </w:tabs>
        <w:ind w:left="1260"/>
        <w:jc w:val="both"/>
      </w:pPr>
      <w:r w:rsidRPr="0067092B">
        <w:t>корпуса.</w:t>
      </w:r>
    </w:p>
    <w:p w:rsidR="00EA6C8C" w:rsidRPr="0067092B" w:rsidRDefault="00EA6C8C" w:rsidP="00EA6C8C">
      <w:pPr>
        <w:ind w:firstLine="900"/>
        <w:jc w:val="both"/>
        <w:rPr>
          <w:u w:val="single"/>
        </w:rPr>
      </w:pPr>
    </w:p>
    <w:p w:rsidR="00EA6C8C" w:rsidRPr="0067092B" w:rsidRDefault="00EA6C8C" w:rsidP="00EA6C8C">
      <w:pPr>
        <w:ind w:firstLine="900"/>
        <w:jc w:val="both"/>
        <w:rPr>
          <w:u w:val="single"/>
        </w:rPr>
      </w:pPr>
      <w:r w:rsidRPr="0067092B">
        <w:rPr>
          <w:u w:val="single"/>
        </w:rPr>
        <w:t>Установочные элементы (опоры).</w:t>
      </w:r>
    </w:p>
    <w:p w:rsidR="00EA6C8C" w:rsidRDefault="00EA6C8C" w:rsidP="00EA6C8C">
      <w:pPr>
        <w:ind w:firstLine="900"/>
        <w:jc w:val="both"/>
      </w:pPr>
      <w:r>
        <w:t xml:space="preserve"> </w:t>
      </w:r>
      <w:r w:rsidRPr="0067092B">
        <w:t>Выбор характеристик опор (типа, размеров, точности исполнения и</w:t>
      </w:r>
    </w:p>
    <w:p w:rsidR="00EA6C8C" w:rsidRDefault="00EA6C8C" w:rsidP="00EA6C8C">
      <w:pPr>
        <w:ind w:firstLine="900"/>
        <w:jc w:val="both"/>
      </w:pPr>
      <w:r w:rsidRPr="0067092B">
        <w:t xml:space="preserve"> пространственного</w:t>
      </w:r>
    </w:p>
    <w:p w:rsidR="00EA6C8C" w:rsidRDefault="00EA6C8C" w:rsidP="00EA6C8C">
      <w:pPr>
        <w:ind w:firstLine="900"/>
        <w:jc w:val="both"/>
      </w:pPr>
      <w:r w:rsidRPr="0067092B">
        <w:t xml:space="preserve"> расположения установочных элементов) производят в результате анализа</w:t>
      </w:r>
    </w:p>
    <w:p w:rsidR="00EA6C8C" w:rsidRPr="0067092B" w:rsidRDefault="00EA6C8C" w:rsidP="00EA6C8C">
      <w:pPr>
        <w:ind w:firstLine="900"/>
        <w:jc w:val="both"/>
      </w:pPr>
      <w:r w:rsidRPr="0067092B">
        <w:t xml:space="preserve"> характеристик технологических баз (формы, размеров, точности и расположения).</w:t>
      </w:r>
    </w:p>
    <w:p w:rsidR="00EA6C8C" w:rsidRPr="0067092B" w:rsidRDefault="00EA6C8C" w:rsidP="00EA6C8C">
      <w:pPr>
        <w:ind w:firstLine="900"/>
        <w:jc w:val="both"/>
      </w:pPr>
      <w:r w:rsidRPr="0067092B">
        <w:t xml:space="preserve">Базирование изделия может </w:t>
      </w:r>
      <w:r w:rsidRPr="0067092B">
        <w:rPr>
          <w:u w:val="single"/>
        </w:rPr>
        <w:t>происходить</w:t>
      </w:r>
      <w:r w:rsidRPr="0067092B">
        <w:t>:</w:t>
      </w:r>
    </w:p>
    <w:p w:rsidR="00EA6C8C" w:rsidRPr="0067092B" w:rsidRDefault="00EA6C8C" w:rsidP="00EA6C8C">
      <w:pPr>
        <w:numPr>
          <w:ilvl w:val="0"/>
          <w:numId w:val="7"/>
        </w:numPr>
        <w:tabs>
          <w:tab w:val="clear" w:pos="1620"/>
          <w:tab w:val="num" w:pos="1260"/>
        </w:tabs>
        <w:ind w:left="1260"/>
        <w:jc w:val="both"/>
      </w:pPr>
      <w:r w:rsidRPr="0067092B">
        <w:rPr>
          <w:i/>
          <w:iCs/>
        </w:rPr>
        <w:t>по плоскостям</w:t>
      </w:r>
      <w:r w:rsidRPr="0067092B">
        <w:t xml:space="preserve"> – применяют точечные неподвижные опоры.</w:t>
      </w:r>
      <w:r>
        <w:t xml:space="preserve"> При установке </w:t>
      </w:r>
      <w:r w:rsidRPr="0067092B">
        <w:t>деталей на необработанные базовые поверхности используют постоянные опоры с рифленой и сферической головками, а также регулируемые опоры. Установку деталей обработанными базами осуществляют на опоры с плоской головкой и опорные пластины;</w:t>
      </w:r>
    </w:p>
    <w:p w:rsidR="00EA6C8C" w:rsidRPr="0067092B" w:rsidRDefault="00EA6C8C" w:rsidP="00EA6C8C">
      <w:pPr>
        <w:numPr>
          <w:ilvl w:val="0"/>
          <w:numId w:val="7"/>
        </w:numPr>
        <w:tabs>
          <w:tab w:val="clear" w:pos="1620"/>
          <w:tab w:val="num" w:pos="1260"/>
        </w:tabs>
        <w:ind w:left="1260"/>
        <w:jc w:val="both"/>
      </w:pPr>
      <w:r w:rsidRPr="0067092B">
        <w:rPr>
          <w:i/>
          <w:iCs/>
        </w:rPr>
        <w:t>по внешним цилиндрическим поверхностям</w:t>
      </w:r>
      <w:r w:rsidRPr="0067092B">
        <w:t xml:space="preserve"> – обрабатываемые детали устанавливают на широкие или узкие призмы, втулки и </w:t>
      </w:r>
      <w:proofErr w:type="spellStart"/>
      <w:r w:rsidRPr="0067092B">
        <w:t>полувтулки</w:t>
      </w:r>
      <w:proofErr w:type="spellEnd"/>
      <w:r w:rsidRPr="0067092B">
        <w:t xml:space="preserve">, цанги, кулачки </w:t>
      </w:r>
      <w:proofErr w:type="spellStart"/>
      <w:r w:rsidRPr="0067092B">
        <w:t>самоцентрирующих</w:t>
      </w:r>
      <w:proofErr w:type="spellEnd"/>
      <w:r w:rsidRPr="0067092B">
        <w:t xml:space="preserve"> патронов и подобные установочные и установочно-зажимные элементы;</w:t>
      </w:r>
    </w:p>
    <w:p w:rsidR="00EA6C8C" w:rsidRPr="00AE37EC" w:rsidRDefault="00EA6C8C" w:rsidP="00EA6C8C">
      <w:pPr>
        <w:numPr>
          <w:ilvl w:val="0"/>
          <w:numId w:val="7"/>
        </w:numPr>
        <w:tabs>
          <w:tab w:val="clear" w:pos="1620"/>
          <w:tab w:val="num" w:pos="1260"/>
        </w:tabs>
        <w:ind w:left="1260"/>
        <w:jc w:val="both"/>
        <w:rPr>
          <w:i/>
          <w:iCs/>
        </w:rPr>
      </w:pPr>
      <w:r w:rsidRPr="0067092B">
        <w:rPr>
          <w:i/>
          <w:iCs/>
        </w:rPr>
        <w:t>по внутренним базам</w:t>
      </w:r>
      <w:r>
        <w:rPr>
          <w:i/>
          <w:iCs/>
        </w:rPr>
        <w:t xml:space="preserve"> - </w:t>
      </w:r>
      <w:r w:rsidRPr="0067092B">
        <w:t xml:space="preserve">на цилиндрические и срезанные пальцы, сухари, различные оправки, кулачки </w:t>
      </w:r>
      <w:r>
        <w:t xml:space="preserve"> </w:t>
      </w:r>
      <w:r w:rsidRPr="0067092B">
        <w:t>разжимных устройств и др. элементы;</w:t>
      </w:r>
    </w:p>
    <w:p w:rsidR="00EA6C8C" w:rsidRPr="00AE37EC" w:rsidRDefault="00EA6C8C" w:rsidP="00EA6C8C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jc w:val="both"/>
      </w:pPr>
      <w:r w:rsidRPr="0067092B">
        <w:rPr>
          <w:i/>
          <w:iCs/>
        </w:rPr>
        <w:t>по центровым отверстиям</w:t>
      </w:r>
      <w:r w:rsidRPr="0067092B">
        <w:t xml:space="preserve"> </w:t>
      </w:r>
      <w:r>
        <w:t xml:space="preserve">-  </w:t>
      </w:r>
      <w:r w:rsidRPr="0067092B">
        <w:t>на центровые гнезда и конические фаски;</w:t>
      </w:r>
    </w:p>
    <w:p w:rsidR="00EA6C8C" w:rsidRPr="0067092B" w:rsidRDefault="00EA6C8C" w:rsidP="00EA6C8C">
      <w:pPr>
        <w:numPr>
          <w:ilvl w:val="0"/>
          <w:numId w:val="8"/>
        </w:numPr>
        <w:tabs>
          <w:tab w:val="clear" w:pos="1620"/>
          <w:tab w:val="num" w:pos="1260"/>
          <w:tab w:val="left" w:pos="1440"/>
        </w:tabs>
        <w:ind w:left="1260"/>
        <w:jc w:val="both"/>
      </w:pPr>
      <w:r w:rsidRPr="0067092B">
        <w:rPr>
          <w:i/>
          <w:iCs/>
        </w:rPr>
        <w:t>по профильным поверхностям</w:t>
      </w:r>
      <w:r w:rsidRPr="0067092B">
        <w:t xml:space="preserve"> </w:t>
      </w:r>
      <w:r>
        <w:t xml:space="preserve"> - </w:t>
      </w:r>
      <w:r w:rsidRPr="0067092B">
        <w:t>(зубья шестерен, шлицы и пр.)</w:t>
      </w:r>
      <w:r>
        <w:t xml:space="preserve"> </w:t>
      </w:r>
      <w:r w:rsidRPr="0067092B">
        <w:t xml:space="preserve">производят с </w:t>
      </w:r>
      <w:r>
        <w:t xml:space="preserve">  </w:t>
      </w:r>
      <w:r w:rsidRPr="0067092B">
        <w:t>помощью роликов, шариков и др.</w:t>
      </w:r>
    </w:p>
    <w:p w:rsidR="00EA6C8C" w:rsidRDefault="00EA6C8C" w:rsidP="00EA6C8C">
      <w:pPr>
        <w:ind w:firstLine="900"/>
        <w:jc w:val="both"/>
      </w:pPr>
      <w:r>
        <w:t xml:space="preserve">                  </w:t>
      </w:r>
      <w:r w:rsidRPr="0067092B">
        <w:t>Для упрощения ремонта установочные э</w:t>
      </w:r>
      <w:r>
        <w:t xml:space="preserve">лементы целесообразно </w:t>
      </w:r>
    </w:p>
    <w:p w:rsidR="00EA6C8C" w:rsidRPr="0067092B" w:rsidRDefault="00EA6C8C" w:rsidP="00EA6C8C">
      <w:pPr>
        <w:ind w:firstLine="900"/>
        <w:jc w:val="both"/>
      </w:pPr>
      <w:r>
        <w:t xml:space="preserve"> выполнять </w:t>
      </w:r>
      <w:r w:rsidRPr="0067092B">
        <w:t>легкосъемными.</w:t>
      </w:r>
    </w:p>
    <w:p w:rsidR="00EA6C8C" w:rsidRPr="0067092B" w:rsidRDefault="00EA6C8C" w:rsidP="00EA6C8C">
      <w:pPr>
        <w:ind w:firstLine="900"/>
        <w:jc w:val="both"/>
        <w:rPr>
          <w:u w:val="single"/>
        </w:rPr>
      </w:pPr>
      <w:r w:rsidRPr="0067092B">
        <w:rPr>
          <w:u w:val="single"/>
        </w:rPr>
        <w:t>Элементы для установки и ориентирования инструмента.</w:t>
      </w:r>
    </w:p>
    <w:p w:rsidR="00EA6C8C" w:rsidRPr="0067092B" w:rsidRDefault="00EA6C8C" w:rsidP="00EA6C8C">
      <w:pPr>
        <w:ind w:firstLine="900"/>
        <w:jc w:val="both"/>
      </w:pPr>
      <w:r w:rsidRPr="0067092B">
        <w:t>Если детали обрабатываются на фрезерных станках, то их настройка на необходимый размер производится с помощью различных установок (высотных и угловых) с использованием различных щупов (плоских и цилиндрических), которые размещают между режущим лезвием и установ</w:t>
      </w:r>
      <w:r>
        <w:t>кой.</w:t>
      </w:r>
    </w:p>
    <w:p w:rsidR="00EA6C8C" w:rsidRPr="00BA3564" w:rsidRDefault="00EA6C8C" w:rsidP="00EA6C8C">
      <w:pPr>
        <w:ind w:firstLine="900"/>
        <w:jc w:val="both"/>
      </w:pPr>
      <w:r w:rsidRPr="0067092B">
        <w:t>Повысить жесткость режущего инструмента и точность обработки при выполнении отверстий на сверлильных и расточных станках можно за счет применения кондукторных и направляющих втулок, их применение устраняет разметку, уменьшает увод оси и разбивку обрабатываемых отверстий. Точность диаметра отверстий повышается в среднем на 50%.</w:t>
      </w:r>
    </w:p>
    <w:p w:rsidR="00EA6C8C" w:rsidRPr="0067092B" w:rsidRDefault="00EA6C8C" w:rsidP="00EA6C8C">
      <w:pPr>
        <w:ind w:firstLine="900"/>
        <w:jc w:val="both"/>
        <w:rPr>
          <w:u w:val="single"/>
        </w:rPr>
      </w:pPr>
      <w:r w:rsidRPr="0067092B">
        <w:rPr>
          <w:u w:val="single"/>
        </w:rPr>
        <w:t>Зажимные элементы и механизмы приспособлений.</w:t>
      </w:r>
    </w:p>
    <w:p w:rsidR="00EA6C8C" w:rsidRPr="0067092B" w:rsidRDefault="00EA6C8C" w:rsidP="00EA6C8C">
      <w:pPr>
        <w:ind w:firstLine="900"/>
        <w:jc w:val="both"/>
      </w:pPr>
      <w:r w:rsidRPr="0067092B">
        <w:t>Зажимные механизмы предназначены для надежного и стабильного закрепления предупреждающего вибрацию и смещение заготовки относительно опор приспособления при обработке, а также для обеспечения требуемой точности.</w:t>
      </w:r>
    </w:p>
    <w:p w:rsidR="00EA6C8C" w:rsidRPr="0067092B" w:rsidRDefault="00EA6C8C" w:rsidP="00EA6C8C">
      <w:pPr>
        <w:ind w:firstLine="900"/>
        <w:jc w:val="both"/>
      </w:pPr>
      <w:r w:rsidRPr="0067092B">
        <w:t>Зажимные механизмы в соответствии с их упругими характеристиками могут иметь  прямую (винтовые, клиновые, эксцентриковые и т.п.) или сложную (пневматические, гидропневматические прямого действия) зависимость между приложенной силой и упругим перемещением.</w:t>
      </w:r>
    </w:p>
    <w:p w:rsidR="00EA6C8C" w:rsidRPr="0067092B" w:rsidRDefault="00EA6C8C" w:rsidP="00EA6C8C">
      <w:pPr>
        <w:ind w:firstLine="900"/>
        <w:jc w:val="both"/>
      </w:pPr>
      <w:r w:rsidRPr="0067092B">
        <w:t>Эффективность закрепления зависит от силы закрепления, направления и места ее приложения.</w:t>
      </w:r>
    </w:p>
    <w:p w:rsidR="00EA6C8C" w:rsidRPr="0067092B" w:rsidRDefault="00EA6C8C" w:rsidP="00EA6C8C">
      <w:pPr>
        <w:ind w:firstLine="900"/>
        <w:jc w:val="both"/>
      </w:pPr>
      <w:r w:rsidRPr="0067092B">
        <w:t>В ручных зажимных механизмах сила на рукоятке не должна превышать 150 Н.</w:t>
      </w:r>
    </w:p>
    <w:p w:rsidR="00EA6C8C" w:rsidRPr="0067092B" w:rsidRDefault="00EA6C8C" w:rsidP="00EA6C8C">
      <w:pPr>
        <w:ind w:firstLine="900"/>
        <w:jc w:val="both"/>
      </w:pPr>
      <w:r w:rsidRPr="0067092B">
        <w:rPr>
          <w:u w:val="single"/>
        </w:rPr>
        <w:t>Винтовые зажимные механизмы</w:t>
      </w:r>
      <w:r w:rsidRPr="0067092B">
        <w:t xml:space="preserve"> находят широкое применение в приспособлениях вследствие простоты и компактности конструкции. В них широко используются стандартные детали, они могут создавать значительные усилия при небольшом моменте на приводе. Недостатки – большое время срабатывания и нестабильность сил закрепления.</w:t>
      </w:r>
    </w:p>
    <w:p w:rsidR="00EA6C8C" w:rsidRPr="0067092B" w:rsidRDefault="00EA6C8C" w:rsidP="00EA6C8C">
      <w:pPr>
        <w:ind w:firstLine="900"/>
        <w:jc w:val="both"/>
      </w:pPr>
      <w:r w:rsidRPr="0067092B">
        <w:rPr>
          <w:u w:val="single"/>
        </w:rPr>
        <w:t>Эксцентриковые зажимные механизмы</w:t>
      </w:r>
      <w:r w:rsidRPr="0067092B">
        <w:t xml:space="preserve"> обладают простотой и компактностью конструкции, использованием стандартизованных деталей, быстродействием, возможностью получения больших сил закрепления при небольшой силе на приводе. Основные элементы – эксцентриковые кулачки (круглые, одиночные и сдвоенные, вильчатые), опоры под них, цапфы, рукоятки и др. элементы.</w:t>
      </w:r>
    </w:p>
    <w:p w:rsidR="00EA6C8C" w:rsidRPr="00AE37EC" w:rsidRDefault="00EA6C8C" w:rsidP="00EA6C8C">
      <w:pPr>
        <w:ind w:firstLine="900"/>
        <w:jc w:val="both"/>
      </w:pPr>
      <w:r w:rsidRPr="0067092B">
        <w:t xml:space="preserve">Рычажные и рычажно-шарнирные зажимные механизмы позволяют при относительной простоте получить значительный выигрыш в силе (или в перемещениях), обеспечить постоянство силы закрепления вне зависимости от размеров закрепляемой поверхности, осуществить закрепление в труднодоступном месте. Их не рекомендуют для непосредственного закрепления нежестких заготовок и они не обладают свойством самоторможения, поэтому их используют с другими рычажными механизмами (клиновыми, </w:t>
      </w:r>
      <w:proofErr w:type="spellStart"/>
      <w:r w:rsidRPr="0067092B">
        <w:t>клиноплунжерными</w:t>
      </w:r>
      <w:proofErr w:type="spellEnd"/>
      <w:r w:rsidRPr="0067092B">
        <w:t>, эксцентриковыми и механизированными приводами).</w:t>
      </w:r>
    </w:p>
    <w:p w:rsidR="00EA6C8C" w:rsidRPr="0067092B" w:rsidRDefault="00EA6C8C" w:rsidP="00EA6C8C">
      <w:pPr>
        <w:ind w:firstLine="900"/>
        <w:jc w:val="both"/>
        <w:rPr>
          <w:u w:val="single"/>
        </w:rPr>
      </w:pPr>
      <w:r w:rsidRPr="0067092B">
        <w:rPr>
          <w:u w:val="single"/>
        </w:rPr>
        <w:t>Вспомогательные элементы и корпуса.</w:t>
      </w:r>
    </w:p>
    <w:p w:rsidR="00EA6C8C" w:rsidRPr="006370FF" w:rsidRDefault="00EA6C8C" w:rsidP="00EA6C8C">
      <w:pPr>
        <w:ind w:firstLine="900"/>
        <w:jc w:val="both"/>
      </w:pPr>
      <w:r w:rsidRPr="0067092B">
        <w:t>К вспомогательным устройствам и элементам относятся поворотные и делительные устройства с дисками и фиксаторами (для деления окружности на заданное число частей), выталкивающие устройства, подъемные механизмы, быстродействующие защелки,</w:t>
      </w:r>
      <w:r w:rsidRPr="003A528A">
        <w:rPr>
          <w:sz w:val="28"/>
        </w:rPr>
        <w:t xml:space="preserve"> </w:t>
      </w:r>
      <w:r w:rsidRPr="006370FF">
        <w:t xml:space="preserve">тормозные устройства, шпильки, сухари, рукоятки, ручки, пресс-масленки, </w:t>
      </w:r>
      <w:proofErr w:type="spellStart"/>
      <w:r w:rsidRPr="006370FF">
        <w:t>маховички</w:t>
      </w:r>
      <w:proofErr w:type="spellEnd"/>
      <w:r w:rsidRPr="006370FF">
        <w:t>, крепежные и др. детали.</w:t>
      </w:r>
    </w:p>
    <w:p w:rsidR="00EA6C8C" w:rsidRPr="006370FF" w:rsidRDefault="00EA6C8C" w:rsidP="00EA6C8C">
      <w:pPr>
        <w:ind w:firstLine="900"/>
        <w:jc w:val="both"/>
      </w:pPr>
      <w:r w:rsidRPr="006370FF">
        <w:t>Делительное устройство состоит из диска закрепленного на поворотной части приспособления и фиксатора. Управление фиксатором в простейших приспособлениях осуществляется вытяжной кнопкой, рукояткой или посредством педали. В автоматических приспособлениях вращение и фиксация их поворотной части осуществляется механическими, пневматическими, гидравлическими, пневмогидравлическими способами.</w:t>
      </w:r>
    </w:p>
    <w:p w:rsidR="00EA6C8C" w:rsidRPr="006370FF" w:rsidRDefault="00EA6C8C" w:rsidP="00EA6C8C">
      <w:pPr>
        <w:ind w:firstLine="900"/>
        <w:jc w:val="both"/>
      </w:pPr>
      <w:r w:rsidRPr="006370FF">
        <w:rPr>
          <w:u w:val="single"/>
        </w:rPr>
        <w:t>Корпусы</w:t>
      </w:r>
      <w:r w:rsidRPr="006370FF">
        <w:t xml:space="preserve"> приспособлений предназначены для монтажа всего комплекта его элементов и установки его на оборудование и должны обладать необходимой прочностью, жесткостью, износоустойчивостью и </w:t>
      </w:r>
      <w:proofErr w:type="spellStart"/>
      <w:r w:rsidRPr="006370FF">
        <w:t>виброустойчивостью</w:t>
      </w:r>
      <w:proofErr w:type="spellEnd"/>
      <w:r w:rsidRPr="006370FF">
        <w:t>, надежностью, долговечностью и технологичностью в изготовлении.</w:t>
      </w:r>
    </w:p>
    <w:p w:rsidR="00EA6C8C" w:rsidRPr="006370FF" w:rsidRDefault="00EA6C8C" w:rsidP="00EA6C8C">
      <w:pPr>
        <w:ind w:firstLine="900"/>
        <w:jc w:val="both"/>
      </w:pPr>
      <w:r w:rsidRPr="006370FF">
        <w:t>Корпусы изготовляют цельными и сборными путем сварки или сборки из элементов. Для установки и закрепления корпусов приспособлений на станках у их основания предусмотрены пазы или ушки с пазами для крепежных болтов с квадратными или прямоугольными головками, вводимыми в Т-обр. пазы станка.</w:t>
      </w:r>
    </w:p>
    <w:p w:rsidR="00EA6C8C" w:rsidRPr="006370FF" w:rsidRDefault="00EA6C8C" w:rsidP="00EA6C8C">
      <w:pPr>
        <w:ind w:firstLine="900"/>
        <w:jc w:val="both"/>
      </w:pPr>
    </w:p>
    <w:p w:rsidR="00EA6C8C" w:rsidRPr="006370FF" w:rsidRDefault="00EA6C8C" w:rsidP="00EA6C8C">
      <w:pPr>
        <w:ind w:firstLine="900"/>
        <w:jc w:val="both"/>
      </w:pPr>
      <w:r w:rsidRPr="006370FF">
        <w:t>3. Основные факторы, обеспечивающие возможность сокращения сроков ремонта и стоимости – это гибкость и мобильность станочных приспособлений, характеризующие их обратимость, т.е. возможность многократного применения при смене объектов ремонта (использование переналаживаемых приспособлений до физического износа), что обеспечивается их переналадкой.</w:t>
      </w:r>
    </w:p>
    <w:p w:rsidR="00EA6C8C" w:rsidRPr="006370FF" w:rsidRDefault="00EA6C8C" w:rsidP="00EA6C8C">
      <w:pPr>
        <w:ind w:firstLine="900"/>
        <w:jc w:val="both"/>
      </w:pPr>
      <w:r w:rsidRPr="006370FF">
        <w:rPr>
          <w:u w:val="single"/>
        </w:rPr>
        <w:t>Переналаживаемые групповые приспособления</w:t>
      </w:r>
      <w:r w:rsidRPr="006370FF">
        <w:t xml:space="preserve"> – прогрессивная оснастка многократного применения, обеспечивающая путем регулирования подвижных элементов или замены сменных установочных наладок установку и закрепление группы заготовок широкой номенклатуры.</w:t>
      </w:r>
    </w:p>
    <w:p w:rsidR="00EA6C8C" w:rsidRPr="006370FF" w:rsidRDefault="00EA6C8C" w:rsidP="00EA6C8C">
      <w:pPr>
        <w:ind w:firstLine="900"/>
        <w:jc w:val="both"/>
      </w:pPr>
      <w:r w:rsidRPr="006370FF">
        <w:rPr>
          <w:u w:val="single"/>
        </w:rPr>
        <w:t>Универсально-наладочные приспособления</w:t>
      </w:r>
      <w:r w:rsidRPr="006370FF">
        <w:t xml:space="preserve"> – это приспособления, обеспечивающие установку и фиксацию деталей при помощи специальных наладок. Они состоят из базисного агрегата универсального по схемам базирования и конструктивным формам обрабатываемых заготовок и наладки (или соответствующих регулируемых элементов).</w:t>
      </w:r>
    </w:p>
    <w:p w:rsidR="00EA6C8C" w:rsidRPr="006370FF" w:rsidRDefault="00EA6C8C" w:rsidP="00EA6C8C">
      <w:pPr>
        <w:ind w:firstLine="900"/>
        <w:jc w:val="both"/>
      </w:pPr>
      <w:r w:rsidRPr="006370FF">
        <w:rPr>
          <w:u w:val="single"/>
        </w:rPr>
        <w:t>Универсально-</w:t>
      </w:r>
      <w:proofErr w:type="spellStart"/>
      <w:r w:rsidRPr="006370FF">
        <w:rPr>
          <w:u w:val="single"/>
        </w:rPr>
        <w:t>безналадочные</w:t>
      </w:r>
      <w:proofErr w:type="spellEnd"/>
      <w:r w:rsidRPr="006370FF">
        <w:rPr>
          <w:u w:val="single"/>
        </w:rPr>
        <w:t xml:space="preserve"> приспособления</w:t>
      </w:r>
      <w:r w:rsidRPr="006370FF">
        <w:t xml:space="preserve"> – это приспособления общего назначения, обеспечивающие установку обрабатываемых деталей широкой номенклатуры и представляющие собой законченный механизм долговременного действия, предназначенный для многократного использования без доработки (токарные патроны, машинные тиски, поворотные стол</w:t>
      </w:r>
      <w:r>
        <w:t>ы и т.п.)</w:t>
      </w:r>
      <w:r w:rsidRPr="006370FF">
        <w:t xml:space="preserve"> применяются в единичном и специализированном мелкосерийном производстве.</w:t>
      </w:r>
    </w:p>
    <w:p w:rsidR="00EA6C8C" w:rsidRPr="006370FF" w:rsidRDefault="00EA6C8C" w:rsidP="00EA6C8C">
      <w:pPr>
        <w:ind w:firstLine="900"/>
        <w:jc w:val="both"/>
      </w:pPr>
      <w:r w:rsidRPr="006370FF">
        <w:rPr>
          <w:u w:val="single"/>
        </w:rPr>
        <w:t>Специализированные наладочные приспособления</w:t>
      </w:r>
      <w:r w:rsidRPr="006370FF">
        <w:t xml:space="preserve"> – это приспособления, обеспечивающие базирование и фиксацию родственных по конфигурации заготовок различных габаритов (т.е. определенной группы деталей). Они состоят из специализированного по схеме базирования и виду обработки типовых групп изготовляемых деталей базисного агрегата и сменной наладки (или соответствующих регулируемых элементов).</w:t>
      </w:r>
    </w:p>
    <w:p w:rsidR="00EA6C8C" w:rsidRPr="004D4667" w:rsidRDefault="00EA6C8C" w:rsidP="00EA6C8C">
      <w:pPr>
        <w:ind w:firstLine="900"/>
        <w:jc w:val="both"/>
      </w:pPr>
      <w:r w:rsidRPr="004D4667">
        <w:t>Внедрение методов групповой обработки и применение для этого высокопроизводительных, агрегатных станков и приспособлений обеспечивает максимальное использование одного и того же оборудования и приспособлений.</w:t>
      </w:r>
    </w:p>
    <w:p w:rsidR="00EA6C8C" w:rsidRPr="004D4667" w:rsidRDefault="00EA6C8C" w:rsidP="00EA6C8C">
      <w:pPr>
        <w:ind w:firstLine="900"/>
        <w:jc w:val="both"/>
      </w:pPr>
      <w:proofErr w:type="spellStart"/>
      <w:r w:rsidRPr="004D4667">
        <w:t>Агрегатирование</w:t>
      </w:r>
      <w:proofErr w:type="spellEnd"/>
      <w:r w:rsidRPr="004D4667">
        <w:t xml:space="preserve"> станочных приспособлений обеспечивает в 4…10 раз уменьшение расходов на изготовление и возможность быстрой переналадки.</w:t>
      </w:r>
    </w:p>
    <w:p w:rsidR="00EA6C8C" w:rsidRPr="004D4667" w:rsidRDefault="00EA6C8C" w:rsidP="00EA6C8C">
      <w:pPr>
        <w:ind w:firstLine="900"/>
        <w:jc w:val="both"/>
      </w:pPr>
      <w:r w:rsidRPr="004D4667">
        <w:t xml:space="preserve">Принцип </w:t>
      </w:r>
      <w:proofErr w:type="spellStart"/>
      <w:r w:rsidRPr="004D4667">
        <w:t>агрегатирования</w:t>
      </w:r>
      <w:proofErr w:type="spellEnd"/>
      <w:r w:rsidRPr="004D4667">
        <w:t xml:space="preserve"> заключается в использовании нормализированных элементов: оснований, стоек, рам, плит и т.д., на которых устанавливаются и закрепляются сменные наладки с базирующими элементами и зажимными устройствами.</w:t>
      </w:r>
    </w:p>
    <w:p w:rsidR="00EA6C8C" w:rsidRDefault="00EA6C8C" w:rsidP="00EA6C8C">
      <w:r>
        <w:rPr>
          <w:noProof/>
          <w:lang w:val="en-US"/>
        </w:rPr>
        <w:drawing>
          <wp:inline distT="0" distB="0" distL="0" distR="0">
            <wp:extent cx="5855970" cy="1002030"/>
            <wp:effectExtent l="0" t="0" r="11430" b="0"/>
            <wp:docPr id="1" name="Рисунок 1" descr="Рис_27_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_27_1_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8C" w:rsidRDefault="00EA6C8C" w:rsidP="00EA6C8C">
      <w:r w:rsidRPr="009157D9">
        <w:rPr>
          <w:b/>
        </w:rPr>
        <w:t>Опоры для установки на плоские поверхности:</w:t>
      </w:r>
      <w:r>
        <w:t xml:space="preserve"> а- с рифленой головкой; б- с плоской головкой; в – со сферической головкой4 г –регулируемые опоры; д- опорные пластины.</w:t>
      </w:r>
    </w:p>
    <w:p w:rsidR="00EA6C8C" w:rsidRDefault="00EA6C8C" w:rsidP="00EA6C8C">
      <w:r>
        <w:rPr>
          <w:noProof/>
          <w:lang w:val="en-US"/>
        </w:rPr>
        <w:drawing>
          <wp:inline distT="0" distB="0" distL="0" distR="0">
            <wp:extent cx="6119495" cy="1248410"/>
            <wp:effectExtent l="0" t="0" r="1905" b="0"/>
            <wp:docPr id="2" name="Рисунок 2" descr="Рис_27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_27_2_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8C" w:rsidRDefault="00EA6C8C" w:rsidP="00EA6C8C">
      <w:r w:rsidRPr="009157D9">
        <w:rPr>
          <w:b/>
        </w:rPr>
        <w:t>Жесткие оправки, на которые детали насаживаются:</w:t>
      </w:r>
      <w:r>
        <w:t xml:space="preserve"> а- с цилиндрическими отверстиями; б- с натягом; в- с зазором.</w:t>
      </w:r>
    </w:p>
    <w:p w:rsidR="00EA6C8C" w:rsidRDefault="00EA6C8C" w:rsidP="00EA6C8C">
      <w:r>
        <w:rPr>
          <w:noProof/>
          <w:lang w:val="en-US"/>
        </w:rPr>
        <w:drawing>
          <wp:inline distT="0" distB="0" distL="0" distR="0">
            <wp:extent cx="6119495" cy="1195705"/>
            <wp:effectExtent l="0" t="0" r="1905" b="0"/>
            <wp:docPr id="3" name="Рисунок 3" descr="Рис_27_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_27_3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8C" w:rsidRPr="009157D9" w:rsidRDefault="00EA6C8C" w:rsidP="00EA6C8C">
      <w:pPr>
        <w:rPr>
          <w:b/>
        </w:rPr>
      </w:pPr>
      <w:r w:rsidRPr="009157D9">
        <w:rPr>
          <w:b/>
        </w:rPr>
        <w:t>Разжимные оправки:</w:t>
      </w:r>
    </w:p>
    <w:p w:rsidR="00EA6C8C" w:rsidRDefault="00EA6C8C" w:rsidP="00EA6C8C">
      <w:r>
        <w:t xml:space="preserve">А- консольная, с прорезями на рабочей шейке, служит для закрепления детали затяжкой внутреннего конуса; б- консольная, с тремя сухарями, разжимным внутренним конусом, используется для закрепления толстостенных деталей с обработанными или необработанными отверстиями; в- с упругой гильзой, разжимаемой изнутри </w:t>
      </w:r>
      <w:proofErr w:type="spellStart"/>
      <w:r>
        <w:t>гидропластмассой</w:t>
      </w:r>
      <w:proofErr w:type="spellEnd"/>
      <w:r>
        <w:t xml:space="preserve">; г- с гофрированными втулками, обеспечивающая точность </w:t>
      </w:r>
      <w:proofErr w:type="spellStart"/>
      <w:r>
        <w:t>центрования</w:t>
      </w:r>
      <w:proofErr w:type="spellEnd"/>
      <w:r>
        <w:t xml:space="preserve">. </w:t>
      </w:r>
    </w:p>
    <w:p w:rsidR="00EA6C8C" w:rsidRDefault="00EA6C8C" w:rsidP="00EA6C8C"/>
    <w:p w:rsidR="00EA6C8C" w:rsidRDefault="00EA6C8C" w:rsidP="00EA6C8C"/>
    <w:p w:rsidR="00EA6C8C" w:rsidRDefault="00EA6C8C" w:rsidP="00EA6C8C"/>
    <w:p w:rsidR="00EA6C8C" w:rsidRDefault="00EA6C8C" w:rsidP="00EA6C8C">
      <w:r>
        <w:rPr>
          <w:noProof/>
          <w:lang w:val="en-US"/>
        </w:rPr>
        <w:drawing>
          <wp:inline distT="0" distB="0" distL="0" distR="0">
            <wp:extent cx="6119495" cy="1037590"/>
            <wp:effectExtent l="0" t="0" r="1905" b="3810"/>
            <wp:docPr id="4" name="Рисунок 4" descr="Рис_27_4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_27_4_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8C" w:rsidRPr="00E26F00" w:rsidRDefault="00EA6C8C" w:rsidP="00EA6C8C"/>
    <w:p w:rsidR="00EA6C8C" w:rsidRDefault="00EA6C8C" w:rsidP="00EA6C8C"/>
    <w:p w:rsidR="00EA6C8C" w:rsidRPr="00E26F00" w:rsidRDefault="00EA6C8C" w:rsidP="00EA6C8C">
      <w:r w:rsidRPr="009157D9">
        <w:rPr>
          <w:b/>
        </w:rPr>
        <w:t>Центр</w:t>
      </w:r>
      <w:r>
        <w:t>: а- жесткий; б- срезанный; в- специальный, с тремя узкими ленточками на кромке отверстия детали; г- поводковый, передающий крутящий момент от вдавливания рифленой поверхности при приложении к центру осевой линии; д - поводковый, передающий момент через рифления, вдавливаемые в торцевую плоскость детали; е- плавающий передний.</w:t>
      </w:r>
    </w:p>
    <w:p w:rsidR="00EA6C8C" w:rsidRPr="004D4667" w:rsidRDefault="00EA6C8C" w:rsidP="00EA6C8C">
      <w:pPr>
        <w:ind w:firstLine="900"/>
        <w:jc w:val="both"/>
      </w:pPr>
    </w:p>
    <w:p w:rsidR="00EA6C8C" w:rsidRPr="004D4667" w:rsidRDefault="00EA6C8C" w:rsidP="00EA6C8C">
      <w:pPr>
        <w:ind w:firstLine="900"/>
        <w:jc w:val="both"/>
      </w:pPr>
      <w:r w:rsidRPr="004D4667">
        <w:t>Д/з: (2) Гл. 27, с.380…390, Рис. 27.1…27.4.</w:t>
      </w:r>
    </w:p>
    <w:p w:rsidR="00EA6C8C" w:rsidRPr="003A528A" w:rsidRDefault="00EA6C8C" w:rsidP="00EA6C8C">
      <w:pPr>
        <w:jc w:val="both"/>
        <w:rPr>
          <w:sz w:val="28"/>
        </w:rPr>
      </w:pPr>
    </w:p>
    <w:p w:rsidR="006D5BDF" w:rsidRDefault="006D5BDF">
      <w:bookmarkStart w:id="0" w:name="_GoBack"/>
      <w:bookmarkEnd w:id="0"/>
    </w:p>
    <w:sectPr w:rsidR="006D5BDF" w:rsidSect="002F35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BB6"/>
    <w:multiLevelType w:val="hybridMultilevel"/>
    <w:tmpl w:val="EC8A00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5EF06B9"/>
    <w:multiLevelType w:val="hybridMultilevel"/>
    <w:tmpl w:val="26B2CE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76461CB"/>
    <w:multiLevelType w:val="hybridMultilevel"/>
    <w:tmpl w:val="0170635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B790757"/>
    <w:multiLevelType w:val="hybridMultilevel"/>
    <w:tmpl w:val="CF14A82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5A65FEE"/>
    <w:multiLevelType w:val="hybridMultilevel"/>
    <w:tmpl w:val="EF3445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7770993"/>
    <w:multiLevelType w:val="hybridMultilevel"/>
    <w:tmpl w:val="08D415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570A6DF6"/>
    <w:multiLevelType w:val="hybridMultilevel"/>
    <w:tmpl w:val="AA028A7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B562B89"/>
    <w:multiLevelType w:val="hybridMultilevel"/>
    <w:tmpl w:val="CFB02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B6CBF"/>
    <w:multiLevelType w:val="hybridMultilevel"/>
    <w:tmpl w:val="3A68FD1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8C"/>
    <w:rsid w:val="002F3557"/>
    <w:rsid w:val="006D5BDF"/>
    <w:rsid w:val="00E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1E8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C8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8C"/>
    <w:rPr>
      <w:rFonts w:ascii="Lucida Grande CY" w:eastAsia="Times New Roman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8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C8C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C8C"/>
    <w:rPr>
      <w:rFonts w:ascii="Lucida Grande CY" w:eastAsia="Times New Roman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1645</Words>
  <Characters>9378</Characters>
  <Application>Microsoft Macintosh Word</Application>
  <DocSecurity>0</DocSecurity>
  <Lines>78</Lines>
  <Paragraphs>22</Paragraphs>
  <ScaleCrop>false</ScaleCrop>
  <Company>М видео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Владимир Владимирович</cp:lastModifiedBy>
  <cp:revision>1</cp:revision>
  <dcterms:created xsi:type="dcterms:W3CDTF">2020-09-01T15:44:00Z</dcterms:created>
  <dcterms:modified xsi:type="dcterms:W3CDTF">2020-09-01T15:49:00Z</dcterms:modified>
</cp:coreProperties>
</file>