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4D3" w:rsidRDefault="008944D3" w:rsidP="008944D3">
      <w:pPr>
        <w:shd w:val="clear" w:color="auto" w:fill="FFFFFF"/>
        <w:ind w:firstLine="709"/>
        <w:rPr>
          <w:bCs/>
          <w:color w:val="000000"/>
          <w:sz w:val="28"/>
          <w:szCs w:val="28"/>
        </w:rPr>
      </w:pPr>
      <w:r>
        <w:rPr>
          <w:bCs/>
          <w:color w:val="000000"/>
          <w:sz w:val="28"/>
          <w:szCs w:val="28"/>
        </w:rPr>
        <w:t>Дата проведения занятия 3 сентября 2020 г.</w:t>
      </w:r>
    </w:p>
    <w:p w:rsidR="008944D3" w:rsidRDefault="008944D3" w:rsidP="008944D3">
      <w:pPr>
        <w:shd w:val="clear" w:color="auto" w:fill="FFFFFF"/>
        <w:ind w:firstLine="709"/>
        <w:rPr>
          <w:bCs/>
          <w:color w:val="000000"/>
          <w:sz w:val="28"/>
          <w:szCs w:val="28"/>
        </w:rPr>
      </w:pPr>
      <w:r>
        <w:rPr>
          <w:bCs/>
          <w:color w:val="000000"/>
          <w:sz w:val="28"/>
          <w:szCs w:val="28"/>
        </w:rPr>
        <w:t xml:space="preserve">Номер пары: </w:t>
      </w:r>
      <w:r>
        <w:rPr>
          <w:bCs/>
          <w:color w:val="000000"/>
          <w:sz w:val="28"/>
          <w:szCs w:val="28"/>
        </w:rPr>
        <w:t>5</w:t>
      </w:r>
      <w:r>
        <w:rPr>
          <w:bCs/>
          <w:color w:val="000000"/>
          <w:sz w:val="28"/>
          <w:szCs w:val="28"/>
        </w:rPr>
        <w:t>.</w:t>
      </w:r>
    </w:p>
    <w:p w:rsidR="008944D3" w:rsidRDefault="008944D3" w:rsidP="008944D3">
      <w:pPr>
        <w:shd w:val="clear" w:color="auto" w:fill="FFFFFF"/>
        <w:ind w:firstLine="709"/>
        <w:rPr>
          <w:bCs/>
          <w:color w:val="000000"/>
          <w:sz w:val="28"/>
          <w:szCs w:val="28"/>
        </w:rPr>
      </w:pPr>
      <w:r>
        <w:rPr>
          <w:bCs/>
          <w:color w:val="000000"/>
          <w:sz w:val="28"/>
          <w:szCs w:val="28"/>
        </w:rPr>
        <w:t>Группа: 21А</w:t>
      </w:r>
    </w:p>
    <w:p w:rsidR="008944D3" w:rsidRPr="008944D3" w:rsidRDefault="008944D3" w:rsidP="008944D3">
      <w:pPr>
        <w:shd w:val="clear" w:color="auto" w:fill="FFFFFF"/>
        <w:ind w:firstLine="709"/>
        <w:rPr>
          <w:bCs/>
          <w:color w:val="000000"/>
          <w:sz w:val="28"/>
          <w:szCs w:val="28"/>
        </w:rPr>
      </w:pPr>
      <w:r>
        <w:rPr>
          <w:bCs/>
          <w:color w:val="000000"/>
          <w:sz w:val="28"/>
          <w:szCs w:val="28"/>
        </w:rPr>
        <w:t xml:space="preserve">Тема занятия: </w:t>
      </w:r>
      <w:r w:rsidRPr="008944D3">
        <w:rPr>
          <w:bCs/>
          <w:color w:val="000000"/>
          <w:sz w:val="28"/>
          <w:szCs w:val="28"/>
        </w:rPr>
        <w:t>Пассивные элементы</w:t>
      </w:r>
      <w:r>
        <w:rPr>
          <w:bCs/>
          <w:color w:val="000000"/>
          <w:sz w:val="28"/>
          <w:szCs w:val="28"/>
        </w:rPr>
        <w:t>.</w:t>
      </w:r>
    </w:p>
    <w:p w:rsidR="008944D3" w:rsidRPr="00E1726D" w:rsidRDefault="008944D3" w:rsidP="008944D3">
      <w:pPr>
        <w:shd w:val="clear" w:color="auto" w:fill="FFFFFF"/>
        <w:ind w:firstLine="709"/>
        <w:rPr>
          <w:rFonts w:eastAsia="Calibri"/>
          <w:bCs/>
          <w:color w:val="000000"/>
          <w:sz w:val="28"/>
          <w:szCs w:val="28"/>
          <w:lang w:eastAsia="en-US"/>
        </w:rPr>
      </w:pPr>
      <w:r>
        <w:rPr>
          <w:bCs/>
          <w:color w:val="000000"/>
          <w:sz w:val="28"/>
          <w:szCs w:val="28"/>
        </w:rPr>
        <w:t>Срок выполнения задания 04.09.2020</w:t>
      </w:r>
    </w:p>
    <w:p w:rsidR="008944D3" w:rsidRDefault="008944D3" w:rsidP="008944D3">
      <w:pPr>
        <w:shd w:val="clear" w:color="auto" w:fill="FFFFFF"/>
        <w:ind w:firstLine="709"/>
        <w:rPr>
          <w:bCs/>
          <w:color w:val="000000"/>
          <w:sz w:val="28"/>
          <w:szCs w:val="28"/>
        </w:rPr>
      </w:pPr>
      <w:r>
        <w:rPr>
          <w:b/>
          <w:bCs/>
          <w:color w:val="000000"/>
          <w:sz w:val="28"/>
          <w:szCs w:val="28"/>
        </w:rPr>
        <w:t>По запросу преподавателя</w:t>
      </w:r>
      <w:r>
        <w:rPr>
          <w:bCs/>
          <w:color w:val="000000"/>
          <w:sz w:val="28"/>
          <w:szCs w:val="28"/>
        </w:rPr>
        <w:t>, для проверки конспекта, скинуть фото конспекта в социальной сети «В контакте» Орлову А.А. (</w:t>
      </w:r>
      <w:r w:rsidRPr="0035324B">
        <w:rPr>
          <w:bCs/>
          <w:color w:val="000000"/>
          <w:sz w:val="28"/>
          <w:szCs w:val="28"/>
        </w:rPr>
        <w:t>https://vk.com/id421045327)</w:t>
      </w:r>
      <w:r>
        <w:rPr>
          <w:bCs/>
          <w:color w:val="000000"/>
          <w:sz w:val="28"/>
          <w:szCs w:val="28"/>
        </w:rPr>
        <w:t xml:space="preserve"> личным сообщением.</w:t>
      </w:r>
    </w:p>
    <w:p w:rsidR="008944D3" w:rsidRDefault="008944D3" w:rsidP="008944D3">
      <w:pPr>
        <w:shd w:val="clear" w:color="auto" w:fill="FFFFFF"/>
        <w:ind w:firstLine="709"/>
        <w:jc w:val="both"/>
        <w:rPr>
          <w:bCs/>
          <w:color w:val="000000"/>
          <w:sz w:val="28"/>
          <w:szCs w:val="28"/>
        </w:rPr>
      </w:pPr>
      <w:r>
        <w:rPr>
          <w:bCs/>
          <w:color w:val="000000"/>
          <w:sz w:val="28"/>
          <w:szCs w:val="28"/>
        </w:rPr>
        <w:t>Проверка освоения теоретического материала будет произведена выполнением проверочной работы.</w:t>
      </w:r>
    </w:p>
    <w:p w:rsidR="008944D3" w:rsidRDefault="008944D3" w:rsidP="008944D3">
      <w:pPr>
        <w:shd w:val="clear" w:color="auto" w:fill="FFFFFF"/>
        <w:ind w:firstLine="709"/>
        <w:jc w:val="both"/>
        <w:rPr>
          <w:bCs/>
          <w:color w:val="000000"/>
          <w:sz w:val="28"/>
          <w:szCs w:val="28"/>
        </w:rPr>
      </w:pPr>
      <w:r w:rsidRPr="00E66000">
        <w:rPr>
          <w:color w:val="000000"/>
          <w:sz w:val="28"/>
          <w:szCs w:val="28"/>
        </w:rPr>
        <w:t>Все вопросы, которые возникнут в процессе работы</w:t>
      </w:r>
      <w:r>
        <w:rPr>
          <w:color w:val="000000"/>
          <w:sz w:val="28"/>
          <w:szCs w:val="28"/>
        </w:rPr>
        <w:t>,</w:t>
      </w:r>
      <w:r w:rsidRPr="00E66000">
        <w:rPr>
          <w:color w:val="000000"/>
          <w:sz w:val="28"/>
          <w:szCs w:val="28"/>
        </w:rPr>
        <w:t xml:space="preserve"> можете задавать в социальной сети </w:t>
      </w:r>
      <w:r>
        <w:rPr>
          <w:bCs/>
          <w:color w:val="000000"/>
          <w:sz w:val="28"/>
          <w:szCs w:val="28"/>
        </w:rPr>
        <w:t>«В контакте» Орлову А.А. (</w:t>
      </w:r>
      <w:r w:rsidRPr="0035324B">
        <w:rPr>
          <w:bCs/>
          <w:color w:val="000000"/>
          <w:sz w:val="28"/>
          <w:szCs w:val="28"/>
        </w:rPr>
        <w:t>https://vk.com/id421045327)</w:t>
      </w:r>
      <w:r>
        <w:rPr>
          <w:bCs/>
          <w:color w:val="000000"/>
          <w:sz w:val="28"/>
          <w:szCs w:val="28"/>
        </w:rPr>
        <w:t xml:space="preserve"> личным сообщением.</w:t>
      </w:r>
    </w:p>
    <w:p w:rsidR="008944D3" w:rsidRPr="00FC1641" w:rsidRDefault="008944D3" w:rsidP="008944D3">
      <w:pPr>
        <w:shd w:val="clear" w:color="auto" w:fill="FFFFFF"/>
        <w:ind w:firstLine="709"/>
        <w:jc w:val="center"/>
        <w:rPr>
          <w:b/>
          <w:bCs/>
          <w:color w:val="000000"/>
          <w:sz w:val="28"/>
          <w:szCs w:val="28"/>
        </w:rPr>
      </w:pPr>
      <w:r w:rsidRPr="00FC1641">
        <w:rPr>
          <w:b/>
          <w:bCs/>
          <w:color w:val="000000"/>
          <w:sz w:val="28"/>
          <w:szCs w:val="28"/>
        </w:rPr>
        <w:t>Задание.</w:t>
      </w:r>
    </w:p>
    <w:p w:rsidR="008944D3" w:rsidRPr="00E16FCF" w:rsidRDefault="008944D3" w:rsidP="008944D3">
      <w:pPr>
        <w:keepNext/>
        <w:spacing w:before="240" w:after="60"/>
        <w:jc w:val="both"/>
        <w:outlineLvl w:val="2"/>
        <w:rPr>
          <w:bCs/>
          <w:color w:val="000000"/>
          <w:sz w:val="28"/>
          <w:szCs w:val="28"/>
        </w:rPr>
      </w:pPr>
      <w:r w:rsidRPr="00FC1641">
        <w:rPr>
          <w:bCs/>
          <w:color w:val="000000"/>
          <w:sz w:val="28"/>
          <w:szCs w:val="28"/>
        </w:rPr>
        <w:t>Используя предложенны</w:t>
      </w:r>
      <w:r>
        <w:rPr>
          <w:bCs/>
          <w:color w:val="000000"/>
          <w:sz w:val="28"/>
          <w:szCs w:val="28"/>
        </w:rPr>
        <w:t>е</w:t>
      </w:r>
      <w:r w:rsidRPr="00FC1641">
        <w:rPr>
          <w:bCs/>
          <w:color w:val="000000"/>
          <w:sz w:val="28"/>
          <w:szCs w:val="28"/>
        </w:rPr>
        <w:t xml:space="preserve"> </w:t>
      </w:r>
      <w:r>
        <w:rPr>
          <w:bCs/>
          <w:color w:val="000000"/>
          <w:sz w:val="28"/>
          <w:szCs w:val="28"/>
        </w:rPr>
        <w:t xml:space="preserve">справочные </w:t>
      </w:r>
      <w:r w:rsidRPr="00FC1641">
        <w:rPr>
          <w:bCs/>
          <w:color w:val="000000"/>
          <w:sz w:val="28"/>
          <w:szCs w:val="28"/>
        </w:rPr>
        <w:t>материал</w:t>
      </w:r>
      <w:r>
        <w:rPr>
          <w:bCs/>
          <w:color w:val="000000"/>
          <w:sz w:val="28"/>
          <w:szCs w:val="28"/>
        </w:rPr>
        <w:t xml:space="preserve">ы (текст после вопросов и заданий) </w:t>
      </w:r>
      <w:r w:rsidRPr="00FC1641">
        <w:rPr>
          <w:bCs/>
          <w:color w:val="000000"/>
          <w:sz w:val="28"/>
          <w:szCs w:val="28"/>
        </w:rPr>
        <w:t xml:space="preserve">и другие источники информации (учебники, интернет), </w:t>
      </w:r>
      <w:r>
        <w:rPr>
          <w:bCs/>
          <w:color w:val="000000"/>
          <w:sz w:val="28"/>
          <w:szCs w:val="28"/>
        </w:rPr>
        <w:t xml:space="preserve">составить конспект по теме: </w:t>
      </w:r>
      <w:r w:rsidRPr="008944D3">
        <w:rPr>
          <w:bCs/>
          <w:color w:val="000000"/>
          <w:sz w:val="28"/>
          <w:szCs w:val="28"/>
        </w:rPr>
        <w:t>Пассивные элементы</w:t>
      </w:r>
      <w:r>
        <w:rPr>
          <w:bCs/>
          <w:color w:val="000000"/>
          <w:sz w:val="28"/>
          <w:szCs w:val="28"/>
        </w:rPr>
        <w:t>.</w:t>
      </w:r>
    </w:p>
    <w:p w:rsidR="008944D3" w:rsidRDefault="008944D3" w:rsidP="008944D3">
      <w:pPr>
        <w:shd w:val="clear" w:color="auto" w:fill="FFFFFF"/>
        <w:ind w:left="567"/>
        <w:contextualSpacing/>
        <w:rPr>
          <w:b/>
          <w:bCs/>
          <w:color w:val="000000"/>
          <w:sz w:val="28"/>
          <w:szCs w:val="28"/>
        </w:rPr>
      </w:pPr>
      <w:r w:rsidRPr="00FC1641">
        <w:rPr>
          <w:b/>
          <w:bCs/>
          <w:color w:val="000000"/>
          <w:sz w:val="28"/>
          <w:szCs w:val="28"/>
        </w:rPr>
        <w:t>В конспекте обязательно должны быть выполнены задания и ответы на вопросы</w:t>
      </w:r>
    </w:p>
    <w:p w:rsidR="008944D3" w:rsidRDefault="008944D3" w:rsidP="008944D3">
      <w:pPr>
        <w:widowControl w:val="0"/>
        <w:numPr>
          <w:ilvl w:val="0"/>
          <w:numId w:val="2"/>
        </w:numPr>
        <w:shd w:val="clear" w:color="auto" w:fill="FFFFFF"/>
        <w:autoSpaceDE w:val="0"/>
        <w:autoSpaceDN w:val="0"/>
        <w:adjustRightInd w:val="0"/>
        <w:ind w:left="1276"/>
        <w:contextualSpacing/>
        <w:rPr>
          <w:bCs/>
          <w:color w:val="000000"/>
          <w:sz w:val="28"/>
          <w:szCs w:val="28"/>
        </w:rPr>
      </w:pPr>
      <w:r w:rsidRPr="00EB6E3B">
        <w:rPr>
          <w:bCs/>
          <w:color w:val="000000"/>
          <w:sz w:val="28"/>
          <w:szCs w:val="28"/>
        </w:rPr>
        <w:t xml:space="preserve">Поясните, что такое </w:t>
      </w:r>
      <w:r>
        <w:rPr>
          <w:bCs/>
          <w:color w:val="000000"/>
          <w:sz w:val="28"/>
          <w:szCs w:val="28"/>
        </w:rPr>
        <w:t>резистор</w:t>
      </w:r>
      <w:r w:rsidR="00F7365D">
        <w:rPr>
          <w:bCs/>
          <w:color w:val="000000"/>
          <w:sz w:val="28"/>
          <w:szCs w:val="28"/>
        </w:rPr>
        <w:t>,</w:t>
      </w:r>
      <w:r w:rsidRPr="00EB6E3B">
        <w:rPr>
          <w:bCs/>
          <w:color w:val="000000"/>
          <w:sz w:val="28"/>
          <w:szCs w:val="28"/>
        </w:rPr>
        <w:t xml:space="preserve"> </w:t>
      </w:r>
      <w:r w:rsidR="00F7365D">
        <w:rPr>
          <w:bCs/>
          <w:color w:val="000000"/>
          <w:sz w:val="28"/>
          <w:szCs w:val="28"/>
        </w:rPr>
        <w:t>к</w:t>
      </w:r>
      <w:r>
        <w:rPr>
          <w:bCs/>
          <w:color w:val="000000"/>
          <w:sz w:val="28"/>
          <w:szCs w:val="28"/>
        </w:rPr>
        <w:t xml:space="preserve">ак можно классифицировать </w:t>
      </w:r>
      <w:r w:rsidR="00F7365D">
        <w:rPr>
          <w:bCs/>
          <w:color w:val="000000"/>
          <w:sz w:val="28"/>
          <w:szCs w:val="28"/>
        </w:rPr>
        <w:t>резисторы? Поясните, в чем заключается особенность варистора, терморезистора, фоторезистора?</w:t>
      </w:r>
    </w:p>
    <w:p w:rsidR="00756E4F" w:rsidRDefault="00154179" w:rsidP="008944D3">
      <w:pPr>
        <w:widowControl w:val="0"/>
        <w:numPr>
          <w:ilvl w:val="0"/>
          <w:numId w:val="2"/>
        </w:numPr>
        <w:shd w:val="clear" w:color="auto" w:fill="FFFFFF"/>
        <w:autoSpaceDE w:val="0"/>
        <w:autoSpaceDN w:val="0"/>
        <w:adjustRightInd w:val="0"/>
        <w:ind w:left="1276"/>
        <w:contextualSpacing/>
        <w:rPr>
          <w:bCs/>
          <w:color w:val="000000"/>
          <w:sz w:val="28"/>
          <w:szCs w:val="28"/>
        </w:rPr>
      </w:pPr>
      <w:r>
        <w:rPr>
          <w:bCs/>
          <w:color w:val="000000"/>
          <w:sz w:val="28"/>
          <w:szCs w:val="28"/>
        </w:rPr>
        <w:t xml:space="preserve">Перечислите и поясните основные параметры </w:t>
      </w:r>
      <w:r w:rsidR="00756E4F">
        <w:rPr>
          <w:bCs/>
          <w:color w:val="000000"/>
          <w:sz w:val="28"/>
          <w:szCs w:val="28"/>
        </w:rPr>
        <w:t xml:space="preserve">резистора. Отметьте в конспекте как могут обозначаться номинальное сопротивление резистора и </w:t>
      </w:r>
      <w:r w:rsidR="00756E4F">
        <w:rPr>
          <w:color w:val="000000"/>
          <w:kern w:val="0"/>
          <w:sz w:val="28"/>
          <w:szCs w:val="28"/>
        </w:rPr>
        <w:t>допустимое</w:t>
      </w:r>
      <w:r w:rsidR="00756E4F" w:rsidRPr="00C351B1">
        <w:rPr>
          <w:color w:val="000000"/>
          <w:kern w:val="0"/>
          <w:sz w:val="28"/>
          <w:szCs w:val="28"/>
        </w:rPr>
        <w:t xml:space="preserve"> отклонени</w:t>
      </w:r>
      <w:r w:rsidR="00756E4F">
        <w:rPr>
          <w:color w:val="000000"/>
          <w:kern w:val="0"/>
          <w:sz w:val="28"/>
          <w:szCs w:val="28"/>
        </w:rPr>
        <w:t>е</w:t>
      </w:r>
      <w:r w:rsidR="00756E4F">
        <w:rPr>
          <w:bCs/>
          <w:color w:val="000000"/>
          <w:sz w:val="28"/>
          <w:szCs w:val="28"/>
        </w:rPr>
        <w:t xml:space="preserve"> величины сопротивления?</w:t>
      </w:r>
    </w:p>
    <w:p w:rsidR="00756E4F" w:rsidRDefault="00756E4F" w:rsidP="00756E4F">
      <w:pPr>
        <w:widowControl w:val="0"/>
        <w:numPr>
          <w:ilvl w:val="0"/>
          <w:numId w:val="2"/>
        </w:numPr>
        <w:shd w:val="clear" w:color="auto" w:fill="FFFFFF"/>
        <w:autoSpaceDE w:val="0"/>
        <w:autoSpaceDN w:val="0"/>
        <w:adjustRightInd w:val="0"/>
        <w:ind w:left="1276"/>
        <w:contextualSpacing/>
        <w:rPr>
          <w:bCs/>
          <w:color w:val="000000"/>
          <w:sz w:val="28"/>
          <w:szCs w:val="28"/>
        </w:rPr>
      </w:pPr>
      <w:r w:rsidRPr="00EB6E3B">
        <w:rPr>
          <w:bCs/>
          <w:color w:val="000000"/>
          <w:sz w:val="28"/>
          <w:szCs w:val="28"/>
        </w:rPr>
        <w:t xml:space="preserve">Поясните, что такое </w:t>
      </w:r>
      <w:r>
        <w:rPr>
          <w:bCs/>
          <w:color w:val="000000"/>
          <w:sz w:val="28"/>
          <w:szCs w:val="28"/>
        </w:rPr>
        <w:t>конденса</w:t>
      </w:r>
      <w:r>
        <w:rPr>
          <w:bCs/>
          <w:color w:val="000000"/>
          <w:sz w:val="28"/>
          <w:szCs w:val="28"/>
        </w:rPr>
        <w:t>тор,</w:t>
      </w:r>
      <w:r w:rsidRPr="00EB6E3B">
        <w:rPr>
          <w:bCs/>
          <w:color w:val="000000"/>
          <w:sz w:val="28"/>
          <w:szCs w:val="28"/>
        </w:rPr>
        <w:t xml:space="preserve"> </w:t>
      </w:r>
      <w:r>
        <w:rPr>
          <w:bCs/>
          <w:color w:val="000000"/>
          <w:sz w:val="28"/>
          <w:szCs w:val="28"/>
        </w:rPr>
        <w:t xml:space="preserve">как можно классифицировать </w:t>
      </w:r>
      <w:r w:rsidR="00C34A7E">
        <w:rPr>
          <w:bCs/>
          <w:color w:val="000000"/>
          <w:sz w:val="28"/>
          <w:szCs w:val="28"/>
        </w:rPr>
        <w:t>конденсатор</w:t>
      </w:r>
      <w:r>
        <w:rPr>
          <w:bCs/>
          <w:color w:val="000000"/>
          <w:sz w:val="28"/>
          <w:szCs w:val="28"/>
        </w:rPr>
        <w:t>ы?</w:t>
      </w:r>
    </w:p>
    <w:p w:rsidR="00154179" w:rsidRDefault="00C34A7E" w:rsidP="008944D3">
      <w:pPr>
        <w:widowControl w:val="0"/>
        <w:numPr>
          <w:ilvl w:val="0"/>
          <w:numId w:val="2"/>
        </w:numPr>
        <w:shd w:val="clear" w:color="auto" w:fill="FFFFFF"/>
        <w:autoSpaceDE w:val="0"/>
        <w:autoSpaceDN w:val="0"/>
        <w:adjustRightInd w:val="0"/>
        <w:ind w:left="1276"/>
        <w:contextualSpacing/>
        <w:rPr>
          <w:bCs/>
          <w:color w:val="000000"/>
          <w:sz w:val="28"/>
          <w:szCs w:val="28"/>
        </w:rPr>
      </w:pPr>
      <w:r>
        <w:rPr>
          <w:bCs/>
          <w:color w:val="000000"/>
          <w:sz w:val="28"/>
          <w:szCs w:val="28"/>
        </w:rPr>
        <w:t>Перечислите и поясните основные параметры конденсатора</w:t>
      </w:r>
      <w:r>
        <w:rPr>
          <w:bCs/>
          <w:color w:val="000000"/>
          <w:sz w:val="28"/>
          <w:szCs w:val="28"/>
        </w:rPr>
        <w:t xml:space="preserve">. </w:t>
      </w:r>
      <w:r>
        <w:rPr>
          <w:bCs/>
          <w:color w:val="000000"/>
          <w:sz w:val="28"/>
          <w:szCs w:val="28"/>
        </w:rPr>
        <w:t>Отметьте в конспекте как могут обозначаться номинальн</w:t>
      </w:r>
      <w:r>
        <w:rPr>
          <w:bCs/>
          <w:color w:val="000000"/>
          <w:sz w:val="28"/>
          <w:szCs w:val="28"/>
        </w:rPr>
        <w:t>ая</w:t>
      </w:r>
      <w:r>
        <w:rPr>
          <w:bCs/>
          <w:color w:val="000000"/>
          <w:sz w:val="28"/>
          <w:szCs w:val="28"/>
        </w:rPr>
        <w:t xml:space="preserve"> </w:t>
      </w:r>
      <w:r>
        <w:rPr>
          <w:bCs/>
          <w:color w:val="000000"/>
          <w:sz w:val="28"/>
          <w:szCs w:val="28"/>
        </w:rPr>
        <w:t xml:space="preserve">емкость </w:t>
      </w:r>
      <w:r>
        <w:rPr>
          <w:bCs/>
          <w:color w:val="000000"/>
          <w:sz w:val="28"/>
          <w:szCs w:val="28"/>
        </w:rPr>
        <w:t>конденсатора</w:t>
      </w:r>
      <w:r>
        <w:rPr>
          <w:bCs/>
          <w:color w:val="000000"/>
          <w:sz w:val="28"/>
          <w:szCs w:val="28"/>
        </w:rPr>
        <w:t xml:space="preserve"> </w:t>
      </w:r>
      <w:r>
        <w:rPr>
          <w:bCs/>
          <w:color w:val="000000"/>
          <w:sz w:val="28"/>
          <w:szCs w:val="28"/>
        </w:rPr>
        <w:t xml:space="preserve">и </w:t>
      </w:r>
      <w:r>
        <w:rPr>
          <w:color w:val="000000"/>
          <w:kern w:val="0"/>
          <w:sz w:val="28"/>
          <w:szCs w:val="28"/>
        </w:rPr>
        <w:t>допустимое</w:t>
      </w:r>
      <w:r w:rsidRPr="00C351B1">
        <w:rPr>
          <w:color w:val="000000"/>
          <w:kern w:val="0"/>
          <w:sz w:val="28"/>
          <w:szCs w:val="28"/>
        </w:rPr>
        <w:t xml:space="preserve"> отклонени</w:t>
      </w:r>
      <w:r>
        <w:rPr>
          <w:color w:val="000000"/>
          <w:kern w:val="0"/>
          <w:sz w:val="28"/>
          <w:szCs w:val="28"/>
        </w:rPr>
        <w:t>е</w:t>
      </w:r>
      <w:r>
        <w:rPr>
          <w:bCs/>
          <w:color w:val="000000"/>
          <w:sz w:val="28"/>
          <w:szCs w:val="28"/>
        </w:rPr>
        <w:t xml:space="preserve"> </w:t>
      </w:r>
      <w:r w:rsidRPr="00C351B1">
        <w:rPr>
          <w:color w:val="000000"/>
          <w:kern w:val="0"/>
          <w:sz w:val="28"/>
          <w:szCs w:val="28"/>
        </w:rPr>
        <w:t xml:space="preserve">емкости </w:t>
      </w:r>
      <w:r>
        <w:rPr>
          <w:color w:val="000000"/>
          <w:kern w:val="0"/>
          <w:sz w:val="28"/>
          <w:szCs w:val="28"/>
        </w:rPr>
        <w:t>конденсатора, н</w:t>
      </w:r>
      <w:r w:rsidRPr="00C351B1">
        <w:rPr>
          <w:color w:val="000000"/>
          <w:kern w:val="0"/>
          <w:sz w:val="28"/>
          <w:szCs w:val="28"/>
        </w:rPr>
        <w:t>оминальное напряжение</w:t>
      </w:r>
      <w:r>
        <w:rPr>
          <w:color w:val="000000"/>
          <w:kern w:val="0"/>
          <w:sz w:val="28"/>
          <w:szCs w:val="28"/>
        </w:rPr>
        <w:t xml:space="preserve"> конденсатора.</w:t>
      </w:r>
    </w:p>
    <w:p w:rsidR="008944D3" w:rsidRPr="00D22621" w:rsidRDefault="00C34A7E" w:rsidP="00FB7C5A">
      <w:pPr>
        <w:widowControl w:val="0"/>
        <w:numPr>
          <w:ilvl w:val="0"/>
          <w:numId w:val="2"/>
        </w:numPr>
        <w:shd w:val="clear" w:color="auto" w:fill="FFFFFF"/>
        <w:autoSpaceDE w:val="0"/>
        <w:autoSpaceDN w:val="0"/>
        <w:adjustRightInd w:val="0"/>
        <w:ind w:left="1276"/>
        <w:contextualSpacing/>
        <w:jc w:val="both"/>
        <w:rPr>
          <w:bCs/>
          <w:color w:val="000000"/>
          <w:sz w:val="28"/>
          <w:szCs w:val="28"/>
        </w:rPr>
      </w:pPr>
      <w:r w:rsidRPr="00EB6E3B">
        <w:rPr>
          <w:bCs/>
          <w:color w:val="000000"/>
          <w:sz w:val="28"/>
          <w:szCs w:val="28"/>
        </w:rPr>
        <w:t xml:space="preserve">Поясните, что такое </w:t>
      </w:r>
      <w:r>
        <w:rPr>
          <w:bCs/>
          <w:color w:val="000000"/>
          <w:sz w:val="28"/>
          <w:szCs w:val="28"/>
        </w:rPr>
        <w:t xml:space="preserve">дроссель, </w:t>
      </w:r>
      <w:r w:rsidR="00FB7C5A">
        <w:rPr>
          <w:bCs/>
          <w:color w:val="000000"/>
          <w:sz w:val="28"/>
          <w:szCs w:val="28"/>
        </w:rPr>
        <w:t>от чего зависит его индуктивность</w:t>
      </w:r>
      <w:r w:rsidR="008944D3">
        <w:rPr>
          <w:color w:val="000000"/>
          <w:sz w:val="28"/>
          <w:szCs w:val="28"/>
        </w:rPr>
        <w:t>?</w:t>
      </w:r>
    </w:p>
    <w:p w:rsidR="008944D3" w:rsidRPr="00FB7C5A" w:rsidRDefault="00FB7C5A" w:rsidP="008944D3">
      <w:pPr>
        <w:widowControl w:val="0"/>
        <w:numPr>
          <w:ilvl w:val="0"/>
          <w:numId w:val="2"/>
        </w:numPr>
        <w:shd w:val="clear" w:color="auto" w:fill="FFFFFF"/>
        <w:autoSpaceDE w:val="0"/>
        <w:autoSpaceDN w:val="0"/>
        <w:adjustRightInd w:val="0"/>
        <w:ind w:left="1276"/>
        <w:contextualSpacing/>
        <w:rPr>
          <w:bCs/>
          <w:color w:val="000000"/>
          <w:sz w:val="28"/>
          <w:szCs w:val="28"/>
        </w:rPr>
      </w:pPr>
      <w:r w:rsidRPr="00EB6E3B">
        <w:rPr>
          <w:bCs/>
          <w:color w:val="000000"/>
          <w:sz w:val="28"/>
          <w:szCs w:val="28"/>
        </w:rPr>
        <w:t xml:space="preserve">Поясните, что такое </w:t>
      </w:r>
      <w:r>
        <w:rPr>
          <w:bCs/>
          <w:color w:val="000000"/>
          <w:sz w:val="28"/>
          <w:szCs w:val="28"/>
        </w:rPr>
        <w:t>трансформатор</w:t>
      </w:r>
      <w:r w:rsidR="008944D3">
        <w:rPr>
          <w:color w:val="000000"/>
          <w:sz w:val="28"/>
          <w:szCs w:val="28"/>
        </w:rPr>
        <w:t>?</w:t>
      </w:r>
      <w:r>
        <w:rPr>
          <w:color w:val="000000"/>
          <w:sz w:val="28"/>
          <w:szCs w:val="28"/>
        </w:rPr>
        <w:t xml:space="preserve"> Дайте краткую характеристику различным видам трансформаторов.</w:t>
      </w:r>
    </w:p>
    <w:p w:rsidR="00FB7C5A" w:rsidRPr="00D22621" w:rsidRDefault="00FB7C5A" w:rsidP="00FB7C5A">
      <w:pPr>
        <w:widowControl w:val="0"/>
        <w:shd w:val="clear" w:color="auto" w:fill="FFFFFF"/>
        <w:autoSpaceDE w:val="0"/>
        <w:autoSpaceDN w:val="0"/>
        <w:adjustRightInd w:val="0"/>
        <w:ind w:left="1276"/>
        <w:contextualSpacing/>
        <w:rPr>
          <w:bCs/>
          <w:color w:val="000000"/>
          <w:sz w:val="28"/>
          <w:szCs w:val="28"/>
        </w:rPr>
      </w:pPr>
    </w:p>
    <w:p w:rsidR="008944D3" w:rsidRDefault="008944D3" w:rsidP="008944D3">
      <w:pPr>
        <w:shd w:val="clear" w:color="auto" w:fill="FFFFFF"/>
        <w:jc w:val="both"/>
        <w:rPr>
          <w:bCs/>
          <w:color w:val="000000"/>
          <w:sz w:val="28"/>
          <w:szCs w:val="28"/>
        </w:rPr>
      </w:pPr>
      <w:r>
        <w:rPr>
          <w:bCs/>
          <w:color w:val="000000"/>
          <w:sz w:val="28"/>
          <w:szCs w:val="28"/>
        </w:rPr>
        <w:t>Проверьте себя, выполнив приведенные ниже задания рабочей тетради по электронной технике (в конспект не писать).</w:t>
      </w:r>
    </w:p>
    <w:p w:rsidR="008944D3" w:rsidRPr="00C25D61" w:rsidRDefault="008944D3" w:rsidP="008944D3">
      <w:pPr>
        <w:numPr>
          <w:ilvl w:val="1"/>
          <w:numId w:val="1"/>
        </w:numPr>
        <w:ind w:left="0" w:firstLine="0"/>
        <w:rPr>
          <w:rStyle w:val="FontStyle35"/>
          <w:color w:val="auto"/>
          <w:sz w:val="28"/>
          <w:szCs w:val="28"/>
        </w:rPr>
      </w:pPr>
      <w:r w:rsidRPr="0078044F">
        <w:rPr>
          <w:rStyle w:val="FontStyle35"/>
          <w:sz w:val="28"/>
          <w:szCs w:val="28"/>
        </w:rPr>
        <w:t>Закончите предложения и вставьте пропущенные слова.</w:t>
      </w:r>
    </w:p>
    <w:p w:rsidR="00FB7C5A" w:rsidRPr="00A86A70" w:rsidRDefault="00FB7C5A" w:rsidP="00FB7C5A">
      <w:pPr>
        <w:numPr>
          <w:ilvl w:val="0"/>
          <w:numId w:val="14"/>
        </w:numPr>
        <w:ind w:left="567" w:hanging="567"/>
        <w:rPr>
          <w:sz w:val="28"/>
          <w:szCs w:val="28"/>
        </w:rPr>
      </w:pPr>
      <w:r>
        <w:rPr>
          <w:color w:val="000000"/>
          <w:sz w:val="28"/>
          <w:szCs w:val="28"/>
        </w:rPr>
        <w:t>Резисторы</w:t>
      </w:r>
      <w:r w:rsidRPr="00D41057">
        <w:rPr>
          <w:color w:val="000000"/>
          <w:sz w:val="28"/>
          <w:szCs w:val="28"/>
        </w:rPr>
        <w:t xml:space="preserve"> используют для </w:t>
      </w:r>
      <w:r>
        <w:rPr>
          <w:color w:val="000000"/>
          <w:sz w:val="28"/>
          <w:szCs w:val="28"/>
        </w:rPr>
        <w:t xml:space="preserve">______________ </w:t>
      </w:r>
      <w:r w:rsidRPr="00D41057">
        <w:rPr>
          <w:color w:val="000000"/>
          <w:sz w:val="28"/>
          <w:szCs w:val="28"/>
        </w:rPr>
        <w:t>тока в цепях, для создания на отдельных участках схем необходимых падений напряжения</w:t>
      </w:r>
      <w:r>
        <w:rPr>
          <w:color w:val="000000"/>
          <w:sz w:val="28"/>
          <w:szCs w:val="28"/>
        </w:rPr>
        <w:t>.</w:t>
      </w:r>
    </w:p>
    <w:p w:rsidR="00FB7C5A" w:rsidRPr="00A86A70" w:rsidRDefault="00FB7C5A" w:rsidP="00FB7C5A">
      <w:pPr>
        <w:numPr>
          <w:ilvl w:val="0"/>
          <w:numId w:val="14"/>
        </w:numPr>
        <w:shd w:val="clear" w:color="auto" w:fill="FFFFFF"/>
        <w:autoSpaceDE w:val="0"/>
        <w:autoSpaceDN w:val="0"/>
        <w:adjustRightInd w:val="0"/>
        <w:ind w:left="567" w:hanging="567"/>
        <w:jc w:val="both"/>
        <w:rPr>
          <w:color w:val="000000"/>
          <w:sz w:val="28"/>
          <w:szCs w:val="28"/>
        </w:rPr>
      </w:pPr>
      <w:r w:rsidRPr="00A86A70">
        <w:rPr>
          <w:color w:val="000000"/>
          <w:sz w:val="28"/>
          <w:szCs w:val="28"/>
        </w:rPr>
        <w:t>Различают два вида резисторов: постоянные</w:t>
      </w:r>
      <w:proofErr w:type="gramStart"/>
      <w:r w:rsidRPr="00A86A70">
        <w:rPr>
          <w:color w:val="000000"/>
          <w:sz w:val="28"/>
          <w:szCs w:val="28"/>
        </w:rPr>
        <w:t xml:space="preserve"> (</w:t>
      </w:r>
      <w:r>
        <w:rPr>
          <w:color w:val="000000"/>
          <w:sz w:val="28"/>
          <w:szCs w:val="28"/>
        </w:rPr>
        <w:t xml:space="preserve"> _______________ </w:t>
      </w:r>
      <w:r w:rsidRPr="00A86A70">
        <w:rPr>
          <w:color w:val="000000"/>
          <w:sz w:val="28"/>
          <w:szCs w:val="28"/>
        </w:rPr>
        <w:t xml:space="preserve">) </w:t>
      </w:r>
      <w:proofErr w:type="gramEnd"/>
      <w:r w:rsidRPr="00A86A70">
        <w:rPr>
          <w:color w:val="000000"/>
          <w:sz w:val="28"/>
          <w:szCs w:val="28"/>
        </w:rPr>
        <w:t>и переменные (</w:t>
      </w:r>
      <w:r>
        <w:rPr>
          <w:color w:val="000000"/>
          <w:sz w:val="28"/>
          <w:szCs w:val="28"/>
        </w:rPr>
        <w:t xml:space="preserve">______________ </w:t>
      </w:r>
      <w:r w:rsidRPr="00A86A70">
        <w:rPr>
          <w:color w:val="000000"/>
          <w:sz w:val="28"/>
          <w:szCs w:val="28"/>
        </w:rPr>
        <w:t xml:space="preserve">и </w:t>
      </w:r>
      <w:r>
        <w:rPr>
          <w:color w:val="000000"/>
          <w:sz w:val="28"/>
          <w:szCs w:val="28"/>
        </w:rPr>
        <w:t>_________________</w:t>
      </w:r>
      <w:r w:rsidRPr="00A86A70">
        <w:rPr>
          <w:color w:val="000000"/>
          <w:sz w:val="28"/>
          <w:szCs w:val="28"/>
        </w:rPr>
        <w:t>).</w:t>
      </w:r>
    </w:p>
    <w:p w:rsidR="00FB7C5A" w:rsidRPr="0034138D" w:rsidRDefault="00FB7C5A" w:rsidP="00FB7C5A">
      <w:pPr>
        <w:numPr>
          <w:ilvl w:val="0"/>
          <w:numId w:val="14"/>
        </w:numPr>
        <w:shd w:val="clear" w:color="auto" w:fill="FFFFFF"/>
        <w:autoSpaceDE w:val="0"/>
        <w:autoSpaceDN w:val="0"/>
        <w:adjustRightInd w:val="0"/>
        <w:ind w:left="567" w:hanging="567"/>
        <w:jc w:val="both"/>
        <w:rPr>
          <w:sz w:val="28"/>
          <w:szCs w:val="28"/>
        </w:rPr>
      </w:pPr>
      <w:r w:rsidRPr="004E5173">
        <w:rPr>
          <w:color w:val="000000"/>
          <w:sz w:val="28"/>
          <w:szCs w:val="28"/>
        </w:rPr>
        <w:t xml:space="preserve">Особую группу составляют полупроводниковые резисторы: </w:t>
      </w:r>
      <w:r w:rsidRPr="004E5173">
        <w:rPr>
          <w:i/>
          <w:color w:val="000000"/>
          <w:sz w:val="28"/>
          <w:szCs w:val="28"/>
        </w:rPr>
        <w:t>варисторы</w:t>
      </w:r>
      <w:r w:rsidRPr="004E5173">
        <w:rPr>
          <w:color w:val="000000"/>
          <w:sz w:val="28"/>
          <w:szCs w:val="28"/>
        </w:rPr>
        <w:t xml:space="preserve"> — резисторы, сопротивление которых сильно изменяется в зависимости </w:t>
      </w:r>
      <w:proofErr w:type="gramStart"/>
      <w:r w:rsidRPr="004E5173">
        <w:rPr>
          <w:color w:val="000000"/>
          <w:sz w:val="28"/>
          <w:szCs w:val="28"/>
        </w:rPr>
        <w:t>от</w:t>
      </w:r>
      <w:proofErr w:type="gramEnd"/>
      <w:r w:rsidRPr="004E5173">
        <w:rPr>
          <w:color w:val="000000"/>
          <w:sz w:val="28"/>
          <w:szCs w:val="28"/>
        </w:rPr>
        <w:t xml:space="preserve"> __________________, </w:t>
      </w:r>
      <w:r w:rsidRPr="004E5173">
        <w:rPr>
          <w:i/>
          <w:color w:val="000000"/>
          <w:sz w:val="28"/>
          <w:szCs w:val="28"/>
        </w:rPr>
        <w:t>терморезисторы</w:t>
      </w:r>
      <w:r w:rsidRPr="004E5173">
        <w:rPr>
          <w:color w:val="000000"/>
          <w:sz w:val="28"/>
          <w:szCs w:val="28"/>
        </w:rPr>
        <w:t xml:space="preserve"> — резисторы с изменяющимся в зависимости от _________________ сопротивлением, </w:t>
      </w:r>
      <w:r w:rsidRPr="00710DA3">
        <w:rPr>
          <w:i/>
          <w:color w:val="000000"/>
          <w:sz w:val="28"/>
          <w:szCs w:val="28"/>
        </w:rPr>
        <w:t>фоторезисторы</w:t>
      </w:r>
      <w:r w:rsidRPr="004E5173">
        <w:rPr>
          <w:color w:val="000000"/>
          <w:sz w:val="28"/>
          <w:szCs w:val="28"/>
        </w:rPr>
        <w:t xml:space="preserve"> — </w:t>
      </w:r>
      <w:r w:rsidRPr="004E5173">
        <w:rPr>
          <w:color w:val="000000"/>
          <w:sz w:val="28"/>
          <w:szCs w:val="28"/>
        </w:rPr>
        <w:lastRenderedPageBreak/>
        <w:t xml:space="preserve">резисторы, которые меняют свое сопротивление под воздействием </w:t>
      </w:r>
      <w:r>
        <w:rPr>
          <w:color w:val="000000"/>
          <w:sz w:val="28"/>
          <w:szCs w:val="28"/>
        </w:rPr>
        <w:t>________________</w:t>
      </w:r>
      <w:r w:rsidRPr="004E5173">
        <w:rPr>
          <w:color w:val="000000"/>
          <w:sz w:val="28"/>
          <w:szCs w:val="28"/>
        </w:rPr>
        <w:t>.</w:t>
      </w:r>
    </w:p>
    <w:p w:rsidR="00FB7C5A" w:rsidRPr="000166B9" w:rsidRDefault="00FB7C5A" w:rsidP="00FB7C5A">
      <w:pPr>
        <w:numPr>
          <w:ilvl w:val="0"/>
          <w:numId w:val="14"/>
        </w:numPr>
        <w:shd w:val="clear" w:color="auto" w:fill="FFFFFF"/>
        <w:autoSpaceDE w:val="0"/>
        <w:autoSpaceDN w:val="0"/>
        <w:adjustRightInd w:val="0"/>
        <w:ind w:left="567" w:hanging="567"/>
        <w:jc w:val="both"/>
        <w:rPr>
          <w:sz w:val="28"/>
          <w:szCs w:val="28"/>
        </w:rPr>
      </w:pPr>
      <w:r w:rsidRPr="0034138D">
        <w:rPr>
          <w:color w:val="000000"/>
          <w:sz w:val="28"/>
          <w:szCs w:val="28"/>
        </w:rPr>
        <w:t xml:space="preserve">Основные характеристики резистора: </w:t>
      </w:r>
      <w:r>
        <w:rPr>
          <w:color w:val="000000"/>
          <w:sz w:val="28"/>
          <w:szCs w:val="28"/>
        </w:rPr>
        <w:t>______________</w:t>
      </w:r>
      <w:r w:rsidRPr="0034138D">
        <w:rPr>
          <w:color w:val="000000"/>
          <w:sz w:val="28"/>
          <w:szCs w:val="28"/>
        </w:rPr>
        <w:t xml:space="preserve">, отклонение действительного сопротивления от номинального и </w:t>
      </w:r>
      <w:r>
        <w:rPr>
          <w:color w:val="000000"/>
          <w:sz w:val="28"/>
          <w:szCs w:val="28"/>
        </w:rPr>
        <w:t xml:space="preserve">______________ _______________ </w:t>
      </w:r>
      <w:r w:rsidRPr="0034138D">
        <w:rPr>
          <w:color w:val="000000"/>
          <w:sz w:val="28"/>
          <w:szCs w:val="28"/>
        </w:rPr>
        <w:t>рассеяния.</w:t>
      </w:r>
    </w:p>
    <w:p w:rsidR="00FB7C5A" w:rsidRPr="000166B9" w:rsidRDefault="00FB7C5A" w:rsidP="00FB7C5A">
      <w:pPr>
        <w:numPr>
          <w:ilvl w:val="0"/>
          <w:numId w:val="14"/>
        </w:numPr>
        <w:shd w:val="clear" w:color="auto" w:fill="FFFFFF"/>
        <w:autoSpaceDE w:val="0"/>
        <w:autoSpaceDN w:val="0"/>
        <w:adjustRightInd w:val="0"/>
        <w:ind w:left="567" w:hanging="567"/>
        <w:jc w:val="both"/>
        <w:rPr>
          <w:sz w:val="28"/>
          <w:szCs w:val="28"/>
        </w:rPr>
      </w:pPr>
      <w:r w:rsidRPr="000166B9">
        <w:rPr>
          <w:color w:val="000000"/>
          <w:sz w:val="28"/>
          <w:szCs w:val="28"/>
        </w:rPr>
        <w:t>Конденсатор способен накапливать э</w:t>
      </w:r>
      <w:r>
        <w:rPr>
          <w:color w:val="000000"/>
          <w:sz w:val="28"/>
          <w:szCs w:val="28"/>
        </w:rPr>
        <w:t>лектрические заряды на пластинах</w:t>
      </w:r>
      <w:r w:rsidRPr="000166B9">
        <w:rPr>
          <w:color w:val="000000"/>
          <w:sz w:val="28"/>
          <w:szCs w:val="28"/>
        </w:rPr>
        <w:t xml:space="preserve">, если к ним </w:t>
      </w:r>
      <w:proofErr w:type="gramStart"/>
      <w:r w:rsidRPr="000166B9">
        <w:rPr>
          <w:color w:val="000000"/>
          <w:sz w:val="28"/>
          <w:szCs w:val="28"/>
        </w:rPr>
        <w:t>приложена</w:t>
      </w:r>
      <w:proofErr w:type="gramEnd"/>
      <w:r>
        <w:rPr>
          <w:color w:val="000000"/>
          <w:sz w:val="28"/>
          <w:szCs w:val="28"/>
        </w:rPr>
        <w:t>_________________</w:t>
      </w:r>
      <w:r w:rsidRPr="000166B9">
        <w:rPr>
          <w:color w:val="000000"/>
          <w:sz w:val="28"/>
          <w:szCs w:val="28"/>
        </w:rPr>
        <w:t>.</w:t>
      </w:r>
    </w:p>
    <w:p w:rsidR="00FB7C5A" w:rsidRPr="00A86A70" w:rsidRDefault="00FB7C5A" w:rsidP="00FB7C5A">
      <w:pPr>
        <w:numPr>
          <w:ilvl w:val="0"/>
          <w:numId w:val="14"/>
        </w:numPr>
        <w:shd w:val="clear" w:color="auto" w:fill="FFFFFF"/>
        <w:autoSpaceDE w:val="0"/>
        <w:autoSpaceDN w:val="0"/>
        <w:adjustRightInd w:val="0"/>
        <w:ind w:left="567" w:hanging="567"/>
        <w:jc w:val="both"/>
        <w:rPr>
          <w:color w:val="000000"/>
          <w:sz w:val="28"/>
          <w:szCs w:val="28"/>
        </w:rPr>
      </w:pPr>
      <w:r w:rsidRPr="00A86A70">
        <w:rPr>
          <w:color w:val="000000"/>
          <w:sz w:val="28"/>
          <w:szCs w:val="28"/>
        </w:rPr>
        <w:t xml:space="preserve">Различают два вида </w:t>
      </w:r>
      <w:r>
        <w:rPr>
          <w:color w:val="000000"/>
          <w:sz w:val="28"/>
          <w:szCs w:val="28"/>
        </w:rPr>
        <w:t>конденсат</w:t>
      </w:r>
      <w:r w:rsidRPr="00A86A70">
        <w:rPr>
          <w:color w:val="000000"/>
          <w:sz w:val="28"/>
          <w:szCs w:val="28"/>
        </w:rPr>
        <w:t>оров: постоянные</w:t>
      </w:r>
      <w:proofErr w:type="gramStart"/>
      <w:r w:rsidRPr="00A86A70">
        <w:rPr>
          <w:color w:val="000000"/>
          <w:sz w:val="28"/>
          <w:szCs w:val="28"/>
        </w:rPr>
        <w:t xml:space="preserve"> (</w:t>
      </w:r>
      <w:r>
        <w:rPr>
          <w:color w:val="000000"/>
          <w:sz w:val="28"/>
          <w:szCs w:val="28"/>
        </w:rPr>
        <w:t xml:space="preserve"> _______________ </w:t>
      </w:r>
      <w:r w:rsidRPr="00A86A70">
        <w:rPr>
          <w:color w:val="000000"/>
          <w:sz w:val="28"/>
          <w:szCs w:val="28"/>
        </w:rPr>
        <w:t xml:space="preserve">) </w:t>
      </w:r>
      <w:proofErr w:type="gramEnd"/>
      <w:r w:rsidRPr="00A86A70">
        <w:rPr>
          <w:color w:val="000000"/>
          <w:sz w:val="28"/>
          <w:szCs w:val="28"/>
        </w:rPr>
        <w:t>и переменные (</w:t>
      </w:r>
      <w:r>
        <w:rPr>
          <w:color w:val="000000"/>
          <w:sz w:val="28"/>
          <w:szCs w:val="28"/>
        </w:rPr>
        <w:t xml:space="preserve">______________ </w:t>
      </w:r>
      <w:r w:rsidRPr="00A86A70">
        <w:rPr>
          <w:color w:val="000000"/>
          <w:sz w:val="28"/>
          <w:szCs w:val="28"/>
        </w:rPr>
        <w:t xml:space="preserve">и </w:t>
      </w:r>
      <w:r>
        <w:rPr>
          <w:color w:val="000000"/>
          <w:sz w:val="28"/>
          <w:szCs w:val="28"/>
        </w:rPr>
        <w:t>_________________</w:t>
      </w:r>
      <w:r w:rsidRPr="00A86A70">
        <w:rPr>
          <w:color w:val="000000"/>
          <w:sz w:val="28"/>
          <w:szCs w:val="28"/>
        </w:rPr>
        <w:t>).</w:t>
      </w:r>
    </w:p>
    <w:p w:rsidR="00FB7C5A" w:rsidRPr="000166B9" w:rsidRDefault="00FB7C5A" w:rsidP="00FB7C5A">
      <w:pPr>
        <w:numPr>
          <w:ilvl w:val="0"/>
          <w:numId w:val="14"/>
        </w:numPr>
        <w:shd w:val="clear" w:color="auto" w:fill="FFFFFF"/>
        <w:autoSpaceDE w:val="0"/>
        <w:autoSpaceDN w:val="0"/>
        <w:adjustRightInd w:val="0"/>
        <w:ind w:left="567" w:hanging="567"/>
        <w:jc w:val="both"/>
        <w:rPr>
          <w:sz w:val="28"/>
          <w:szCs w:val="28"/>
        </w:rPr>
      </w:pPr>
      <w:r w:rsidRPr="000166B9">
        <w:rPr>
          <w:color w:val="000000"/>
          <w:sz w:val="28"/>
          <w:szCs w:val="28"/>
        </w:rPr>
        <w:t xml:space="preserve">Основные параметры конденсаторов: </w:t>
      </w:r>
      <w:r>
        <w:rPr>
          <w:color w:val="000000"/>
          <w:sz w:val="28"/>
          <w:szCs w:val="28"/>
        </w:rPr>
        <w:t>_____________</w:t>
      </w:r>
      <w:r w:rsidRPr="000166B9">
        <w:rPr>
          <w:color w:val="000000"/>
          <w:sz w:val="28"/>
          <w:szCs w:val="28"/>
        </w:rPr>
        <w:t xml:space="preserve"> емкость, </w:t>
      </w:r>
      <w:proofErr w:type="gramStart"/>
      <w:r w:rsidRPr="000166B9">
        <w:rPr>
          <w:color w:val="000000"/>
          <w:sz w:val="28"/>
          <w:szCs w:val="28"/>
        </w:rPr>
        <w:t>допускаемое</w:t>
      </w:r>
      <w:proofErr w:type="gramEnd"/>
      <w:r>
        <w:rPr>
          <w:color w:val="000000"/>
          <w:sz w:val="28"/>
          <w:szCs w:val="28"/>
        </w:rPr>
        <w:t xml:space="preserve">__________ </w:t>
      </w:r>
      <w:r w:rsidRPr="000166B9">
        <w:rPr>
          <w:color w:val="000000"/>
          <w:sz w:val="28"/>
          <w:szCs w:val="28"/>
        </w:rPr>
        <w:t>емкости, рабочее</w:t>
      </w:r>
      <w:r>
        <w:rPr>
          <w:color w:val="000000"/>
          <w:sz w:val="28"/>
          <w:szCs w:val="28"/>
        </w:rPr>
        <w:t xml:space="preserve"> _____________</w:t>
      </w:r>
      <w:r w:rsidRPr="000166B9">
        <w:rPr>
          <w:color w:val="000000"/>
          <w:sz w:val="28"/>
          <w:szCs w:val="28"/>
        </w:rPr>
        <w:t xml:space="preserve">, температурный коэффициент </w:t>
      </w:r>
      <w:r>
        <w:rPr>
          <w:color w:val="000000"/>
          <w:sz w:val="28"/>
          <w:szCs w:val="28"/>
        </w:rPr>
        <w:t>____________ (ТКЕ)</w:t>
      </w:r>
      <w:r w:rsidRPr="000166B9">
        <w:rPr>
          <w:color w:val="000000"/>
          <w:sz w:val="28"/>
          <w:szCs w:val="28"/>
        </w:rPr>
        <w:t xml:space="preserve"> и тангенс угла потерь.</w:t>
      </w:r>
    </w:p>
    <w:p w:rsidR="00FB7C5A" w:rsidRPr="00D41057" w:rsidRDefault="00FB7C5A" w:rsidP="00FB7C5A">
      <w:pPr>
        <w:ind w:left="567"/>
        <w:rPr>
          <w:sz w:val="28"/>
          <w:szCs w:val="28"/>
        </w:rPr>
      </w:pPr>
    </w:p>
    <w:p w:rsidR="00FB7C5A" w:rsidRPr="00B1007E" w:rsidRDefault="00FB7C5A" w:rsidP="00FB7C5A">
      <w:pPr>
        <w:numPr>
          <w:ilvl w:val="1"/>
          <w:numId w:val="1"/>
        </w:numPr>
        <w:ind w:left="0" w:firstLine="0"/>
        <w:rPr>
          <w:sz w:val="28"/>
          <w:szCs w:val="28"/>
        </w:rPr>
      </w:pPr>
      <w:r w:rsidRPr="00B1007E">
        <w:rPr>
          <w:sz w:val="28"/>
          <w:szCs w:val="28"/>
        </w:rPr>
        <w:t>Закончите начатое предложение.</w:t>
      </w:r>
    </w:p>
    <w:p w:rsidR="00FB7C5A" w:rsidRPr="00B1007E" w:rsidRDefault="00FB7C5A" w:rsidP="00FB7C5A">
      <w:pPr>
        <w:numPr>
          <w:ilvl w:val="0"/>
          <w:numId w:val="3"/>
        </w:numPr>
        <w:tabs>
          <w:tab w:val="left" w:pos="567"/>
        </w:tabs>
        <w:ind w:left="0" w:firstLine="0"/>
        <w:rPr>
          <w:sz w:val="28"/>
          <w:szCs w:val="28"/>
        </w:rPr>
      </w:pPr>
      <w:r w:rsidRPr="00B1007E">
        <w:rPr>
          <w:color w:val="000000"/>
          <w:spacing w:val="-4"/>
          <w:sz w:val="28"/>
          <w:szCs w:val="28"/>
        </w:rPr>
        <w:t xml:space="preserve">Сопротивление термистора </w:t>
      </w:r>
      <w:r w:rsidRPr="00B1007E">
        <w:rPr>
          <w:sz w:val="28"/>
          <w:szCs w:val="28"/>
        </w:rPr>
        <w:t>при увеличении температуры</w:t>
      </w:r>
      <w:r w:rsidRPr="00B1007E">
        <w:rPr>
          <w:color w:val="000000"/>
          <w:sz w:val="28"/>
          <w:szCs w:val="28"/>
        </w:rPr>
        <w:t xml:space="preserve"> …</w:t>
      </w:r>
    </w:p>
    <w:p w:rsidR="00FB7C5A" w:rsidRPr="00B1007E" w:rsidRDefault="00FB7C5A" w:rsidP="00FB7C5A">
      <w:pPr>
        <w:numPr>
          <w:ilvl w:val="0"/>
          <w:numId w:val="4"/>
        </w:numPr>
        <w:shd w:val="clear" w:color="auto" w:fill="FFFFFF"/>
        <w:tabs>
          <w:tab w:val="left" w:pos="709"/>
          <w:tab w:val="left" w:pos="993"/>
        </w:tabs>
        <w:ind w:left="567" w:firstLine="0"/>
        <w:rPr>
          <w:sz w:val="28"/>
          <w:szCs w:val="28"/>
        </w:rPr>
      </w:pPr>
      <w:r w:rsidRPr="00B1007E">
        <w:rPr>
          <w:sz w:val="28"/>
          <w:szCs w:val="28"/>
        </w:rPr>
        <w:t>уменьшается</w:t>
      </w:r>
    </w:p>
    <w:p w:rsidR="00FB7C5A" w:rsidRPr="00B1007E" w:rsidRDefault="00FB7C5A" w:rsidP="00FB7C5A">
      <w:pPr>
        <w:numPr>
          <w:ilvl w:val="0"/>
          <w:numId w:val="4"/>
        </w:numPr>
        <w:shd w:val="clear" w:color="auto" w:fill="FFFFFF"/>
        <w:tabs>
          <w:tab w:val="left" w:pos="709"/>
          <w:tab w:val="left" w:pos="993"/>
        </w:tabs>
        <w:ind w:left="567" w:firstLine="0"/>
        <w:rPr>
          <w:sz w:val="28"/>
          <w:szCs w:val="28"/>
        </w:rPr>
      </w:pPr>
      <w:r w:rsidRPr="00B1007E">
        <w:rPr>
          <w:sz w:val="28"/>
          <w:szCs w:val="28"/>
        </w:rPr>
        <w:t>увеличивается</w:t>
      </w:r>
    </w:p>
    <w:p w:rsidR="00FB7C5A" w:rsidRPr="00B1007E" w:rsidRDefault="00FB7C5A" w:rsidP="00FB7C5A">
      <w:pPr>
        <w:numPr>
          <w:ilvl w:val="0"/>
          <w:numId w:val="4"/>
        </w:numPr>
        <w:shd w:val="clear" w:color="auto" w:fill="FFFFFF"/>
        <w:tabs>
          <w:tab w:val="left" w:pos="709"/>
          <w:tab w:val="left" w:pos="993"/>
        </w:tabs>
        <w:ind w:left="567" w:firstLine="0"/>
        <w:rPr>
          <w:sz w:val="28"/>
          <w:szCs w:val="28"/>
        </w:rPr>
      </w:pPr>
      <w:r w:rsidRPr="00B1007E">
        <w:rPr>
          <w:sz w:val="28"/>
          <w:szCs w:val="28"/>
        </w:rPr>
        <w:t>остается неизменным</w:t>
      </w:r>
    </w:p>
    <w:p w:rsidR="00FB7C5A" w:rsidRDefault="00FB7C5A" w:rsidP="00FB7C5A">
      <w:pPr>
        <w:numPr>
          <w:ilvl w:val="0"/>
          <w:numId w:val="3"/>
        </w:numPr>
        <w:shd w:val="clear" w:color="auto" w:fill="FFFFFF"/>
        <w:tabs>
          <w:tab w:val="left" w:pos="567"/>
          <w:tab w:val="left" w:pos="2573"/>
        </w:tabs>
        <w:ind w:left="0" w:firstLine="0"/>
        <w:rPr>
          <w:sz w:val="28"/>
          <w:szCs w:val="28"/>
        </w:rPr>
      </w:pPr>
      <w:proofErr w:type="spellStart"/>
      <w:r w:rsidRPr="00B1007E">
        <w:rPr>
          <w:color w:val="000000"/>
          <w:spacing w:val="-10"/>
          <w:sz w:val="28"/>
          <w:szCs w:val="28"/>
        </w:rPr>
        <w:t>Подстроечный</w:t>
      </w:r>
      <w:proofErr w:type="spellEnd"/>
      <w:r w:rsidRPr="00B1007E">
        <w:rPr>
          <w:color w:val="000000"/>
          <w:spacing w:val="-10"/>
          <w:sz w:val="28"/>
          <w:szCs w:val="28"/>
        </w:rPr>
        <w:t xml:space="preserve"> резистор</w:t>
      </w:r>
      <w:r>
        <w:rPr>
          <w:sz w:val="28"/>
          <w:szCs w:val="28"/>
        </w:rPr>
        <w:t>…</w:t>
      </w:r>
    </w:p>
    <w:p w:rsidR="00FB7C5A" w:rsidRPr="00B1007E" w:rsidRDefault="00FB7C5A" w:rsidP="00FB7C5A">
      <w:pPr>
        <w:numPr>
          <w:ilvl w:val="0"/>
          <w:numId w:val="5"/>
        </w:numPr>
        <w:shd w:val="clear" w:color="auto" w:fill="FFFFFF"/>
        <w:tabs>
          <w:tab w:val="left" w:pos="993"/>
          <w:tab w:val="left" w:pos="2573"/>
        </w:tabs>
        <w:ind w:left="567" w:hanging="11"/>
        <w:rPr>
          <w:sz w:val="28"/>
          <w:szCs w:val="28"/>
        </w:rPr>
      </w:pPr>
      <w:proofErr w:type="gramStart"/>
      <w:r w:rsidRPr="00B1007E">
        <w:rPr>
          <w:sz w:val="28"/>
          <w:szCs w:val="28"/>
        </w:rPr>
        <w:t>предназначен</w:t>
      </w:r>
      <w:proofErr w:type="gramEnd"/>
      <w:r w:rsidRPr="00B1007E">
        <w:rPr>
          <w:sz w:val="28"/>
          <w:szCs w:val="28"/>
        </w:rPr>
        <w:t xml:space="preserve"> для проведения многократных регулировок</w:t>
      </w:r>
    </w:p>
    <w:p w:rsidR="00FB7C5A" w:rsidRPr="00B1007E" w:rsidRDefault="00FB7C5A" w:rsidP="00FB7C5A">
      <w:pPr>
        <w:numPr>
          <w:ilvl w:val="0"/>
          <w:numId w:val="5"/>
        </w:numPr>
        <w:shd w:val="clear" w:color="auto" w:fill="FFFFFF"/>
        <w:tabs>
          <w:tab w:val="left" w:pos="993"/>
        </w:tabs>
        <w:ind w:left="567" w:hanging="11"/>
        <w:rPr>
          <w:sz w:val="28"/>
          <w:szCs w:val="28"/>
        </w:rPr>
      </w:pPr>
      <w:proofErr w:type="gramStart"/>
      <w:r w:rsidRPr="00B1007E">
        <w:rPr>
          <w:sz w:val="28"/>
          <w:szCs w:val="28"/>
        </w:rPr>
        <w:t>предназначен</w:t>
      </w:r>
      <w:proofErr w:type="gramEnd"/>
      <w:r w:rsidRPr="00B1007E">
        <w:rPr>
          <w:sz w:val="28"/>
          <w:szCs w:val="28"/>
        </w:rPr>
        <w:t xml:space="preserve"> для проведения небольшого числа регулировок</w:t>
      </w:r>
    </w:p>
    <w:p w:rsidR="00FB7C5A" w:rsidRPr="00B1007E" w:rsidRDefault="00FB7C5A" w:rsidP="00FB7C5A">
      <w:pPr>
        <w:numPr>
          <w:ilvl w:val="0"/>
          <w:numId w:val="5"/>
        </w:numPr>
        <w:shd w:val="clear" w:color="auto" w:fill="FFFFFF"/>
        <w:tabs>
          <w:tab w:val="left" w:pos="993"/>
          <w:tab w:val="left" w:pos="2573"/>
        </w:tabs>
        <w:ind w:left="567" w:hanging="11"/>
        <w:rPr>
          <w:sz w:val="28"/>
          <w:szCs w:val="28"/>
        </w:rPr>
      </w:pPr>
      <w:r w:rsidRPr="00B1007E">
        <w:rPr>
          <w:sz w:val="28"/>
          <w:szCs w:val="28"/>
        </w:rPr>
        <w:t xml:space="preserve">не </w:t>
      </w:r>
      <w:proofErr w:type="gramStart"/>
      <w:r w:rsidRPr="00B1007E">
        <w:rPr>
          <w:sz w:val="28"/>
          <w:szCs w:val="28"/>
        </w:rPr>
        <w:t>предназначен</w:t>
      </w:r>
      <w:proofErr w:type="gramEnd"/>
      <w:r w:rsidRPr="00B1007E">
        <w:rPr>
          <w:sz w:val="28"/>
          <w:szCs w:val="28"/>
        </w:rPr>
        <w:t xml:space="preserve"> для проведения регулировок</w:t>
      </w:r>
    </w:p>
    <w:p w:rsidR="00FB7C5A" w:rsidRDefault="00FB7C5A" w:rsidP="00FB7C5A">
      <w:pPr>
        <w:numPr>
          <w:ilvl w:val="0"/>
          <w:numId w:val="3"/>
        </w:numPr>
        <w:shd w:val="clear" w:color="auto" w:fill="FFFFFF"/>
        <w:tabs>
          <w:tab w:val="left" w:pos="567"/>
          <w:tab w:val="left" w:pos="2573"/>
        </w:tabs>
        <w:ind w:left="0" w:firstLine="0"/>
        <w:rPr>
          <w:sz w:val="28"/>
          <w:szCs w:val="28"/>
        </w:rPr>
      </w:pPr>
      <w:r w:rsidRPr="00B1007E">
        <w:rPr>
          <w:color w:val="000000"/>
          <w:spacing w:val="-9"/>
          <w:sz w:val="28"/>
          <w:szCs w:val="28"/>
        </w:rPr>
        <w:t xml:space="preserve">Маркировка </w:t>
      </w:r>
      <w:r w:rsidRPr="00B1007E">
        <w:rPr>
          <w:b/>
          <w:color w:val="000000"/>
          <w:spacing w:val="-9"/>
          <w:sz w:val="28"/>
          <w:szCs w:val="28"/>
        </w:rPr>
        <w:t>33К</w:t>
      </w:r>
      <w:r w:rsidRPr="00B1007E">
        <w:rPr>
          <w:color w:val="000000"/>
          <w:spacing w:val="-9"/>
          <w:sz w:val="28"/>
          <w:szCs w:val="28"/>
        </w:rPr>
        <w:t xml:space="preserve"> на корпусе </w:t>
      </w:r>
      <w:proofErr w:type="spellStart"/>
      <w:r w:rsidRPr="00B1007E">
        <w:rPr>
          <w:color w:val="000000"/>
          <w:spacing w:val="-9"/>
          <w:sz w:val="28"/>
          <w:szCs w:val="28"/>
        </w:rPr>
        <w:t>резистора</w:t>
      </w:r>
      <w:r w:rsidRPr="00B1007E">
        <w:rPr>
          <w:sz w:val="28"/>
          <w:szCs w:val="28"/>
        </w:rPr>
        <w:t>означает</w:t>
      </w:r>
      <w:proofErr w:type="spellEnd"/>
      <w:r w:rsidRPr="00B1007E">
        <w:rPr>
          <w:sz w:val="28"/>
          <w:szCs w:val="28"/>
        </w:rPr>
        <w:t>, что его номинальное сопротивление</w:t>
      </w:r>
      <w:r>
        <w:rPr>
          <w:sz w:val="28"/>
          <w:szCs w:val="28"/>
        </w:rPr>
        <w:t>...</w:t>
      </w:r>
    </w:p>
    <w:p w:rsidR="00FB7C5A" w:rsidRPr="00B1007E" w:rsidRDefault="00FB7C5A" w:rsidP="00FB7C5A">
      <w:pPr>
        <w:numPr>
          <w:ilvl w:val="0"/>
          <w:numId w:val="6"/>
        </w:numPr>
        <w:shd w:val="clear" w:color="auto" w:fill="FFFFFF"/>
        <w:tabs>
          <w:tab w:val="left" w:pos="993"/>
          <w:tab w:val="left" w:pos="2573"/>
        </w:tabs>
        <w:ind w:left="567" w:hanging="11"/>
        <w:rPr>
          <w:sz w:val="28"/>
          <w:szCs w:val="28"/>
        </w:rPr>
      </w:pPr>
      <w:r w:rsidRPr="00B1007E">
        <w:rPr>
          <w:sz w:val="28"/>
          <w:szCs w:val="28"/>
        </w:rPr>
        <w:t>33000 ом</w:t>
      </w:r>
    </w:p>
    <w:p w:rsidR="00FB7C5A" w:rsidRPr="00B1007E" w:rsidRDefault="00FB7C5A" w:rsidP="00FB7C5A">
      <w:pPr>
        <w:numPr>
          <w:ilvl w:val="0"/>
          <w:numId w:val="6"/>
        </w:numPr>
        <w:shd w:val="clear" w:color="auto" w:fill="FFFFFF"/>
        <w:tabs>
          <w:tab w:val="left" w:pos="993"/>
          <w:tab w:val="left" w:pos="2573"/>
        </w:tabs>
        <w:ind w:left="567" w:hanging="11"/>
        <w:rPr>
          <w:sz w:val="28"/>
          <w:szCs w:val="28"/>
        </w:rPr>
      </w:pPr>
      <w:r w:rsidRPr="00B1007E">
        <w:rPr>
          <w:sz w:val="28"/>
          <w:szCs w:val="28"/>
        </w:rPr>
        <w:t>0,33 мегаома</w:t>
      </w:r>
    </w:p>
    <w:p w:rsidR="00FB7C5A" w:rsidRPr="00B1007E" w:rsidRDefault="00FB7C5A" w:rsidP="00FB7C5A">
      <w:pPr>
        <w:numPr>
          <w:ilvl w:val="0"/>
          <w:numId w:val="6"/>
        </w:numPr>
        <w:shd w:val="clear" w:color="auto" w:fill="FFFFFF"/>
        <w:tabs>
          <w:tab w:val="left" w:pos="993"/>
          <w:tab w:val="left" w:pos="2573"/>
        </w:tabs>
        <w:ind w:left="567" w:hanging="11"/>
        <w:rPr>
          <w:sz w:val="28"/>
          <w:szCs w:val="28"/>
        </w:rPr>
      </w:pPr>
      <w:r w:rsidRPr="00B1007E">
        <w:rPr>
          <w:sz w:val="28"/>
          <w:szCs w:val="28"/>
        </w:rPr>
        <w:t xml:space="preserve">3,3 </w:t>
      </w:r>
      <w:proofErr w:type="spellStart"/>
      <w:r w:rsidRPr="00B1007E">
        <w:rPr>
          <w:sz w:val="28"/>
          <w:szCs w:val="28"/>
        </w:rPr>
        <w:t>килоома</w:t>
      </w:r>
      <w:proofErr w:type="spellEnd"/>
    </w:p>
    <w:p w:rsidR="00FB7C5A" w:rsidRDefault="00FB7C5A" w:rsidP="00FB7C5A">
      <w:pPr>
        <w:numPr>
          <w:ilvl w:val="0"/>
          <w:numId w:val="3"/>
        </w:numPr>
        <w:shd w:val="clear" w:color="auto" w:fill="FFFFFF"/>
        <w:tabs>
          <w:tab w:val="left" w:pos="567"/>
          <w:tab w:val="left" w:pos="2573"/>
        </w:tabs>
        <w:ind w:left="0" w:firstLine="0"/>
        <w:rPr>
          <w:sz w:val="28"/>
          <w:szCs w:val="28"/>
        </w:rPr>
      </w:pPr>
      <w:r w:rsidRPr="00B1007E">
        <w:rPr>
          <w:color w:val="000000"/>
          <w:spacing w:val="-9"/>
          <w:sz w:val="28"/>
          <w:szCs w:val="28"/>
        </w:rPr>
        <w:t xml:space="preserve">Маркировка </w:t>
      </w:r>
      <w:r w:rsidRPr="00B1007E">
        <w:rPr>
          <w:b/>
          <w:color w:val="000000"/>
          <w:spacing w:val="-9"/>
          <w:sz w:val="28"/>
          <w:szCs w:val="28"/>
        </w:rPr>
        <w:t>М12</w:t>
      </w:r>
      <w:r w:rsidRPr="00B1007E">
        <w:rPr>
          <w:color w:val="000000"/>
          <w:spacing w:val="-9"/>
          <w:sz w:val="28"/>
          <w:szCs w:val="28"/>
        </w:rPr>
        <w:t xml:space="preserve"> на корпусе </w:t>
      </w:r>
      <w:proofErr w:type="spellStart"/>
      <w:r w:rsidRPr="00B1007E">
        <w:rPr>
          <w:color w:val="000000"/>
          <w:spacing w:val="-9"/>
          <w:sz w:val="28"/>
          <w:szCs w:val="28"/>
        </w:rPr>
        <w:t>резистора</w:t>
      </w:r>
      <w:r w:rsidRPr="00B1007E">
        <w:rPr>
          <w:sz w:val="28"/>
          <w:szCs w:val="28"/>
        </w:rPr>
        <w:t>означает</w:t>
      </w:r>
      <w:proofErr w:type="spellEnd"/>
      <w:r w:rsidRPr="00B1007E">
        <w:rPr>
          <w:sz w:val="28"/>
          <w:szCs w:val="28"/>
        </w:rPr>
        <w:t>, что его номинальное сопротивление</w:t>
      </w:r>
      <w:r>
        <w:rPr>
          <w:sz w:val="28"/>
          <w:szCs w:val="28"/>
        </w:rPr>
        <w:t>…</w:t>
      </w:r>
    </w:p>
    <w:p w:rsidR="00FB7C5A" w:rsidRPr="00B1007E" w:rsidRDefault="00FB7C5A" w:rsidP="00FB7C5A">
      <w:pPr>
        <w:numPr>
          <w:ilvl w:val="0"/>
          <w:numId w:val="7"/>
        </w:numPr>
        <w:shd w:val="clear" w:color="auto" w:fill="FFFFFF"/>
        <w:tabs>
          <w:tab w:val="left" w:pos="993"/>
          <w:tab w:val="left" w:pos="2573"/>
        </w:tabs>
        <w:ind w:left="567" w:hanging="11"/>
        <w:rPr>
          <w:sz w:val="28"/>
          <w:szCs w:val="28"/>
        </w:rPr>
      </w:pPr>
      <w:r w:rsidRPr="00B1007E">
        <w:rPr>
          <w:sz w:val="28"/>
          <w:szCs w:val="28"/>
        </w:rPr>
        <w:t xml:space="preserve">120 </w:t>
      </w:r>
      <w:proofErr w:type="spellStart"/>
      <w:r w:rsidRPr="00B1007E">
        <w:rPr>
          <w:sz w:val="28"/>
          <w:szCs w:val="28"/>
        </w:rPr>
        <w:t>килоом</w:t>
      </w:r>
      <w:proofErr w:type="spellEnd"/>
    </w:p>
    <w:p w:rsidR="00FB7C5A" w:rsidRPr="00B1007E" w:rsidRDefault="00FB7C5A" w:rsidP="00FB7C5A">
      <w:pPr>
        <w:numPr>
          <w:ilvl w:val="0"/>
          <w:numId w:val="7"/>
        </w:numPr>
        <w:shd w:val="clear" w:color="auto" w:fill="FFFFFF"/>
        <w:tabs>
          <w:tab w:val="left" w:pos="993"/>
          <w:tab w:val="left" w:pos="2573"/>
        </w:tabs>
        <w:ind w:left="567" w:hanging="11"/>
        <w:rPr>
          <w:sz w:val="28"/>
          <w:szCs w:val="28"/>
        </w:rPr>
      </w:pPr>
      <w:r w:rsidRPr="00B1007E">
        <w:rPr>
          <w:sz w:val="28"/>
          <w:szCs w:val="28"/>
        </w:rPr>
        <w:t>12 мегаома</w:t>
      </w:r>
    </w:p>
    <w:p w:rsidR="00FB7C5A" w:rsidRPr="00B1007E" w:rsidRDefault="00FB7C5A" w:rsidP="00FB7C5A">
      <w:pPr>
        <w:numPr>
          <w:ilvl w:val="0"/>
          <w:numId w:val="7"/>
        </w:numPr>
        <w:shd w:val="clear" w:color="auto" w:fill="FFFFFF"/>
        <w:tabs>
          <w:tab w:val="left" w:pos="993"/>
          <w:tab w:val="left" w:pos="2573"/>
        </w:tabs>
        <w:ind w:left="567" w:hanging="11"/>
        <w:rPr>
          <w:sz w:val="28"/>
          <w:szCs w:val="28"/>
        </w:rPr>
      </w:pPr>
      <w:r w:rsidRPr="00B1007E">
        <w:rPr>
          <w:sz w:val="28"/>
          <w:szCs w:val="28"/>
        </w:rPr>
        <w:t xml:space="preserve">1200 </w:t>
      </w:r>
      <w:proofErr w:type="spellStart"/>
      <w:r w:rsidRPr="00B1007E">
        <w:rPr>
          <w:sz w:val="28"/>
          <w:szCs w:val="28"/>
        </w:rPr>
        <w:t>килоом</w:t>
      </w:r>
      <w:proofErr w:type="spellEnd"/>
    </w:p>
    <w:p w:rsidR="00FB7C5A" w:rsidRDefault="00FB7C5A" w:rsidP="00FB7C5A">
      <w:pPr>
        <w:numPr>
          <w:ilvl w:val="0"/>
          <w:numId w:val="3"/>
        </w:numPr>
        <w:shd w:val="clear" w:color="auto" w:fill="FFFFFF"/>
        <w:tabs>
          <w:tab w:val="left" w:pos="567"/>
        </w:tabs>
        <w:ind w:left="0" w:firstLine="0"/>
        <w:rPr>
          <w:sz w:val="28"/>
          <w:szCs w:val="28"/>
        </w:rPr>
      </w:pPr>
      <w:r w:rsidRPr="00B1007E">
        <w:rPr>
          <w:color w:val="000000"/>
          <w:spacing w:val="-9"/>
          <w:sz w:val="28"/>
          <w:szCs w:val="28"/>
        </w:rPr>
        <w:t xml:space="preserve">Маркировка </w:t>
      </w:r>
      <w:r w:rsidRPr="00B1007E">
        <w:rPr>
          <w:b/>
          <w:color w:val="000000"/>
          <w:spacing w:val="-9"/>
          <w:sz w:val="28"/>
          <w:szCs w:val="28"/>
        </w:rPr>
        <w:t>1</w:t>
      </w:r>
      <w:r w:rsidRPr="00B1007E">
        <w:rPr>
          <w:b/>
          <w:color w:val="000000"/>
          <w:spacing w:val="-9"/>
          <w:sz w:val="28"/>
          <w:szCs w:val="28"/>
          <w:lang w:val="en-US"/>
        </w:rPr>
        <w:t>R</w:t>
      </w:r>
      <w:r w:rsidRPr="00B1007E">
        <w:rPr>
          <w:b/>
          <w:color w:val="000000"/>
          <w:spacing w:val="-9"/>
          <w:sz w:val="28"/>
          <w:szCs w:val="28"/>
        </w:rPr>
        <w:t>5</w:t>
      </w:r>
      <w:r w:rsidRPr="00B1007E">
        <w:rPr>
          <w:color w:val="000000"/>
          <w:spacing w:val="-9"/>
          <w:sz w:val="28"/>
          <w:szCs w:val="28"/>
        </w:rPr>
        <w:t xml:space="preserve"> на корпусе </w:t>
      </w:r>
      <w:proofErr w:type="spellStart"/>
      <w:r w:rsidRPr="00B1007E">
        <w:rPr>
          <w:color w:val="000000"/>
          <w:spacing w:val="-9"/>
          <w:sz w:val="28"/>
          <w:szCs w:val="28"/>
        </w:rPr>
        <w:t>резистора</w:t>
      </w:r>
      <w:r w:rsidRPr="00B1007E">
        <w:rPr>
          <w:sz w:val="28"/>
          <w:szCs w:val="28"/>
        </w:rPr>
        <w:t>означает</w:t>
      </w:r>
      <w:proofErr w:type="spellEnd"/>
      <w:r w:rsidRPr="00B1007E">
        <w:rPr>
          <w:sz w:val="28"/>
          <w:szCs w:val="28"/>
        </w:rPr>
        <w:t>, что его номинальное сопротивление</w:t>
      </w:r>
      <w:r>
        <w:rPr>
          <w:sz w:val="28"/>
          <w:szCs w:val="28"/>
        </w:rPr>
        <w:t>…</w:t>
      </w:r>
    </w:p>
    <w:p w:rsidR="00FB7C5A" w:rsidRPr="00B1007E" w:rsidRDefault="00FB7C5A" w:rsidP="00FB7C5A">
      <w:pPr>
        <w:numPr>
          <w:ilvl w:val="0"/>
          <w:numId w:val="8"/>
        </w:numPr>
        <w:shd w:val="clear" w:color="auto" w:fill="FFFFFF"/>
        <w:tabs>
          <w:tab w:val="left" w:pos="993"/>
        </w:tabs>
        <w:ind w:left="567" w:firstLine="0"/>
        <w:rPr>
          <w:sz w:val="28"/>
          <w:szCs w:val="28"/>
        </w:rPr>
      </w:pPr>
      <w:r w:rsidRPr="00B1007E">
        <w:rPr>
          <w:sz w:val="28"/>
          <w:szCs w:val="28"/>
        </w:rPr>
        <w:t>15 ом</w:t>
      </w:r>
    </w:p>
    <w:p w:rsidR="00FB7C5A" w:rsidRPr="00B1007E" w:rsidRDefault="00FB7C5A" w:rsidP="00FB7C5A">
      <w:pPr>
        <w:numPr>
          <w:ilvl w:val="0"/>
          <w:numId w:val="8"/>
        </w:numPr>
        <w:shd w:val="clear" w:color="auto" w:fill="FFFFFF"/>
        <w:tabs>
          <w:tab w:val="left" w:pos="993"/>
          <w:tab w:val="left" w:pos="2573"/>
        </w:tabs>
        <w:ind w:left="567" w:firstLine="0"/>
        <w:rPr>
          <w:sz w:val="28"/>
          <w:szCs w:val="28"/>
        </w:rPr>
      </w:pPr>
      <w:r w:rsidRPr="00B1007E">
        <w:rPr>
          <w:sz w:val="28"/>
          <w:szCs w:val="28"/>
        </w:rPr>
        <w:t>1,5 ома</w:t>
      </w:r>
    </w:p>
    <w:p w:rsidR="00FB7C5A" w:rsidRPr="00B1007E" w:rsidRDefault="00FB7C5A" w:rsidP="00FB7C5A">
      <w:pPr>
        <w:numPr>
          <w:ilvl w:val="0"/>
          <w:numId w:val="8"/>
        </w:numPr>
        <w:shd w:val="clear" w:color="auto" w:fill="FFFFFF"/>
        <w:tabs>
          <w:tab w:val="left" w:pos="993"/>
          <w:tab w:val="left" w:pos="2573"/>
        </w:tabs>
        <w:ind w:left="567" w:firstLine="0"/>
        <w:rPr>
          <w:sz w:val="28"/>
          <w:szCs w:val="28"/>
        </w:rPr>
      </w:pPr>
      <w:r w:rsidRPr="00B1007E">
        <w:rPr>
          <w:sz w:val="28"/>
          <w:szCs w:val="28"/>
        </w:rPr>
        <w:t xml:space="preserve">0,015 </w:t>
      </w:r>
      <w:proofErr w:type="spellStart"/>
      <w:r w:rsidRPr="00B1007E">
        <w:rPr>
          <w:sz w:val="28"/>
          <w:szCs w:val="28"/>
        </w:rPr>
        <w:t>килоома</w:t>
      </w:r>
      <w:proofErr w:type="spellEnd"/>
    </w:p>
    <w:p w:rsidR="00FB7C5A" w:rsidRDefault="00FB7C5A" w:rsidP="00FB7C5A">
      <w:pPr>
        <w:numPr>
          <w:ilvl w:val="0"/>
          <w:numId w:val="3"/>
        </w:numPr>
        <w:shd w:val="clear" w:color="auto" w:fill="FFFFFF"/>
        <w:tabs>
          <w:tab w:val="left" w:pos="567"/>
          <w:tab w:val="left" w:pos="2573"/>
        </w:tabs>
        <w:ind w:left="0" w:firstLine="0"/>
        <w:rPr>
          <w:sz w:val="28"/>
          <w:szCs w:val="28"/>
        </w:rPr>
      </w:pPr>
      <w:r w:rsidRPr="00B1007E">
        <w:rPr>
          <w:color w:val="000000"/>
          <w:spacing w:val="-8"/>
          <w:sz w:val="28"/>
          <w:szCs w:val="28"/>
        </w:rPr>
        <w:t xml:space="preserve">На величину электроемкости </w:t>
      </w:r>
      <w:proofErr w:type="spellStart"/>
      <w:r w:rsidRPr="00B1007E">
        <w:rPr>
          <w:color w:val="000000"/>
          <w:spacing w:val="-8"/>
          <w:sz w:val="28"/>
          <w:szCs w:val="28"/>
        </w:rPr>
        <w:t>конденсатора</w:t>
      </w:r>
      <w:r w:rsidRPr="00B1007E">
        <w:rPr>
          <w:sz w:val="28"/>
          <w:szCs w:val="28"/>
        </w:rPr>
        <w:t>влияет</w:t>
      </w:r>
      <w:proofErr w:type="spellEnd"/>
      <w:r>
        <w:rPr>
          <w:sz w:val="28"/>
          <w:szCs w:val="28"/>
        </w:rPr>
        <w:t>…</w:t>
      </w:r>
    </w:p>
    <w:p w:rsidR="00FB7C5A" w:rsidRPr="00B1007E" w:rsidRDefault="00FB7C5A" w:rsidP="00FB7C5A">
      <w:pPr>
        <w:numPr>
          <w:ilvl w:val="0"/>
          <w:numId w:val="9"/>
        </w:numPr>
        <w:shd w:val="clear" w:color="auto" w:fill="FFFFFF"/>
        <w:tabs>
          <w:tab w:val="left" w:pos="993"/>
        </w:tabs>
        <w:ind w:left="567" w:hanging="11"/>
        <w:rPr>
          <w:sz w:val="28"/>
          <w:szCs w:val="28"/>
        </w:rPr>
      </w:pPr>
      <w:r w:rsidRPr="00B1007E">
        <w:rPr>
          <w:sz w:val="28"/>
          <w:szCs w:val="28"/>
        </w:rPr>
        <w:t>величина приложенного к нему напряжения</w:t>
      </w:r>
    </w:p>
    <w:p w:rsidR="00FB7C5A" w:rsidRDefault="00FB7C5A" w:rsidP="00FB7C5A">
      <w:pPr>
        <w:numPr>
          <w:ilvl w:val="0"/>
          <w:numId w:val="9"/>
        </w:numPr>
        <w:shd w:val="clear" w:color="auto" w:fill="FFFFFF"/>
        <w:tabs>
          <w:tab w:val="left" w:pos="993"/>
        </w:tabs>
        <w:ind w:left="567" w:hanging="11"/>
        <w:rPr>
          <w:sz w:val="28"/>
          <w:szCs w:val="28"/>
        </w:rPr>
      </w:pPr>
      <w:r w:rsidRPr="00B1007E">
        <w:rPr>
          <w:sz w:val="28"/>
          <w:szCs w:val="28"/>
        </w:rPr>
        <w:t>материал диэлектрика используемого в конденсаторе</w:t>
      </w:r>
    </w:p>
    <w:p w:rsidR="00FB7C5A" w:rsidRPr="00B1007E" w:rsidRDefault="00FB7C5A" w:rsidP="00FB7C5A">
      <w:pPr>
        <w:numPr>
          <w:ilvl w:val="0"/>
          <w:numId w:val="9"/>
        </w:numPr>
        <w:shd w:val="clear" w:color="auto" w:fill="FFFFFF"/>
        <w:tabs>
          <w:tab w:val="left" w:pos="993"/>
        </w:tabs>
        <w:ind w:left="567" w:hanging="11"/>
        <w:rPr>
          <w:sz w:val="28"/>
          <w:szCs w:val="28"/>
        </w:rPr>
      </w:pPr>
      <w:r>
        <w:rPr>
          <w:sz w:val="28"/>
          <w:szCs w:val="28"/>
        </w:rPr>
        <w:t>величина протекающего через него тока.</w:t>
      </w:r>
    </w:p>
    <w:p w:rsidR="00FB7C5A" w:rsidRDefault="00FB7C5A" w:rsidP="00FB7C5A">
      <w:pPr>
        <w:numPr>
          <w:ilvl w:val="0"/>
          <w:numId w:val="3"/>
        </w:numPr>
        <w:shd w:val="clear" w:color="auto" w:fill="FFFFFF"/>
        <w:tabs>
          <w:tab w:val="left" w:pos="567"/>
          <w:tab w:val="left" w:pos="2573"/>
        </w:tabs>
        <w:ind w:left="0" w:firstLine="0"/>
        <w:rPr>
          <w:sz w:val="28"/>
          <w:szCs w:val="28"/>
        </w:rPr>
      </w:pPr>
      <w:proofErr w:type="spellStart"/>
      <w:r w:rsidRPr="00B1007E">
        <w:rPr>
          <w:color w:val="000000"/>
          <w:spacing w:val="-10"/>
          <w:sz w:val="28"/>
          <w:szCs w:val="28"/>
        </w:rPr>
        <w:t>Подстроечный</w:t>
      </w:r>
      <w:r w:rsidRPr="00B1007E">
        <w:rPr>
          <w:color w:val="000000"/>
          <w:spacing w:val="-9"/>
          <w:sz w:val="28"/>
          <w:szCs w:val="28"/>
        </w:rPr>
        <w:t>конденсатор</w:t>
      </w:r>
      <w:r w:rsidRPr="00B1007E">
        <w:rPr>
          <w:sz w:val="28"/>
          <w:szCs w:val="28"/>
        </w:rPr>
        <w:t>относится</w:t>
      </w:r>
      <w:proofErr w:type="spellEnd"/>
      <w:r w:rsidRPr="00B1007E">
        <w:rPr>
          <w:sz w:val="28"/>
          <w:szCs w:val="28"/>
        </w:rPr>
        <w:t xml:space="preserve"> к</w:t>
      </w:r>
      <w:r>
        <w:rPr>
          <w:sz w:val="28"/>
          <w:szCs w:val="28"/>
        </w:rPr>
        <w:t>…</w:t>
      </w:r>
    </w:p>
    <w:p w:rsidR="00FB7C5A" w:rsidRPr="00B1007E" w:rsidRDefault="00FB7C5A" w:rsidP="00FB7C5A">
      <w:pPr>
        <w:numPr>
          <w:ilvl w:val="0"/>
          <w:numId w:val="10"/>
        </w:numPr>
        <w:shd w:val="clear" w:color="auto" w:fill="FFFFFF"/>
        <w:tabs>
          <w:tab w:val="left" w:pos="567"/>
          <w:tab w:val="left" w:pos="993"/>
        </w:tabs>
        <w:ind w:left="567" w:hanging="11"/>
        <w:rPr>
          <w:sz w:val="28"/>
          <w:szCs w:val="28"/>
        </w:rPr>
      </w:pPr>
      <w:r w:rsidRPr="00B1007E">
        <w:rPr>
          <w:color w:val="000000"/>
          <w:spacing w:val="-9"/>
          <w:sz w:val="28"/>
          <w:szCs w:val="28"/>
        </w:rPr>
        <w:t>конденсатор</w:t>
      </w:r>
      <w:r w:rsidRPr="00B1007E">
        <w:rPr>
          <w:sz w:val="28"/>
          <w:szCs w:val="28"/>
        </w:rPr>
        <w:t>ам переменной емкости</w:t>
      </w:r>
    </w:p>
    <w:p w:rsidR="00FB7C5A" w:rsidRPr="00B1007E" w:rsidRDefault="00FB7C5A" w:rsidP="00FB7C5A">
      <w:pPr>
        <w:numPr>
          <w:ilvl w:val="0"/>
          <w:numId w:val="10"/>
        </w:numPr>
        <w:shd w:val="clear" w:color="auto" w:fill="FFFFFF"/>
        <w:tabs>
          <w:tab w:val="left" w:pos="993"/>
        </w:tabs>
        <w:ind w:left="567" w:hanging="11"/>
        <w:rPr>
          <w:sz w:val="28"/>
          <w:szCs w:val="28"/>
        </w:rPr>
      </w:pPr>
      <w:r w:rsidRPr="00B1007E">
        <w:rPr>
          <w:color w:val="000000"/>
          <w:spacing w:val="-9"/>
          <w:sz w:val="28"/>
          <w:szCs w:val="28"/>
        </w:rPr>
        <w:t>конденсатор</w:t>
      </w:r>
      <w:r w:rsidRPr="00B1007E">
        <w:rPr>
          <w:sz w:val="28"/>
          <w:szCs w:val="28"/>
        </w:rPr>
        <w:t>ам постоянной емкости</w:t>
      </w:r>
    </w:p>
    <w:p w:rsidR="00FB7C5A" w:rsidRDefault="00FB7C5A" w:rsidP="00FB7C5A">
      <w:pPr>
        <w:numPr>
          <w:ilvl w:val="0"/>
          <w:numId w:val="3"/>
        </w:numPr>
        <w:shd w:val="clear" w:color="auto" w:fill="FFFFFF"/>
        <w:tabs>
          <w:tab w:val="left" w:pos="567"/>
          <w:tab w:val="left" w:pos="2573"/>
        </w:tabs>
        <w:ind w:left="0" w:firstLine="0"/>
        <w:rPr>
          <w:sz w:val="28"/>
          <w:szCs w:val="28"/>
        </w:rPr>
      </w:pPr>
      <w:r w:rsidRPr="00B1007E">
        <w:rPr>
          <w:color w:val="000000"/>
          <w:spacing w:val="-9"/>
          <w:sz w:val="28"/>
          <w:szCs w:val="28"/>
        </w:rPr>
        <w:t xml:space="preserve">Маркировка </w:t>
      </w:r>
      <w:r w:rsidRPr="009D1E5C">
        <w:rPr>
          <w:b/>
          <w:color w:val="000000"/>
          <w:spacing w:val="-9"/>
          <w:sz w:val="28"/>
          <w:szCs w:val="28"/>
        </w:rPr>
        <w:t>16</w:t>
      </w:r>
      <w:r w:rsidRPr="009D1E5C">
        <w:rPr>
          <w:b/>
          <w:color w:val="000000"/>
          <w:spacing w:val="-9"/>
          <w:sz w:val="28"/>
          <w:szCs w:val="28"/>
          <w:lang w:val="en-US"/>
        </w:rPr>
        <w:t>p</w:t>
      </w:r>
      <w:r w:rsidRPr="00B1007E">
        <w:rPr>
          <w:color w:val="000000"/>
          <w:spacing w:val="-9"/>
          <w:sz w:val="28"/>
          <w:szCs w:val="28"/>
        </w:rPr>
        <w:t xml:space="preserve"> на корпусе конденсатора </w:t>
      </w:r>
      <w:r w:rsidRPr="00B1007E">
        <w:rPr>
          <w:sz w:val="28"/>
          <w:szCs w:val="28"/>
        </w:rPr>
        <w:t>означает, что его номинальная емкость</w:t>
      </w:r>
      <w:r>
        <w:rPr>
          <w:sz w:val="28"/>
          <w:szCs w:val="28"/>
        </w:rPr>
        <w:t>…</w:t>
      </w:r>
    </w:p>
    <w:p w:rsidR="00FB7C5A" w:rsidRPr="00B1007E" w:rsidRDefault="00FB7C5A" w:rsidP="00FB7C5A">
      <w:pPr>
        <w:numPr>
          <w:ilvl w:val="0"/>
          <w:numId w:val="11"/>
        </w:numPr>
        <w:shd w:val="clear" w:color="auto" w:fill="FFFFFF"/>
        <w:tabs>
          <w:tab w:val="left" w:pos="567"/>
          <w:tab w:val="left" w:pos="993"/>
        </w:tabs>
        <w:ind w:left="567" w:hanging="11"/>
        <w:rPr>
          <w:sz w:val="28"/>
          <w:szCs w:val="28"/>
        </w:rPr>
      </w:pPr>
      <w:r w:rsidRPr="00B1007E">
        <w:rPr>
          <w:sz w:val="28"/>
          <w:szCs w:val="28"/>
        </w:rPr>
        <w:lastRenderedPageBreak/>
        <w:t>160 пикофарад</w:t>
      </w:r>
    </w:p>
    <w:p w:rsidR="00FB7C5A" w:rsidRDefault="00FB7C5A" w:rsidP="00FB7C5A">
      <w:pPr>
        <w:numPr>
          <w:ilvl w:val="0"/>
          <w:numId w:val="11"/>
        </w:numPr>
        <w:shd w:val="clear" w:color="auto" w:fill="FFFFFF"/>
        <w:tabs>
          <w:tab w:val="left" w:pos="993"/>
        </w:tabs>
        <w:ind w:left="567" w:hanging="11"/>
        <w:rPr>
          <w:sz w:val="28"/>
          <w:szCs w:val="28"/>
        </w:rPr>
      </w:pPr>
      <w:r>
        <w:rPr>
          <w:sz w:val="28"/>
          <w:szCs w:val="28"/>
        </w:rPr>
        <w:t>0,0</w:t>
      </w:r>
      <w:r w:rsidRPr="00B1007E">
        <w:rPr>
          <w:sz w:val="28"/>
          <w:szCs w:val="28"/>
        </w:rPr>
        <w:t xml:space="preserve">16 </w:t>
      </w:r>
      <w:proofErr w:type="spellStart"/>
      <w:r w:rsidRPr="00B1007E">
        <w:rPr>
          <w:sz w:val="28"/>
          <w:szCs w:val="28"/>
        </w:rPr>
        <w:t>нанофарад</w:t>
      </w:r>
      <w:proofErr w:type="spellEnd"/>
    </w:p>
    <w:p w:rsidR="00FB7C5A" w:rsidRPr="00B1007E" w:rsidRDefault="00FB7C5A" w:rsidP="00FB7C5A">
      <w:pPr>
        <w:numPr>
          <w:ilvl w:val="0"/>
          <w:numId w:val="11"/>
        </w:numPr>
        <w:shd w:val="clear" w:color="auto" w:fill="FFFFFF"/>
        <w:tabs>
          <w:tab w:val="left" w:pos="993"/>
        </w:tabs>
        <w:ind w:left="567" w:hanging="11"/>
        <w:rPr>
          <w:sz w:val="28"/>
          <w:szCs w:val="28"/>
        </w:rPr>
      </w:pPr>
      <w:r w:rsidRPr="00B1007E">
        <w:rPr>
          <w:sz w:val="28"/>
          <w:szCs w:val="28"/>
        </w:rPr>
        <w:t>16 микрофарад</w:t>
      </w:r>
    </w:p>
    <w:p w:rsidR="00FB7C5A" w:rsidRDefault="00FB7C5A" w:rsidP="00FB7C5A">
      <w:pPr>
        <w:numPr>
          <w:ilvl w:val="0"/>
          <w:numId w:val="3"/>
        </w:numPr>
        <w:shd w:val="clear" w:color="auto" w:fill="FFFFFF"/>
        <w:tabs>
          <w:tab w:val="left" w:pos="567"/>
          <w:tab w:val="left" w:pos="2573"/>
        </w:tabs>
        <w:ind w:left="0" w:firstLine="0"/>
        <w:rPr>
          <w:sz w:val="28"/>
          <w:szCs w:val="28"/>
        </w:rPr>
      </w:pPr>
      <w:r w:rsidRPr="00B1007E">
        <w:rPr>
          <w:color w:val="000000"/>
          <w:spacing w:val="-9"/>
          <w:sz w:val="28"/>
          <w:szCs w:val="28"/>
        </w:rPr>
        <w:t xml:space="preserve">Маркировка </w:t>
      </w:r>
      <w:r w:rsidRPr="00B1007E">
        <w:rPr>
          <w:b/>
          <w:color w:val="000000"/>
          <w:spacing w:val="-9"/>
          <w:sz w:val="28"/>
          <w:szCs w:val="28"/>
          <w:lang w:val="en-US"/>
        </w:rPr>
        <w:t>n</w:t>
      </w:r>
      <w:r w:rsidRPr="00B1007E">
        <w:rPr>
          <w:b/>
          <w:color w:val="000000"/>
          <w:spacing w:val="-9"/>
          <w:sz w:val="28"/>
          <w:szCs w:val="28"/>
        </w:rPr>
        <w:t>24</w:t>
      </w:r>
      <w:r w:rsidRPr="00B1007E">
        <w:rPr>
          <w:color w:val="000000"/>
          <w:spacing w:val="-9"/>
          <w:sz w:val="28"/>
          <w:szCs w:val="28"/>
        </w:rPr>
        <w:t xml:space="preserve"> на корпусе </w:t>
      </w:r>
      <w:proofErr w:type="spellStart"/>
      <w:r w:rsidRPr="00B1007E">
        <w:rPr>
          <w:color w:val="000000"/>
          <w:spacing w:val="-9"/>
          <w:sz w:val="28"/>
          <w:szCs w:val="28"/>
        </w:rPr>
        <w:t>конденсатора</w:t>
      </w:r>
      <w:r w:rsidRPr="00B1007E">
        <w:rPr>
          <w:sz w:val="28"/>
          <w:szCs w:val="28"/>
        </w:rPr>
        <w:t>означает</w:t>
      </w:r>
      <w:proofErr w:type="spellEnd"/>
      <w:r w:rsidRPr="00B1007E">
        <w:rPr>
          <w:sz w:val="28"/>
          <w:szCs w:val="28"/>
        </w:rPr>
        <w:t>, что его номинальная емкость</w:t>
      </w:r>
      <w:r>
        <w:rPr>
          <w:sz w:val="28"/>
          <w:szCs w:val="28"/>
        </w:rPr>
        <w:t>…</w:t>
      </w:r>
    </w:p>
    <w:p w:rsidR="00FB7C5A" w:rsidRPr="00B1007E" w:rsidRDefault="00FB7C5A" w:rsidP="00FB7C5A">
      <w:pPr>
        <w:numPr>
          <w:ilvl w:val="0"/>
          <w:numId w:val="12"/>
        </w:numPr>
        <w:shd w:val="clear" w:color="auto" w:fill="FFFFFF"/>
        <w:tabs>
          <w:tab w:val="left" w:pos="993"/>
          <w:tab w:val="left" w:pos="2573"/>
        </w:tabs>
        <w:ind w:left="567" w:hanging="11"/>
        <w:rPr>
          <w:sz w:val="28"/>
          <w:szCs w:val="28"/>
        </w:rPr>
      </w:pPr>
      <w:r w:rsidRPr="00B1007E">
        <w:rPr>
          <w:sz w:val="28"/>
          <w:szCs w:val="28"/>
        </w:rPr>
        <w:t>240 пикофарад</w:t>
      </w:r>
    </w:p>
    <w:p w:rsidR="00FB7C5A" w:rsidRPr="00B1007E" w:rsidRDefault="00FB7C5A" w:rsidP="00FB7C5A">
      <w:pPr>
        <w:numPr>
          <w:ilvl w:val="0"/>
          <w:numId w:val="12"/>
        </w:numPr>
        <w:shd w:val="clear" w:color="auto" w:fill="FFFFFF"/>
        <w:tabs>
          <w:tab w:val="left" w:pos="993"/>
          <w:tab w:val="left" w:pos="2573"/>
        </w:tabs>
        <w:ind w:left="567" w:hanging="11"/>
        <w:rPr>
          <w:color w:val="000000"/>
          <w:sz w:val="28"/>
          <w:szCs w:val="28"/>
        </w:rPr>
      </w:pPr>
      <w:r w:rsidRPr="00B1007E">
        <w:rPr>
          <w:sz w:val="28"/>
          <w:szCs w:val="28"/>
        </w:rPr>
        <w:t xml:space="preserve">24 </w:t>
      </w:r>
      <w:proofErr w:type="spellStart"/>
      <w:r w:rsidRPr="00B1007E">
        <w:rPr>
          <w:sz w:val="28"/>
          <w:szCs w:val="28"/>
        </w:rPr>
        <w:t>нанофарады</w:t>
      </w:r>
      <w:proofErr w:type="spellEnd"/>
    </w:p>
    <w:p w:rsidR="00FB7C5A" w:rsidRPr="00B1007E" w:rsidRDefault="00FB7C5A" w:rsidP="00FB7C5A">
      <w:pPr>
        <w:numPr>
          <w:ilvl w:val="0"/>
          <w:numId w:val="12"/>
        </w:numPr>
        <w:shd w:val="clear" w:color="auto" w:fill="FFFFFF"/>
        <w:tabs>
          <w:tab w:val="left" w:pos="993"/>
          <w:tab w:val="left" w:pos="2573"/>
        </w:tabs>
        <w:ind w:left="567" w:hanging="11"/>
        <w:rPr>
          <w:color w:val="000000"/>
          <w:sz w:val="28"/>
          <w:szCs w:val="28"/>
        </w:rPr>
      </w:pPr>
      <w:r w:rsidRPr="00B1007E">
        <w:rPr>
          <w:sz w:val="28"/>
          <w:szCs w:val="28"/>
        </w:rPr>
        <w:t>0,24 микрофарады</w:t>
      </w:r>
    </w:p>
    <w:p w:rsidR="00FB7C5A" w:rsidRDefault="00FB7C5A" w:rsidP="00FB7C5A">
      <w:pPr>
        <w:numPr>
          <w:ilvl w:val="0"/>
          <w:numId w:val="3"/>
        </w:numPr>
        <w:shd w:val="clear" w:color="auto" w:fill="FFFFFF"/>
        <w:tabs>
          <w:tab w:val="left" w:pos="567"/>
          <w:tab w:val="left" w:pos="2573"/>
        </w:tabs>
        <w:ind w:left="0" w:firstLine="0"/>
        <w:rPr>
          <w:sz w:val="28"/>
          <w:szCs w:val="28"/>
        </w:rPr>
      </w:pPr>
      <w:r w:rsidRPr="00B1007E">
        <w:rPr>
          <w:color w:val="000000"/>
          <w:spacing w:val="-9"/>
          <w:sz w:val="28"/>
          <w:szCs w:val="28"/>
        </w:rPr>
        <w:t xml:space="preserve">Маркировка </w:t>
      </w:r>
      <w:r w:rsidRPr="00B1007E">
        <w:rPr>
          <w:b/>
          <w:color w:val="000000"/>
          <w:spacing w:val="-9"/>
          <w:sz w:val="28"/>
          <w:szCs w:val="28"/>
        </w:rPr>
        <w:t>1</w:t>
      </w:r>
      <w:r w:rsidRPr="00B1007E">
        <w:rPr>
          <w:b/>
          <w:sz w:val="28"/>
          <w:szCs w:val="28"/>
        </w:rPr>
        <w:t>μ</w:t>
      </w:r>
      <w:r w:rsidRPr="00B1007E">
        <w:rPr>
          <w:b/>
          <w:color w:val="000000"/>
          <w:spacing w:val="-9"/>
          <w:sz w:val="28"/>
          <w:szCs w:val="28"/>
        </w:rPr>
        <w:t>5</w:t>
      </w:r>
      <w:r w:rsidRPr="00B1007E">
        <w:rPr>
          <w:color w:val="000000"/>
          <w:spacing w:val="-9"/>
          <w:sz w:val="28"/>
          <w:szCs w:val="28"/>
        </w:rPr>
        <w:t xml:space="preserve"> на корпусе </w:t>
      </w:r>
      <w:proofErr w:type="spellStart"/>
      <w:r w:rsidRPr="00B1007E">
        <w:rPr>
          <w:color w:val="000000"/>
          <w:spacing w:val="-9"/>
          <w:sz w:val="28"/>
          <w:szCs w:val="28"/>
        </w:rPr>
        <w:t>конденсатора</w:t>
      </w:r>
      <w:r w:rsidRPr="00B1007E">
        <w:rPr>
          <w:sz w:val="28"/>
          <w:szCs w:val="28"/>
        </w:rPr>
        <w:t>означает</w:t>
      </w:r>
      <w:proofErr w:type="spellEnd"/>
      <w:r w:rsidRPr="00B1007E">
        <w:rPr>
          <w:sz w:val="28"/>
          <w:szCs w:val="28"/>
        </w:rPr>
        <w:t xml:space="preserve">, что его </w:t>
      </w:r>
      <w:r>
        <w:rPr>
          <w:sz w:val="28"/>
          <w:szCs w:val="28"/>
        </w:rPr>
        <w:t>номинальная емкость…</w:t>
      </w:r>
    </w:p>
    <w:p w:rsidR="00FB7C5A" w:rsidRPr="00B1007E" w:rsidRDefault="00FB7C5A" w:rsidP="00FB7C5A">
      <w:pPr>
        <w:numPr>
          <w:ilvl w:val="0"/>
          <w:numId w:val="13"/>
        </w:numPr>
        <w:shd w:val="clear" w:color="auto" w:fill="FFFFFF"/>
        <w:tabs>
          <w:tab w:val="left" w:pos="993"/>
          <w:tab w:val="left" w:pos="2573"/>
        </w:tabs>
        <w:ind w:left="567" w:hanging="11"/>
        <w:rPr>
          <w:sz w:val="28"/>
          <w:szCs w:val="28"/>
        </w:rPr>
      </w:pPr>
      <w:r w:rsidRPr="00B1007E">
        <w:rPr>
          <w:sz w:val="28"/>
          <w:szCs w:val="28"/>
        </w:rPr>
        <w:t>15 микрофарад</w:t>
      </w:r>
    </w:p>
    <w:p w:rsidR="00FB7C5A" w:rsidRPr="00B1007E" w:rsidRDefault="00FB7C5A" w:rsidP="00FB7C5A">
      <w:pPr>
        <w:numPr>
          <w:ilvl w:val="0"/>
          <w:numId w:val="13"/>
        </w:numPr>
        <w:shd w:val="clear" w:color="auto" w:fill="FFFFFF"/>
        <w:tabs>
          <w:tab w:val="left" w:pos="993"/>
          <w:tab w:val="left" w:pos="2573"/>
        </w:tabs>
        <w:ind w:left="567" w:hanging="11"/>
        <w:rPr>
          <w:color w:val="000000"/>
          <w:sz w:val="28"/>
          <w:szCs w:val="28"/>
        </w:rPr>
      </w:pPr>
      <w:r w:rsidRPr="00B1007E">
        <w:rPr>
          <w:sz w:val="28"/>
          <w:szCs w:val="28"/>
        </w:rPr>
        <w:t>150</w:t>
      </w:r>
      <w:r>
        <w:rPr>
          <w:sz w:val="28"/>
          <w:szCs w:val="28"/>
        </w:rPr>
        <w:t>0</w:t>
      </w:r>
      <w:r w:rsidRPr="00B1007E">
        <w:rPr>
          <w:sz w:val="28"/>
          <w:szCs w:val="28"/>
        </w:rPr>
        <w:t>нанофарад</w:t>
      </w:r>
    </w:p>
    <w:p w:rsidR="00FB7C5A" w:rsidRPr="005D62F6" w:rsidRDefault="00FB7C5A" w:rsidP="00FB7C5A">
      <w:pPr>
        <w:numPr>
          <w:ilvl w:val="0"/>
          <w:numId w:val="13"/>
        </w:numPr>
        <w:shd w:val="clear" w:color="auto" w:fill="FFFFFF"/>
        <w:tabs>
          <w:tab w:val="left" w:pos="993"/>
          <w:tab w:val="left" w:pos="2573"/>
        </w:tabs>
        <w:ind w:left="567" w:hanging="11"/>
        <w:rPr>
          <w:sz w:val="28"/>
          <w:szCs w:val="28"/>
        </w:rPr>
      </w:pPr>
      <w:r w:rsidRPr="00B1007E">
        <w:rPr>
          <w:sz w:val="28"/>
          <w:szCs w:val="28"/>
        </w:rPr>
        <w:t>150000 пикофарад</w:t>
      </w:r>
    </w:p>
    <w:p w:rsidR="008944D3" w:rsidRDefault="008944D3" w:rsidP="008944D3">
      <w:pPr>
        <w:shd w:val="clear" w:color="auto" w:fill="FFFFFF"/>
        <w:autoSpaceDE w:val="0"/>
        <w:autoSpaceDN w:val="0"/>
        <w:adjustRightInd w:val="0"/>
        <w:ind w:firstLine="709"/>
        <w:jc w:val="center"/>
        <w:rPr>
          <w:b/>
          <w:bCs/>
          <w:color w:val="000000"/>
          <w:kern w:val="0"/>
          <w:sz w:val="28"/>
          <w:szCs w:val="28"/>
        </w:rPr>
      </w:pPr>
    </w:p>
    <w:p w:rsidR="00C351B1" w:rsidRDefault="00C351B1" w:rsidP="00C351B1">
      <w:pPr>
        <w:shd w:val="clear" w:color="auto" w:fill="FFFFFF"/>
        <w:autoSpaceDE w:val="0"/>
        <w:autoSpaceDN w:val="0"/>
        <w:adjustRightInd w:val="0"/>
        <w:ind w:firstLine="709"/>
        <w:jc w:val="center"/>
        <w:rPr>
          <w:b/>
          <w:bCs/>
          <w:color w:val="000000"/>
          <w:kern w:val="0"/>
          <w:sz w:val="28"/>
          <w:szCs w:val="28"/>
        </w:rPr>
      </w:pPr>
      <w:r w:rsidRPr="00C351B1">
        <w:rPr>
          <w:b/>
          <w:bCs/>
          <w:color w:val="000000"/>
          <w:kern w:val="0"/>
          <w:sz w:val="28"/>
          <w:szCs w:val="28"/>
        </w:rPr>
        <w:t>Пассивные элементы</w:t>
      </w:r>
    </w:p>
    <w:p w:rsidR="00FB7C5A" w:rsidRPr="00FB7C5A" w:rsidRDefault="00FB7C5A" w:rsidP="00C351B1">
      <w:pPr>
        <w:shd w:val="clear" w:color="auto" w:fill="FFFFFF"/>
        <w:autoSpaceDE w:val="0"/>
        <w:autoSpaceDN w:val="0"/>
        <w:adjustRightInd w:val="0"/>
        <w:ind w:firstLine="709"/>
        <w:jc w:val="center"/>
        <w:rPr>
          <w:b/>
          <w:bCs/>
          <w:color w:val="000000"/>
          <w:kern w:val="0"/>
        </w:rPr>
      </w:pPr>
    </w:p>
    <w:p w:rsidR="00C351B1" w:rsidRPr="00C351B1" w:rsidRDefault="00C351B1" w:rsidP="00C351B1">
      <w:pPr>
        <w:shd w:val="clear" w:color="auto" w:fill="FFFFFF"/>
        <w:autoSpaceDE w:val="0"/>
        <w:autoSpaceDN w:val="0"/>
        <w:adjustRightInd w:val="0"/>
        <w:ind w:firstLine="709"/>
        <w:jc w:val="center"/>
        <w:rPr>
          <w:b/>
          <w:bCs/>
          <w:color w:val="000000"/>
          <w:kern w:val="0"/>
          <w:sz w:val="28"/>
          <w:szCs w:val="28"/>
        </w:rPr>
      </w:pPr>
      <w:r w:rsidRPr="00C351B1">
        <w:rPr>
          <w:b/>
          <w:color w:val="000000"/>
          <w:kern w:val="0"/>
          <w:sz w:val="28"/>
          <w:szCs w:val="28"/>
        </w:rPr>
        <w:t>Резисторы</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Резисторы (раньше говорили "сопротивления") — это наиболее многочисленные детали в радиоаппаратуре.</w:t>
      </w:r>
      <w:r w:rsidR="008944D3" w:rsidRPr="008944D3">
        <w:rPr>
          <w:color w:val="000000"/>
          <w:kern w:val="0"/>
          <w:sz w:val="28"/>
          <w:szCs w:val="28"/>
        </w:rPr>
        <w:t xml:space="preserve"> </w:t>
      </w:r>
      <w:r w:rsidR="008944D3" w:rsidRPr="008944D3">
        <w:rPr>
          <w:color w:val="000000"/>
          <w:kern w:val="0"/>
          <w:sz w:val="28"/>
          <w:szCs w:val="28"/>
        </w:rPr>
        <w:t>Резистор</w:t>
      </w:r>
      <w:r w:rsidR="008944D3">
        <w:rPr>
          <w:color w:val="000000"/>
          <w:kern w:val="0"/>
          <w:sz w:val="28"/>
          <w:szCs w:val="28"/>
        </w:rPr>
        <w:t xml:space="preserve"> </w:t>
      </w:r>
      <w:r w:rsidR="008944D3" w:rsidRPr="008944D3">
        <w:rPr>
          <w:color w:val="000000"/>
          <w:kern w:val="0"/>
          <w:sz w:val="28"/>
          <w:szCs w:val="28"/>
        </w:rPr>
        <w:t xml:space="preserve">- элемент цепи, в котором происходит преобразование электрической энергии в </w:t>
      </w:r>
      <w:proofErr w:type="gramStart"/>
      <w:r w:rsidR="008944D3" w:rsidRPr="008944D3">
        <w:rPr>
          <w:color w:val="000000"/>
          <w:kern w:val="0"/>
          <w:sz w:val="28"/>
          <w:szCs w:val="28"/>
        </w:rPr>
        <w:t>тепловую</w:t>
      </w:r>
      <w:proofErr w:type="gramEnd"/>
      <w:r w:rsidR="008944D3" w:rsidRPr="008944D3">
        <w:rPr>
          <w:color w:val="000000"/>
          <w:kern w:val="0"/>
          <w:sz w:val="28"/>
          <w:szCs w:val="28"/>
        </w:rPr>
        <w:t>.</w:t>
      </w:r>
      <w:r w:rsidRPr="00C351B1">
        <w:rPr>
          <w:color w:val="000000"/>
          <w:kern w:val="0"/>
          <w:sz w:val="28"/>
          <w:szCs w:val="28"/>
        </w:rPr>
        <w:t xml:space="preserve"> Их используют для ограничения тока в цепях, для создания на отдельных участках схем необходимых падений напряжения, для фильтрации напряжения и тока, для регулирования громкости и тембра и еще во многих случаях.</w:t>
      </w:r>
      <w:r w:rsidR="008944D3">
        <w:rPr>
          <w:color w:val="000000"/>
          <w:kern w:val="0"/>
          <w:sz w:val="28"/>
          <w:szCs w:val="28"/>
        </w:rPr>
        <w:t xml:space="preserve"> </w:t>
      </w:r>
    </w:p>
    <w:p w:rsidR="00AE5619" w:rsidRPr="00C351B1" w:rsidRDefault="00BC2D56" w:rsidP="00AE5619">
      <w:pPr>
        <w:shd w:val="clear" w:color="auto" w:fill="FFFFFF"/>
        <w:autoSpaceDE w:val="0"/>
        <w:autoSpaceDN w:val="0"/>
        <w:adjustRightInd w:val="0"/>
        <w:ind w:firstLine="709"/>
        <w:jc w:val="both"/>
        <w:rPr>
          <w:color w:val="000000"/>
          <w:kern w:val="0"/>
          <w:sz w:val="28"/>
          <w:szCs w:val="28"/>
        </w:rPr>
      </w:pPr>
      <w:r w:rsidRPr="00C351B1">
        <w:rPr>
          <w:color w:val="000000"/>
          <w:kern w:val="0"/>
          <w:sz w:val="28"/>
          <w:szCs w:val="28"/>
        </w:rPr>
        <w:t>Различают два вида резисторов: нерегулируемые (постоянные) и рег</w:t>
      </w:r>
      <w:r w:rsidR="00BC29D9" w:rsidRPr="00C351B1">
        <w:rPr>
          <w:color w:val="000000"/>
          <w:kern w:val="0"/>
          <w:sz w:val="28"/>
          <w:szCs w:val="28"/>
        </w:rPr>
        <w:t xml:space="preserve">улируемые (переменные и </w:t>
      </w:r>
      <w:proofErr w:type="spellStart"/>
      <w:r w:rsidR="00BC29D9" w:rsidRPr="00C351B1">
        <w:rPr>
          <w:color w:val="000000"/>
          <w:kern w:val="0"/>
          <w:sz w:val="28"/>
          <w:szCs w:val="28"/>
        </w:rPr>
        <w:t>подстроечные</w:t>
      </w:r>
      <w:proofErr w:type="spellEnd"/>
      <w:r w:rsidRPr="00C351B1">
        <w:rPr>
          <w:color w:val="000000"/>
          <w:kern w:val="0"/>
          <w:sz w:val="28"/>
          <w:szCs w:val="28"/>
        </w:rPr>
        <w:t>).</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Особую группу составляют полупроводниковые резисторы:</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w:t>
      </w:r>
      <w:r w:rsidR="00AE5619" w:rsidRPr="00C351B1">
        <w:rPr>
          <w:color w:val="000000"/>
          <w:kern w:val="0"/>
          <w:sz w:val="28"/>
          <w:szCs w:val="28"/>
        </w:rPr>
        <w:t xml:space="preserve"> </w:t>
      </w:r>
      <w:r w:rsidRPr="00C351B1">
        <w:rPr>
          <w:b/>
          <w:color w:val="000000"/>
          <w:kern w:val="0"/>
          <w:sz w:val="28"/>
          <w:szCs w:val="28"/>
        </w:rPr>
        <w:t>варисторы</w:t>
      </w:r>
      <w:r w:rsidRPr="00C351B1">
        <w:rPr>
          <w:color w:val="000000"/>
          <w:kern w:val="0"/>
          <w:sz w:val="28"/>
          <w:szCs w:val="28"/>
        </w:rPr>
        <w:t xml:space="preserve"> — резисторы, сопротивление которых сильно изменяется в зависимости от приложенного напряжения;</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w:t>
      </w:r>
      <w:r w:rsidR="00AE5619" w:rsidRPr="00C351B1">
        <w:rPr>
          <w:color w:val="000000"/>
          <w:kern w:val="0"/>
          <w:sz w:val="28"/>
          <w:szCs w:val="28"/>
        </w:rPr>
        <w:t xml:space="preserve"> </w:t>
      </w:r>
      <w:r w:rsidRPr="00F7365D">
        <w:rPr>
          <w:b/>
          <w:color w:val="000000"/>
          <w:kern w:val="0"/>
          <w:sz w:val="28"/>
          <w:szCs w:val="28"/>
        </w:rPr>
        <w:t xml:space="preserve">терморезисторы </w:t>
      </w:r>
      <w:r w:rsidRPr="00C351B1">
        <w:rPr>
          <w:color w:val="000000"/>
          <w:kern w:val="0"/>
          <w:sz w:val="28"/>
          <w:szCs w:val="28"/>
        </w:rPr>
        <w:t>— резисторы с изменяющимся в зависимости от окружающей температуры сопротивлением</w:t>
      </w:r>
      <w:proofErr w:type="gramStart"/>
      <w:r w:rsidR="00F7365D">
        <w:rPr>
          <w:color w:val="000000"/>
          <w:kern w:val="0"/>
          <w:sz w:val="28"/>
          <w:szCs w:val="28"/>
        </w:rPr>
        <w:t xml:space="preserve">. </w:t>
      </w:r>
      <w:proofErr w:type="gramEnd"/>
      <w:r w:rsidR="00F7365D">
        <w:rPr>
          <w:color w:val="000000"/>
          <w:kern w:val="0"/>
          <w:sz w:val="28"/>
          <w:szCs w:val="28"/>
        </w:rPr>
        <w:t xml:space="preserve">Различают </w:t>
      </w:r>
      <w:proofErr w:type="spellStart"/>
      <w:r w:rsidR="00F7365D">
        <w:rPr>
          <w:color w:val="000000"/>
          <w:kern w:val="0"/>
          <w:sz w:val="28"/>
          <w:szCs w:val="28"/>
        </w:rPr>
        <w:t>позисторы</w:t>
      </w:r>
      <w:proofErr w:type="spellEnd"/>
      <w:r w:rsidR="00F7365D">
        <w:rPr>
          <w:color w:val="000000"/>
          <w:kern w:val="0"/>
          <w:sz w:val="28"/>
          <w:szCs w:val="28"/>
        </w:rPr>
        <w:t xml:space="preserve"> – их сопротивление растет при увеличении температуры и термисторы </w:t>
      </w:r>
      <w:r w:rsidR="00F7365D">
        <w:rPr>
          <w:color w:val="000000"/>
          <w:kern w:val="0"/>
          <w:sz w:val="28"/>
          <w:szCs w:val="28"/>
        </w:rPr>
        <w:t xml:space="preserve">их сопротивление </w:t>
      </w:r>
      <w:r w:rsidR="00F7365D">
        <w:rPr>
          <w:color w:val="000000"/>
          <w:kern w:val="0"/>
          <w:sz w:val="28"/>
          <w:szCs w:val="28"/>
        </w:rPr>
        <w:t>уменьшается</w:t>
      </w:r>
      <w:r w:rsidR="00F7365D">
        <w:rPr>
          <w:color w:val="000000"/>
          <w:kern w:val="0"/>
          <w:sz w:val="28"/>
          <w:szCs w:val="28"/>
        </w:rPr>
        <w:t xml:space="preserve"> при увеличении температуры</w:t>
      </w:r>
      <w:r w:rsidRPr="00C351B1">
        <w:rPr>
          <w:color w:val="000000"/>
          <w:kern w:val="0"/>
          <w:sz w:val="28"/>
          <w:szCs w:val="28"/>
        </w:rPr>
        <w:t>;</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w:t>
      </w:r>
      <w:r w:rsidR="00AE5619" w:rsidRPr="00C351B1">
        <w:rPr>
          <w:color w:val="000000"/>
          <w:kern w:val="0"/>
          <w:sz w:val="28"/>
          <w:szCs w:val="28"/>
        </w:rPr>
        <w:t xml:space="preserve"> </w:t>
      </w:r>
      <w:r w:rsidRPr="00C351B1">
        <w:rPr>
          <w:b/>
          <w:color w:val="000000"/>
          <w:kern w:val="0"/>
          <w:sz w:val="28"/>
          <w:szCs w:val="28"/>
        </w:rPr>
        <w:t>фоторезисторы</w:t>
      </w:r>
      <w:r w:rsidRPr="00C351B1">
        <w:rPr>
          <w:color w:val="000000"/>
          <w:kern w:val="0"/>
          <w:sz w:val="28"/>
          <w:szCs w:val="28"/>
        </w:rPr>
        <w:t xml:space="preserve"> — резисторы, которые меняют свое сопротивление под воздействием излучения.</w:t>
      </w:r>
    </w:p>
    <w:p w:rsidR="00BC2D56" w:rsidRPr="00C351B1" w:rsidRDefault="00BC2D56" w:rsidP="00AE5619">
      <w:pPr>
        <w:shd w:val="clear" w:color="auto" w:fill="FFFFFF"/>
        <w:autoSpaceDE w:val="0"/>
        <w:autoSpaceDN w:val="0"/>
        <w:adjustRightInd w:val="0"/>
        <w:ind w:firstLine="709"/>
        <w:jc w:val="both"/>
        <w:rPr>
          <w:color w:val="000000"/>
          <w:kern w:val="0"/>
          <w:sz w:val="28"/>
          <w:szCs w:val="28"/>
        </w:rPr>
      </w:pPr>
      <w:r w:rsidRPr="00C351B1">
        <w:rPr>
          <w:color w:val="000000"/>
          <w:kern w:val="0"/>
          <w:sz w:val="28"/>
          <w:szCs w:val="28"/>
        </w:rPr>
        <w:t>Классификация резисторов приведена на рис.1</w:t>
      </w:r>
      <w:r w:rsidR="00AE5619" w:rsidRPr="00C351B1">
        <w:rPr>
          <w:color w:val="000000"/>
          <w:kern w:val="0"/>
          <w:sz w:val="28"/>
          <w:szCs w:val="28"/>
        </w:rPr>
        <w:t>.</w:t>
      </w:r>
      <w:r w:rsidRPr="00C351B1">
        <w:rPr>
          <w:color w:val="000000"/>
          <w:kern w:val="0"/>
          <w:sz w:val="28"/>
          <w:szCs w:val="28"/>
        </w:rPr>
        <w:t xml:space="preserve"> </w:t>
      </w:r>
    </w:p>
    <w:p w:rsidR="00AE5619" w:rsidRPr="00C351B1" w:rsidRDefault="00AE5619" w:rsidP="00AE5619">
      <w:pPr>
        <w:shd w:val="clear" w:color="auto" w:fill="FFFFFF"/>
        <w:autoSpaceDE w:val="0"/>
        <w:autoSpaceDN w:val="0"/>
        <w:adjustRightInd w:val="0"/>
        <w:rPr>
          <w:kern w:val="0"/>
          <w:sz w:val="28"/>
          <w:szCs w:val="28"/>
        </w:rPr>
      </w:pPr>
      <w:r w:rsidRPr="00C351B1">
        <w:rPr>
          <w:kern w:val="0"/>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25pt;height:354.35pt">
            <v:imagedata r:id="rId6" o:title=""/>
          </v:shape>
        </w:pict>
      </w:r>
    </w:p>
    <w:p w:rsidR="00AE5619" w:rsidRPr="00C351B1" w:rsidRDefault="00AE5619" w:rsidP="00AE5619">
      <w:pPr>
        <w:shd w:val="clear" w:color="auto" w:fill="FFFFFF"/>
        <w:autoSpaceDE w:val="0"/>
        <w:autoSpaceDN w:val="0"/>
        <w:adjustRightInd w:val="0"/>
        <w:ind w:firstLine="709"/>
        <w:jc w:val="both"/>
        <w:rPr>
          <w:color w:val="000000"/>
          <w:kern w:val="0"/>
          <w:sz w:val="28"/>
          <w:szCs w:val="28"/>
        </w:rPr>
      </w:pPr>
    </w:p>
    <w:p w:rsidR="00AE5619" w:rsidRPr="00C351B1" w:rsidRDefault="00AE5619" w:rsidP="00AE5619">
      <w:pPr>
        <w:shd w:val="clear" w:color="auto" w:fill="FFFFFF"/>
        <w:autoSpaceDE w:val="0"/>
        <w:autoSpaceDN w:val="0"/>
        <w:adjustRightInd w:val="0"/>
        <w:ind w:firstLine="709"/>
        <w:jc w:val="both"/>
        <w:rPr>
          <w:color w:val="000000"/>
          <w:kern w:val="0"/>
          <w:sz w:val="28"/>
          <w:szCs w:val="28"/>
        </w:rPr>
      </w:pPr>
    </w:p>
    <w:p w:rsidR="00AE5619" w:rsidRPr="00C351B1" w:rsidRDefault="00AE5619" w:rsidP="00AE5619">
      <w:pPr>
        <w:shd w:val="clear" w:color="auto" w:fill="FFFFFF"/>
        <w:autoSpaceDE w:val="0"/>
        <w:autoSpaceDN w:val="0"/>
        <w:adjustRightInd w:val="0"/>
        <w:ind w:firstLine="709"/>
        <w:jc w:val="both"/>
        <w:rPr>
          <w:color w:val="000000"/>
          <w:kern w:val="0"/>
          <w:sz w:val="28"/>
          <w:szCs w:val="28"/>
        </w:rPr>
      </w:pPr>
      <w:r w:rsidRPr="00C351B1">
        <w:rPr>
          <w:color w:val="000000"/>
          <w:kern w:val="0"/>
          <w:sz w:val="28"/>
          <w:szCs w:val="28"/>
        </w:rPr>
        <w:t>Условные графические изображения резисторов приведены на рис.2.</w:t>
      </w:r>
    </w:p>
    <w:tbl>
      <w:tblPr>
        <w:tblW w:w="0" w:type="auto"/>
        <w:tblLook w:val="01E0" w:firstRow="1" w:lastRow="1" w:firstColumn="1" w:lastColumn="1" w:noHBand="0" w:noVBand="0"/>
      </w:tblPr>
      <w:tblGrid>
        <w:gridCol w:w="5105"/>
        <w:gridCol w:w="5105"/>
      </w:tblGrid>
      <w:tr w:rsidR="00260C0F" w:rsidRPr="00C351B1" w:rsidTr="00035502">
        <w:trPr>
          <w:trHeight w:val="4500"/>
        </w:trPr>
        <w:tc>
          <w:tcPr>
            <w:tcW w:w="5105" w:type="dxa"/>
            <w:vAlign w:val="center"/>
          </w:tcPr>
          <w:p w:rsidR="00260C0F" w:rsidRPr="00C351B1" w:rsidRDefault="00FF3B0B" w:rsidP="00035502">
            <w:pPr>
              <w:autoSpaceDE w:val="0"/>
              <w:autoSpaceDN w:val="0"/>
              <w:adjustRightInd w:val="0"/>
              <w:jc w:val="center"/>
              <w:rPr>
                <w:color w:val="000000"/>
                <w:kern w:val="0"/>
                <w:sz w:val="28"/>
                <w:szCs w:val="28"/>
                <w:lang w:val="en-US"/>
              </w:rPr>
            </w:pPr>
            <w:r w:rsidRPr="00C351B1">
              <w:rPr>
                <w:kern w:val="0"/>
                <w:sz w:val="28"/>
                <w:szCs w:val="28"/>
              </w:rPr>
              <w:pict>
                <v:shape id="_x0000_i1026" type="#_x0000_t75" style="width:144.5pt;height:210.85pt">
                  <v:imagedata r:id="rId7" o:title="" croptop="-148f" cropbottom="28393f" cropleft="14741f"/>
                </v:shape>
              </w:pict>
            </w:r>
          </w:p>
        </w:tc>
        <w:tc>
          <w:tcPr>
            <w:tcW w:w="5105" w:type="dxa"/>
            <w:vAlign w:val="center"/>
          </w:tcPr>
          <w:p w:rsidR="00260C0F" w:rsidRPr="00C351B1" w:rsidRDefault="000A288A" w:rsidP="00035502">
            <w:pPr>
              <w:autoSpaceDE w:val="0"/>
              <w:autoSpaceDN w:val="0"/>
              <w:adjustRightInd w:val="0"/>
              <w:jc w:val="center"/>
              <w:rPr>
                <w:color w:val="000000"/>
                <w:kern w:val="0"/>
                <w:sz w:val="28"/>
                <w:szCs w:val="28"/>
                <w:lang w:val="en-US"/>
              </w:rPr>
            </w:pPr>
            <w:r w:rsidRPr="00C351B1">
              <w:rPr>
                <w:kern w:val="0"/>
                <w:sz w:val="28"/>
                <w:szCs w:val="28"/>
              </w:rPr>
              <w:pict>
                <v:shape id="_x0000_i1027" type="#_x0000_t75" style="width:185.65pt;height:160.95pt">
                  <v:imagedata r:id="rId7" o:title="" croptop="36844f"/>
                </v:shape>
              </w:pict>
            </w:r>
          </w:p>
        </w:tc>
      </w:tr>
    </w:tbl>
    <w:p w:rsidR="00BC2D56" w:rsidRDefault="00BC2D56" w:rsidP="00AE5619">
      <w:pPr>
        <w:shd w:val="clear" w:color="auto" w:fill="FFFFFF"/>
        <w:autoSpaceDE w:val="0"/>
        <w:autoSpaceDN w:val="0"/>
        <w:adjustRightInd w:val="0"/>
        <w:ind w:firstLine="709"/>
        <w:jc w:val="both"/>
        <w:rPr>
          <w:color w:val="000000"/>
          <w:kern w:val="0"/>
          <w:sz w:val="28"/>
          <w:szCs w:val="28"/>
        </w:rPr>
      </w:pPr>
      <w:r w:rsidRPr="00154179">
        <w:rPr>
          <w:b/>
          <w:color w:val="000000"/>
          <w:kern w:val="0"/>
          <w:sz w:val="28"/>
          <w:szCs w:val="28"/>
        </w:rPr>
        <w:t xml:space="preserve">Основные </w:t>
      </w:r>
      <w:r w:rsidR="00756E4F">
        <w:rPr>
          <w:b/>
          <w:color w:val="000000"/>
          <w:kern w:val="0"/>
          <w:sz w:val="28"/>
          <w:szCs w:val="28"/>
        </w:rPr>
        <w:t>параметры</w:t>
      </w:r>
      <w:r w:rsidRPr="00154179">
        <w:rPr>
          <w:b/>
          <w:color w:val="000000"/>
          <w:kern w:val="0"/>
          <w:sz w:val="28"/>
          <w:szCs w:val="28"/>
        </w:rPr>
        <w:t xml:space="preserve"> резистора</w:t>
      </w:r>
      <w:r w:rsidRPr="00C351B1">
        <w:rPr>
          <w:color w:val="000000"/>
          <w:kern w:val="0"/>
          <w:sz w:val="28"/>
          <w:szCs w:val="28"/>
        </w:rPr>
        <w:t>: номинальное сопротивление, отклонение действительного сопротивления от номинального и допустимая мощность рассеяния.</w:t>
      </w:r>
    </w:p>
    <w:p w:rsidR="00154179" w:rsidRPr="00C351B1" w:rsidRDefault="00154179" w:rsidP="00AE5619">
      <w:pPr>
        <w:shd w:val="clear" w:color="auto" w:fill="FFFFFF"/>
        <w:autoSpaceDE w:val="0"/>
        <w:autoSpaceDN w:val="0"/>
        <w:adjustRightInd w:val="0"/>
        <w:ind w:firstLine="709"/>
        <w:jc w:val="both"/>
        <w:rPr>
          <w:kern w:val="0"/>
          <w:sz w:val="28"/>
          <w:szCs w:val="28"/>
        </w:rPr>
      </w:pPr>
      <w:r w:rsidRPr="00154179">
        <w:rPr>
          <w:kern w:val="0"/>
          <w:sz w:val="28"/>
          <w:szCs w:val="28"/>
        </w:rPr>
        <w:t>Промышленность выпускает резисторы с номиналами от 1 Ом до 10000 МОм. Чтобы перекрыть весь</w:t>
      </w:r>
      <w:r>
        <w:rPr>
          <w:kern w:val="0"/>
          <w:sz w:val="28"/>
          <w:szCs w:val="28"/>
        </w:rPr>
        <w:t xml:space="preserve"> </w:t>
      </w:r>
      <w:r w:rsidRPr="00154179">
        <w:rPr>
          <w:kern w:val="0"/>
          <w:sz w:val="28"/>
          <w:szCs w:val="28"/>
        </w:rPr>
        <w:t>диапазон значений, существуют</w:t>
      </w:r>
      <w:r>
        <w:rPr>
          <w:kern w:val="0"/>
          <w:sz w:val="28"/>
          <w:szCs w:val="28"/>
        </w:rPr>
        <w:t xml:space="preserve"> </w:t>
      </w:r>
      <w:r w:rsidRPr="00154179">
        <w:rPr>
          <w:kern w:val="0"/>
          <w:sz w:val="28"/>
          <w:szCs w:val="28"/>
        </w:rPr>
        <w:t>ряды номинальных</w:t>
      </w:r>
      <w:r>
        <w:rPr>
          <w:kern w:val="0"/>
          <w:sz w:val="28"/>
          <w:szCs w:val="28"/>
        </w:rPr>
        <w:t xml:space="preserve"> </w:t>
      </w:r>
      <w:r w:rsidRPr="00154179">
        <w:rPr>
          <w:kern w:val="0"/>
          <w:sz w:val="28"/>
          <w:szCs w:val="28"/>
        </w:rPr>
        <w:t>значений. Для постоянных</w:t>
      </w:r>
      <w:r>
        <w:rPr>
          <w:kern w:val="0"/>
          <w:sz w:val="28"/>
          <w:szCs w:val="28"/>
        </w:rPr>
        <w:t xml:space="preserve"> </w:t>
      </w:r>
      <w:r w:rsidRPr="00154179">
        <w:rPr>
          <w:kern w:val="0"/>
          <w:sz w:val="28"/>
          <w:szCs w:val="28"/>
        </w:rPr>
        <w:t>резисторов установлены шесть ряд</w:t>
      </w:r>
      <w:r>
        <w:rPr>
          <w:kern w:val="0"/>
          <w:sz w:val="28"/>
          <w:szCs w:val="28"/>
        </w:rPr>
        <w:t>ов: Е</w:t>
      </w:r>
      <w:proofErr w:type="gramStart"/>
      <w:r>
        <w:rPr>
          <w:kern w:val="0"/>
          <w:sz w:val="28"/>
          <w:szCs w:val="28"/>
        </w:rPr>
        <w:t>6</w:t>
      </w:r>
      <w:proofErr w:type="gramEnd"/>
      <w:r>
        <w:rPr>
          <w:kern w:val="0"/>
          <w:sz w:val="28"/>
          <w:szCs w:val="28"/>
        </w:rPr>
        <w:t>, Е12, Е24, Е48, Е96, Е192</w:t>
      </w:r>
      <w:r w:rsidRPr="00154179">
        <w:rPr>
          <w:kern w:val="0"/>
          <w:sz w:val="28"/>
          <w:szCs w:val="28"/>
        </w:rPr>
        <w:t xml:space="preserve">, </w:t>
      </w:r>
      <w:r>
        <w:rPr>
          <w:kern w:val="0"/>
          <w:sz w:val="28"/>
          <w:szCs w:val="28"/>
        </w:rPr>
        <w:t>а для переменных резисторов – Е6</w:t>
      </w:r>
      <w:r w:rsidRPr="00154179">
        <w:rPr>
          <w:kern w:val="0"/>
          <w:sz w:val="28"/>
          <w:szCs w:val="28"/>
        </w:rPr>
        <w:t xml:space="preserve"> и Е24. Цифра после буквы</w:t>
      </w:r>
      <w:proofErr w:type="gramStart"/>
      <w:r w:rsidRPr="00154179">
        <w:rPr>
          <w:kern w:val="0"/>
          <w:sz w:val="28"/>
          <w:szCs w:val="28"/>
        </w:rPr>
        <w:t xml:space="preserve"> Е</w:t>
      </w:r>
      <w:proofErr w:type="gramEnd"/>
      <w:r w:rsidRPr="00154179">
        <w:rPr>
          <w:kern w:val="0"/>
          <w:sz w:val="28"/>
          <w:szCs w:val="28"/>
        </w:rPr>
        <w:t xml:space="preserve"> указывает число номинальных значений в каждом десятичном интервале.</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lastRenderedPageBreak/>
        <w:t>Сопротивление резистора на принципиальных схемах обозначается:</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 от 1 до 999 Ом — целыми числами без указания величины;</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 от 1 до 999 кОм — числами с добавлением строчной буквы "к";</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 от 1 и более МОм — числами с добавлением прописной буквы "М".</w:t>
      </w:r>
    </w:p>
    <w:p w:rsidR="00BC2D56" w:rsidRPr="00C351B1" w:rsidRDefault="00BC2D56" w:rsidP="00AE5619">
      <w:pPr>
        <w:shd w:val="clear" w:color="auto" w:fill="FFFFFF"/>
        <w:autoSpaceDE w:val="0"/>
        <w:autoSpaceDN w:val="0"/>
        <w:adjustRightInd w:val="0"/>
        <w:ind w:firstLine="709"/>
        <w:jc w:val="both"/>
        <w:rPr>
          <w:kern w:val="0"/>
          <w:sz w:val="28"/>
          <w:szCs w:val="28"/>
        </w:rPr>
      </w:pPr>
      <w:proofErr w:type="gramStart"/>
      <w:r w:rsidRPr="00C351B1">
        <w:rPr>
          <w:color w:val="000000"/>
          <w:kern w:val="0"/>
          <w:sz w:val="28"/>
          <w:szCs w:val="28"/>
        </w:rPr>
        <w:t>Например</w:t>
      </w:r>
      <w:proofErr w:type="gramEnd"/>
      <w:r w:rsidRPr="00C351B1">
        <w:rPr>
          <w:color w:val="000000"/>
          <w:kern w:val="0"/>
          <w:sz w:val="28"/>
          <w:szCs w:val="28"/>
        </w:rPr>
        <w:t xml:space="preserve"> 120 — означает 120 </w:t>
      </w:r>
      <w:r w:rsidR="00C42EB3" w:rsidRPr="00C351B1">
        <w:rPr>
          <w:color w:val="000000"/>
          <w:kern w:val="0"/>
          <w:sz w:val="28"/>
          <w:szCs w:val="28"/>
        </w:rPr>
        <w:t>О</w:t>
      </w:r>
      <w:r w:rsidRPr="00C351B1">
        <w:rPr>
          <w:color w:val="000000"/>
          <w:kern w:val="0"/>
          <w:sz w:val="28"/>
          <w:szCs w:val="28"/>
        </w:rPr>
        <w:t xml:space="preserve">м, </w:t>
      </w:r>
      <w:r w:rsidR="00C42EB3" w:rsidRPr="00C351B1">
        <w:rPr>
          <w:color w:val="000000"/>
          <w:kern w:val="0"/>
          <w:sz w:val="28"/>
          <w:szCs w:val="28"/>
        </w:rPr>
        <w:t>10</w:t>
      </w:r>
      <w:r w:rsidRPr="00C351B1">
        <w:rPr>
          <w:color w:val="000000"/>
          <w:kern w:val="0"/>
          <w:sz w:val="28"/>
          <w:szCs w:val="28"/>
        </w:rPr>
        <w:t xml:space="preserve">к — 10 </w:t>
      </w:r>
      <w:proofErr w:type="spellStart"/>
      <w:r w:rsidRPr="00C351B1">
        <w:rPr>
          <w:color w:val="000000"/>
          <w:kern w:val="0"/>
          <w:sz w:val="28"/>
          <w:szCs w:val="28"/>
        </w:rPr>
        <w:t>килоом</w:t>
      </w:r>
      <w:proofErr w:type="spellEnd"/>
      <w:r w:rsidRPr="00C351B1">
        <w:rPr>
          <w:color w:val="000000"/>
          <w:kern w:val="0"/>
          <w:sz w:val="28"/>
          <w:szCs w:val="28"/>
        </w:rPr>
        <w:t>, 1,2 М — 1,2 мегаома и т.д.</w:t>
      </w:r>
    </w:p>
    <w:p w:rsidR="00BC2D56" w:rsidRPr="00C351B1" w:rsidRDefault="00BC2D56" w:rsidP="00AE5619">
      <w:pPr>
        <w:shd w:val="clear" w:color="auto" w:fill="FFFFFF"/>
        <w:autoSpaceDE w:val="0"/>
        <w:autoSpaceDN w:val="0"/>
        <w:adjustRightInd w:val="0"/>
        <w:ind w:firstLine="709"/>
        <w:jc w:val="both"/>
        <w:rPr>
          <w:b/>
          <w:kern w:val="0"/>
          <w:sz w:val="28"/>
          <w:szCs w:val="28"/>
        </w:rPr>
      </w:pPr>
      <w:r w:rsidRPr="00C351B1">
        <w:rPr>
          <w:b/>
          <w:color w:val="000000"/>
          <w:kern w:val="0"/>
          <w:sz w:val="28"/>
          <w:szCs w:val="28"/>
        </w:rPr>
        <w:t>На самих резистора</w:t>
      </w:r>
      <w:r w:rsidR="00C42EB3" w:rsidRPr="00C351B1">
        <w:rPr>
          <w:b/>
          <w:color w:val="000000"/>
          <w:kern w:val="0"/>
          <w:sz w:val="28"/>
          <w:szCs w:val="28"/>
        </w:rPr>
        <w:t>х маркировка номинального сопро</w:t>
      </w:r>
      <w:r w:rsidRPr="00C351B1">
        <w:rPr>
          <w:b/>
          <w:color w:val="000000"/>
          <w:kern w:val="0"/>
          <w:sz w:val="28"/>
          <w:szCs w:val="28"/>
        </w:rPr>
        <w:t>тивления имеет различный вид.</w:t>
      </w:r>
    </w:p>
    <w:p w:rsidR="00BC2D56" w:rsidRPr="00C351B1" w:rsidRDefault="00BC2D56" w:rsidP="00AE5619">
      <w:pPr>
        <w:shd w:val="clear" w:color="auto" w:fill="FFFFFF"/>
        <w:autoSpaceDE w:val="0"/>
        <w:autoSpaceDN w:val="0"/>
        <w:adjustRightInd w:val="0"/>
        <w:ind w:firstLine="709"/>
        <w:jc w:val="both"/>
        <w:rPr>
          <w:color w:val="000000"/>
          <w:kern w:val="0"/>
          <w:sz w:val="28"/>
          <w:szCs w:val="28"/>
        </w:rPr>
      </w:pPr>
      <w:r w:rsidRPr="00C351B1">
        <w:rPr>
          <w:color w:val="000000"/>
          <w:kern w:val="0"/>
          <w:sz w:val="28"/>
          <w:szCs w:val="28"/>
        </w:rPr>
        <w:t>Резисторы от 1 до 999 Ом могут иметь только цифровую маркировку: 62 — 62 Ом. 430 — 430 Ом</w:t>
      </w:r>
      <w:r w:rsidR="00C42EB3" w:rsidRPr="00C351B1">
        <w:rPr>
          <w:color w:val="000000"/>
          <w:kern w:val="0"/>
          <w:sz w:val="28"/>
          <w:szCs w:val="28"/>
        </w:rPr>
        <w:t xml:space="preserve">, </w:t>
      </w:r>
      <w:r w:rsidRPr="00C351B1">
        <w:rPr>
          <w:color w:val="000000"/>
          <w:kern w:val="0"/>
          <w:sz w:val="28"/>
          <w:szCs w:val="28"/>
        </w:rPr>
        <w:t>а иногда (обычно для резисторов с малыми сопротивлениями) используются буквы "Е" и "</w:t>
      </w:r>
      <w:r w:rsidRPr="00C351B1">
        <w:rPr>
          <w:color w:val="000000"/>
          <w:kern w:val="0"/>
          <w:sz w:val="28"/>
          <w:szCs w:val="28"/>
          <w:lang w:val="en-US"/>
        </w:rPr>
        <w:t>R</w:t>
      </w:r>
      <w:r w:rsidRPr="00C351B1">
        <w:rPr>
          <w:color w:val="000000"/>
          <w:kern w:val="0"/>
          <w:sz w:val="28"/>
          <w:szCs w:val="28"/>
        </w:rPr>
        <w:t>": 12</w:t>
      </w:r>
      <w:r w:rsidRPr="00C351B1">
        <w:rPr>
          <w:color w:val="000000"/>
          <w:kern w:val="0"/>
          <w:sz w:val="28"/>
          <w:szCs w:val="28"/>
          <w:lang w:val="en-US"/>
        </w:rPr>
        <w:t>E</w:t>
      </w:r>
      <w:r w:rsidRPr="00C351B1">
        <w:rPr>
          <w:color w:val="000000"/>
          <w:kern w:val="0"/>
          <w:sz w:val="28"/>
          <w:szCs w:val="28"/>
        </w:rPr>
        <w:t xml:space="preserve"> — 12 Ом, 27</w:t>
      </w:r>
      <w:r w:rsidRPr="00C351B1">
        <w:rPr>
          <w:color w:val="000000"/>
          <w:kern w:val="0"/>
          <w:sz w:val="28"/>
          <w:szCs w:val="28"/>
          <w:lang w:val="en-US"/>
        </w:rPr>
        <w:t>R</w:t>
      </w:r>
      <w:r w:rsidRPr="00C351B1">
        <w:rPr>
          <w:color w:val="000000"/>
          <w:kern w:val="0"/>
          <w:sz w:val="28"/>
          <w:szCs w:val="28"/>
        </w:rPr>
        <w:t xml:space="preserve"> — 27 Ом. Эти буквы могут использоваться в качестве запятой для указания дробных значений сопротивлений: 8</w:t>
      </w:r>
      <w:r w:rsidRPr="00C351B1">
        <w:rPr>
          <w:color w:val="000000"/>
          <w:kern w:val="0"/>
          <w:sz w:val="28"/>
          <w:szCs w:val="28"/>
          <w:lang w:val="en-US"/>
        </w:rPr>
        <w:t>R</w:t>
      </w:r>
      <w:r w:rsidRPr="00C351B1">
        <w:rPr>
          <w:color w:val="000000"/>
          <w:kern w:val="0"/>
          <w:sz w:val="28"/>
          <w:szCs w:val="28"/>
        </w:rPr>
        <w:t>2 — 8,2 Ом, 9Е1 —9,1 Ом.</w:t>
      </w:r>
    </w:p>
    <w:p w:rsidR="003501F3" w:rsidRPr="00C351B1" w:rsidRDefault="003501F3" w:rsidP="00AE5619">
      <w:pPr>
        <w:shd w:val="clear" w:color="auto" w:fill="FFFFFF"/>
        <w:autoSpaceDE w:val="0"/>
        <w:autoSpaceDN w:val="0"/>
        <w:adjustRightInd w:val="0"/>
        <w:ind w:firstLine="709"/>
        <w:jc w:val="both"/>
        <w:rPr>
          <w:kern w:val="0"/>
          <w:sz w:val="28"/>
          <w:szCs w:val="28"/>
        </w:rPr>
      </w:pPr>
    </w:p>
    <w:p w:rsidR="00BC2D56" w:rsidRPr="00C351B1" w:rsidRDefault="00BC2D56" w:rsidP="00AE5619">
      <w:pPr>
        <w:shd w:val="clear" w:color="auto" w:fill="FFFFFF"/>
        <w:autoSpaceDE w:val="0"/>
        <w:autoSpaceDN w:val="0"/>
        <w:adjustRightInd w:val="0"/>
        <w:ind w:firstLine="709"/>
        <w:jc w:val="both"/>
        <w:rPr>
          <w:color w:val="000000"/>
          <w:kern w:val="0"/>
          <w:sz w:val="28"/>
          <w:szCs w:val="28"/>
        </w:rPr>
      </w:pPr>
      <w:r w:rsidRPr="00C351B1">
        <w:rPr>
          <w:color w:val="000000"/>
          <w:kern w:val="0"/>
          <w:sz w:val="28"/>
          <w:szCs w:val="28"/>
        </w:rPr>
        <w:t xml:space="preserve">Резисторы от 1 до 99 </w:t>
      </w:r>
      <w:proofErr w:type="spellStart"/>
      <w:r w:rsidRPr="00C351B1">
        <w:rPr>
          <w:color w:val="000000"/>
          <w:kern w:val="0"/>
          <w:sz w:val="28"/>
          <w:szCs w:val="28"/>
        </w:rPr>
        <w:t>килоом</w:t>
      </w:r>
      <w:proofErr w:type="spellEnd"/>
      <w:r w:rsidRPr="00C351B1">
        <w:rPr>
          <w:color w:val="000000"/>
          <w:kern w:val="0"/>
          <w:sz w:val="28"/>
          <w:szCs w:val="28"/>
        </w:rPr>
        <w:t xml:space="preserve"> имеют маркировку номинала с буквой "к", которая также может использоваться вместо запятой: 1к — 1 </w:t>
      </w:r>
      <w:proofErr w:type="spellStart"/>
      <w:r w:rsidRPr="00C351B1">
        <w:rPr>
          <w:color w:val="000000"/>
          <w:kern w:val="0"/>
          <w:sz w:val="28"/>
          <w:szCs w:val="28"/>
        </w:rPr>
        <w:t>килоом</w:t>
      </w:r>
      <w:proofErr w:type="spellEnd"/>
      <w:r w:rsidR="00BB602D" w:rsidRPr="00C351B1">
        <w:rPr>
          <w:color w:val="000000"/>
          <w:kern w:val="0"/>
          <w:sz w:val="28"/>
          <w:szCs w:val="28"/>
        </w:rPr>
        <w:t xml:space="preserve"> или 1 кОм</w:t>
      </w:r>
      <w:r w:rsidR="00C42EB3" w:rsidRPr="00C351B1">
        <w:rPr>
          <w:color w:val="000000"/>
          <w:kern w:val="0"/>
          <w:sz w:val="28"/>
          <w:szCs w:val="28"/>
        </w:rPr>
        <w:t>,</w:t>
      </w:r>
      <w:r w:rsidRPr="00C351B1">
        <w:rPr>
          <w:color w:val="000000"/>
          <w:kern w:val="0"/>
          <w:sz w:val="28"/>
          <w:szCs w:val="28"/>
        </w:rPr>
        <w:t xml:space="preserve"> 4к7 — 4</w:t>
      </w:r>
      <w:r w:rsidR="00C42EB3" w:rsidRPr="00C351B1">
        <w:rPr>
          <w:color w:val="000000"/>
          <w:kern w:val="0"/>
          <w:sz w:val="28"/>
          <w:szCs w:val="28"/>
        </w:rPr>
        <w:t>,</w:t>
      </w:r>
      <w:r w:rsidRPr="00C351B1">
        <w:rPr>
          <w:color w:val="000000"/>
          <w:kern w:val="0"/>
          <w:sz w:val="28"/>
          <w:szCs w:val="28"/>
        </w:rPr>
        <w:t>7 кОм</w:t>
      </w:r>
      <w:r w:rsidR="003501F3" w:rsidRPr="00C351B1">
        <w:rPr>
          <w:color w:val="000000"/>
          <w:kern w:val="0"/>
          <w:sz w:val="28"/>
          <w:szCs w:val="28"/>
        </w:rPr>
        <w:t>, 51к – 51 кОм</w:t>
      </w:r>
    </w:p>
    <w:p w:rsidR="003501F3" w:rsidRPr="00C351B1" w:rsidRDefault="003501F3" w:rsidP="00AE5619">
      <w:pPr>
        <w:shd w:val="clear" w:color="auto" w:fill="FFFFFF"/>
        <w:autoSpaceDE w:val="0"/>
        <w:autoSpaceDN w:val="0"/>
        <w:adjustRightInd w:val="0"/>
        <w:ind w:firstLine="709"/>
        <w:jc w:val="both"/>
        <w:rPr>
          <w:kern w:val="0"/>
          <w:sz w:val="28"/>
          <w:szCs w:val="28"/>
        </w:rPr>
      </w:pPr>
    </w:p>
    <w:p w:rsidR="00BC2D56" w:rsidRPr="00C351B1" w:rsidRDefault="00BC2D56" w:rsidP="00AE5619">
      <w:pPr>
        <w:shd w:val="clear" w:color="auto" w:fill="FFFFFF"/>
        <w:autoSpaceDE w:val="0"/>
        <w:autoSpaceDN w:val="0"/>
        <w:adjustRightInd w:val="0"/>
        <w:ind w:firstLine="709"/>
        <w:jc w:val="both"/>
        <w:rPr>
          <w:color w:val="000000"/>
          <w:kern w:val="0"/>
          <w:sz w:val="28"/>
          <w:szCs w:val="28"/>
        </w:rPr>
      </w:pPr>
      <w:r w:rsidRPr="00C351B1">
        <w:rPr>
          <w:color w:val="000000"/>
          <w:kern w:val="0"/>
          <w:sz w:val="28"/>
          <w:szCs w:val="28"/>
        </w:rPr>
        <w:t xml:space="preserve">Резисторы от 100 до 999 </w:t>
      </w:r>
      <w:proofErr w:type="spellStart"/>
      <w:r w:rsidRPr="00C351B1">
        <w:rPr>
          <w:color w:val="000000"/>
          <w:kern w:val="0"/>
          <w:sz w:val="28"/>
          <w:szCs w:val="28"/>
        </w:rPr>
        <w:t>килоом</w:t>
      </w:r>
      <w:proofErr w:type="spellEnd"/>
      <w:r w:rsidRPr="00C351B1">
        <w:rPr>
          <w:color w:val="000000"/>
          <w:kern w:val="0"/>
          <w:sz w:val="28"/>
          <w:szCs w:val="28"/>
        </w:rPr>
        <w:t xml:space="preserve"> маркируются как цифрами с буквой "к", так и с буквой "М" перед числом, т.е. 200к — 200 </w:t>
      </w:r>
      <w:proofErr w:type="spellStart"/>
      <w:r w:rsidRPr="00C351B1">
        <w:rPr>
          <w:color w:val="000000"/>
          <w:kern w:val="0"/>
          <w:sz w:val="28"/>
          <w:szCs w:val="28"/>
        </w:rPr>
        <w:t>килоом</w:t>
      </w:r>
      <w:proofErr w:type="spellEnd"/>
      <w:r w:rsidRPr="00C351B1">
        <w:rPr>
          <w:color w:val="000000"/>
          <w:kern w:val="0"/>
          <w:sz w:val="28"/>
          <w:szCs w:val="28"/>
        </w:rPr>
        <w:t xml:space="preserve">, М390 — </w:t>
      </w:r>
      <w:r w:rsidR="003501F3" w:rsidRPr="00C351B1">
        <w:rPr>
          <w:color w:val="000000"/>
          <w:kern w:val="0"/>
          <w:sz w:val="28"/>
          <w:szCs w:val="28"/>
        </w:rPr>
        <w:t xml:space="preserve">0,39 мегаом или </w:t>
      </w:r>
      <w:r w:rsidRPr="00C351B1">
        <w:rPr>
          <w:color w:val="000000"/>
          <w:kern w:val="0"/>
          <w:sz w:val="28"/>
          <w:szCs w:val="28"/>
        </w:rPr>
        <w:t xml:space="preserve">390 </w:t>
      </w:r>
      <w:proofErr w:type="spellStart"/>
      <w:r w:rsidRPr="00C351B1">
        <w:rPr>
          <w:color w:val="000000"/>
          <w:kern w:val="0"/>
          <w:sz w:val="28"/>
          <w:szCs w:val="28"/>
        </w:rPr>
        <w:t>килоом</w:t>
      </w:r>
      <w:proofErr w:type="spellEnd"/>
      <w:r w:rsidRPr="00C351B1">
        <w:rPr>
          <w:color w:val="000000"/>
          <w:kern w:val="0"/>
          <w:sz w:val="28"/>
          <w:szCs w:val="28"/>
        </w:rPr>
        <w:t>.</w:t>
      </w:r>
    </w:p>
    <w:p w:rsidR="003501F3" w:rsidRPr="00C351B1" w:rsidRDefault="003501F3" w:rsidP="00AE5619">
      <w:pPr>
        <w:shd w:val="clear" w:color="auto" w:fill="FFFFFF"/>
        <w:autoSpaceDE w:val="0"/>
        <w:autoSpaceDN w:val="0"/>
        <w:adjustRightInd w:val="0"/>
        <w:ind w:firstLine="709"/>
        <w:jc w:val="both"/>
        <w:rPr>
          <w:kern w:val="0"/>
          <w:sz w:val="28"/>
          <w:szCs w:val="28"/>
        </w:rPr>
      </w:pPr>
    </w:p>
    <w:p w:rsidR="00BC2D56" w:rsidRPr="00C351B1" w:rsidRDefault="00C42EB3" w:rsidP="00AE5619">
      <w:pPr>
        <w:shd w:val="clear" w:color="auto" w:fill="FFFFFF"/>
        <w:autoSpaceDE w:val="0"/>
        <w:autoSpaceDN w:val="0"/>
        <w:adjustRightInd w:val="0"/>
        <w:ind w:firstLine="709"/>
        <w:jc w:val="both"/>
        <w:rPr>
          <w:color w:val="000000"/>
          <w:kern w:val="0"/>
          <w:sz w:val="28"/>
          <w:szCs w:val="28"/>
        </w:rPr>
      </w:pPr>
      <w:proofErr w:type="spellStart"/>
      <w:r w:rsidRPr="00C351B1">
        <w:rPr>
          <w:color w:val="000000"/>
          <w:kern w:val="0"/>
          <w:sz w:val="28"/>
          <w:szCs w:val="28"/>
        </w:rPr>
        <w:t>Ме</w:t>
      </w:r>
      <w:r w:rsidR="00BC2D56" w:rsidRPr="00C351B1">
        <w:rPr>
          <w:color w:val="000000"/>
          <w:kern w:val="0"/>
          <w:sz w:val="28"/>
          <w:szCs w:val="28"/>
        </w:rPr>
        <w:t>гаомные</w:t>
      </w:r>
      <w:proofErr w:type="spellEnd"/>
      <w:r w:rsidR="00BC2D56" w:rsidRPr="00C351B1">
        <w:rPr>
          <w:color w:val="000000"/>
          <w:kern w:val="0"/>
          <w:sz w:val="28"/>
          <w:szCs w:val="28"/>
        </w:rPr>
        <w:t xml:space="preserve"> резисторы маркируются числом с буквой "М": 1М — 1 мегаом, 2М4 — 2,4 мегаом.</w:t>
      </w:r>
    </w:p>
    <w:p w:rsidR="00BC2D56" w:rsidRPr="00C351B1" w:rsidRDefault="00BC2D56" w:rsidP="00AE5619">
      <w:pPr>
        <w:shd w:val="clear" w:color="auto" w:fill="FFFFFF"/>
        <w:autoSpaceDE w:val="0"/>
        <w:autoSpaceDN w:val="0"/>
        <w:adjustRightInd w:val="0"/>
        <w:ind w:firstLine="709"/>
        <w:jc w:val="both"/>
        <w:rPr>
          <w:color w:val="000000"/>
          <w:kern w:val="0"/>
          <w:sz w:val="28"/>
          <w:szCs w:val="28"/>
        </w:rPr>
      </w:pPr>
      <w:r w:rsidRPr="00C351B1">
        <w:rPr>
          <w:color w:val="000000"/>
          <w:kern w:val="0"/>
          <w:sz w:val="28"/>
          <w:szCs w:val="28"/>
        </w:rPr>
        <w:t>Для обозначения отклонения действительного сопротивления резистора от вели</w:t>
      </w:r>
      <w:r w:rsidR="00154179">
        <w:rPr>
          <w:color w:val="000000"/>
          <w:kern w:val="0"/>
          <w:sz w:val="28"/>
          <w:szCs w:val="28"/>
        </w:rPr>
        <w:t>чины, указанной наиболее часто используе</w:t>
      </w:r>
      <w:r w:rsidRPr="00C351B1">
        <w:rPr>
          <w:color w:val="000000"/>
          <w:kern w:val="0"/>
          <w:sz w:val="28"/>
          <w:szCs w:val="28"/>
        </w:rPr>
        <w:t>тся</w:t>
      </w:r>
      <w:r w:rsidR="00154179">
        <w:rPr>
          <w:color w:val="000000"/>
          <w:kern w:val="0"/>
          <w:sz w:val="28"/>
          <w:szCs w:val="28"/>
        </w:rPr>
        <w:t xml:space="preserve"> буквенный код</w:t>
      </w:r>
      <w:r w:rsidRPr="00C351B1">
        <w:rPr>
          <w:color w:val="000000"/>
          <w:kern w:val="0"/>
          <w:sz w:val="28"/>
          <w:szCs w:val="28"/>
        </w:rPr>
        <w:t>.</w:t>
      </w:r>
      <w:r w:rsidR="00154179">
        <w:rPr>
          <w:color w:val="000000"/>
          <w:kern w:val="0"/>
          <w:sz w:val="28"/>
          <w:szCs w:val="28"/>
        </w:rPr>
        <w:t xml:space="preserve"> </w:t>
      </w:r>
      <w:r w:rsidRPr="00C351B1">
        <w:rPr>
          <w:color w:val="000000"/>
          <w:kern w:val="0"/>
          <w:sz w:val="28"/>
          <w:szCs w:val="28"/>
        </w:rPr>
        <w:t>Отклонение величины сопротивления указывается на резисторе после обозначения номинального сопротивления русскими (старая система) или латинскими (новая система) буквами в соответствии с табл</w:t>
      </w:r>
      <w:r w:rsidR="006B5E21" w:rsidRPr="00C351B1">
        <w:rPr>
          <w:color w:val="000000"/>
          <w:kern w:val="0"/>
          <w:sz w:val="28"/>
          <w:szCs w:val="28"/>
        </w:rPr>
        <w:t xml:space="preserve">ицей </w:t>
      </w:r>
      <w:r w:rsidRPr="00C351B1">
        <w:rPr>
          <w:color w:val="000000"/>
          <w:kern w:val="0"/>
          <w:sz w:val="28"/>
          <w:szCs w:val="28"/>
        </w:rPr>
        <w:t>1.</w:t>
      </w:r>
    </w:p>
    <w:p w:rsidR="00BB602D" w:rsidRPr="00C351B1" w:rsidRDefault="006B5E21" w:rsidP="00AE5619">
      <w:pPr>
        <w:shd w:val="clear" w:color="auto" w:fill="FFFFFF"/>
        <w:autoSpaceDE w:val="0"/>
        <w:autoSpaceDN w:val="0"/>
        <w:adjustRightInd w:val="0"/>
        <w:ind w:firstLine="709"/>
        <w:jc w:val="both"/>
        <w:rPr>
          <w:color w:val="000000"/>
          <w:kern w:val="0"/>
          <w:sz w:val="28"/>
          <w:szCs w:val="28"/>
          <w:lang w:val="en-US"/>
        </w:rPr>
      </w:pPr>
      <w:r w:rsidRPr="00C351B1">
        <w:rPr>
          <w:color w:val="000000"/>
          <w:kern w:val="0"/>
          <w:sz w:val="28"/>
          <w:szCs w:val="28"/>
        </w:rPr>
        <w:t>Таблица 1.</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964"/>
        <w:gridCol w:w="965"/>
        <w:gridCol w:w="964"/>
        <w:gridCol w:w="965"/>
        <w:gridCol w:w="965"/>
        <w:gridCol w:w="964"/>
        <w:gridCol w:w="965"/>
        <w:gridCol w:w="965"/>
      </w:tblGrid>
      <w:tr w:rsidR="00BB602D" w:rsidRPr="00C351B1" w:rsidTr="00035502">
        <w:trPr>
          <w:trHeight w:val="374"/>
        </w:trPr>
        <w:tc>
          <w:tcPr>
            <w:tcW w:w="1667" w:type="dxa"/>
          </w:tcPr>
          <w:p w:rsidR="00BB602D" w:rsidRPr="00C351B1" w:rsidRDefault="00BB602D" w:rsidP="00035502">
            <w:pPr>
              <w:autoSpaceDE w:val="0"/>
              <w:autoSpaceDN w:val="0"/>
              <w:adjustRightInd w:val="0"/>
              <w:jc w:val="both"/>
              <w:rPr>
                <w:color w:val="000000"/>
                <w:kern w:val="0"/>
                <w:sz w:val="28"/>
                <w:szCs w:val="28"/>
                <w:lang w:val="en-US"/>
              </w:rPr>
            </w:pPr>
            <w:r w:rsidRPr="00C351B1">
              <w:rPr>
                <w:bCs/>
                <w:color w:val="000000"/>
                <w:spacing w:val="-3"/>
                <w:w w:val="102"/>
                <w:sz w:val="28"/>
                <w:szCs w:val="28"/>
              </w:rPr>
              <w:t>Допуск, %</w:t>
            </w:r>
          </w:p>
        </w:tc>
        <w:tc>
          <w:tcPr>
            <w:tcW w:w="964" w:type="dxa"/>
            <w:vAlign w:val="center"/>
          </w:tcPr>
          <w:p w:rsidR="00BB602D" w:rsidRPr="00C351B1" w:rsidRDefault="00BB602D" w:rsidP="00035502">
            <w:pPr>
              <w:autoSpaceDE w:val="0"/>
              <w:autoSpaceDN w:val="0"/>
              <w:adjustRightInd w:val="0"/>
              <w:jc w:val="center"/>
              <w:rPr>
                <w:color w:val="000000"/>
                <w:kern w:val="0"/>
                <w:sz w:val="28"/>
                <w:szCs w:val="28"/>
                <w:lang w:val="en-US"/>
              </w:rPr>
            </w:pPr>
            <w:r w:rsidRPr="00C351B1">
              <w:rPr>
                <w:bCs/>
                <w:color w:val="000000"/>
                <w:sz w:val="28"/>
                <w:szCs w:val="28"/>
              </w:rPr>
              <w:t>±0,1</w:t>
            </w:r>
          </w:p>
        </w:tc>
        <w:tc>
          <w:tcPr>
            <w:tcW w:w="965" w:type="dxa"/>
            <w:vAlign w:val="center"/>
          </w:tcPr>
          <w:p w:rsidR="00BB602D" w:rsidRPr="00C351B1" w:rsidRDefault="00BB602D" w:rsidP="00035502">
            <w:pPr>
              <w:autoSpaceDE w:val="0"/>
              <w:autoSpaceDN w:val="0"/>
              <w:adjustRightInd w:val="0"/>
              <w:jc w:val="center"/>
              <w:rPr>
                <w:color w:val="000000"/>
                <w:kern w:val="0"/>
                <w:sz w:val="28"/>
                <w:szCs w:val="28"/>
                <w:lang w:val="en-US"/>
              </w:rPr>
            </w:pPr>
            <w:r w:rsidRPr="00C351B1">
              <w:rPr>
                <w:bCs/>
                <w:color w:val="000000"/>
                <w:sz w:val="28"/>
                <w:szCs w:val="28"/>
              </w:rPr>
              <w:t>±0,25</w:t>
            </w:r>
          </w:p>
        </w:tc>
        <w:tc>
          <w:tcPr>
            <w:tcW w:w="964" w:type="dxa"/>
            <w:vAlign w:val="center"/>
          </w:tcPr>
          <w:p w:rsidR="00BB602D" w:rsidRPr="00C351B1" w:rsidRDefault="00BB602D" w:rsidP="00035502">
            <w:pPr>
              <w:autoSpaceDE w:val="0"/>
              <w:autoSpaceDN w:val="0"/>
              <w:adjustRightInd w:val="0"/>
              <w:jc w:val="center"/>
              <w:rPr>
                <w:color w:val="000000"/>
                <w:kern w:val="0"/>
                <w:sz w:val="28"/>
                <w:szCs w:val="28"/>
                <w:lang w:val="en-US"/>
              </w:rPr>
            </w:pPr>
            <w:r w:rsidRPr="00C351B1">
              <w:rPr>
                <w:bCs/>
                <w:color w:val="000000"/>
                <w:sz w:val="28"/>
                <w:szCs w:val="28"/>
              </w:rPr>
              <w:t>±0,5</w:t>
            </w:r>
          </w:p>
        </w:tc>
        <w:tc>
          <w:tcPr>
            <w:tcW w:w="965" w:type="dxa"/>
            <w:vAlign w:val="center"/>
          </w:tcPr>
          <w:p w:rsidR="00BB602D" w:rsidRPr="00C351B1" w:rsidRDefault="00BB602D" w:rsidP="00035502">
            <w:pPr>
              <w:autoSpaceDE w:val="0"/>
              <w:autoSpaceDN w:val="0"/>
              <w:adjustRightInd w:val="0"/>
              <w:jc w:val="center"/>
              <w:rPr>
                <w:color w:val="000000"/>
                <w:kern w:val="0"/>
                <w:sz w:val="28"/>
                <w:szCs w:val="28"/>
                <w:lang w:val="en-US"/>
              </w:rPr>
            </w:pPr>
            <w:r w:rsidRPr="00C351B1">
              <w:rPr>
                <w:bCs/>
                <w:color w:val="000000"/>
                <w:sz w:val="28"/>
                <w:szCs w:val="28"/>
              </w:rPr>
              <w:t>±1</w:t>
            </w:r>
          </w:p>
        </w:tc>
        <w:tc>
          <w:tcPr>
            <w:tcW w:w="965" w:type="dxa"/>
            <w:vAlign w:val="center"/>
          </w:tcPr>
          <w:p w:rsidR="00BB602D" w:rsidRPr="00C351B1" w:rsidRDefault="00BB602D" w:rsidP="00035502">
            <w:pPr>
              <w:autoSpaceDE w:val="0"/>
              <w:autoSpaceDN w:val="0"/>
              <w:adjustRightInd w:val="0"/>
              <w:jc w:val="center"/>
              <w:rPr>
                <w:color w:val="000000"/>
                <w:kern w:val="0"/>
                <w:sz w:val="28"/>
                <w:szCs w:val="28"/>
                <w:lang w:val="en-US"/>
              </w:rPr>
            </w:pPr>
            <w:r w:rsidRPr="00C351B1">
              <w:rPr>
                <w:bCs/>
                <w:color w:val="000000"/>
                <w:sz w:val="28"/>
                <w:szCs w:val="28"/>
              </w:rPr>
              <w:t>±2</w:t>
            </w:r>
          </w:p>
        </w:tc>
        <w:tc>
          <w:tcPr>
            <w:tcW w:w="964" w:type="dxa"/>
            <w:vAlign w:val="center"/>
          </w:tcPr>
          <w:p w:rsidR="00BB602D" w:rsidRPr="00C351B1" w:rsidRDefault="00BB602D" w:rsidP="00035502">
            <w:pPr>
              <w:autoSpaceDE w:val="0"/>
              <w:autoSpaceDN w:val="0"/>
              <w:adjustRightInd w:val="0"/>
              <w:jc w:val="center"/>
              <w:rPr>
                <w:color w:val="000000"/>
                <w:kern w:val="0"/>
                <w:sz w:val="28"/>
                <w:szCs w:val="28"/>
                <w:lang w:val="en-US"/>
              </w:rPr>
            </w:pPr>
            <w:r w:rsidRPr="00C351B1">
              <w:rPr>
                <w:bCs/>
                <w:color w:val="000000"/>
                <w:sz w:val="28"/>
                <w:szCs w:val="28"/>
              </w:rPr>
              <w:t>±5</w:t>
            </w:r>
          </w:p>
        </w:tc>
        <w:tc>
          <w:tcPr>
            <w:tcW w:w="965" w:type="dxa"/>
            <w:vAlign w:val="center"/>
          </w:tcPr>
          <w:p w:rsidR="00BB602D" w:rsidRPr="00C351B1" w:rsidRDefault="00BB602D" w:rsidP="00035502">
            <w:pPr>
              <w:autoSpaceDE w:val="0"/>
              <w:autoSpaceDN w:val="0"/>
              <w:adjustRightInd w:val="0"/>
              <w:jc w:val="center"/>
              <w:rPr>
                <w:color w:val="000000"/>
                <w:kern w:val="0"/>
                <w:sz w:val="28"/>
                <w:szCs w:val="28"/>
                <w:lang w:val="en-US"/>
              </w:rPr>
            </w:pPr>
            <w:r w:rsidRPr="00C351B1">
              <w:rPr>
                <w:bCs/>
                <w:color w:val="000000"/>
                <w:sz w:val="28"/>
                <w:szCs w:val="28"/>
              </w:rPr>
              <w:t>±10</w:t>
            </w:r>
          </w:p>
        </w:tc>
        <w:tc>
          <w:tcPr>
            <w:tcW w:w="965" w:type="dxa"/>
            <w:vAlign w:val="center"/>
          </w:tcPr>
          <w:p w:rsidR="00BB602D" w:rsidRPr="00C351B1" w:rsidRDefault="00BB602D" w:rsidP="00035502">
            <w:pPr>
              <w:autoSpaceDE w:val="0"/>
              <w:autoSpaceDN w:val="0"/>
              <w:adjustRightInd w:val="0"/>
              <w:jc w:val="center"/>
              <w:rPr>
                <w:color w:val="000000"/>
                <w:kern w:val="0"/>
                <w:sz w:val="28"/>
                <w:szCs w:val="28"/>
                <w:lang w:val="en-US"/>
              </w:rPr>
            </w:pPr>
            <w:r w:rsidRPr="00C351B1">
              <w:rPr>
                <w:bCs/>
                <w:color w:val="000000"/>
                <w:sz w:val="28"/>
                <w:szCs w:val="28"/>
              </w:rPr>
              <w:t>±20</w:t>
            </w:r>
          </w:p>
        </w:tc>
      </w:tr>
      <w:tr w:rsidR="00BB602D" w:rsidRPr="00C351B1" w:rsidTr="00035502">
        <w:trPr>
          <w:trHeight w:val="374"/>
        </w:trPr>
        <w:tc>
          <w:tcPr>
            <w:tcW w:w="1667" w:type="dxa"/>
          </w:tcPr>
          <w:p w:rsidR="00BB602D" w:rsidRPr="00C351B1" w:rsidRDefault="00BB602D" w:rsidP="00035502">
            <w:pPr>
              <w:shd w:val="clear" w:color="auto" w:fill="FFFFFF"/>
              <w:ind w:right="-137"/>
              <w:jc w:val="center"/>
              <w:rPr>
                <w:color w:val="000000"/>
                <w:kern w:val="0"/>
                <w:sz w:val="28"/>
                <w:szCs w:val="28"/>
                <w:lang w:val="en-US"/>
              </w:rPr>
            </w:pPr>
            <w:r w:rsidRPr="00C351B1">
              <w:rPr>
                <w:bCs/>
                <w:color w:val="000000"/>
                <w:spacing w:val="-7"/>
                <w:sz w:val="28"/>
                <w:szCs w:val="28"/>
              </w:rPr>
              <w:t>Код</w:t>
            </w:r>
            <w:r w:rsidR="00365696" w:rsidRPr="00C351B1">
              <w:rPr>
                <w:bCs/>
                <w:color w:val="000000"/>
                <w:spacing w:val="-7"/>
                <w:sz w:val="28"/>
                <w:szCs w:val="28"/>
              </w:rPr>
              <w:t xml:space="preserve"> </w:t>
            </w:r>
            <w:r w:rsidRPr="00C351B1">
              <w:rPr>
                <w:bCs/>
                <w:color w:val="000000"/>
                <w:spacing w:val="-4"/>
                <w:sz w:val="28"/>
                <w:szCs w:val="28"/>
              </w:rPr>
              <w:t>(рус</w:t>
            </w:r>
            <w:proofErr w:type="gramStart"/>
            <w:r w:rsidRPr="00C351B1">
              <w:rPr>
                <w:bCs/>
                <w:color w:val="000000"/>
                <w:spacing w:val="-4"/>
                <w:sz w:val="28"/>
                <w:szCs w:val="28"/>
              </w:rPr>
              <w:t>.</w:t>
            </w:r>
            <w:proofErr w:type="gramEnd"/>
            <w:r w:rsidRPr="00C351B1">
              <w:rPr>
                <w:bCs/>
                <w:color w:val="000000"/>
                <w:spacing w:val="-4"/>
                <w:sz w:val="28"/>
                <w:szCs w:val="28"/>
              </w:rPr>
              <w:t xml:space="preserve"> </w:t>
            </w:r>
            <w:proofErr w:type="gramStart"/>
            <w:r w:rsidRPr="00C351B1">
              <w:rPr>
                <w:bCs/>
                <w:color w:val="000000"/>
                <w:spacing w:val="-4"/>
                <w:sz w:val="28"/>
                <w:szCs w:val="28"/>
              </w:rPr>
              <w:t>б</w:t>
            </w:r>
            <w:proofErr w:type="gramEnd"/>
            <w:r w:rsidRPr="00C351B1">
              <w:rPr>
                <w:bCs/>
                <w:color w:val="000000"/>
                <w:spacing w:val="-4"/>
                <w:sz w:val="28"/>
                <w:szCs w:val="28"/>
              </w:rPr>
              <w:t>уква)</w:t>
            </w:r>
          </w:p>
        </w:tc>
        <w:tc>
          <w:tcPr>
            <w:tcW w:w="964" w:type="dxa"/>
            <w:vAlign w:val="center"/>
          </w:tcPr>
          <w:p w:rsidR="00BB602D" w:rsidRPr="00C351B1" w:rsidRDefault="00365696" w:rsidP="00035502">
            <w:pPr>
              <w:autoSpaceDE w:val="0"/>
              <w:autoSpaceDN w:val="0"/>
              <w:adjustRightInd w:val="0"/>
              <w:jc w:val="center"/>
              <w:rPr>
                <w:color w:val="000000"/>
                <w:kern w:val="0"/>
                <w:sz w:val="28"/>
                <w:szCs w:val="28"/>
                <w:lang w:val="en-US"/>
              </w:rPr>
            </w:pPr>
            <w:r w:rsidRPr="00C351B1">
              <w:rPr>
                <w:bCs/>
                <w:color w:val="000000"/>
                <w:sz w:val="28"/>
                <w:szCs w:val="28"/>
              </w:rPr>
              <w:t>Ж</w:t>
            </w:r>
          </w:p>
        </w:tc>
        <w:tc>
          <w:tcPr>
            <w:tcW w:w="965" w:type="dxa"/>
            <w:vAlign w:val="center"/>
          </w:tcPr>
          <w:p w:rsidR="00BB602D" w:rsidRPr="00C351B1" w:rsidRDefault="00365696" w:rsidP="00035502">
            <w:pPr>
              <w:autoSpaceDE w:val="0"/>
              <w:autoSpaceDN w:val="0"/>
              <w:adjustRightInd w:val="0"/>
              <w:jc w:val="center"/>
              <w:rPr>
                <w:color w:val="000000"/>
                <w:kern w:val="0"/>
                <w:sz w:val="28"/>
                <w:szCs w:val="28"/>
                <w:lang w:val="en-US"/>
              </w:rPr>
            </w:pPr>
            <w:r w:rsidRPr="00C351B1">
              <w:rPr>
                <w:bCs/>
                <w:color w:val="000000"/>
                <w:sz w:val="28"/>
                <w:szCs w:val="28"/>
              </w:rPr>
              <w:t>У</w:t>
            </w:r>
          </w:p>
        </w:tc>
        <w:tc>
          <w:tcPr>
            <w:tcW w:w="964" w:type="dxa"/>
            <w:vAlign w:val="center"/>
          </w:tcPr>
          <w:p w:rsidR="00BB602D" w:rsidRPr="00C351B1" w:rsidRDefault="00365696" w:rsidP="00035502">
            <w:pPr>
              <w:autoSpaceDE w:val="0"/>
              <w:autoSpaceDN w:val="0"/>
              <w:adjustRightInd w:val="0"/>
              <w:jc w:val="center"/>
              <w:rPr>
                <w:color w:val="000000"/>
                <w:kern w:val="0"/>
                <w:sz w:val="28"/>
                <w:szCs w:val="28"/>
                <w:lang w:val="en-US"/>
              </w:rPr>
            </w:pPr>
            <w:r w:rsidRPr="00C351B1">
              <w:rPr>
                <w:sz w:val="28"/>
                <w:szCs w:val="28"/>
              </w:rPr>
              <w:t>Д</w:t>
            </w:r>
          </w:p>
        </w:tc>
        <w:tc>
          <w:tcPr>
            <w:tcW w:w="965" w:type="dxa"/>
            <w:vAlign w:val="center"/>
          </w:tcPr>
          <w:p w:rsidR="00BB602D" w:rsidRPr="00C351B1" w:rsidRDefault="00365696" w:rsidP="00035502">
            <w:pPr>
              <w:autoSpaceDE w:val="0"/>
              <w:autoSpaceDN w:val="0"/>
              <w:adjustRightInd w:val="0"/>
              <w:jc w:val="center"/>
              <w:rPr>
                <w:color w:val="000000"/>
                <w:kern w:val="0"/>
                <w:sz w:val="28"/>
                <w:szCs w:val="28"/>
                <w:lang w:val="en-US"/>
              </w:rPr>
            </w:pPr>
            <w:proofErr w:type="gramStart"/>
            <w:r w:rsidRPr="00C351B1">
              <w:rPr>
                <w:bCs/>
                <w:color w:val="000000"/>
                <w:sz w:val="28"/>
                <w:szCs w:val="28"/>
              </w:rPr>
              <w:t>Р</w:t>
            </w:r>
            <w:proofErr w:type="gramEnd"/>
          </w:p>
        </w:tc>
        <w:tc>
          <w:tcPr>
            <w:tcW w:w="965" w:type="dxa"/>
            <w:vAlign w:val="center"/>
          </w:tcPr>
          <w:p w:rsidR="00BB602D" w:rsidRPr="00C351B1" w:rsidRDefault="00365696" w:rsidP="00035502">
            <w:pPr>
              <w:autoSpaceDE w:val="0"/>
              <w:autoSpaceDN w:val="0"/>
              <w:adjustRightInd w:val="0"/>
              <w:jc w:val="center"/>
              <w:rPr>
                <w:color w:val="000000"/>
                <w:kern w:val="0"/>
                <w:sz w:val="28"/>
                <w:szCs w:val="28"/>
                <w:lang w:val="en-US"/>
              </w:rPr>
            </w:pPr>
            <w:r w:rsidRPr="00C351B1">
              <w:rPr>
                <w:bCs/>
                <w:color w:val="000000"/>
                <w:sz w:val="28"/>
                <w:szCs w:val="28"/>
              </w:rPr>
              <w:t>Л</w:t>
            </w:r>
          </w:p>
        </w:tc>
        <w:tc>
          <w:tcPr>
            <w:tcW w:w="964" w:type="dxa"/>
            <w:vAlign w:val="center"/>
          </w:tcPr>
          <w:p w:rsidR="00BB602D" w:rsidRPr="00C351B1" w:rsidRDefault="00365696" w:rsidP="00035502">
            <w:pPr>
              <w:autoSpaceDE w:val="0"/>
              <w:autoSpaceDN w:val="0"/>
              <w:adjustRightInd w:val="0"/>
              <w:jc w:val="center"/>
              <w:rPr>
                <w:color w:val="000000"/>
                <w:kern w:val="0"/>
                <w:sz w:val="28"/>
                <w:szCs w:val="28"/>
                <w:lang w:val="en-US"/>
              </w:rPr>
            </w:pPr>
            <w:r w:rsidRPr="00C351B1">
              <w:rPr>
                <w:sz w:val="28"/>
                <w:szCs w:val="28"/>
              </w:rPr>
              <w:t>И</w:t>
            </w:r>
          </w:p>
        </w:tc>
        <w:tc>
          <w:tcPr>
            <w:tcW w:w="965" w:type="dxa"/>
            <w:vAlign w:val="center"/>
          </w:tcPr>
          <w:p w:rsidR="00BB602D" w:rsidRPr="00C351B1" w:rsidRDefault="00365696" w:rsidP="00035502">
            <w:pPr>
              <w:autoSpaceDE w:val="0"/>
              <w:autoSpaceDN w:val="0"/>
              <w:adjustRightInd w:val="0"/>
              <w:jc w:val="center"/>
              <w:rPr>
                <w:color w:val="000000"/>
                <w:kern w:val="0"/>
                <w:sz w:val="28"/>
                <w:szCs w:val="28"/>
                <w:lang w:val="en-US"/>
              </w:rPr>
            </w:pPr>
            <w:r w:rsidRPr="00C351B1">
              <w:rPr>
                <w:bCs/>
                <w:color w:val="000000"/>
                <w:sz w:val="28"/>
                <w:szCs w:val="28"/>
              </w:rPr>
              <w:t>С</w:t>
            </w:r>
          </w:p>
        </w:tc>
        <w:tc>
          <w:tcPr>
            <w:tcW w:w="965" w:type="dxa"/>
            <w:vAlign w:val="center"/>
          </w:tcPr>
          <w:p w:rsidR="00BB602D" w:rsidRPr="00C351B1" w:rsidRDefault="00365696" w:rsidP="00035502">
            <w:pPr>
              <w:autoSpaceDE w:val="0"/>
              <w:autoSpaceDN w:val="0"/>
              <w:adjustRightInd w:val="0"/>
              <w:jc w:val="center"/>
              <w:rPr>
                <w:color w:val="000000"/>
                <w:kern w:val="0"/>
                <w:sz w:val="28"/>
                <w:szCs w:val="28"/>
                <w:lang w:val="en-US"/>
              </w:rPr>
            </w:pPr>
            <w:r w:rsidRPr="00C351B1">
              <w:rPr>
                <w:bCs/>
                <w:color w:val="000000"/>
                <w:sz w:val="28"/>
                <w:szCs w:val="28"/>
              </w:rPr>
              <w:t>В</w:t>
            </w:r>
          </w:p>
        </w:tc>
      </w:tr>
      <w:tr w:rsidR="00BB602D" w:rsidRPr="00C351B1" w:rsidTr="00035502">
        <w:trPr>
          <w:trHeight w:val="389"/>
        </w:trPr>
        <w:tc>
          <w:tcPr>
            <w:tcW w:w="1667" w:type="dxa"/>
          </w:tcPr>
          <w:p w:rsidR="00BB602D" w:rsidRPr="00C351B1" w:rsidRDefault="00BB602D" w:rsidP="00035502">
            <w:pPr>
              <w:shd w:val="clear" w:color="auto" w:fill="FFFFFF"/>
              <w:ind w:right="-137"/>
              <w:jc w:val="center"/>
              <w:rPr>
                <w:color w:val="000000"/>
                <w:kern w:val="0"/>
                <w:sz w:val="28"/>
                <w:szCs w:val="28"/>
                <w:lang w:val="en-US"/>
              </w:rPr>
            </w:pPr>
            <w:r w:rsidRPr="00C351B1">
              <w:rPr>
                <w:bCs/>
                <w:color w:val="000000"/>
                <w:spacing w:val="-4"/>
                <w:sz w:val="28"/>
                <w:szCs w:val="28"/>
              </w:rPr>
              <w:t>Код</w:t>
            </w:r>
            <w:r w:rsidR="00365696" w:rsidRPr="00C351B1">
              <w:rPr>
                <w:bCs/>
                <w:color w:val="000000"/>
                <w:spacing w:val="-4"/>
                <w:sz w:val="28"/>
                <w:szCs w:val="28"/>
              </w:rPr>
              <w:t xml:space="preserve"> </w:t>
            </w:r>
            <w:r w:rsidRPr="00C351B1">
              <w:rPr>
                <w:bCs/>
                <w:color w:val="000000"/>
                <w:spacing w:val="-4"/>
                <w:sz w:val="28"/>
                <w:szCs w:val="28"/>
              </w:rPr>
              <w:t>(лат</w:t>
            </w:r>
            <w:proofErr w:type="gramStart"/>
            <w:r w:rsidRPr="00C351B1">
              <w:rPr>
                <w:bCs/>
                <w:color w:val="000000"/>
                <w:spacing w:val="-4"/>
                <w:sz w:val="28"/>
                <w:szCs w:val="28"/>
              </w:rPr>
              <w:t>.</w:t>
            </w:r>
            <w:proofErr w:type="gramEnd"/>
            <w:r w:rsidRPr="00C351B1">
              <w:rPr>
                <w:bCs/>
                <w:color w:val="000000"/>
                <w:spacing w:val="-4"/>
                <w:sz w:val="28"/>
                <w:szCs w:val="28"/>
              </w:rPr>
              <w:t xml:space="preserve"> </w:t>
            </w:r>
            <w:proofErr w:type="gramStart"/>
            <w:r w:rsidRPr="00C351B1">
              <w:rPr>
                <w:bCs/>
                <w:color w:val="000000"/>
                <w:spacing w:val="-4"/>
                <w:sz w:val="28"/>
                <w:szCs w:val="28"/>
              </w:rPr>
              <w:t>б</w:t>
            </w:r>
            <w:proofErr w:type="gramEnd"/>
            <w:r w:rsidRPr="00C351B1">
              <w:rPr>
                <w:bCs/>
                <w:color w:val="000000"/>
                <w:spacing w:val="-4"/>
                <w:sz w:val="28"/>
                <w:szCs w:val="28"/>
              </w:rPr>
              <w:t>уква)</w:t>
            </w:r>
          </w:p>
        </w:tc>
        <w:tc>
          <w:tcPr>
            <w:tcW w:w="964" w:type="dxa"/>
            <w:vAlign w:val="center"/>
          </w:tcPr>
          <w:p w:rsidR="00BB602D" w:rsidRPr="00C351B1" w:rsidRDefault="00365696" w:rsidP="00035502">
            <w:pPr>
              <w:autoSpaceDE w:val="0"/>
              <w:autoSpaceDN w:val="0"/>
              <w:adjustRightInd w:val="0"/>
              <w:jc w:val="center"/>
              <w:rPr>
                <w:color w:val="000000"/>
                <w:kern w:val="0"/>
                <w:sz w:val="28"/>
                <w:szCs w:val="28"/>
                <w:lang w:val="en-US"/>
              </w:rPr>
            </w:pPr>
            <w:r w:rsidRPr="00C351B1">
              <w:rPr>
                <w:bCs/>
                <w:color w:val="000000"/>
                <w:sz w:val="28"/>
                <w:szCs w:val="28"/>
              </w:rPr>
              <w:t>В</w:t>
            </w:r>
          </w:p>
        </w:tc>
        <w:tc>
          <w:tcPr>
            <w:tcW w:w="965" w:type="dxa"/>
            <w:vAlign w:val="center"/>
          </w:tcPr>
          <w:p w:rsidR="00BB602D" w:rsidRPr="00C351B1" w:rsidRDefault="00365696" w:rsidP="00035502">
            <w:pPr>
              <w:autoSpaceDE w:val="0"/>
              <w:autoSpaceDN w:val="0"/>
              <w:adjustRightInd w:val="0"/>
              <w:jc w:val="center"/>
              <w:rPr>
                <w:color w:val="000000"/>
                <w:kern w:val="0"/>
                <w:sz w:val="28"/>
                <w:szCs w:val="28"/>
                <w:lang w:val="en-US"/>
              </w:rPr>
            </w:pPr>
            <w:r w:rsidRPr="00C351B1">
              <w:rPr>
                <w:bCs/>
                <w:color w:val="000000"/>
                <w:sz w:val="28"/>
                <w:szCs w:val="28"/>
              </w:rPr>
              <w:t>С</w:t>
            </w:r>
          </w:p>
        </w:tc>
        <w:tc>
          <w:tcPr>
            <w:tcW w:w="964" w:type="dxa"/>
            <w:vAlign w:val="center"/>
          </w:tcPr>
          <w:p w:rsidR="00BB602D" w:rsidRPr="00C351B1" w:rsidRDefault="00365696" w:rsidP="00035502">
            <w:pPr>
              <w:autoSpaceDE w:val="0"/>
              <w:autoSpaceDN w:val="0"/>
              <w:adjustRightInd w:val="0"/>
              <w:jc w:val="center"/>
              <w:rPr>
                <w:color w:val="000000"/>
                <w:kern w:val="0"/>
                <w:sz w:val="28"/>
                <w:szCs w:val="28"/>
                <w:lang w:val="en-US"/>
              </w:rPr>
            </w:pPr>
            <w:r w:rsidRPr="00C351B1">
              <w:rPr>
                <w:bCs/>
                <w:color w:val="000000"/>
                <w:sz w:val="28"/>
                <w:szCs w:val="28"/>
                <w:lang w:val="en-US"/>
              </w:rPr>
              <w:t>D</w:t>
            </w:r>
          </w:p>
        </w:tc>
        <w:tc>
          <w:tcPr>
            <w:tcW w:w="965" w:type="dxa"/>
            <w:vAlign w:val="center"/>
          </w:tcPr>
          <w:p w:rsidR="00BB602D" w:rsidRPr="00C351B1" w:rsidRDefault="00365696" w:rsidP="00035502">
            <w:pPr>
              <w:autoSpaceDE w:val="0"/>
              <w:autoSpaceDN w:val="0"/>
              <w:adjustRightInd w:val="0"/>
              <w:jc w:val="center"/>
              <w:rPr>
                <w:color w:val="000000"/>
                <w:kern w:val="0"/>
                <w:sz w:val="28"/>
                <w:szCs w:val="28"/>
                <w:lang w:val="en-US"/>
              </w:rPr>
            </w:pPr>
            <w:r w:rsidRPr="00C351B1">
              <w:rPr>
                <w:bCs/>
                <w:color w:val="000000"/>
                <w:sz w:val="28"/>
                <w:szCs w:val="28"/>
                <w:lang w:val="en-US"/>
              </w:rPr>
              <w:t>F</w:t>
            </w:r>
          </w:p>
        </w:tc>
        <w:tc>
          <w:tcPr>
            <w:tcW w:w="965" w:type="dxa"/>
            <w:vAlign w:val="center"/>
          </w:tcPr>
          <w:p w:rsidR="00BB602D" w:rsidRPr="00C351B1" w:rsidRDefault="00365696" w:rsidP="00035502">
            <w:pPr>
              <w:autoSpaceDE w:val="0"/>
              <w:autoSpaceDN w:val="0"/>
              <w:adjustRightInd w:val="0"/>
              <w:jc w:val="center"/>
              <w:rPr>
                <w:color w:val="000000"/>
                <w:kern w:val="0"/>
                <w:sz w:val="28"/>
                <w:szCs w:val="28"/>
                <w:lang w:val="en-US"/>
              </w:rPr>
            </w:pPr>
            <w:r w:rsidRPr="00C351B1">
              <w:rPr>
                <w:bCs/>
                <w:color w:val="000000"/>
                <w:sz w:val="28"/>
                <w:szCs w:val="28"/>
                <w:lang w:val="en-US"/>
              </w:rPr>
              <w:t>G</w:t>
            </w:r>
          </w:p>
        </w:tc>
        <w:tc>
          <w:tcPr>
            <w:tcW w:w="964" w:type="dxa"/>
            <w:vAlign w:val="center"/>
          </w:tcPr>
          <w:p w:rsidR="00BB602D" w:rsidRPr="00C351B1" w:rsidRDefault="00365696" w:rsidP="00035502">
            <w:pPr>
              <w:autoSpaceDE w:val="0"/>
              <w:autoSpaceDN w:val="0"/>
              <w:adjustRightInd w:val="0"/>
              <w:jc w:val="center"/>
              <w:rPr>
                <w:color w:val="000000"/>
                <w:kern w:val="0"/>
                <w:sz w:val="28"/>
                <w:szCs w:val="28"/>
                <w:lang w:val="en-US"/>
              </w:rPr>
            </w:pPr>
            <w:r w:rsidRPr="00C351B1">
              <w:rPr>
                <w:bCs/>
                <w:color w:val="000000"/>
                <w:sz w:val="28"/>
                <w:szCs w:val="28"/>
                <w:lang w:val="en-US"/>
              </w:rPr>
              <w:t>J</w:t>
            </w:r>
          </w:p>
        </w:tc>
        <w:tc>
          <w:tcPr>
            <w:tcW w:w="965" w:type="dxa"/>
            <w:vAlign w:val="center"/>
          </w:tcPr>
          <w:p w:rsidR="00BB602D" w:rsidRPr="00C351B1" w:rsidRDefault="00365696" w:rsidP="00035502">
            <w:pPr>
              <w:autoSpaceDE w:val="0"/>
              <w:autoSpaceDN w:val="0"/>
              <w:adjustRightInd w:val="0"/>
              <w:jc w:val="center"/>
              <w:rPr>
                <w:color w:val="000000"/>
                <w:kern w:val="0"/>
                <w:sz w:val="28"/>
                <w:szCs w:val="28"/>
                <w:lang w:val="en-US"/>
              </w:rPr>
            </w:pPr>
            <w:r w:rsidRPr="00C351B1">
              <w:rPr>
                <w:bCs/>
                <w:color w:val="000000"/>
                <w:sz w:val="28"/>
                <w:szCs w:val="28"/>
              </w:rPr>
              <w:t>К</w:t>
            </w:r>
          </w:p>
        </w:tc>
        <w:tc>
          <w:tcPr>
            <w:tcW w:w="965" w:type="dxa"/>
            <w:vAlign w:val="center"/>
          </w:tcPr>
          <w:p w:rsidR="00BB602D" w:rsidRPr="00C351B1" w:rsidRDefault="00365696" w:rsidP="00035502">
            <w:pPr>
              <w:autoSpaceDE w:val="0"/>
              <w:autoSpaceDN w:val="0"/>
              <w:adjustRightInd w:val="0"/>
              <w:jc w:val="center"/>
              <w:rPr>
                <w:color w:val="000000"/>
                <w:kern w:val="0"/>
                <w:sz w:val="28"/>
                <w:szCs w:val="28"/>
                <w:lang w:val="en-US"/>
              </w:rPr>
            </w:pPr>
            <w:r w:rsidRPr="00C351B1">
              <w:rPr>
                <w:bCs/>
                <w:color w:val="000000"/>
                <w:sz w:val="28"/>
                <w:szCs w:val="28"/>
              </w:rPr>
              <w:t>М</w:t>
            </w:r>
          </w:p>
        </w:tc>
      </w:tr>
    </w:tbl>
    <w:p w:rsidR="00C42EB3" w:rsidRPr="00C351B1" w:rsidRDefault="00C42EB3" w:rsidP="00C42EB3">
      <w:pPr>
        <w:shd w:val="clear" w:color="auto" w:fill="FFFFFF"/>
        <w:autoSpaceDE w:val="0"/>
        <w:autoSpaceDN w:val="0"/>
        <w:adjustRightInd w:val="0"/>
        <w:ind w:firstLine="709"/>
        <w:jc w:val="center"/>
        <w:rPr>
          <w:kern w:val="0"/>
          <w:sz w:val="28"/>
          <w:szCs w:val="28"/>
          <w:lang w:val="en-US"/>
        </w:rPr>
      </w:pPr>
    </w:p>
    <w:p w:rsidR="00BC2D56" w:rsidRPr="00C351B1" w:rsidRDefault="00BC2D56" w:rsidP="00AE5619">
      <w:pPr>
        <w:shd w:val="clear" w:color="auto" w:fill="FFFFFF"/>
        <w:autoSpaceDE w:val="0"/>
        <w:autoSpaceDN w:val="0"/>
        <w:adjustRightInd w:val="0"/>
        <w:ind w:firstLine="709"/>
        <w:jc w:val="both"/>
        <w:rPr>
          <w:kern w:val="0"/>
          <w:sz w:val="28"/>
          <w:szCs w:val="28"/>
        </w:rPr>
      </w:pPr>
      <w:proofErr w:type="gramStart"/>
      <w:r w:rsidRPr="00C351B1">
        <w:rPr>
          <w:color w:val="000000"/>
          <w:kern w:val="0"/>
          <w:sz w:val="28"/>
          <w:szCs w:val="28"/>
        </w:rPr>
        <w:t>Например</w:t>
      </w:r>
      <w:proofErr w:type="gramEnd"/>
      <w:r w:rsidRPr="00C351B1">
        <w:rPr>
          <w:color w:val="000000"/>
          <w:kern w:val="0"/>
          <w:sz w:val="28"/>
          <w:szCs w:val="28"/>
        </w:rPr>
        <w:t xml:space="preserve"> 4кЗИ — резистор сопротивлением 4,3 </w:t>
      </w:r>
      <w:proofErr w:type="spellStart"/>
      <w:r w:rsidRPr="00C351B1">
        <w:rPr>
          <w:color w:val="000000"/>
          <w:kern w:val="0"/>
          <w:sz w:val="28"/>
          <w:szCs w:val="28"/>
        </w:rPr>
        <w:t>килоома</w:t>
      </w:r>
      <w:proofErr w:type="spellEnd"/>
      <w:r w:rsidRPr="00C351B1">
        <w:rPr>
          <w:color w:val="000000"/>
          <w:kern w:val="0"/>
          <w:sz w:val="28"/>
          <w:szCs w:val="28"/>
        </w:rPr>
        <w:t xml:space="preserve"> с допуском ±5%, 11кР — резистор сопротивлением 11 </w:t>
      </w:r>
      <w:proofErr w:type="spellStart"/>
      <w:r w:rsidRPr="00C351B1">
        <w:rPr>
          <w:color w:val="000000"/>
          <w:kern w:val="0"/>
          <w:sz w:val="28"/>
          <w:szCs w:val="28"/>
        </w:rPr>
        <w:t>килоом</w:t>
      </w:r>
      <w:proofErr w:type="spellEnd"/>
      <w:r w:rsidRPr="00C351B1">
        <w:rPr>
          <w:color w:val="000000"/>
          <w:kern w:val="0"/>
          <w:sz w:val="28"/>
          <w:szCs w:val="28"/>
        </w:rPr>
        <w:t xml:space="preserve"> с допуском ±1%.</w:t>
      </w:r>
    </w:p>
    <w:p w:rsidR="00154179" w:rsidRDefault="00154179" w:rsidP="00AE5619">
      <w:pPr>
        <w:shd w:val="clear" w:color="auto" w:fill="FFFFFF"/>
        <w:autoSpaceDE w:val="0"/>
        <w:autoSpaceDN w:val="0"/>
        <w:adjustRightInd w:val="0"/>
        <w:ind w:firstLine="709"/>
        <w:jc w:val="both"/>
        <w:rPr>
          <w:color w:val="000000"/>
          <w:kern w:val="0"/>
          <w:sz w:val="28"/>
          <w:szCs w:val="28"/>
        </w:rPr>
      </w:pP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Для обозначения номинального сопротивлен</w:t>
      </w:r>
      <w:r w:rsidR="005B38B3" w:rsidRPr="00C351B1">
        <w:rPr>
          <w:color w:val="000000"/>
          <w:kern w:val="0"/>
          <w:sz w:val="28"/>
          <w:szCs w:val="28"/>
        </w:rPr>
        <w:t>ия и его допустимого отклонения н</w:t>
      </w:r>
      <w:r w:rsidRPr="00C351B1">
        <w:rPr>
          <w:color w:val="000000"/>
          <w:kern w:val="0"/>
          <w:sz w:val="28"/>
          <w:szCs w:val="28"/>
        </w:rPr>
        <w:t>а резистор наносятся в определенном порядке цветные кольца (пояски) или точки.</w:t>
      </w:r>
    </w:p>
    <w:p w:rsidR="005A4468" w:rsidRPr="00C351B1" w:rsidRDefault="00BC2D56" w:rsidP="00AE5619">
      <w:pPr>
        <w:shd w:val="clear" w:color="auto" w:fill="FFFFFF"/>
        <w:autoSpaceDE w:val="0"/>
        <w:autoSpaceDN w:val="0"/>
        <w:adjustRightInd w:val="0"/>
        <w:ind w:firstLine="709"/>
        <w:jc w:val="both"/>
        <w:rPr>
          <w:color w:val="000000"/>
          <w:kern w:val="0"/>
          <w:sz w:val="28"/>
          <w:szCs w:val="28"/>
          <w:lang w:val="en-US"/>
        </w:rPr>
      </w:pPr>
      <w:r w:rsidRPr="00C351B1">
        <w:rPr>
          <w:color w:val="000000"/>
          <w:kern w:val="0"/>
          <w:sz w:val="28"/>
          <w:szCs w:val="28"/>
        </w:rPr>
        <w:t>Номинальное сопротивление выражается в омах двумя или тремя цифрами с множителем 10</w:t>
      </w:r>
      <w:r w:rsidR="00C42EB3" w:rsidRPr="00C351B1">
        <w:rPr>
          <w:color w:val="000000"/>
          <w:kern w:val="0"/>
          <w:sz w:val="28"/>
          <w:szCs w:val="28"/>
          <w:lang w:val="en-US"/>
        </w:rPr>
        <w:t>n</w:t>
      </w:r>
      <w:r w:rsidRPr="00C351B1">
        <w:rPr>
          <w:color w:val="000000"/>
          <w:kern w:val="0"/>
          <w:sz w:val="28"/>
          <w:szCs w:val="28"/>
        </w:rPr>
        <w:t xml:space="preserve">, где </w:t>
      </w:r>
      <w:r w:rsidR="00C42EB3" w:rsidRPr="00C351B1">
        <w:rPr>
          <w:color w:val="000000"/>
          <w:kern w:val="0"/>
          <w:sz w:val="28"/>
          <w:szCs w:val="28"/>
          <w:lang w:val="en-US"/>
        </w:rPr>
        <w:t>n</w:t>
      </w:r>
      <w:r w:rsidRPr="00C351B1">
        <w:rPr>
          <w:color w:val="000000"/>
          <w:kern w:val="0"/>
          <w:sz w:val="28"/>
          <w:szCs w:val="28"/>
        </w:rPr>
        <w:t xml:space="preserve"> — целое число в пределах -2...+9. Маркировочны</w:t>
      </w:r>
      <w:r w:rsidR="00C42EB3" w:rsidRPr="00C351B1">
        <w:rPr>
          <w:color w:val="000000"/>
          <w:kern w:val="0"/>
          <w:sz w:val="28"/>
          <w:szCs w:val="28"/>
        </w:rPr>
        <w:t>е</w:t>
      </w:r>
      <w:r w:rsidRPr="00C351B1">
        <w:rPr>
          <w:color w:val="000000"/>
          <w:kern w:val="0"/>
          <w:sz w:val="28"/>
          <w:szCs w:val="28"/>
        </w:rPr>
        <w:t xml:space="preserve"> знаки сдвинуты к одному из торцов резистора и ближайший к </w:t>
      </w:r>
      <w:r w:rsidR="00C42EB3" w:rsidRPr="00C351B1">
        <w:rPr>
          <w:color w:val="000000"/>
          <w:kern w:val="0"/>
          <w:sz w:val="28"/>
          <w:szCs w:val="28"/>
        </w:rPr>
        <w:t>т</w:t>
      </w:r>
      <w:r w:rsidRPr="00C351B1">
        <w:rPr>
          <w:color w:val="000000"/>
          <w:kern w:val="0"/>
          <w:sz w:val="28"/>
          <w:szCs w:val="28"/>
        </w:rPr>
        <w:t>орцу знак считается первым. Если длина резистора не позволяет сдвинуть маркировк</w:t>
      </w:r>
      <w:r w:rsidR="00C42EB3" w:rsidRPr="00C351B1">
        <w:rPr>
          <w:color w:val="000000"/>
          <w:kern w:val="0"/>
          <w:sz w:val="28"/>
          <w:szCs w:val="28"/>
        </w:rPr>
        <w:t>у</w:t>
      </w:r>
      <w:r w:rsidRPr="00C351B1">
        <w:rPr>
          <w:color w:val="000000"/>
          <w:kern w:val="0"/>
          <w:sz w:val="28"/>
          <w:szCs w:val="28"/>
        </w:rPr>
        <w:t xml:space="preserve"> к одному из </w:t>
      </w:r>
      <w:r w:rsidRPr="00C351B1">
        <w:rPr>
          <w:color w:val="000000"/>
          <w:kern w:val="0"/>
          <w:sz w:val="28"/>
          <w:szCs w:val="28"/>
        </w:rPr>
        <w:lastRenderedPageBreak/>
        <w:t>торцов</w:t>
      </w:r>
      <w:r w:rsidR="00C42EB3" w:rsidRPr="00C351B1">
        <w:rPr>
          <w:color w:val="000000"/>
          <w:kern w:val="0"/>
          <w:sz w:val="28"/>
          <w:szCs w:val="28"/>
        </w:rPr>
        <w:t xml:space="preserve">, </w:t>
      </w:r>
      <w:r w:rsidRPr="00C351B1">
        <w:rPr>
          <w:color w:val="000000"/>
          <w:kern w:val="0"/>
          <w:sz w:val="28"/>
          <w:szCs w:val="28"/>
        </w:rPr>
        <w:t>то первый знак (поясок, точка) делается примерно в два раза шире остальных. Расположен</w:t>
      </w:r>
      <w:r w:rsidR="00C7039A" w:rsidRPr="00C351B1">
        <w:rPr>
          <w:color w:val="000000"/>
          <w:kern w:val="0"/>
          <w:sz w:val="28"/>
          <w:szCs w:val="28"/>
        </w:rPr>
        <w:t>ие</w:t>
      </w:r>
      <w:r w:rsidRPr="00C351B1">
        <w:rPr>
          <w:color w:val="000000"/>
          <w:kern w:val="0"/>
          <w:sz w:val="28"/>
          <w:szCs w:val="28"/>
        </w:rPr>
        <w:t xml:space="preserve"> знаков на резисторе показано на рис.</w:t>
      </w:r>
      <w:r w:rsidR="006C32F6" w:rsidRPr="00C351B1">
        <w:rPr>
          <w:color w:val="000000"/>
          <w:kern w:val="0"/>
          <w:sz w:val="28"/>
          <w:szCs w:val="28"/>
          <w:lang w:val="en-US"/>
        </w:rPr>
        <w:t xml:space="preserve"> </w:t>
      </w:r>
      <w:r w:rsidR="00D254D7" w:rsidRPr="00C351B1">
        <w:rPr>
          <w:color w:val="000000"/>
          <w:kern w:val="0"/>
          <w:sz w:val="28"/>
          <w:szCs w:val="28"/>
          <w:lang w:val="en-US"/>
        </w:rPr>
        <w:t>3</w:t>
      </w:r>
      <w:r w:rsidRPr="00C351B1">
        <w:rPr>
          <w:color w:val="000000"/>
          <w:kern w:val="0"/>
          <w:sz w:val="28"/>
          <w:szCs w:val="28"/>
        </w:rPr>
        <w:t>.</w:t>
      </w:r>
    </w:p>
    <w:tbl>
      <w:tblPr>
        <w:tblW w:w="0" w:type="auto"/>
        <w:tblLook w:val="01E0" w:firstRow="1" w:lastRow="1" w:firstColumn="1" w:lastColumn="1" w:noHBand="0" w:noVBand="0"/>
      </w:tblPr>
      <w:tblGrid>
        <w:gridCol w:w="5185"/>
        <w:gridCol w:w="5113"/>
      </w:tblGrid>
      <w:tr w:rsidR="00D254D7" w:rsidRPr="00C351B1" w:rsidTr="00035502">
        <w:trPr>
          <w:trHeight w:val="3442"/>
        </w:trPr>
        <w:tc>
          <w:tcPr>
            <w:tcW w:w="5105" w:type="dxa"/>
            <w:vAlign w:val="center"/>
          </w:tcPr>
          <w:p w:rsidR="00D254D7" w:rsidRPr="00C351B1" w:rsidRDefault="00A37E16" w:rsidP="00035502">
            <w:pPr>
              <w:autoSpaceDE w:val="0"/>
              <w:autoSpaceDN w:val="0"/>
              <w:adjustRightInd w:val="0"/>
              <w:jc w:val="center"/>
              <w:rPr>
                <w:color w:val="000000"/>
                <w:kern w:val="0"/>
                <w:sz w:val="28"/>
                <w:szCs w:val="28"/>
                <w:lang w:val="en-US"/>
              </w:rPr>
            </w:pPr>
            <w:r w:rsidRPr="00C351B1">
              <w:rPr>
                <w:kern w:val="0"/>
                <w:sz w:val="28"/>
                <w:szCs w:val="28"/>
              </w:rPr>
              <w:pict>
                <v:shape id="_x0000_i1028" type="#_x0000_t75" style="width:248.4pt;height:153.75pt">
                  <v:imagedata r:id="rId8" o:title="" croptop="46289f" cropbottom="3694f" cropright="39800f"/>
                </v:shape>
              </w:pict>
            </w:r>
          </w:p>
        </w:tc>
        <w:tc>
          <w:tcPr>
            <w:tcW w:w="5105" w:type="dxa"/>
            <w:vAlign w:val="center"/>
          </w:tcPr>
          <w:p w:rsidR="00D254D7" w:rsidRPr="00C351B1" w:rsidRDefault="00667A9C" w:rsidP="00035502">
            <w:pPr>
              <w:autoSpaceDE w:val="0"/>
              <w:autoSpaceDN w:val="0"/>
              <w:adjustRightInd w:val="0"/>
              <w:jc w:val="center"/>
              <w:rPr>
                <w:color w:val="000000"/>
                <w:kern w:val="0"/>
                <w:sz w:val="28"/>
                <w:szCs w:val="28"/>
                <w:lang w:val="en-US"/>
              </w:rPr>
            </w:pPr>
            <w:r w:rsidRPr="00C351B1">
              <w:rPr>
                <w:kern w:val="0"/>
                <w:sz w:val="28"/>
                <w:szCs w:val="28"/>
              </w:rPr>
              <w:pict>
                <v:shape id="_x0000_i1029" type="#_x0000_t75" style="width:244.8pt;height:140.9pt">
                  <v:imagedata r:id="rId8" o:title="" croptop="46554f" cropbottom="3694f" cropleft="38272f"/>
                </v:shape>
              </w:pict>
            </w:r>
          </w:p>
        </w:tc>
      </w:tr>
      <w:tr w:rsidR="00A37E16" w:rsidRPr="00C351B1" w:rsidTr="00035502">
        <w:trPr>
          <w:trHeight w:val="571"/>
        </w:trPr>
        <w:tc>
          <w:tcPr>
            <w:tcW w:w="5105" w:type="dxa"/>
            <w:vAlign w:val="center"/>
          </w:tcPr>
          <w:p w:rsidR="00A37E16" w:rsidRPr="00C351B1" w:rsidRDefault="00A37E16" w:rsidP="00035502">
            <w:pPr>
              <w:autoSpaceDE w:val="0"/>
              <w:autoSpaceDN w:val="0"/>
              <w:adjustRightInd w:val="0"/>
              <w:jc w:val="center"/>
              <w:rPr>
                <w:kern w:val="0"/>
                <w:sz w:val="28"/>
                <w:szCs w:val="28"/>
              </w:rPr>
            </w:pPr>
            <w:r w:rsidRPr="00C351B1">
              <w:rPr>
                <w:kern w:val="0"/>
                <w:sz w:val="28"/>
                <w:szCs w:val="28"/>
              </w:rPr>
              <w:t>12∙10</w:t>
            </w:r>
            <w:r w:rsidRPr="00C351B1">
              <w:rPr>
                <w:kern w:val="0"/>
                <w:sz w:val="28"/>
                <w:szCs w:val="28"/>
                <w:vertAlign w:val="superscript"/>
              </w:rPr>
              <w:t>4</w:t>
            </w:r>
            <w:r w:rsidRPr="00C351B1">
              <w:rPr>
                <w:kern w:val="0"/>
                <w:sz w:val="28"/>
                <w:szCs w:val="28"/>
              </w:rPr>
              <w:t xml:space="preserve"> Ом ±10% или 120 кОм ±10%</w:t>
            </w:r>
          </w:p>
        </w:tc>
        <w:tc>
          <w:tcPr>
            <w:tcW w:w="5105" w:type="dxa"/>
            <w:vAlign w:val="center"/>
          </w:tcPr>
          <w:p w:rsidR="00A37E16" w:rsidRPr="00C351B1" w:rsidRDefault="00A37E16" w:rsidP="00035502">
            <w:pPr>
              <w:autoSpaceDE w:val="0"/>
              <w:autoSpaceDN w:val="0"/>
              <w:adjustRightInd w:val="0"/>
              <w:jc w:val="center"/>
              <w:rPr>
                <w:kern w:val="0"/>
                <w:sz w:val="28"/>
                <w:szCs w:val="28"/>
              </w:rPr>
            </w:pPr>
            <w:r w:rsidRPr="00C351B1">
              <w:rPr>
                <w:kern w:val="0"/>
                <w:sz w:val="28"/>
                <w:szCs w:val="28"/>
              </w:rPr>
              <w:t>47∙10 Ом ± 5% или 470 Ом ± 5%</w:t>
            </w:r>
          </w:p>
        </w:tc>
      </w:tr>
    </w:tbl>
    <w:p w:rsidR="006C32F6" w:rsidRPr="00C351B1" w:rsidRDefault="006C32F6" w:rsidP="006C32F6">
      <w:pPr>
        <w:shd w:val="clear" w:color="auto" w:fill="FFFFFF"/>
        <w:autoSpaceDE w:val="0"/>
        <w:autoSpaceDN w:val="0"/>
        <w:adjustRightInd w:val="0"/>
        <w:jc w:val="center"/>
        <w:rPr>
          <w:color w:val="000000"/>
          <w:kern w:val="0"/>
          <w:sz w:val="28"/>
          <w:szCs w:val="28"/>
        </w:rPr>
      </w:pPr>
      <w:r w:rsidRPr="00C351B1">
        <w:rPr>
          <w:kern w:val="0"/>
          <w:sz w:val="28"/>
          <w:szCs w:val="28"/>
        </w:rPr>
        <w:t xml:space="preserve">Рис. </w:t>
      </w:r>
      <w:r w:rsidR="00D254D7" w:rsidRPr="00C351B1">
        <w:rPr>
          <w:kern w:val="0"/>
          <w:sz w:val="28"/>
          <w:szCs w:val="28"/>
          <w:lang w:val="en-US"/>
        </w:rPr>
        <w:t>3</w:t>
      </w:r>
      <w:r w:rsidRPr="00C351B1">
        <w:rPr>
          <w:kern w:val="0"/>
          <w:sz w:val="28"/>
          <w:szCs w:val="28"/>
        </w:rPr>
        <w:t>. Маркировка резистора цветовым кодом</w:t>
      </w:r>
    </w:p>
    <w:p w:rsidR="006C32F6" w:rsidRPr="00C351B1" w:rsidRDefault="006C32F6" w:rsidP="005A4468">
      <w:pPr>
        <w:shd w:val="clear" w:color="auto" w:fill="FFFFFF"/>
        <w:autoSpaceDE w:val="0"/>
        <w:autoSpaceDN w:val="0"/>
        <w:adjustRightInd w:val="0"/>
        <w:jc w:val="center"/>
        <w:rPr>
          <w:color w:val="000000"/>
          <w:kern w:val="0"/>
          <w:sz w:val="28"/>
          <w:szCs w:val="28"/>
          <w:lang w:val="en-US"/>
        </w:rPr>
      </w:pPr>
    </w:p>
    <w:p w:rsidR="00BC2D56" w:rsidRPr="00C351B1" w:rsidRDefault="00BC2D56" w:rsidP="00AE5619">
      <w:pPr>
        <w:shd w:val="clear" w:color="auto" w:fill="FFFFFF"/>
        <w:autoSpaceDE w:val="0"/>
        <w:autoSpaceDN w:val="0"/>
        <w:adjustRightInd w:val="0"/>
        <w:ind w:firstLine="709"/>
        <w:jc w:val="both"/>
        <w:rPr>
          <w:color w:val="000000"/>
          <w:kern w:val="0"/>
          <w:sz w:val="28"/>
          <w:szCs w:val="28"/>
        </w:rPr>
      </w:pPr>
      <w:r w:rsidRPr="00C351B1">
        <w:rPr>
          <w:color w:val="000000"/>
          <w:kern w:val="0"/>
          <w:sz w:val="28"/>
          <w:szCs w:val="28"/>
        </w:rPr>
        <w:t>Допустимая мощность рассеяния — это та мощность протекающего через резистор тока, которую он может длительное время выдерживать и рассеивать в виде тепла без ущерба для своей работы. По существу, это характеристика электрической прочности резистора.</w:t>
      </w:r>
    </w:p>
    <w:p w:rsidR="00932BE1" w:rsidRPr="00C351B1" w:rsidRDefault="00C7039A" w:rsidP="00AE5619">
      <w:pPr>
        <w:shd w:val="clear" w:color="auto" w:fill="FFFFFF"/>
        <w:autoSpaceDE w:val="0"/>
        <w:autoSpaceDN w:val="0"/>
        <w:adjustRightInd w:val="0"/>
        <w:ind w:firstLine="709"/>
        <w:jc w:val="both"/>
        <w:rPr>
          <w:kern w:val="0"/>
          <w:sz w:val="28"/>
          <w:szCs w:val="28"/>
        </w:rPr>
      </w:pPr>
      <w:r w:rsidRPr="00C351B1">
        <w:rPr>
          <w:kern w:val="0"/>
          <w:sz w:val="28"/>
          <w:szCs w:val="28"/>
        </w:rPr>
        <w:t>Допустимая мощность постоянных резист</w:t>
      </w:r>
      <w:r w:rsidR="00BC29D9" w:rsidRPr="00C351B1">
        <w:rPr>
          <w:kern w:val="0"/>
          <w:sz w:val="28"/>
          <w:szCs w:val="28"/>
        </w:rPr>
        <w:t>ор</w:t>
      </w:r>
      <w:r w:rsidRPr="00C351B1">
        <w:rPr>
          <w:kern w:val="0"/>
          <w:sz w:val="28"/>
          <w:szCs w:val="28"/>
        </w:rPr>
        <w:t xml:space="preserve">ов указывается на схемах внутри условных графических обозначений, как показано на рис. </w:t>
      </w:r>
      <w:r w:rsidR="00C351B1">
        <w:rPr>
          <w:kern w:val="0"/>
          <w:sz w:val="28"/>
          <w:szCs w:val="28"/>
        </w:rPr>
        <w:t>4</w:t>
      </w:r>
      <w:r w:rsidRPr="00C351B1">
        <w:rPr>
          <w:kern w:val="0"/>
          <w:sz w:val="28"/>
          <w:szCs w:val="28"/>
        </w:rPr>
        <w:t>.</w:t>
      </w:r>
    </w:p>
    <w:tbl>
      <w:tblPr>
        <w:tblW w:w="0" w:type="auto"/>
        <w:tblLook w:val="01E0" w:firstRow="1" w:lastRow="1" w:firstColumn="1" w:lastColumn="1" w:noHBand="0" w:noVBand="0"/>
      </w:tblPr>
      <w:tblGrid>
        <w:gridCol w:w="5127"/>
        <w:gridCol w:w="5127"/>
      </w:tblGrid>
      <w:tr w:rsidR="00932BE1" w:rsidRPr="00C351B1" w:rsidTr="00035502">
        <w:tc>
          <w:tcPr>
            <w:tcW w:w="5127" w:type="dxa"/>
            <w:vAlign w:val="center"/>
          </w:tcPr>
          <w:p w:rsidR="00932BE1" w:rsidRPr="00C351B1" w:rsidRDefault="00C45A99" w:rsidP="00035502">
            <w:pPr>
              <w:autoSpaceDE w:val="0"/>
              <w:autoSpaceDN w:val="0"/>
              <w:adjustRightInd w:val="0"/>
              <w:jc w:val="center"/>
              <w:rPr>
                <w:kern w:val="0"/>
                <w:sz w:val="28"/>
                <w:szCs w:val="28"/>
              </w:rPr>
            </w:pPr>
            <w:r w:rsidRPr="00C351B1">
              <w:rPr>
                <w:kern w:val="0"/>
                <w:sz w:val="28"/>
                <w:szCs w:val="28"/>
              </w:rPr>
              <w:pict>
                <v:shape id="_x0000_i1030" type="#_x0000_t75" style="width:106.95pt;height:104.9pt">
                  <v:imagedata r:id="rId9" o:title="" croptop="3689f" cropbottom="39086f" cropleft="18063f" cropright="1934f"/>
                </v:shape>
              </w:pict>
            </w:r>
          </w:p>
        </w:tc>
        <w:tc>
          <w:tcPr>
            <w:tcW w:w="5127" w:type="dxa"/>
            <w:vAlign w:val="center"/>
          </w:tcPr>
          <w:p w:rsidR="00932BE1" w:rsidRPr="00C351B1" w:rsidRDefault="00932BE1" w:rsidP="00035502">
            <w:pPr>
              <w:autoSpaceDE w:val="0"/>
              <w:autoSpaceDN w:val="0"/>
              <w:adjustRightInd w:val="0"/>
              <w:jc w:val="center"/>
              <w:rPr>
                <w:kern w:val="0"/>
                <w:sz w:val="28"/>
                <w:szCs w:val="28"/>
              </w:rPr>
            </w:pPr>
            <w:r w:rsidRPr="00C351B1">
              <w:rPr>
                <w:kern w:val="0"/>
                <w:sz w:val="28"/>
                <w:szCs w:val="28"/>
              </w:rPr>
              <w:pict>
                <v:shape id="_x0000_i1031" type="#_x0000_t75" style="width:154.3pt;height:139.9pt">
                  <v:imagedata r:id="rId9" o:title="" croptop="30099f" cropbottom="5102f"/>
                </v:shape>
              </w:pict>
            </w:r>
          </w:p>
        </w:tc>
      </w:tr>
    </w:tbl>
    <w:p w:rsidR="00932BE1" w:rsidRPr="00C351B1" w:rsidRDefault="00932BE1" w:rsidP="005A4468">
      <w:pPr>
        <w:shd w:val="clear" w:color="auto" w:fill="FFFFFF"/>
        <w:autoSpaceDE w:val="0"/>
        <w:autoSpaceDN w:val="0"/>
        <w:adjustRightInd w:val="0"/>
        <w:jc w:val="center"/>
        <w:rPr>
          <w:kern w:val="0"/>
          <w:sz w:val="28"/>
          <w:szCs w:val="28"/>
        </w:rPr>
      </w:pPr>
      <w:r w:rsidRPr="00C351B1">
        <w:rPr>
          <w:kern w:val="0"/>
          <w:sz w:val="28"/>
          <w:szCs w:val="28"/>
        </w:rPr>
        <w:t xml:space="preserve">Рис. </w:t>
      </w:r>
      <w:r w:rsidR="00C351B1">
        <w:rPr>
          <w:kern w:val="0"/>
          <w:sz w:val="28"/>
          <w:szCs w:val="28"/>
        </w:rPr>
        <w:t>4</w:t>
      </w:r>
      <w:r w:rsidRPr="00C351B1">
        <w:rPr>
          <w:kern w:val="0"/>
          <w:sz w:val="28"/>
          <w:szCs w:val="28"/>
        </w:rPr>
        <w:t>.</w:t>
      </w:r>
    </w:p>
    <w:p w:rsidR="00BC2D56" w:rsidRPr="00C351B1" w:rsidRDefault="00B141D6" w:rsidP="00AE5619">
      <w:pPr>
        <w:shd w:val="clear" w:color="auto" w:fill="FFFFFF"/>
        <w:autoSpaceDE w:val="0"/>
        <w:autoSpaceDN w:val="0"/>
        <w:adjustRightInd w:val="0"/>
        <w:ind w:firstLine="709"/>
        <w:jc w:val="both"/>
        <w:rPr>
          <w:kern w:val="0"/>
          <w:sz w:val="28"/>
          <w:szCs w:val="28"/>
        </w:rPr>
      </w:pPr>
      <w:r>
        <w:rPr>
          <w:noProof/>
        </w:rPr>
        <w:pict>
          <v:shape id="_x0000_s1026" type="#_x0000_t75" style="position:absolute;left:0;text-align:left;margin-left:10.75pt;margin-top:62.9pt;width:230.9pt;height:184.1pt;z-index:-1;mso-position-horizontal-relative:text;mso-position-vertical-relative:text;mso-width-relative:page;mso-height-relative:page" wrapcoords="-70 0 -70 21512 21600 21512 21600 0 -70 0">
            <v:imagedata r:id="rId10" o:title="" croptop="1706f" cropbottom="2241f" cropleft="2649f" cropright="3192f"/>
            <w10:wrap type="tight"/>
          </v:shape>
        </w:pict>
      </w:r>
      <w:r w:rsidR="00BC2D56" w:rsidRPr="00C351B1">
        <w:rPr>
          <w:color w:val="000000"/>
          <w:kern w:val="0"/>
          <w:sz w:val="28"/>
          <w:szCs w:val="28"/>
        </w:rPr>
        <w:t xml:space="preserve">Регулируемые (или переменные) резисторы имеют изменяющуюся от нуля до номинала величину. Разновидностью переменных резисторов являются </w:t>
      </w:r>
      <w:proofErr w:type="gramStart"/>
      <w:r w:rsidR="00BC2D56" w:rsidRPr="00C351B1">
        <w:rPr>
          <w:color w:val="000000"/>
          <w:kern w:val="0"/>
          <w:sz w:val="28"/>
          <w:szCs w:val="28"/>
        </w:rPr>
        <w:t>подстроенные</w:t>
      </w:r>
      <w:proofErr w:type="gramEnd"/>
      <w:r w:rsidR="00BC2D56" w:rsidRPr="00C351B1">
        <w:rPr>
          <w:color w:val="000000"/>
          <w:kern w:val="0"/>
          <w:sz w:val="28"/>
          <w:szCs w:val="28"/>
        </w:rPr>
        <w:t>. В них изменение сопротивления производится с помощью отвертки при регулировке радиоаппаратуры и в дальнейшем не меняется.</w:t>
      </w:r>
    </w:p>
    <w:p w:rsidR="00C7039A" w:rsidRPr="00C351B1" w:rsidRDefault="00BC2D56" w:rsidP="00AE5619">
      <w:pPr>
        <w:shd w:val="clear" w:color="auto" w:fill="FFFFFF"/>
        <w:autoSpaceDE w:val="0"/>
        <w:autoSpaceDN w:val="0"/>
        <w:adjustRightInd w:val="0"/>
        <w:ind w:firstLine="709"/>
        <w:jc w:val="both"/>
        <w:rPr>
          <w:color w:val="000000"/>
          <w:kern w:val="0"/>
          <w:sz w:val="28"/>
          <w:szCs w:val="28"/>
        </w:rPr>
      </w:pPr>
      <w:r w:rsidRPr="00C351B1">
        <w:rPr>
          <w:color w:val="000000"/>
          <w:kern w:val="0"/>
          <w:sz w:val="28"/>
          <w:szCs w:val="28"/>
        </w:rPr>
        <w:t>Для регулируемых резисторов существует еще один параметр — зависимость сопротивления между начальным</w:t>
      </w:r>
      <w:r w:rsidR="00C7039A" w:rsidRPr="00C351B1">
        <w:rPr>
          <w:color w:val="000000"/>
          <w:kern w:val="0"/>
          <w:sz w:val="28"/>
          <w:szCs w:val="28"/>
        </w:rPr>
        <w:t xml:space="preserve"> </w:t>
      </w:r>
      <w:r w:rsidRPr="00C351B1">
        <w:rPr>
          <w:color w:val="000000"/>
          <w:kern w:val="0"/>
          <w:sz w:val="28"/>
          <w:szCs w:val="28"/>
        </w:rPr>
        <w:t>вывод</w:t>
      </w:r>
      <w:r w:rsidR="00C7039A" w:rsidRPr="00C351B1">
        <w:rPr>
          <w:color w:val="000000"/>
          <w:kern w:val="0"/>
          <w:sz w:val="28"/>
          <w:szCs w:val="28"/>
        </w:rPr>
        <w:t>ом и движком от угла поворота</w:t>
      </w:r>
      <w:proofErr w:type="gramStart"/>
      <w:r w:rsidR="00C7039A" w:rsidRPr="00C351B1">
        <w:rPr>
          <w:color w:val="000000"/>
          <w:kern w:val="0"/>
          <w:sz w:val="28"/>
          <w:szCs w:val="28"/>
        </w:rPr>
        <w:t xml:space="preserve"> (α</w:t>
      </w:r>
      <w:r w:rsidRPr="00C351B1">
        <w:rPr>
          <w:color w:val="000000"/>
          <w:kern w:val="0"/>
          <w:sz w:val="28"/>
          <w:szCs w:val="28"/>
        </w:rPr>
        <w:t xml:space="preserve">) </w:t>
      </w:r>
      <w:proofErr w:type="gramEnd"/>
      <w:r w:rsidRPr="00C351B1">
        <w:rPr>
          <w:color w:val="000000"/>
          <w:kern w:val="0"/>
          <w:sz w:val="28"/>
          <w:szCs w:val="28"/>
        </w:rPr>
        <w:t>движка, которая показана на рис.7.</w:t>
      </w:r>
    </w:p>
    <w:p w:rsidR="00C7039A" w:rsidRPr="00C351B1" w:rsidRDefault="00C7039A" w:rsidP="00C7039A">
      <w:pPr>
        <w:shd w:val="clear" w:color="auto" w:fill="FFFFFF"/>
        <w:autoSpaceDE w:val="0"/>
        <w:autoSpaceDN w:val="0"/>
        <w:adjustRightInd w:val="0"/>
        <w:jc w:val="center"/>
        <w:rPr>
          <w:color w:val="000000"/>
          <w:kern w:val="0"/>
          <w:sz w:val="28"/>
          <w:szCs w:val="28"/>
        </w:rPr>
      </w:pP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Различаются переменные резисторы группы</w:t>
      </w:r>
      <w:proofErr w:type="gramStart"/>
      <w:r w:rsidRPr="00C351B1">
        <w:rPr>
          <w:color w:val="000000"/>
          <w:kern w:val="0"/>
          <w:sz w:val="28"/>
          <w:szCs w:val="28"/>
        </w:rPr>
        <w:t xml:space="preserve"> А</w:t>
      </w:r>
      <w:proofErr w:type="gramEnd"/>
      <w:r w:rsidRPr="00C351B1">
        <w:rPr>
          <w:color w:val="000000"/>
          <w:kern w:val="0"/>
          <w:sz w:val="28"/>
          <w:szCs w:val="28"/>
        </w:rPr>
        <w:t xml:space="preserve"> (линейная зависимость), группы Б </w:t>
      </w:r>
      <w:r w:rsidRPr="00C351B1">
        <w:rPr>
          <w:color w:val="000000"/>
          <w:kern w:val="0"/>
          <w:sz w:val="28"/>
          <w:szCs w:val="28"/>
        </w:rPr>
        <w:lastRenderedPageBreak/>
        <w:t>(логарифмическая) и группы В (показательная или обратнологарифмическая зависимость). Допустимая мощность переменных резисторов на схеме не обозначается, а в описании обычно указывается их тип.</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 xml:space="preserve">Если при конструировании устройства отсутствует резистор с необходимым сопротивлением, но есть резисторы других номиналов, то соединяя их </w:t>
      </w:r>
      <w:r w:rsidR="003D18F8" w:rsidRPr="00C351B1">
        <w:rPr>
          <w:color w:val="000000"/>
          <w:kern w:val="0"/>
          <w:sz w:val="28"/>
          <w:szCs w:val="28"/>
        </w:rPr>
        <w:t>последовательно или параллельно</w:t>
      </w:r>
      <w:r w:rsidRPr="00C351B1">
        <w:rPr>
          <w:color w:val="000000"/>
          <w:kern w:val="0"/>
          <w:sz w:val="28"/>
          <w:szCs w:val="28"/>
        </w:rPr>
        <w:t>, можно получить требуемое сопротивление.</w:t>
      </w:r>
    </w:p>
    <w:p w:rsidR="00BC2D56" w:rsidRPr="00C351B1" w:rsidRDefault="00BC2D56" w:rsidP="003D18F8">
      <w:pPr>
        <w:autoSpaceDE w:val="0"/>
        <w:autoSpaceDN w:val="0"/>
        <w:adjustRightInd w:val="0"/>
        <w:ind w:firstLine="709"/>
        <w:jc w:val="center"/>
        <w:rPr>
          <w:b/>
          <w:bCs/>
          <w:color w:val="000000"/>
          <w:kern w:val="0"/>
          <w:sz w:val="28"/>
          <w:szCs w:val="28"/>
        </w:rPr>
      </w:pPr>
    </w:p>
    <w:p w:rsidR="003D18F8" w:rsidRPr="00C351B1" w:rsidRDefault="00C351B1" w:rsidP="003D18F8">
      <w:pPr>
        <w:autoSpaceDE w:val="0"/>
        <w:autoSpaceDN w:val="0"/>
        <w:adjustRightInd w:val="0"/>
        <w:ind w:firstLine="709"/>
        <w:jc w:val="center"/>
        <w:rPr>
          <w:b/>
          <w:kern w:val="0"/>
          <w:sz w:val="28"/>
          <w:szCs w:val="28"/>
        </w:rPr>
      </w:pPr>
      <w:r w:rsidRPr="00C351B1">
        <w:rPr>
          <w:b/>
          <w:color w:val="000000"/>
          <w:kern w:val="0"/>
          <w:sz w:val="28"/>
          <w:szCs w:val="28"/>
        </w:rPr>
        <w:t>Конденсатор</w:t>
      </w:r>
      <w:r>
        <w:rPr>
          <w:b/>
          <w:color w:val="000000"/>
          <w:kern w:val="0"/>
          <w:sz w:val="28"/>
          <w:szCs w:val="28"/>
        </w:rPr>
        <w:t>ы</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Конденсатор представляет собой радиоэлемент, состоящий из двух металлических пластин (обкладок) разделенных диэлектриком. Конденсатор способен накапливать электрические заряды на обкладках, если к ним приложена разность потенциалов.</w:t>
      </w:r>
    </w:p>
    <w:p w:rsidR="00BC2D56" w:rsidRPr="00C351B1" w:rsidRDefault="00BC2D56" w:rsidP="00AE5619">
      <w:pPr>
        <w:shd w:val="clear" w:color="auto" w:fill="FFFFFF"/>
        <w:autoSpaceDE w:val="0"/>
        <w:autoSpaceDN w:val="0"/>
        <w:adjustRightInd w:val="0"/>
        <w:ind w:firstLine="709"/>
        <w:jc w:val="both"/>
        <w:rPr>
          <w:color w:val="000000"/>
          <w:kern w:val="0"/>
          <w:sz w:val="28"/>
          <w:szCs w:val="28"/>
        </w:rPr>
      </w:pPr>
      <w:r w:rsidRPr="00C351B1">
        <w:rPr>
          <w:color w:val="000000"/>
          <w:kern w:val="0"/>
          <w:sz w:val="28"/>
          <w:szCs w:val="28"/>
        </w:rPr>
        <w:t xml:space="preserve">Классификация конденсаторов приведена на рис.1. </w:t>
      </w:r>
      <w:proofErr w:type="gramStart"/>
      <w:r w:rsidRPr="00C351B1">
        <w:rPr>
          <w:color w:val="000000"/>
          <w:kern w:val="0"/>
          <w:sz w:val="28"/>
          <w:szCs w:val="28"/>
        </w:rPr>
        <w:t>В ее основу положено деление конденсаторов по виду диэлектрика в соответствии с использованием их в конкретных цепях</w:t>
      </w:r>
      <w:proofErr w:type="gramEnd"/>
      <w:r w:rsidRPr="00C351B1">
        <w:rPr>
          <w:color w:val="000000"/>
          <w:kern w:val="0"/>
          <w:sz w:val="28"/>
          <w:szCs w:val="28"/>
        </w:rPr>
        <w:t xml:space="preserve"> аппаратуры</w:t>
      </w:r>
      <w:r w:rsidR="003D18F8" w:rsidRPr="00C351B1">
        <w:rPr>
          <w:color w:val="000000"/>
          <w:kern w:val="0"/>
          <w:sz w:val="28"/>
          <w:szCs w:val="28"/>
        </w:rPr>
        <w:t>, назначением и выполняемой фун</w:t>
      </w:r>
      <w:r w:rsidRPr="00C351B1">
        <w:rPr>
          <w:color w:val="000000"/>
          <w:kern w:val="0"/>
          <w:sz w:val="28"/>
          <w:szCs w:val="28"/>
        </w:rPr>
        <w:t>кцией, например низ</w:t>
      </w:r>
      <w:r w:rsidR="003D18F8" w:rsidRPr="00C351B1">
        <w:rPr>
          <w:color w:val="000000"/>
          <w:kern w:val="0"/>
          <w:sz w:val="28"/>
          <w:szCs w:val="28"/>
        </w:rPr>
        <w:t>ковольтные и высоковольтные, ни</w:t>
      </w:r>
      <w:r w:rsidRPr="00C351B1">
        <w:rPr>
          <w:color w:val="000000"/>
          <w:kern w:val="0"/>
          <w:sz w:val="28"/>
          <w:szCs w:val="28"/>
        </w:rPr>
        <w:t>зкочастотные и высокочастотные и т.п.</w:t>
      </w:r>
    </w:p>
    <w:p w:rsidR="003D18F8" w:rsidRPr="00C351B1" w:rsidRDefault="003D18F8" w:rsidP="003D18F8">
      <w:pPr>
        <w:shd w:val="clear" w:color="auto" w:fill="FFFFFF"/>
        <w:autoSpaceDE w:val="0"/>
        <w:autoSpaceDN w:val="0"/>
        <w:adjustRightInd w:val="0"/>
        <w:jc w:val="both"/>
        <w:rPr>
          <w:kern w:val="0"/>
          <w:sz w:val="28"/>
          <w:szCs w:val="28"/>
        </w:rPr>
      </w:pPr>
      <w:r w:rsidRPr="00C351B1">
        <w:rPr>
          <w:kern w:val="0"/>
          <w:sz w:val="28"/>
          <w:szCs w:val="28"/>
        </w:rPr>
        <w:pict>
          <v:shape id="_x0000_i1032" type="#_x0000_t75" style="width:495.25pt;height:349.2pt">
            <v:imagedata r:id="rId11" o:title=""/>
          </v:shape>
        </w:pic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 xml:space="preserve">По характеру изменения емкости различаются два вида конденсаторов — конденсаторы постоянной емкости и конденсаторы переменной емкости (переменные и </w:t>
      </w:r>
      <w:proofErr w:type="spellStart"/>
      <w:r w:rsidRPr="00C351B1">
        <w:rPr>
          <w:color w:val="000000"/>
          <w:kern w:val="0"/>
          <w:sz w:val="28"/>
          <w:szCs w:val="28"/>
        </w:rPr>
        <w:t>подстроечмые</w:t>
      </w:r>
      <w:proofErr w:type="spellEnd"/>
      <w:r w:rsidRPr="00C351B1">
        <w:rPr>
          <w:color w:val="000000"/>
          <w:kern w:val="0"/>
          <w:sz w:val="28"/>
          <w:szCs w:val="28"/>
        </w:rPr>
        <w:t>).</w:t>
      </w:r>
    </w:p>
    <w:p w:rsidR="00BC2D56" w:rsidRPr="00C351B1" w:rsidRDefault="00BC2D56" w:rsidP="00AE5619">
      <w:pPr>
        <w:shd w:val="clear" w:color="auto" w:fill="FFFFFF"/>
        <w:autoSpaceDE w:val="0"/>
        <w:autoSpaceDN w:val="0"/>
        <w:adjustRightInd w:val="0"/>
        <w:ind w:firstLine="709"/>
        <w:jc w:val="both"/>
        <w:rPr>
          <w:color w:val="000000"/>
          <w:kern w:val="0"/>
          <w:sz w:val="28"/>
          <w:szCs w:val="28"/>
        </w:rPr>
      </w:pPr>
      <w:r w:rsidRPr="00C351B1">
        <w:rPr>
          <w:color w:val="000000"/>
          <w:kern w:val="0"/>
          <w:sz w:val="28"/>
          <w:szCs w:val="28"/>
        </w:rPr>
        <w:t>Условные графические обозначения конденсаторов на схемах приведены на рис.2.</w:t>
      </w:r>
    </w:p>
    <w:tbl>
      <w:tblPr>
        <w:tblW w:w="0" w:type="auto"/>
        <w:tblLook w:val="01E0" w:firstRow="1" w:lastRow="1" w:firstColumn="1" w:lastColumn="1" w:noHBand="0" w:noVBand="0"/>
      </w:tblPr>
      <w:tblGrid>
        <w:gridCol w:w="3403"/>
        <w:gridCol w:w="3403"/>
        <w:gridCol w:w="3403"/>
      </w:tblGrid>
      <w:tr w:rsidR="00932BE1" w:rsidRPr="00C351B1" w:rsidTr="00035502">
        <w:trPr>
          <w:trHeight w:val="4929"/>
        </w:trPr>
        <w:tc>
          <w:tcPr>
            <w:tcW w:w="3403" w:type="dxa"/>
            <w:vAlign w:val="center"/>
          </w:tcPr>
          <w:p w:rsidR="00932BE1" w:rsidRPr="00C351B1" w:rsidRDefault="009B15D2" w:rsidP="00035502">
            <w:pPr>
              <w:autoSpaceDE w:val="0"/>
              <w:autoSpaceDN w:val="0"/>
              <w:adjustRightInd w:val="0"/>
              <w:jc w:val="center"/>
              <w:rPr>
                <w:color w:val="000000"/>
                <w:kern w:val="0"/>
                <w:sz w:val="28"/>
                <w:szCs w:val="28"/>
              </w:rPr>
            </w:pPr>
            <w:r w:rsidRPr="00C351B1">
              <w:rPr>
                <w:kern w:val="0"/>
                <w:sz w:val="28"/>
                <w:szCs w:val="28"/>
              </w:rPr>
              <w:lastRenderedPageBreak/>
              <w:pict>
                <v:shape id="_x0000_i1033" type="#_x0000_t75" style="width:121.9pt;height:234pt">
                  <v:imagedata r:id="rId12" o:title="" croptop="460f" cropbottom="43591f" cropleft="4210f" cropright="6007f"/>
                </v:shape>
              </w:pict>
            </w:r>
          </w:p>
        </w:tc>
        <w:tc>
          <w:tcPr>
            <w:tcW w:w="3403" w:type="dxa"/>
            <w:vAlign w:val="center"/>
          </w:tcPr>
          <w:p w:rsidR="00932BE1" w:rsidRPr="00C351B1" w:rsidRDefault="009B15D2" w:rsidP="00035502">
            <w:pPr>
              <w:autoSpaceDE w:val="0"/>
              <w:autoSpaceDN w:val="0"/>
              <w:adjustRightInd w:val="0"/>
              <w:jc w:val="center"/>
              <w:rPr>
                <w:color w:val="000000"/>
                <w:kern w:val="0"/>
                <w:sz w:val="28"/>
                <w:szCs w:val="28"/>
              </w:rPr>
            </w:pPr>
            <w:r w:rsidRPr="00C351B1">
              <w:rPr>
                <w:kern w:val="0"/>
                <w:sz w:val="28"/>
                <w:szCs w:val="28"/>
              </w:rPr>
              <w:pict>
                <v:shape id="_x0000_i1034" type="#_x0000_t75" style="width:121.9pt;height:240.7pt">
                  <v:imagedata r:id="rId12" o:title="" croptop="21592f" cropbottom="21894f" cropleft="3276f" cropright="6940f"/>
                </v:shape>
              </w:pict>
            </w:r>
          </w:p>
        </w:tc>
        <w:tc>
          <w:tcPr>
            <w:tcW w:w="3403" w:type="dxa"/>
            <w:vAlign w:val="center"/>
          </w:tcPr>
          <w:p w:rsidR="00932BE1" w:rsidRPr="00C351B1" w:rsidRDefault="009B15D2" w:rsidP="00035502">
            <w:pPr>
              <w:autoSpaceDE w:val="0"/>
              <w:autoSpaceDN w:val="0"/>
              <w:adjustRightInd w:val="0"/>
              <w:jc w:val="center"/>
              <w:rPr>
                <w:color w:val="000000"/>
                <w:kern w:val="0"/>
                <w:sz w:val="28"/>
                <w:szCs w:val="28"/>
              </w:rPr>
            </w:pPr>
            <w:r w:rsidRPr="00C351B1">
              <w:rPr>
                <w:kern w:val="0"/>
                <w:sz w:val="28"/>
                <w:szCs w:val="28"/>
              </w:rPr>
              <w:pict>
                <v:shape id="_x0000_i1035" type="#_x0000_t75" style="width:127.55pt;height:219.1pt">
                  <v:imagedata r:id="rId12" o:title="" croptop="43441f" cropbottom="1438f" cropleft="2655f" cropright="3124f"/>
                </v:shape>
              </w:pict>
            </w:r>
          </w:p>
        </w:tc>
      </w:tr>
    </w:tbl>
    <w:p w:rsidR="00932BE1" w:rsidRPr="00C351B1" w:rsidRDefault="009B15D2" w:rsidP="009B15D2">
      <w:pPr>
        <w:shd w:val="clear" w:color="auto" w:fill="FFFFFF"/>
        <w:autoSpaceDE w:val="0"/>
        <w:autoSpaceDN w:val="0"/>
        <w:adjustRightInd w:val="0"/>
        <w:ind w:firstLine="709"/>
        <w:jc w:val="center"/>
        <w:rPr>
          <w:color w:val="000000"/>
          <w:kern w:val="0"/>
          <w:sz w:val="28"/>
          <w:szCs w:val="28"/>
        </w:rPr>
      </w:pPr>
      <w:r w:rsidRPr="00C351B1">
        <w:rPr>
          <w:color w:val="000000"/>
          <w:kern w:val="0"/>
          <w:sz w:val="28"/>
          <w:szCs w:val="28"/>
        </w:rPr>
        <w:t>Рис. 2.</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Основные параметры конденсаторов: номинальная емкость, допускаемое отклонение емкости, рабочее напряжение, температурный коэффициент емкости и тангенс угла потерь.</w:t>
      </w:r>
    </w:p>
    <w:p w:rsidR="00BC2D56" w:rsidRPr="00C351B1" w:rsidRDefault="00C37887"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Емкость конденсаторов изме</w:t>
      </w:r>
      <w:r w:rsidR="00BC2D56" w:rsidRPr="00C351B1">
        <w:rPr>
          <w:color w:val="000000"/>
          <w:kern w:val="0"/>
          <w:sz w:val="28"/>
          <w:szCs w:val="28"/>
        </w:rPr>
        <w:t xml:space="preserve">ряется в фарадах. Для практических целей 1 фарада — это очень большая величина, и на практике пользуются меньшими — микрофарадами, </w:t>
      </w:r>
      <w:proofErr w:type="spellStart"/>
      <w:r w:rsidR="00BC2D56" w:rsidRPr="00C351B1">
        <w:rPr>
          <w:color w:val="000000"/>
          <w:kern w:val="0"/>
          <w:sz w:val="28"/>
          <w:szCs w:val="28"/>
        </w:rPr>
        <w:t>нанофарадами</w:t>
      </w:r>
      <w:proofErr w:type="spellEnd"/>
      <w:r w:rsidR="00BC2D56" w:rsidRPr="00C351B1">
        <w:rPr>
          <w:color w:val="000000"/>
          <w:kern w:val="0"/>
          <w:sz w:val="28"/>
          <w:szCs w:val="28"/>
        </w:rPr>
        <w:t xml:space="preserve"> и </w:t>
      </w:r>
      <w:proofErr w:type="spellStart"/>
      <w:proofErr w:type="gramStart"/>
      <w:r w:rsidR="00BC2D56" w:rsidRPr="00C351B1">
        <w:rPr>
          <w:color w:val="000000"/>
          <w:kern w:val="0"/>
          <w:sz w:val="28"/>
          <w:szCs w:val="28"/>
        </w:rPr>
        <w:t>пикофа</w:t>
      </w:r>
      <w:proofErr w:type="spellEnd"/>
      <w:r w:rsidR="00BC2D56" w:rsidRPr="00C351B1">
        <w:rPr>
          <w:color w:val="000000"/>
          <w:kern w:val="0"/>
          <w:sz w:val="28"/>
          <w:szCs w:val="28"/>
        </w:rPr>
        <w:t>-радами</w:t>
      </w:r>
      <w:proofErr w:type="gramEnd"/>
      <w:r w:rsidR="00BC2D56" w:rsidRPr="00C351B1">
        <w:rPr>
          <w:color w:val="000000"/>
          <w:kern w:val="0"/>
          <w:sz w:val="28"/>
          <w:szCs w:val="28"/>
        </w:rPr>
        <w:t>.</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1 мкФ=10</w:t>
      </w:r>
      <w:r w:rsidR="00C37887" w:rsidRPr="00C351B1">
        <w:rPr>
          <w:color w:val="000000"/>
          <w:kern w:val="0"/>
          <w:sz w:val="28"/>
          <w:szCs w:val="28"/>
        </w:rPr>
        <w:t xml:space="preserve"> </w:t>
      </w:r>
      <w:r w:rsidR="00C37887" w:rsidRPr="00C351B1">
        <w:rPr>
          <w:color w:val="000000"/>
          <w:kern w:val="0"/>
          <w:sz w:val="28"/>
          <w:szCs w:val="28"/>
          <w:vertAlign w:val="superscript"/>
        </w:rPr>
        <w:t>-</w:t>
      </w:r>
      <w:r w:rsidRPr="00C351B1">
        <w:rPr>
          <w:color w:val="000000"/>
          <w:kern w:val="0"/>
          <w:sz w:val="28"/>
          <w:szCs w:val="28"/>
          <w:vertAlign w:val="superscript"/>
        </w:rPr>
        <w:t>6</w:t>
      </w:r>
      <w:r w:rsidRPr="00C351B1">
        <w:rPr>
          <w:color w:val="000000"/>
          <w:kern w:val="0"/>
          <w:sz w:val="28"/>
          <w:szCs w:val="28"/>
        </w:rPr>
        <w:t>Ф, 1 нФ=10</w:t>
      </w:r>
      <w:r w:rsidR="00C37887" w:rsidRPr="00C351B1">
        <w:rPr>
          <w:color w:val="000000"/>
          <w:kern w:val="0"/>
          <w:sz w:val="28"/>
          <w:szCs w:val="28"/>
        </w:rPr>
        <w:t xml:space="preserve"> </w:t>
      </w:r>
      <w:r w:rsidR="00C37887" w:rsidRPr="00C351B1">
        <w:rPr>
          <w:color w:val="000000"/>
          <w:kern w:val="0"/>
          <w:sz w:val="28"/>
          <w:szCs w:val="28"/>
          <w:vertAlign w:val="superscript"/>
        </w:rPr>
        <w:t>-9</w:t>
      </w:r>
      <w:r w:rsidRPr="00C351B1">
        <w:rPr>
          <w:color w:val="000000"/>
          <w:kern w:val="0"/>
          <w:sz w:val="28"/>
          <w:szCs w:val="28"/>
        </w:rPr>
        <w:t>Ф, 1 пФ=10</w:t>
      </w:r>
      <w:r w:rsidR="00C37887" w:rsidRPr="00C351B1">
        <w:rPr>
          <w:color w:val="000000"/>
          <w:kern w:val="0"/>
          <w:sz w:val="28"/>
          <w:szCs w:val="28"/>
        </w:rPr>
        <w:t xml:space="preserve"> </w:t>
      </w:r>
      <w:r w:rsidR="00C37887" w:rsidRPr="00C351B1">
        <w:rPr>
          <w:color w:val="000000"/>
          <w:kern w:val="0"/>
          <w:sz w:val="28"/>
          <w:szCs w:val="28"/>
          <w:vertAlign w:val="superscript"/>
        </w:rPr>
        <w:t>-12</w:t>
      </w:r>
      <w:r w:rsidRPr="00C351B1">
        <w:rPr>
          <w:color w:val="000000"/>
          <w:kern w:val="0"/>
          <w:sz w:val="28"/>
          <w:szCs w:val="28"/>
        </w:rPr>
        <w:t>Ф.</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Емкость конденсаторов на схемах указывают:</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 от 1 пФ до 9999 пФ (9,9 нФ) — целыми числами без указания величины;</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 от 10 пФ (0,01 мкФ) до 999 нФ (0</w:t>
      </w:r>
      <w:r w:rsidR="00C37887" w:rsidRPr="00C351B1">
        <w:rPr>
          <w:color w:val="000000"/>
          <w:kern w:val="0"/>
          <w:sz w:val="28"/>
          <w:szCs w:val="28"/>
        </w:rPr>
        <w:t>,</w:t>
      </w:r>
      <w:r w:rsidRPr="00C351B1">
        <w:rPr>
          <w:color w:val="000000"/>
          <w:kern w:val="0"/>
          <w:sz w:val="28"/>
          <w:szCs w:val="28"/>
        </w:rPr>
        <w:t>99 мкФ) — дробными числами с добавлением строчных букв "</w:t>
      </w:r>
      <w:proofErr w:type="spellStart"/>
      <w:r w:rsidRPr="00C351B1">
        <w:rPr>
          <w:color w:val="000000"/>
          <w:kern w:val="0"/>
          <w:sz w:val="28"/>
          <w:szCs w:val="28"/>
        </w:rPr>
        <w:t>мк</w:t>
      </w:r>
      <w:proofErr w:type="spellEnd"/>
      <w:r w:rsidRPr="00C351B1">
        <w:rPr>
          <w:color w:val="000000"/>
          <w:kern w:val="0"/>
          <w:sz w:val="28"/>
          <w:szCs w:val="28"/>
        </w:rPr>
        <w:t>" (допускается эти буквы не ставить);</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от 1 мкФ и больше — числом с добавлением строчных букв "</w:t>
      </w:r>
      <w:proofErr w:type="spellStart"/>
      <w:r w:rsidRPr="00C351B1">
        <w:rPr>
          <w:color w:val="000000"/>
          <w:kern w:val="0"/>
          <w:sz w:val="28"/>
          <w:szCs w:val="28"/>
        </w:rPr>
        <w:t>мк</w:t>
      </w:r>
      <w:proofErr w:type="spellEnd"/>
      <w:r w:rsidRPr="00C351B1">
        <w:rPr>
          <w:color w:val="000000"/>
          <w:kern w:val="0"/>
          <w:sz w:val="28"/>
          <w:szCs w:val="28"/>
        </w:rPr>
        <w:t>".</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Например</w:t>
      </w:r>
      <w:r w:rsidR="00C37887" w:rsidRPr="00C351B1">
        <w:rPr>
          <w:color w:val="000000"/>
          <w:kern w:val="0"/>
          <w:sz w:val="28"/>
          <w:szCs w:val="28"/>
        </w:rPr>
        <w:t>:</w:t>
      </w:r>
      <w:r w:rsidRPr="00C351B1">
        <w:rPr>
          <w:color w:val="000000"/>
          <w:kern w:val="0"/>
          <w:sz w:val="28"/>
          <w:szCs w:val="28"/>
        </w:rPr>
        <w:t xml:space="preserve"> 15 — 15 пФ</w:t>
      </w:r>
      <w:r w:rsidR="00C37887" w:rsidRPr="00C351B1">
        <w:rPr>
          <w:color w:val="000000"/>
          <w:kern w:val="0"/>
          <w:sz w:val="28"/>
          <w:szCs w:val="28"/>
        </w:rPr>
        <w:t>;</w:t>
      </w:r>
      <w:r w:rsidRPr="00C351B1">
        <w:rPr>
          <w:color w:val="000000"/>
          <w:kern w:val="0"/>
          <w:sz w:val="28"/>
          <w:szCs w:val="28"/>
        </w:rPr>
        <w:t xml:space="preserve"> 470 — 470 пФ</w:t>
      </w:r>
      <w:r w:rsidR="00C37887" w:rsidRPr="00C351B1">
        <w:rPr>
          <w:color w:val="000000"/>
          <w:kern w:val="0"/>
          <w:sz w:val="28"/>
          <w:szCs w:val="28"/>
        </w:rPr>
        <w:t>;</w:t>
      </w:r>
      <w:r w:rsidRPr="00C351B1">
        <w:rPr>
          <w:color w:val="000000"/>
          <w:kern w:val="0"/>
          <w:sz w:val="28"/>
          <w:szCs w:val="28"/>
        </w:rPr>
        <w:t xml:space="preserve"> 0,033 </w:t>
      </w:r>
      <w:proofErr w:type="spellStart"/>
      <w:r w:rsidRPr="00C351B1">
        <w:rPr>
          <w:color w:val="000000"/>
          <w:kern w:val="0"/>
          <w:sz w:val="28"/>
          <w:szCs w:val="28"/>
        </w:rPr>
        <w:t>мк</w:t>
      </w:r>
      <w:proofErr w:type="spellEnd"/>
      <w:r w:rsidRPr="00C351B1">
        <w:rPr>
          <w:color w:val="000000"/>
          <w:kern w:val="0"/>
          <w:sz w:val="28"/>
          <w:szCs w:val="28"/>
        </w:rPr>
        <w:t xml:space="preserve"> — 33 нФ</w:t>
      </w:r>
      <w:r w:rsidR="00C37887" w:rsidRPr="00C351B1">
        <w:rPr>
          <w:color w:val="000000"/>
          <w:kern w:val="0"/>
          <w:sz w:val="28"/>
          <w:szCs w:val="28"/>
        </w:rPr>
        <w:t>;</w:t>
      </w:r>
      <w:r w:rsidRPr="00C351B1">
        <w:rPr>
          <w:color w:val="000000"/>
          <w:kern w:val="0"/>
          <w:sz w:val="28"/>
          <w:szCs w:val="28"/>
        </w:rPr>
        <w:t xml:space="preserve"> 0,15 — 0,15 мкФ</w:t>
      </w:r>
      <w:r w:rsidR="00C37887" w:rsidRPr="00C351B1">
        <w:rPr>
          <w:color w:val="000000"/>
          <w:kern w:val="0"/>
          <w:sz w:val="28"/>
          <w:szCs w:val="28"/>
        </w:rPr>
        <w:t>;</w:t>
      </w:r>
      <w:r w:rsidRPr="00C351B1">
        <w:rPr>
          <w:color w:val="000000"/>
          <w:kern w:val="0"/>
          <w:sz w:val="28"/>
          <w:szCs w:val="28"/>
        </w:rPr>
        <w:t xml:space="preserve"> 6,8 </w:t>
      </w:r>
      <w:proofErr w:type="spellStart"/>
      <w:r w:rsidRPr="00C351B1">
        <w:rPr>
          <w:color w:val="000000"/>
          <w:kern w:val="0"/>
          <w:sz w:val="28"/>
          <w:szCs w:val="28"/>
        </w:rPr>
        <w:t>мк</w:t>
      </w:r>
      <w:proofErr w:type="spellEnd"/>
      <w:r w:rsidRPr="00C351B1">
        <w:rPr>
          <w:color w:val="000000"/>
          <w:kern w:val="0"/>
          <w:sz w:val="28"/>
          <w:szCs w:val="28"/>
        </w:rPr>
        <w:t xml:space="preserve"> — 6,8 мкФ.</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b/>
          <w:color w:val="000000"/>
          <w:kern w:val="0"/>
          <w:sz w:val="28"/>
          <w:szCs w:val="28"/>
        </w:rPr>
        <w:t>На самих конденсаторах используются русские и латинские буквы для обозначения множителя (порядка величины емкости)</w:t>
      </w:r>
      <w:r w:rsidRPr="00C351B1">
        <w:rPr>
          <w:color w:val="000000"/>
          <w:kern w:val="0"/>
          <w:sz w:val="28"/>
          <w:szCs w:val="28"/>
        </w:rPr>
        <w:t>:</w:t>
      </w:r>
    </w:p>
    <w:p w:rsidR="00BC2D56" w:rsidRPr="00C351B1" w:rsidRDefault="00BC2D56" w:rsidP="00AE5619">
      <w:pPr>
        <w:shd w:val="clear" w:color="auto" w:fill="FFFFFF"/>
        <w:autoSpaceDE w:val="0"/>
        <w:autoSpaceDN w:val="0"/>
        <w:adjustRightInd w:val="0"/>
        <w:ind w:firstLine="709"/>
        <w:jc w:val="both"/>
        <w:rPr>
          <w:kern w:val="0"/>
          <w:sz w:val="28"/>
          <w:szCs w:val="28"/>
        </w:rPr>
      </w:pPr>
      <w:proofErr w:type="gramStart"/>
      <w:r w:rsidRPr="00C351B1">
        <w:rPr>
          <w:color w:val="000000"/>
          <w:kern w:val="0"/>
          <w:sz w:val="28"/>
          <w:szCs w:val="28"/>
        </w:rPr>
        <w:t>П</w:t>
      </w:r>
      <w:proofErr w:type="gramEnd"/>
      <w:r w:rsidRPr="00C351B1">
        <w:rPr>
          <w:color w:val="000000"/>
          <w:kern w:val="0"/>
          <w:sz w:val="28"/>
          <w:szCs w:val="28"/>
        </w:rPr>
        <w:t xml:space="preserve"> или р — пикофарады (10</w:t>
      </w:r>
      <w:r w:rsidR="00C37887" w:rsidRPr="00C351B1">
        <w:rPr>
          <w:color w:val="000000"/>
          <w:kern w:val="0"/>
          <w:sz w:val="28"/>
          <w:szCs w:val="28"/>
        </w:rPr>
        <w:t xml:space="preserve"> </w:t>
      </w:r>
      <w:r w:rsidR="00C37887" w:rsidRPr="00C351B1">
        <w:rPr>
          <w:color w:val="000000"/>
          <w:kern w:val="0"/>
          <w:sz w:val="28"/>
          <w:szCs w:val="28"/>
          <w:vertAlign w:val="superscript"/>
        </w:rPr>
        <w:t>-12</w:t>
      </w:r>
      <w:r w:rsidRPr="00C351B1">
        <w:rPr>
          <w:color w:val="000000"/>
          <w:kern w:val="0"/>
          <w:sz w:val="28"/>
          <w:szCs w:val="28"/>
        </w:rPr>
        <w:t>Ф);</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 xml:space="preserve">Н или </w:t>
      </w:r>
      <w:r w:rsidR="00C37887" w:rsidRPr="00C351B1">
        <w:rPr>
          <w:color w:val="000000"/>
          <w:kern w:val="0"/>
          <w:sz w:val="28"/>
          <w:szCs w:val="28"/>
          <w:lang w:val="en-US"/>
        </w:rPr>
        <w:t>n</w:t>
      </w:r>
      <w:r w:rsidRPr="00C351B1">
        <w:rPr>
          <w:color w:val="000000"/>
          <w:kern w:val="0"/>
          <w:sz w:val="28"/>
          <w:szCs w:val="28"/>
        </w:rPr>
        <w:t xml:space="preserve"> — </w:t>
      </w:r>
      <w:proofErr w:type="spellStart"/>
      <w:r w:rsidRPr="00C351B1">
        <w:rPr>
          <w:color w:val="000000"/>
          <w:kern w:val="0"/>
          <w:sz w:val="28"/>
          <w:szCs w:val="28"/>
        </w:rPr>
        <w:t>нанофарады</w:t>
      </w:r>
      <w:proofErr w:type="spellEnd"/>
      <w:r w:rsidRPr="00C351B1">
        <w:rPr>
          <w:color w:val="000000"/>
          <w:kern w:val="0"/>
          <w:sz w:val="28"/>
          <w:szCs w:val="28"/>
        </w:rPr>
        <w:t xml:space="preserve"> (10</w:t>
      </w:r>
      <w:r w:rsidR="00C37887" w:rsidRPr="00C351B1">
        <w:rPr>
          <w:color w:val="000000"/>
          <w:kern w:val="0"/>
          <w:sz w:val="28"/>
          <w:szCs w:val="28"/>
        </w:rPr>
        <w:t xml:space="preserve"> </w:t>
      </w:r>
      <w:r w:rsidR="00C37887" w:rsidRPr="00C351B1">
        <w:rPr>
          <w:color w:val="000000"/>
          <w:kern w:val="0"/>
          <w:sz w:val="28"/>
          <w:szCs w:val="28"/>
          <w:vertAlign w:val="superscript"/>
        </w:rPr>
        <w:t>-</w:t>
      </w:r>
      <w:r w:rsidRPr="00C351B1">
        <w:rPr>
          <w:color w:val="000000"/>
          <w:kern w:val="0"/>
          <w:sz w:val="28"/>
          <w:szCs w:val="28"/>
          <w:vertAlign w:val="superscript"/>
        </w:rPr>
        <w:t>9</w:t>
      </w:r>
      <w:r w:rsidRPr="00C351B1">
        <w:rPr>
          <w:color w:val="000000"/>
          <w:kern w:val="0"/>
          <w:sz w:val="28"/>
          <w:szCs w:val="28"/>
        </w:rPr>
        <w:t xml:space="preserve"> Ф);</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 xml:space="preserve">М или </w:t>
      </w:r>
      <w:r w:rsidR="00C37887" w:rsidRPr="00C351B1">
        <w:rPr>
          <w:color w:val="000000"/>
          <w:kern w:val="0"/>
          <w:sz w:val="28"/>
          <w:szCs w:val="28"/>
        </w:rPr>
        <w:t>μ</w:t>
      </w:r>
      <w:r w:rsidRPr="00C351B1">
        <w:rPr>
          <w:color w:val="000000"/>
          <w:kern w:val="0"/>
          <w:sz w:val="28"/>
          <w:szCs w:val="28"/>
        </w:rPr>
        <w:t xml:space="preserve"> — микрофарады (10</w:t>
      </w:r>
      <w:r w:rsidR="00C37887" w:rsidRPr="00C351B1">
        <w:rPr>
          <w:color w:val="000000"/>
          <w:kern w:val="0"/>
          <w:sz w:val="28"/>
          <w:szCs w:val="28"/>
          <w:vertAlign w:val="superscript"/>
        </w:rPr>
        <w:t>-6</w:t>
      </w:r>
      <w:r w:rsidRPr="00C351B1">
        <w:rPr>
          <w:color w:val="000000"/>
          <w:kern w:val="0"/>
          <w:sz w:val="28"/>
          <w:szCs w:val="28"/>
        </w:rPr>
        <w:t>Ф):</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 xml:space="preserve">И или </w:t>
      </w:r>
      <w:r w:rsidRPr="00C351B1">
        <w:rPr>
          <w:color w:val="000000"/>
          <w:kern w:val="0"/>
          <w:sz w:val="28"/>
          <w:szCs w:val="28"/>
          <w:lang w:val="en-US"/>
        </w:rPr>
        <w:t>m</w:t>
      </w:r>
      <w:r w:rsidRPr="00C351B1">
        <w:rPr>
          <w:color w:val="000000"/>
          <w:kern w:val="0"/>
          <w:sz w:val="28"/>
          <w:szCs w:val="28"/>
        </w:rPr>
        <w:t xml:space="preserve"> — </w:t>
      </w:r>
      <w:proofErr w:type="spellStart"/>
      <w:r w:rsidRPr="00C351B1">
        <w:rPr>
          <w:color w:val="000000"/>
          <w:kern w:val="0"/>
          <w:sz w:val="28"/>
          <w:szCs w:val="28"/>
        </w:rPr>
        <w:t>миллифарады</w:t>
      </w:r>
      <w:proofErr w:type="spellEnd"/>
      <w:r w:rsidRPr="00C351B1">
        <w:rPr>
          <w:color w:val="000000"/>
          <w:kern w:val="0"/>
          <w:sz w:val="28"/>
          <w:szCs w:val="28"/>
        </w:rPr>
        <w:t xml:space="preserve"> (10</w:t>
      </w:r>
      <w:r w:rsidR="00C37887" w:rsidRPr="00C351B1">
        <w:rPr>
          <w:color w:val="000000"/>
          <w:kern w:val="0"/>
          <w:sz w:val="28"/>
          <w:szCs w:val="28"/>
          <w:vertAlign w:val="superscript"/>
        </w:rPr>
        <w:t>-3</w:t>
      </w:r>
      <w:r w:rsidRPr="00C351B1">
        <w:rPr>
          <w:color w:val="000000"/>
          <w:kern w:val="0"/>
          <w:sz w:val="28"/>
          <w:szCs w:val="28"/>
        </w:rPr>
        <w:t>Ф):</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 xml:space="preserve">Ф или </w:t>
      </w:r>
      <w:r w:rsidRPr="00C351B1">
        <w:rPr>
          <w:color w:val="000000"/>
          <w:kern w:val="0"/>
          <w:sz w:val="28"/>
          <w:szCs w:val="28"/>
          <w:lang w:val="en-US"/>
        </w:rPr>
        <w:t>F</w:t>
      </w:r>
      <w:r w:rsidRPr="00C351B1">
        <w:rPr>
          <w:color w:val="000000"/>
          <w:kern w:val="0"/>
          <w:sz w:val="28"/>
          <w:szCs w:val="28"/>
        </w:rPr>
        <w:t xml:space="preserve"> — фарады.</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Эти буквы часто используются в качестве запятых при указании дробных значений емкости, например:</w:t>
      </w: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2П2 или 2р2 — 2,2 пФ</w:t>
      </w:r>
      <w:r w:rsidR="00C37887" w:rsidRPr="00C351B1">
        <w:rPr>
          <w:color w:val="000000"/>
          <w:kern w:val="0"/>
          <w:sz w:val="28"/>
          <w:szCs w:val="28"/>
        </w:rPr>
        <w:t>;</w:t>
      </w:r>
      <w:r w:rsidRPr="00C351B1">
        <w:rPr>
          <w:color w:val="000000"/>
          <w:kern w:val="0"/>
          <w:sz w:val="28"/>
          <w:szCs w:val="28"/>
        </w:rPr>
        <w:t xml:space="preserve"> 1Н5 или 1</w:t>
      </w:r>
      <w:r w:rsidR="00C37887" w:rsidRPr="00C351B1">
        <w:rPr>
          <w:color w:val="000000"/>
          <w:kern w:val="0"/>
          <w:sz w:val="28"/>
          <w:szCs w:val="28"/>
          <w:lang w:val="en-US"/>
        </w:rPr>
        <w:t>n</w:t>
      </w:r>
      <w:r w:rsidRPr="00C351B1">
        <w:rPr>
          <w:color w:val="000000"/>
          <w:kern w:val="0"/>
          <w:sz w:val="28"/>
          <w:szCs w:val="28"/>
        </w:rPr>
        <w:t>5 — 1,5 нФ</w:t>
      </w:r>
      <w:r w:rsidR="00C37887" w:rsidRPr="00C351B1">
        <w:rPr>
          <w:color w:val="000000"/>
          <w:kern w:val="0"/>
          <w:sz w:val="28"/>
          <w:szCs w:val="28"/>
        </w:rPr>
        <w:t>;</w:t>
      </w:r>
      <w:r w:rsidRPr="00C351B1">
        <w:rPr>
          <w:color w:val="000000"/>
          <w:kern w:val="0"/>
          <w:sz w:val="28"/>
          <w:szCs w:val="28"/>
        </w:rPr>
        <w:t xml:space="preserve"> М15 или </w:t>
      </w:r>
      <w:r w:rsidR="00C37887" w:rsidRPr="00C351B1">
        <w:rPr>
          <w:color w:val="000000"/>
          <w:kern w:val="0"/>
          <w:sz w:val="28"/>
          <w:szCs w:val="28"/>
        </w:rPr>
        <w:t>μ1</w:t>
      </w:r>
      <w:r w:rsidRPr="00C351B1">
        <w:rPr>
          <w:color w:val="000000"/>
          <w:kern w:val="0"/>
          <w:sz w:val="28"/>
          <w:szCs w:val="28"/>
        </w:rPr>
        <w:t xml:space="preserve">5 — 0,15 мкФ, 10 М или 10 </w:t>
      </w:r>
      <w:r w:rsidR="00C37887" w:rsidRPr="00C351B1">
        <w:rPr>
          <w:color w:val="000000"/>
          <w:kern w:val="0"/>
          <w:sz w:val="28"/>
          <w:szCs w:val="28"/>
        </w:rPr>
        <w:t>μ</w:t>
      </w:r>
      <w:r w:rsidRPr="00C351B1">
        <w:rPr>
          <w:color w:val="000000"/>
          <w:kern w:val="0"/>
          <w:sz w:val="28"/>
          <w:szCs w:val="28"/>
        </w:rPr>
        <w:t xml:space="preserve"> — 10 мкФ.</w:t>
      </w:r>
    </w:p>
    <w:p w:rsidR="00BC2D56" w:rsidRPr="00C351B1" w:rsidRDefault="00BC2D56" w:rsidP="00AE5619">
      <w:pPr>
        <w:shd w:val="clear" w:color="auto" w:fill="FFFFFF"/>
        <w:autoSpaceDE w:val="0"/>
        <w:autoSpaceDN w:val="0"/>
        <w:adjustRightInd w:val="0"/>
        <w:ind w:firstLine="709"/>
        <w:jc w:val="both"/>
        <w:rPr>
          <w:color w:val="000000"/>
          <w:kern w:val="0"/>
          <w:sz w:val="28"/>
          <w:szCs w:val="28"/>
        </w:rPr>
      </w:pPr>
      <w:r w:rsidRPr="00C351B1">
        <w:rPr>
          <w:color w:val="000000"/>
          <w:kern w:val="0"/>
          <w:sz w:val="28"/>
          <w:szCs w:val="28"/>
        </w:rPr>
        <w:t xml:space="preserve">Допускаемые отклонения емкости </w:t>
      </w:r>
      <w:proofErr w:type="gramStart"/>
      <w:r w:rsidRPr="00C351B1">
        <w:rPr>
          <w:color w:val="000000"/>
          <w:kern w:val="0"/>
          <w:sz w:val="28"/>
          <w:szCs w:val="28"/>
        </w:rPr>
        <w:t>от</w:t>
      </w:r>
      <w:proofErr w:type="gramEnd"/>
      <w:r w:rsidRPr="00C351B1">
        <w:rPr>
          <w:color w:val="000000"/>
          <w:kern w:val="0"/>
          <w:sz w:val="28"/>
          <w:szCs w:val="28"/>
        </w:rPr>
        <w:t xml:space="preserve"> </w:t>
      </w:r>
      <w:proofErr w:type="gramStart"/>
      <w:r w:rsidRPr="00C351B1">
        <w:rPr>
          <w:color w:val="000000"/>
          <w:kern w:val="0"/>
          <w:sz w:val="28"/>
          <w:szCs w:val="28"/>
        </w:rPr>
        <w:t>номинальной</w:t>
      </w:r>
      <w:proofErr w:type="gramEnd"/>
      <w:r w:rsidRPr="00C351B1">
        <w:rPr>
          <w:color w:val="000000"/>
          <w:kern w:val="0"/>
          <w:sz w:val="28"/>
          <w:szCs w:val="28"/>
        </w:rPr>
        <w:t xml:space="preserve"> маркируются после номинального значения цифрами (в пикофарадах для конденсаторов емкостью до 10 пФ, в процентах — для остальных) или буквами согласно табл</w:t>
      </w:r>
      <w:r w:rsidR="00E0365B" w:rsidRPr="00C351B1">
        <w:rPr>
          <w:color w:val="000000"/>
          <w:kern w:val="0"/>
          <w:sz w:val="28"/>
          <w:szCs w:val="28"/>
        </w:rPr>
        <w:t>иц</w:t>
      </w:r>
      <w:r w:rsidR="00C351B1">
        <w:rPr>
          <w:color w:val="000000"/>
          <w:kern w:val="0"/>
          <w:sz w:val="28"/>
          <w:szCs w:val="28"/>
        </w:rPr>
        <w:t xml:space="preserve">е </w:t>
      </w:r>
      <w:r w:rsidRPr="00C351B1">
        <w:rPr>
          <w:color w:val="000000"/>
          <w:kern w:val="0"/>
          <w:sz w:val="28"/>
          <w:szCs w:val="28"/>
        </w:rPr>
        <w:t>2.</w:t>
      </w:r>
    </w:p>
    <w:p w:rsidR="00B141D6" w:rsidRDefault="00B141D6" w:rsidP="00C351B1">
      <w:pPr>
        <w:shd w:val="clear" w:color="auto" w:fill="FFFFFF"/>
        <w:autoSpaceDE w:val="0"/>
        <w:autoSpaceDN w:val="0"/>
        <w:adjustRightInd w:val="0"/>
        <w:ind w:firstLine="709"/>
        <w:jc w:val="right"/>
        <w:rPr>
          <w:color w:val="000000"/>
          <w:kern w:val="0"/>
          <w:sz w:val="28"/>
          <w:szCs w:val="28"/>
        </w:rPr>
      </w:pPr>
    </w:p>
    <w:p w:rsidR="00B141D6" w:rsidRDefault="00B141D6" w:rsidP="00C351B1">
      <w:pPr>
        <w:shd w:val="clear" w:color="auto" w:fill="FFFFFF"/>
        <w:autoSpaceDE w:val="0"/>
        <w:autoSpaceDN w:val="0"/>
        <w:adjustRightInd w:val="0"/>
        <w:ind w:firstLine="709"/>
        <w:jc w:val="right"/>
        <w:rPr>
          <w:color w:val="000000"/>
          <w:kern w:val="0"/>
          <w:sz w:val="28"/>
          <w:szCs w:val="28"/>
        </w:rPr>
      </w:pPr>
    </w:p>
    <w:p w:rsidR="00B141D6" w:rsidRDefault="00B141D6" w:rsidP="00C351B1">
      <w:pPr>
        <w:shd w:val="clear" w:color="auto" w:fill="FFFFFF"/>
        <w:autoSpaceDE w:val="0"/>
        <w:autoSpaceDN w:val="0"/>
        <w:adjustRightInd w:val="0"/>
        <w:ind w:firstLine="709"/>
        <w:jc w:val="right"/>
        <w:rPr>
          <w:color w:val="000000"/>
          <w:kern w:val="0"/>
          <w:sz w:val="28"/>
          <w:szCs w:val="28"/>
        </w:rPr>
      </w:pPr>
    </w:p>
    <w:p w:rsidR="00E0365B" w:rsidRPr="00C351B1" w:rsidRDefault="00E0365B" w:rsidP="00B141D6">
      <w:pPr>
        <w:shd w:val="clear" w:color="auto" w:fill="FFFFFF"/>
        <w:autoSpaceDE w:val="0"/>
        <w:autoSpaceDN w:val="0"/>
        <w:adjustRightInd w:val="0"/>
        <w:ind w:firstLine="709"/>
        <w:rPr>
          <w:color w:val="000000"/>
          <w:kern w:val="0"/>
          <w:sz w:val="28"/>
          <w:szCs w:val="28"/>
        </w:rPr>
      </w:pPr>
      <w:r w:rsidRPr="00C351B1">
        <w:rPr>
          <w:color w:val="000000"/>
          <w:kern w:val="0"/>
          <w:sz w:val="28"/>
          <w:szCs w:val="28"/>
        </w:rPr>
        <w:lastRenderedPageBreak/>
        <w:t>Таблица 2.</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33"/>
        <w:gridCol w:w="1329"/>
        <w:gridCol w:w="1539"/>
        <w:gridCol w:w="1777"/>
        <w:gridCol w:w="1319"/>
        <w:gridCol w:w="1603"/>
      </w:tblGrid>
      <w:tr w:rsidR="00E0365B" w:rsidRPr="00B141D6" w:rsidTr="00B141D6">
        <w:tblPrEx>
          <w:tblCellMar>
            <w:top w:w="0" w:type="dxa"/>
            <w:bottom w:w="0" w:type="dxa"/>
          </w:tblCellMar>
        </w:tblPrEx>
        <w:trPr>
          <w:trHeight w:hRule="exact" w:val="302"/>
        </w:trPr>
        <w:tc>
          <w:tcPr>
            <w:tcW w:w="1833" w:type="dxa"/>
            <w:vMerge w:val="restart"/>
            <w:vAlign w:val="center"/>
          </w:tcPr>
          <w:p w:rsidR="00E0365B" w:rsidRPr="00B141D6" w:rsidRDefault="00E0365B" w:rsidP="00B922AE">
            <w:pPr>
              <w:shd w:val="clear" w:color="auto" w:fill="FFFFFF"/>
            </w:pPr>
            <w:r w:rsidRPr="00B141D6">
              <w:rPr>
                <w:color w:val="000000"/>
              </w:rPr>
              <w:t xml:space="preserve">Допускаемое отклонение </w:t>
            </w:r>
            <w:r w:rsidRPr="00B141D6">
              <w:rPr>
                <w:color w:val="000000"/>
                <w:spacing w:val="-1"/>
              </w:rPr>
              <w:t>емкости, %</w:t>
            </w:r>
          </w:p>
        </w:tc>
        <w:tc>
          <w:tcPr>
            <w:tcW w:w="2868" w:type="dxa"/>
            <w:gridSpan w:val="2"/>
            <w:vAlign w:val="center"/>
          </w:tcPr>
          <w:p w:rsidR="00E0365B" w:rsidRPr="00B141D6" w:rsidRDefault="00E0365B" w:rsidP="00E0365B">
            <w:pPr>
              <w:shd w:val="clear" w:color="auto" w:fill="FFFFFF"/>
              <w:jc w:val="center"/>
            </w:pPr>
            <w:r w:rsidRPr="00B141D6">
              <w:rPr>
                <w:color w:val="000000"/>
              </w:rPr>
              <w:t>Код</w:t>
            </w:r>
          </w:p>
          <w:p w:rsidR="00E0365B" w:rsidRPr="00B141D6" w:rsidRDefault="00E0365B" w:rsidP="00B922AE">
            <w:pPr>
              <w:shd w:val="clear" w:color="auto" w:fill="FFFFFF"/>
            </w:pPr>
            <w:r w:rsidRPr="00B141D6">
              <w:rPr>
                <w:color w:val="000000"/>
              </w:rPr>
              <w:t>5ВД</w:t>
            </w:r>
          </w:p>
        </w:tc>
        <w:tc>
          <w:tcPr>
            <w:tcW w:w="1777" w:type="dxa"/>
            <w:vMerge w:val="restart"/>
            <w:vAlign w:val="center"/>
          </w:tcPr>
          <w:p w:rsidR="00E0365B" w:rsidRPr="00B141D6" w:rsidRDefault="00E0365B" w:rsidP="00B922AE">
            <w:pPr>
              <w:shd w:val="clear" w:color="auto" w:fill="FFFFFF"/>
            </w:pPr>
            <w:r w:rsidRPr="00B141D6">
              <w:rPr>
                <w:color w:val="000000"/>
              </w:rPr>
              <w:t xml:space="preserve">Допускаемое отклонение </w:t>
            </w:r>
            <w:r w:rsidRPr="00B141D6">
              <w:rPr>
                <w:color w:val="000000"/>
                <w:spacing w:val="-1"/>
              </w:rPr>
              <w:t>емкости, %</w:t>
            </w:r>
          </w:p>
        </w:tc>
        <w:tc>
          <w:tcPr>
            <w:tcW w:w="2922" w:type="dxa"/>
            <w:gridSpan w:val="2"/>
            <w:vAlign w:val="center"/>
          </w:tcPr>
          <w:p w:rsidR="00E0365B" w:rsidRPr="00B141D6" w:rsidRDefault="00E0365B" w:rsidP="00E0365B">
            <w:pPr>
              <w:shd w:val="clear" w:color="auto" w:fill="FFFFFF"/>
              <w:jc w:val="center"/>
            </w:pPr>
            <w:r w:rsidRPr="00B141D6">
              <w:t>Код</w:t>
            </w:r>
          </w:p>
          <w:p w:rsidR="00E0365B" w:rsidRPr="00B141D6" w:rsidRDefault="00E0365B" w:rsidP="00B922AE">
            <w:pPr>
              <w:shd w:val="clear" w:color="auto" w:fill="FFFFFF"/>
            </w:pPr>
            <w:r w:rsidRPr="00B141D6">
              <w:rPr>
                <w:color w:val="000000"/>
                <w:spacing w:val="-1"/>
              </w:rPr>
              <w:t>Сод</w:t>
            </w:r>
          </w:p>
        </w:tc>
      </w:tr>
      <w:tr w:rsidR="00E0365B" w:rsidRPr="00B141D6" w:rsidTr="00B141D6">
        <w:tblPrEx>
          <w:tblCellMar>
            <w:top w:w="0" w:type="dxa"/>
            <w:bottom w:w="0" w:type="dxa"/>
          </w:tblCellMar>
        </w:tblPrEx>
        <w:trPr>
          <w:trHeight w:hRule="exact" w:val="689"/>
        </w:trPr>
        <w:tc>
          <w:tcPr>
            <w:tcW w:w="1833" w:type="dxa"/>
            <w:vMerge/>
            <w:vAlign w:val="center"/>
          </w:tcPr>
          <w:p w:rsidR="00E0365B" w:rsidRPr="00B141D6" w:rsidRDefault="00E0365B" w:rsidP="00B922AE">
            <w:pPr>
              <w:shd w:val="clear" w:color="auto" w:fill="FFFFFF"/>
              <w:rPr>
                <w:color w:val="000000"/>
              </w:rPr>
            </w:pPr>
          </w:p>
        </w:tc>
        <w:tc>
          <w:tcPr>
            <w:tcW w:w="1329" w:type="dxa"/>
            <w:vAlign w:val="center"/>
          </w:tcPr>
          <w:p w:rsidR="00E0365B" w:rsidRPr="00B141D6" w:rsidRDefault="00E0365B" w:rsidP="00B922AE">
            <w:pPr>
              <w:shd w:val="clear" w:color="auto" w:fill="FFFFFF"/>
              <w:rPr>
                <w:color w:val="000000"/>
              </w:rPr>
            </w:pPr>
            <w:r w:rsidRPr="00B141D6">
              <w:rPr>
                <w:color w:val="000000"/>
              </w:rPr>
              <w:t>Старая система</w:t>
            </w:r>
          </w:p>
        </w:tc>
        <w:tc>
          <w:tcPr>
            <w:tcW w:w="1539" w:type="dxa"/>
            <w:vAlign w:val="center"/>
          </w:tcPr>
          <w:p w:rsidR="00E0365B" w:rsidRPr="00B141D6" w:rsidRDefault="00E0365B" w:rsidP="00B922AE">
            <w:pPr>
              <w:shd w:val="clear" w:color="auto" w:fill="FFFFFF"/>
              <w:rPr>
                <w:color w:val="000000"/>
              </w:rPr>
            </w:pPr>
            <w:r w:rsidRPr="00B141D6">
              <w:rPr>
                <w:color w:val="000000"/>
              </w:rPr>
              <w:t>Новая система</w:t>
            </w:r>
          </w:p>
        </w:tc>
        <w:tc>
          <w:tcPr>
            <w:tcW w:w="1777" w:type="dxa"/>
            <w:vMerge/>
            <w:vAlign w:val="center"/>
          </w:tcPr>
          <w:p w:rsidR="00E0365B" w:rsidRPr="00B141D6" w:rsidRDefault="00E0365B" w:rsidP="00B922AE">
            <w:pPr>
              <w:shd w:val="clear" w:color="auto" w:fill="FFFFFF"/>
              <w:rPr>
                <w:color w:val="000000"/>
              </w:rPr>
            </w:pPr>
          </w:p>
        </w:tc>
        <w:tc>
          <w:tcPr>
            <w:tcW w:w="1319" w:type="dxa"/>
            <w:vAlign w:val="center"/>
          </w:tcPr>
          <w:p w:rsidR="00E0365B" w:rsidRPr="00B141D6" w:rsidRDefault="00E0365B" w:rsidP="00B922AE">
            <w:pPr>
              <w:shd w:val="clear" w:color="auto" w:fill="FFFFFF"/>
              <w:rPr>
                <w:color w:val="000000"/>
                <w:lang w:val="en-US"/>
              </w:rPr>
            </w:pPr>
            <w:r w:rsidRPr="00B141D6">
              <w:rPr>
                <w:color w:val="000000"/>
              </w:rPr>
              <w:t>Старая система</w:t>
            </w:r>
          </w:p>
        </w:tc>
        <w:tc>
          <w:tcPr>
            <w:tcW w:w="1603" w:type="dxa"/>
            <w:vAlign w:val="center"/>
          </w:tcPr>
          <w:p w:rsidR="00E0365B" w:rsidRPr="00B141D6" w:rsidRDefault="00E0365B" w:rsidP="00B922AE">
            <w:pPr>
              <w:shd w:val="clear" w:color="auto" w:fill="FFFFFF"/>
              <w:rPr>
                <w:color w:val="000000"/>
                <w:spacing w:val="-1"/>
              </w:rPr>
            </w:pPr>
            <w:r w:rsidRPr="00B141D6">
              <w:rPr>
                <w:color w:val="000000"/>
              </w:rPr>
              <w:t>Новая система</w:t>
            </w:r>
          </w:p>
        </w:tc>
      </w:tr>
      <w:tr w:rsidR="00B922AE" w:rsidRPr="00B141D6" w:rsidTr="00B141D6">
        <w:tblPrEx>
          <w:tblCellMar>
            <w:top w:w="0" w:type="dxa"/>
            <w:bottom w:w="0" w:type="dxa"/>
          </w:tblCellMar>
        </w:tblPrEx>
        <w:trPr>
          <w:trHeight w:val="276"/>
        </w:trPr>
        <w:tc>
          <w:tcPr>
            <w:tcW w:w="1833" w:type="dxa"/>
            <w:vAlign w:val="center"/>
          </w:tcPr>
          <w:p w:rsidR="00B922AE" w:rsidRPr="00B141D6" w:rsidRDefault="00B922AE" w:rsidP="00E0365B">
            <w:pPr>
              <w:shd w:val="clear" w:color="auto" w:fill="FFFFFF"/>
              <w:jc w:val="center"/>
            </w:pPr>
            <w:r w:rsidRPr="00B141D6">
              <w:rPr>
                <w:color w:val="000000"/>
                <w:spacing w:val="-1"/>
              </w:rPr>
              <w:t>±0,1</w:t>
            </w:r>
          </w:p>
        </w:tc>
        <w:tc>
          <w:tcPr>
            <w:tcW w:w="1329" w:type="dxa"/>
            <w:vAlign w:val="center"/>
          </w:tcPr>
          <w:p w:rsidR="00B922AE" w:rsidRPr="00B141D6" w:rsidRDefault="00B922AE" w:rsidP="00E0365B">
            <w:pPr>
              <w:shd w:val="clear" w:color="auto" w:fill="FFFFFF"/>
              <w:jc w:val="center"/>
            </w:pPr>
            <w:r w:rsidRPr="00B141D6">
              <w:rPr>
                <w:color w:val="000000"/>
              </w:rPr>
              <w:t>Ж</w:t>
            </w:r>
          </w:p>
        </w:tc>
        <w:tc>
          <w:tcPr>
            <w:tcW w:w="1539" w:type="dxa"/>
            <w:vAlign w:val="center"/>
          </w:tcPr>
          <w:p w:rsidR="00B922AE" w:rsidRPr="00B141D6" w:rsidRDefault="00B922AE" w:rsidP="00E0365B">
            <w:pPr>
              <w:shd w:val="clear" w:color="auto" w:fill="FFFFFF"/>
              <w:jc w:val="center"/>
            </w:pPr>
            <w:r w:rsidRPr="00B141D6">
              <w:rPr>
                <w:color w:val="000000"/>
              </w:rPr>
              <w:t>В</w:t>
            </w:r>
          </w:p>
        </w:tc>
        <w:tc>
          <w:tcPr>
            <w:tcW w:w="1777" w:type="dxa"/>
            <w:vAlign w:val="center"/>
          </w:tcPr>
          <w:p w:rsidR="00B922AE" w:rsidRPr="00B141D6" w:rsidRDefault="00B922AE" w:rsidP="00E0365B">
            <w:pPr>
              <w:shd w:val="clear" w:color="auto" w:fill="FFFFFF"/>
              <w:jc w:val="center"/>
            </w:pPr>
            <w:r w:rsidRPr="00B141D6">
              <w:rPr>
                <w:color w:val="000000"/>
                <w:spacing w:val="-1"/>
              </w:rPr>
              <w:t>-10...</w:t>
            </w:r>
            <w:r w:rsidR="00E0365B" w:rsidRPr="00B141D6">
              <w:rPr>
                <w:color w:val="000000"/>
                <w:spacing w:val="-1"/>
              </w:rPr>
              <w:t>+</w:t>
            </w:r>
            <w:r w:rsidRPr="00B141D6">
              <w:rPr>
                <w:color w:val="000000"/>
                <w:spacing w:val="-1"/>
              </w:rPr>
              <w:t>30</w:t>
            </w:r>
          </w:p>
        </w:tc>
        <w:tc>
          <w:tcPr>
            <w:tcW w:w="1319" w:type="dxa"/>
            <w:vAlign w:val="center"/>
          </w:tcPr>
          <w:p w:rsidR="00B922AE" w:rsidRPr="00B141D6" w:rsidRDefault="00B922AE" w:rsidP="00E0365B">
            <w:pPr>
              <w:shd w:val="clear" w:color="auto" w:fill="FFFFFF"/>
              <w:jc w:val="center"/>
            </w:pPr>
            <w:r w:rsidRPr="00B141D6">
              <w:rPr>
                <w:color w:val="000000"/>
              </w:rPr>
              <w:t>—</w:t>
            </w:r>
          </w:p>
        </w:tc>
        <w:tc>
          <w:tcPr>
            <w:tcW w:w="1603" w:type="dxa"/>
            <w:vAlign w:val="center"/>
          </w:tcPr>
          <w:p w:rsidR="00B922AE" w:rsidRPr="00B141D6" w:rsidRDefault="00B922AE" w:rsidP="00E0365B">
            <w:pPr>
              <w:shd w:val="clear" w:color="auto" w:fill="FFFFFF"/>
              <w:jc w:val="center"/>
            </w:pPr>
            <w:r w:rsidRPr="00B141D6">
              <w:rPr>
                <w:color w:val="000000"/>
                <w:lang w:val="en-US"/>
              </w:rPr>
              <w:t>Q</w:t>
            </w:r>
          </w:p>
        </w:tc>
      </w:tr>
      <w:tr w:rsidR="00B922AE" w:rsidRPr="00B141D6" w:rsidTr="00B141D6">
        <w:tblPrEx>
          <w:tblCellMar>
            <w:top w:w="0" w:type="dxa"/>
            <w:bottom w:w="0" w:type="dxa"/>
          </w:tblCellMar>
        </w:tblPrEx>
        <w:trPr>
          <w:trHeight w:val="266"/>
        </w:trPr>
        <w:tc>
          <w:tcPr>
            <w:tcW w:w="1833" w:type="dxa"/>
            <w:vAlign w:val="center"/>
          </w:tcPr>
          <w:p w:rsidR="00B922AE" w:rsidRPr="00B141D6" w:rsidRDefault="00B922AE" w:rsidP="00E0365B">
            <w:pPr>
              <w:shd w:val="clear" w:color="auto" w:fill="FFFFFF"/>
              <w:jc w:val="center"/>
            </w:pPr>
            <w:r w:rsidRPr="00B141D6">
              <w:rPr>
                <w:color w:val="000000"/>
                <w:spacing w:val="-1"/>
              </w:rPr>
              <w:t>±0</w:t>
            </w:r>
            <w:r w:rsidR="00E0365B" w:rsidRPr="00B141D6">
              <w:rPr>
                <w:color w:val="000000"/>
                <w:spacing w:val="-1"/>
              </w:rPr>
              <w:t>,</w:t>
            </w:r>
            <w:r w:rsidRPr="00B141D6">
              <w:rPr>
                <w:color w:val="000000"/>
                <w:spacing w:val="-1"/>
              </w:rPr>
              <w:t>2</w:t>
            </w:r>
          </w:p>
        </w:tc>
        <w:tc>
          <w:tcPr>
            <w:tcW w:w="1329" w:type="dxa"/>
            <w:vAlign w:val="center"/>
          </w:tcPr>
          <w:p w:rsidR="00B922AE" w:rsidRPr="00B141D6" w:rsidRDefault="00B922AE" w:rsidP="00E0365B">
            <w:pPr>
              <w:shd w:val="clear" w:color="auto" w:fill="FFFFFF"/>
              <w:jc w:val="center"/>
            </w:pPr>
            <w:r w:rsidRPr="00B141D6">
              <w:rPr>
                <w:color w:val="000000"/>
              </w:rPr>
              <w:t>У</w:t>
            </w:r>
          </w:p>
        </w:tc>
        <w:tc>
          <w:tcPr>
            <w:tcW w:w="1539" w:type="dxa"/>
            <w:vAlign w:val="center"/>
          </w:tcPr>
          <w:p w:rsidR="00B922AE" w:rsidRPr="00B141D6" w:rsidRDefault="00B922AE" w:rsidP="00E0365B">
            <w:pPr>
              <w:shd w:val="clear" w:color="auto" w:fill="FFFFFF"/>
              <w:jc w:val="center"/>
            </w:pPr>
            <w:r w:rsidRPr="00B141D6">
              <w:rPr>
                <w:color w:val="000000"/>
              </w:rPr>
              <w:t>С</w:t>
            </w:r>
          </w:p>
        </w:tc>
        <w:tc>
          <w:tcPr>
            <w:tcW w:w="1777" w:type="dxa"/>
            <w:vAlign w:val="center"/>
          </w:tcPr>
          <w:p w:rsidR="00B922AE" w:rsidRPr="00B141D6" w:rsidRDefault="00B922AE" w:rsidP="00E0365B">
            <w:pPr>
              <w:shd w:val="clear" w:color="auto" w:fill="FFFFFF"/>
              <w:jc w:val="center"/>
            </w:pPr>
            <w:r w:rsidRPr="00B141D6">
              <w:rPr>
                <w:color w:val="000000"/>
                <w:spacing w:val="-1"/>
              </w:rPr>
              <w:t>-10...</w:t>
            </w:r>
            <w:r w:rsidR="00E0365B" w:rsidRPr="00B141D6">
              <w:rPr>
                <w:color w:val="000000"/>
                <w:spacing w:val="-1"/>
              </w:rPr>
              <w:t>+</w:t>
            </w:r>
            <w:r w:rsidRPr="00B141D6">
              <w:rPr>
                <w:color w:val="000000"/>
                <w:spacing w:val="-1"/>
              </w:rPr>
              <w:t>50</w:t>
            </w:r>
          </w:p>
        </w:tc>
        <w:tc>
          <w:tcPr>
            <w:tcW w:w="1319" w:type="dxa"/>
            <w:vAlign w:val="center"/>
          </w:tcPr>
          <w:p w:rsidR="00B922AE" w:rsidRPr="00B141D6" w:rsidRDefault="00B922AE" w:rsidP="00E0365B">
            <w:pPr>
              <w:shd w:val="clear" w:color="auto" w:fill="FFFFFF"/>
              <w:jc w:val="center"/>
            </w:pPr>
            <w:r w:rsidRPr="00B141D6">
              <w:rPr>
                <w:color w:val="000000"/>
              </w:rPr>
              <w:t>Э</w:t>
            </w:r>
          </w:p>
        </w:tc>
        <w:tc>
          <w:tcPr>
            <w:tcW w:w="1603" w:type="dxa"/>
            <w:vAlign w:val="center"/>
          </w:tcPr>
          <w:p w:rsidR="00B922AE" w:rsidRPr="00B141D6" w:rsidRDefault="00B922AE" w:rsidP="00E0365B">
            <w:pPr>
              <w:shd w:val="clear" w:color="auto" w:fill="FFFFFF"/>
              <w:jc w:val="center"/>
            </w:pPr>
            <w:r w:rsidRPr="00B141D6">
              <w:rPr>
                <w:color w:val="000000"/>
              </w:rPr>
              <w:t>Т</w:t>
            </w:r>
          </w:p>
        </w:tc>
      </w:tr>
      <w:tr w:rsidR="00B922AE" w:rsidRPr="00B141D6" w:rsidTr="00B141D6">
        <w:tblPrEx>
          <w:tblCellMar>
            <w:top w:w="0" w:type="dxa"/>
            <w:bottom w:w="0" w:type="dxa"/>
          </w:tblCellMar>
        </w:tblPrEx>
        <w:trPr>
          <w:trHeight w:val="271"/>
        </w:trPr>
        <w:tc>
          <w:tcPr>
            <w:tcW w:w="1833" w:type="dxa"/>
            <w:vAlign w:val="center"/>
          </w:tcPr>
          <w:p w:rsidR="00B922AE" w:rsidRPr="00B141D6" w:rsidRDefault="00B922AE" w:rsidP="00E0365B">
            <w:pPr>
              <w:shd w:val="clear" w:color="auto" w:fill="FFFFFF"/>
              <w:jc w:val="center"/>
            </w:pPr>
            <w:r w:rsidRPr="00B141D6">
              <w:rPr>
                <w:color w:val="000000"/>
                <w:spacing w:val="-1"/>
              </w:rPr>
              <w:t>±0,5</w:t>
            </w:r>
          </w:p>
        </w:tc>
        <w:tc>
          <w:tcPr>
            <w:tcW w:w="1329" w:type="dxa"/>
            <w:vAlign w:val="center"/>
          </w:tcPr>
          <w:p w:rsidR="00B922AE" w:rsidRPr="00B141D6" w:rsidRDefault="00E0365B" w:rsidP="00E0365B">
            <w:pPr>
              <w:shd w:val="clear" w:color="auto" w:fill="FFFFFF"/>
              <w:jc w:val="center"/>
            </w:pPr>
            <w:r w:rsidRPr="00B141D6">
              <w:rPr>
                <w:color w:val="000000"/>
              </w:rPr>
              <w:t>Д</w:t>
            </w:r>
          </w:p>
        </w:tc>
        <w:tc>
          <w:tcPr>
            <w:tcW w:w="1539" w:type="dxa"/>
            <w:vAlign w:val="center"/>
          </w:tcPr>
          <w:p w:rsidR="00B922AE" w:rsidRPr="00B141D6" w:rsidRDefault="00B922AE" w:rsidP="00E0365B">
            <w:pPr>
              <w:shd w:val="clear" w:color="auto" w:fill="FFFFFF"/>
              <w:jc w:val="center"/>
            </w:pPr>
            <w:r w:rsidRPr="00B141D6">
              <w:rPr>
                <w:color w:val="000000"/>
                <w:lang w:val="en-US"/>
              </w:rPr>
              <w:t>D</w:t>
            </w:r>
          </w:p>
        </w:tc>
        <w:tc>
          <w:tcPr>
            <w:tcW w:w="1777" w:type="dxa"/>
            <w:vAlign w:val="center"/>
          </w:tcPr>
          <w:p w:rsidR="00B922AE" w:rsidRPr="00B141D6" w:rsidRDefault="00B922AE" w:rsidP="00E0365B">
            <w:pPr>
              <w:shd w:val="clear" w:color="auto" w:fill="FFFFFF"/>
              <w:jc w:val="center"/>
            </w:pPr>
            <w:r w:rsidRPr="00B141D6">
              <w:rPr>
                <w:color w:val="000000"/>
              </w:rPr>
              <w:t>-10...</w:t>
            </w:r>
            <w:r w:rsidRPr="00B141D6">
              <w:rPr>
                <w:color w:val="000000"/>
                <w:spacing w:val="12"/>
              </w:rPr>
              <w:t>+100</w:t>
            </w:r>
          </w:p>
        </w:tc>
        <w:tc>
          <w:tcPr>
            <w:tcW w:w="1319" w:type="dxa"/>
            <w:vAlign w:val="center"/>
          </w:tcPr>
          <w:p w:rsidR="00B922AE" w:rsidRPr="00B141D6" w:rsidRDefault="00E0365B" w:rsidP="00E0365B">
            <w:pPr>
              <w:shd w:val="clear" w:color="auto" w:fill="FFFFFF"/>
              <w:jc w:val="center"/>
            </w:pPr>
            <w:proofErr w:type="gramStart"/>
            <w:r w:rsidRPr="00B141D6">
              <w:t>Ю</w:t>
            </w:r>
            <w:proofErr w:type="gramEnd"/>
          </w:p>
        </w:tc>
        <w:tc>
          <w:tcPr>
            <w:tcW w:w="1603" w:type="dxa"/>
            <w:vAlign w:val="center"/>
          </w:tcPr>
          <w:p w:rsidR="00B922AE" w:rsidRPr="00B141D6" w:rsidRDefault="00B922AE" w:rsidP="00E0365B">
            <w:pPr>
              <w:shd w:val="clear" w:color="auto" w:fill="FFFFFF"/>
              <w:jc w:val="center"/>
            </w:pPr>
            <w:r w:rsidRPr="00B141D6">
              <w:rPr>
                <w:color w:val="000000"/>
                <w:lang w:val="en-US"/>
              </w:rPr>
              <w:t>Y</w:t>
            </w:r>
          </w:p>
        </w:tc>
      </w:tr>
      <w:tr w:rsidR="00B922AE" w:rsidRPr="00B141D6" w:rsidTr="00B141D6">
        <w:tblPrEx>
          <w:tblCellMar>
            <w:top w:w="0" w:type="dxa"/>
            <w:bottom w:w="0" w:type="dxa"/>
          </w:tblCellMar>
        </w:tblPrEx>
        <w:trPr>
          <w:trHeight w:val="274"/>
        </w:trPr>
        <w:tc>
          <w:tcPr>
            <w:tcW w:w="1833" w:type="dxa"/>
            <w:vAlign w:val="center"/>
          </w:tcPr>
          <w:p w:rsidR="00B922AE" w:rsidRPr="00B141D6" w:rsidRDefault="00B922AE" w:rsidP="00E0365B">
            <w:pPr>
              <w:shd w:val="clear" w:color="auto" w:fill="FFFFFF"/>
              <w:jc w:val="center"/>
            </w:pPr>
            <w:r w:rsidRPr="00B141D6">
              <w:rPr>
                <w:color w:val="000000"/>
              </w:rPr>
              <w:t>±1</w:t>
            </w:r>
          </w:p>
        </w:tc>
        <w:tc>
          <w:tcPr>
            <w:tcW w:w="1329" w:type="dxa"/>
            <w:vAlign w:val="center"/>
          </w:tcPr>
          <w:p w:rsidR="00B922AE" w:rsidRPr="00B141D6" w:rsidRDefault="00E0365B" w:rsidP="00E0365B">
            <w:pPr>
              <w:shd w:val="clear" w:color="auto" w:fill="FFFFFF"/>
              <w:jc w:val="center"/>
            </w:pPr>
            <w:proofErr w:type="gramStart"/>
            <w:r w:rsidRPr="00B141D6">
              <w:rPr>
                <w:color w:val="000000"/>
              </w:rPr>
              <w:t>Р</w:t>
            </w:r>
            <w:proofErr w:type="gramEnd"/>
          </w:p>
        </w:tc>
        <w:tc>
          <w:tcPr>
            <w:tcW w:w="1539" w:type="dxa"/>
            <w:vAlign w:val="center"/>
          </w:tcPr>
          <w:p w:rsidR="00B922AE" w:rsidRPr="00B141D6" w:rsidRDefault="00B922AE" w:rsidP="00E0365B">
            <w:pPr>
              <w:shd w:val="clear" w:color="auto" w:fill="FFFFFF"/>
              <w:jc w:val="center"/>
            </w:pPr>
            <w:r w:rsidRPr="00B141D6">
              <w:rPr>
                <w:color w:val="000000"/>
                <w:lang w:val="en-US"/>
              </w:rPr>
              <w:t>F</w:t>
            </w:r>
          </w:p>
        </w:tc>
        <w:tc>
          <w:tcPr>
            <w:tcW w:w="1777" w:type="dxa"/>
            <w:vAlign w:val="center"/>
          </w:tcPr>
          <w:p w:rsidR="00B922AE" w:rsidRPr="00B141D6" w:rsidRDefault="00B922AE" w:rsidP="00E0365B">
            <w:pPr>
              <w:shd w:val="clear" w:color="auto" w:fill="FFFFFF"/>
              <w:jc w:val="center"/>
            </w:pPr>
            <w:r w:rsidRPr="00B141D6">
              <w:rPr>
                <w:color w:val="000000"/>
                <w:spacing w:val="-1"/>
              </w:rPr>
              <w:t>-20...+50</w:t>
            </w:r>
          </w:p>
        </w:tc>
        <w:tc>
          <w:tcPr>
            <w:tcW w:w="1319" w:type="dxa"/>
            <w:vAlign w:val="center"/>
          </w:tcPr>
          <w:p w:rsidR="00B922AE" w:rsidRPr="00B141D6" w:rsidRDefault="00B922AE" w:rsidP="00E0365B">
            <w:pPr>
              <w:shd w:val="clear" w:color="auto" w:fill="FFFFFF"/>
              <w:jc w:val="center"/>
            </w:pPr>
            <w:r w:rsidRPr="00B141D6">
              <w:rPr>
                <w:color w:val="000000"/>
              </w:rPr>
              <w:t>Б</w:t>
            </w:r>
          </w:p>
        </w:tc>
        <w:tc>
          <w:tcPr>
            <w:tcW w:w="1603" w:type="dxa"/>
            <w:vAlign w:val="center"/>
          </w:tcPr>
          <w:p w:rsidR="00B922AE" w:rsidRPr="00B141D6" w:rsidRDefault="00B922AE" w:rsidP="00E0365B">
            <w:pPr>
              <w:shd w:val="clear" w:color="auto" w:fill="FFFFFF"/>
              <w:jc w:val="center"/>
            </w:pPr>
            <w:r w:rsidRPr="00B141D6">
              <w:rPr>
                <w:color w:val="000000"/>
                <w:lang w:val="en-US"/>
              </w:rPr>
              <w:t>S</w:t>
            </w:r>
          </w:p>
        </w:tc>
      </w:tr>
      <w:tr w:rsidR="00B922AE" w:rsidRPr="00B141D6" w:rsidTr="00B141D6">
        <w:tblPrEx>
          <w:tblCellMar>
            <w:top w:w="0" w:type="dxa"/>
            <w:bottom w:w="0" w:type="dxa"/>
          </w:tblCellMar>
        </w:tblPrEx>
        <w:trPr>
          <w:trHeight w:val="251"/>
        </w:trPr>
        <w:tc>
          <w:tcPr>
            <w:tcW w:w="1833" w:type="dxa"/>
            <w:vAlign w:val="center"/>
          </w:tcPr>
          <w:p w:rsidR="00B922AE" w:rsidRPr="00B141D6" w:rsidRDefault="00B922AE" w:rsidP="00E0365B">
            <w:pPr>
              <w:shd w:val="clear" w:color="auto" w:fill="FFFFFF"/>
              <w:jc w:val="center"/>
            </w:pPr>
            <w:r w:rsidRPr="00B141D6">
              <w:rPr>
                <w:color w:val="000000"/>
              </w:rPr>
              <w:t>±2</w:t>
            </w:r>
          </w:p>
        </w:tc>
        <w:tc>
          <w:tcPr>
            <w:tcW w:w="1329" w:type="dxa"/>
            <w:vAlign w:val="center"/>
          </w:tcPr>
          <w:p w:rsidR="00B922AE" w:rsidRPr="00B141D6" w:rsidRDefault="00E0365B" w:rsidP="00E0365B">
            <w:pPr>
              <w:shd w:val="clear" w:color="auto" w:fill="FFFFFF"/>
              <w:jc w:val="center"/>
            </w:pPr>
            <w:r w:rsidRPr="00B141D6">
              <w:rPr>
                <w:color w:val="000000"/>
              </w:rPr>
              <w:t>Л</w:t>
            </w:r>
          </w:p>
        </w:tc>
        <w:tc>
          <w:tcPr>
            <w:tcW w:w="1539" w:type="dxa"/>
            <w:vAlign w:val="center"/>
          </w:tcPr>
          <w:p w:rsidR="00B922AE" w:rsidRPr="00B141D6" w:rsidRDefault="00B922AE" w:rsidP="00E0365B">
            <w:pPr>
              <w:shd w:val="clear" w:color="auto" w:fill="FFFFFF"/>
              <w:jc w:val="center"/>
            </w:pPr>
            <w:r w:rsidRPr="00B141D6">
              <w:rPr>
                <w:color w:val="000000"/>
                <w:lang w:val="en-US"/>
              </w:rPr>
              <w:t>G</w:t>
            </w:r>
          </w:p>
        </w:tc>
        <w:tc>
          <w:tcPr>
            <w:tcW w:w="1777" w:type="dxa"/>
            <w:vAlign w:val="center"/>
          </w:tcPr>
          <w:p w:rsidR="00B922AE" w:rsidRPr="00B141D6" w:rsidRDefault="00B922AE" w:rsidP="00E0365B">
            <w:pPr>
              <w:shd w:val="clear" w:color="auto" w:fill="FFFFFF"/>
              <w:jc w:val="center"/>
            </w:pPr>
            <w:r w:rsidRPr="00B141D6">
              <w:rPr>
                <w:color w:val="000000"/>
              </w:rPr>
              <w:t>-20...+80</w:t>
            </w:r>
          </w:p>
        </w:tc>
        <w:tc>
          <w:tcPr>
            <w:tcW w:w="1319" w:type="dxa"/>
            <w:vAlign w:val="center"/>
          </w:tcPr>
          <w:p w:rsidR="00B922AE" w:rsidRPr="00B141D6" w:rsidRDefault="00B922AE" w:rsidP="00E0365B">
            <w:pPr>
              <w:shd w:val="clear" w:color="auto" w:fill="FFFFFF"/>
              <w:jc w:val="center"/>
            </w:pPr>
            <w:r w:rsidRPr="00B141D6">
              <w:rPr>
                <w:color w:val="000000"/>
              </w:rPr>
              <w:t>А</w:t>
            </w:r>
          </w:p>
        </w:tc>
        <w:tc>
          <w:tcPr>
            <w:tcW w:w="1603" w:type="dxa"/>
            <w:vAlign w:val="center"/>
          </w:tcPr>
          <w:p w:rsidR="00B922AE" w:rsidRPr="00B141D6" w:rsidRDefault="00B922AE" w:rsidP="00E0365B">
            <w:pPr>
              <w:shd w:val="clear" w:color="auto" w:fill="FFFFFF"/>
              <w:jc w:val="center"/>
            </w:pPr>
            <w:r w:rsidRPr="00B141D6">
              <w:rPr>
                <w:color w:val="000000"/>
                <w:lang w:val="en-US"/>
              </w:rPr>
              <w:t>Z</w:t>
            </w:r>
          </w:p>
        </w:tc>
      </w:tr>
      <w:tr w:rsidR="00B922AE" w:rsidRPr="00B141D6" w:rsidTr="00B141D6">
        <w:tblPrEx>
          <w:tblCellMar>
            <w:top w:w="0" w:type="dxa"/>
            <w:bottom w:w="0" w:type="dxa"/>
          </w:tblCellMar>
        </w:tblPrEx>
        <w:trPr>
          <w:trHeight w:val="254"/>
        </w:trPr>
        <w:tc>
          <w:tcPr>
            <w:tcW w:w="1833" w:type="dxa"/>
            <w:vAlign w:val="center"/>
          </w:tcPr>
          <w:p w:rsidR="00B922AE" w:rsidRPr="00B141D6" w:rsidRDefault="00B922AE" w:rsidP="00E0365B">
            <w:pPr>
              <w:shd w:val="clear" w:color="auto" w:fill="FFFFFF"/>
              <w:jc w:val="center"/>
            </w:pPr>
            <w:r w:rsidRPr="00B141D6">
              <w:rPr>
                <w:color w:val="000000"/>
              </w:rPr>
              <w:t>±5</w:t>
            </w:r>
          </w:p>
        </w:tc>
        <w:tc>
          <w:tcPr>
            <w:tcW w:w="1329" w:type="dxa"/>
            <w:vAlign w:val="center"/>
          </w:tcPr>
          <w:p w:rsidR="00B922AE" w:rsidRPr="00B141D6" w:rsidRDefault="00E0365B" w:rsidP="00E0365B">
            <w:pPr>
              <w:shd w:val="clear" w:color="auto" w:fill="FFFFFF"/>
              <w:jc w:val="center"/>
            </w:pPr>
            <w:r w:rsidRPr="00B141D6">
              <w:t>И</w:t>
            </w:r>
          </w:p>
        </w:tc>
        <w:tc>
          <w:tcPr>
            <w:tcW w:w="1539" w:type="dxa"/>
            <w:vAlign w:val="center"/>
          </w:tcPr>
          <w:p w:rsidR="00B922AE" w:rsidRPr="00B141D6" w:rsidRDefault="00B922AE" w:rsidP="00E0365B">
            <w:pPr>
              <w:shd w:val="clear" w:color="auto" w:fill="FFFFFF"/>
              <w:jc w:val="center"/>
            </w:pPr>
            <w:r w:rsidRPr="00B141D6">
              <w:rPr>
                <w:color w:val="000000"/>
                <w:lang w:val="en-US"/>
              </w:rPr>
              <w:t>J</w:t>
            </w:r>
          </w:p>
        </w:tc>
        <w:tc>
          <w:tcPr>
            <w:tcW w:w="1777" w:type="dxa"/>
            <w:vAlign w:val="center"/>
          </w:tcPr>
          <w:p w:rsidR="00B922AE" w:rsidRPr="00B141D6" w:rsidRDefault="00B922AE" w:rsidP="00E0365B">
            <w:pPr>
              <w:shd w:val="clear" w:color="auto" w:fill="FFFFFF"/>
              <w:jc w:val="center"/>
            </w:pPr>
          </w:p>
        </w:tc>
        <w:tc>
          <w:tcPr>
            <w:tcW w:w="1319" w:type="dxa"/>
            <w:vAlign w:val="center"/>
          </w:tcPr>
          <w:p w:rsidR="00B922AE" w:rsidRPr="00B141D6" w:rsidRDefault="00B922AE" w:rsidP="00E0365B">
            <w:pPr>
              <w:shd w:val="clear" w:color="auto" w:fill="FFFFFF"/>
              <w:jc w:val="center"/>
            </w:pPr>
          </w:p>
        </w:tc>
        <w:tc>
          <w:tcPr>
            <w:tcW w:w="1603" w:type="dxa"/>
            <w:vAlign w:val="center"/>
          </w:tcPr>
          <w:p w:rsidR="00B922AE" w:rsidRPr="00B141D6" w:rsidRDefault="00B922AE" w:rsidP="00E0365B">
            <w:pPr>
              <w:shd w:val="clear" w:color="auto" w:fill="FFFFFF"/>
              <w:jc w:val="center"/>
            </w:pPr>
          </w:p>
        </w:tc>
      </w:tr>
      <w:tr w:rsidR="00B922AE" w:rsidRPr="00B141D6" w:rsidTr="00B141D6">
        <w:tblPrEx>
          <w:tblCellMar>
            <w:top w:w="0" w:type="dxa"/>
            <w:bottom w:w="0" w:type="dxa"/>
          </w:tblCellMar>
        </w:tblPrEx>
        <w:trPr>
          <w:trHeight w:val="245"/>
        </w:trPr>
        <w:tc>
          <w:tcPr>
            <w:tcW w:w="1833" w:type="dxa"/>
            <w:vAlign w:val="center"/>
          </w:tcPr>
          <w:p w:rsidR="00B922AE" w:rsidRPr="00B141D6" w:rsidRDefault="00B922AE" w:rsidP="00E0365B">
            <w:pPr>
              <w:shd w:val="clear" w:color="auto" w:fill="FFFFFF"/>
              <w:jc w:val="center"/>
            </w:pPr>
            <w:r w:rsidRPr="00B141D6">
              <w:rPr>
                <w:color w:val="000000"/>
              </w:rPr>
              <w:t>±10</w:t>
            </w:r>
          </w:p>
        </w:tc>
        <w:tc>
          <w:tcPr>
            <w:tcW w:w="1329" w:type="dxa"/>
            <w:vAlign w:val="center"/>
          </w:tcPr>
          <w:p w:rsidR="00B922AE" w:rsidRPr="00B141D6" w:rsidRDefault="00E0365B" w:rsidP="00E0365B">
            <w:pPr>
              <w:shd w:val="clear" w:color="auto" w:fill="FFFFFF"/>
              <w:jc w:val="center"/>
            </w:pPr>
            <w:r w:rsidRPr="00B141D6">
              <w:rPr>
                <w:color w:val="000000"/>
              </w:rPr>
              <w:t>С</w:t>
            </w:r>
          </w:p>
        </w:tc>
        <w:tc>
          <w:tcPr>
            <w:tcW w:w="1539" w:type="dxa"/>
            <w:vAlign w:val="center"/>
          </w:tcPr>
          <w:p w:rsidR="00B922AE" w:rsidRPr="00B141D6" w:rsidRDefault="00B922AE" w:rsidP="00E0365B">
            <w:pPr>
              <w:shd w:val="clear" w:color="auto" w:fill="FFFFFF"/>
              <w:jc w:val="center"/>
            </w:pPr>
            <w:r w:rsidRPr="00B141D6">
              <w:rPr>
                <w:color w:val="000000"/>
              </w:rPr>
              <w:t>К</w:t>
            </w:r>
          </w:p>
        </w:tc>
        <w:tc>
          <w:tcPr>
            <w:tcW w:w="1777" w:type="dxa"/>
            <w:vAlign w:val="center"/>
          </w:tcPr>
          <w:p w:rsidR="00B922AE" w:rsidRPr="00B141D6" w:rsidRDefault="00B922AE" w:rsidP="00E0365B">
            <w:pPr>
              <w:shd w:val="clear" w:color="auto" w:fill="FFFFFF"/>
              <w:jc w:val="center"/>
            </w:pPr>
          </w:p>
        </w:tc>
        <w:tc>
          <w:tcPr>
            <w:tcW w:w="1319" w:type="dxa"/>
            <w:vAlign w:val="center"/>
          </w:tcPr>
          <w:p w:rsidR="00B922AE" w:rsidRPr="00B141D6" w:rsidRDefault="00B922AE" w:rsidP="00E0365B">
            <w:pPr>
              <w:shd w:val="clear" w:color="auto" w:fill="FFFFFF"/>
              <w:jc w:val="center"/>
            </w:pPr>
          </w:p>
        </w:tc>
        <w:tc>
          <w:tcPr>
            <w:tcW w:w="1603" w:type="dxa"/>
            <w:vAlign w:val="center"/>
          </w:tcPr>
          <w:p w:rsidR="00B922AE" w:rsidRPr="00B141D6" w:rsidRDefault="00B922AE" w:rsidP="00E0365B">
            <w:pPr>
              <w:shd w:val="clear" w:color="auto" w:fill="FFFFFF"/>
              <w:jc w:val="center"/>
            </w:pPr>
          </w:p>
        </w:tc>
      </w:tr>
      <w:tr w:rsidR="00B922AE" w:rsidRPr="00B141D6" w:rsidTr="00B141D6">
        <w:tblPrEx>
          <w:tblCellMar>
            <w:top w:w="0" w:type="dxa"/>
            <w:bottom w:w="0" w:type="dxa"/>
          </w:tblCellMar>
        </w:tblPrEx>
        <w:trPr>
          <w:trHeight w:val="248"/>
        </w:trPr>
        <w:tc>
          <w:tcPr>
            <w:tcW w:w="1833" w:type="dxa"/>
            <w:vAlign w:val="center"/>
          </w:tcPr>
          <w:p w:rsidR="00B922AE" w:rsidRPr="00B141D6" w:rsidRDefault="00B922AE" w:rsidP="00E0365B">
            <w:pPr>
              <w:shd w:val="clear" w:color="auto" w:fill="FFFFFF"/>
              <w:jc w:val="center"/>
            </w:pPr>
            <w:r w:rsidRPr="00B141D6">
              <w:rPr>
                <w:color w:val="000000"/>
              </w:rPr>
              <w:t>±20</w:t>
            </w:r>
          </w:p>
        </w:tc>
        <w:tc>
          <w:tcPr>
            <w:tcW w:w="1329" w:type="dxa"/>
            <w:vAlign w:val="center"/>
          </w:tcPr>
          <w:p w:rsidR="00B922AE" w:rsidRPr="00B141D6" w:rsidRDefault="00E0365B" w:rsidP="00E0365B">
            <w:pPr>
              <w:shd w:val="clear" w:color="auto" w:fill="FFFFFF"/>
              <w:jc w:val="center"/>
            </w:pPr>
            <w:r w:rsidRPr="00B141D6">
              <w:rPr>
                <w:color w:val="000000"/>
              </w:rPr>
              <w:t>В</w:t>
            </w:r>
          </w:p>
        </w:tc>
        <w:tc>
          <w:tcPr>
            <w:tcW w:w="1539" w:type="dxa"/>
            <w:vAlign w:val="center"/>
          </w:tcPr>
          <w:p w:rsidR="00B922AE" w:rsidRPr="00B141D6" w:rsidRDefault="00B922AE" w:rsidP="00E0365B">
            <w:pPr>
              <w:shd w:val="clear" w:color="auto" w:fill="FFFFFF"/>
              <w:jc w:val="center"/>
            </w:pPr>
            <w:r w:rsidRPr="00B141D6">
              <w:rPr>
                <w:color w:val="000000"/>
              </w:rPr>
              <w:t>М</w:t>
            </w:r>
          </w:p>
        </w:tc>
        <w:tc>
          <w:tcPr>
            <w:tcW w:w="1777" w:type="dxa"/>
            <w:vAlign w:val="center"/>
          </w:tcPr>
          <w:p w:rsidR="00B922AE" w:rsidRPr="00B141D6" w:rsidRDefault="00B922AE" w:rsidP="00E0365B">
            <w:pPr>
              <w:shd w:val="clear" w:color="auto" w:fill="FFFFFF"/>
              <w:jc w:val="center"/>
            </w:pPr>
          </w:p>
        </w:tc>
        <w:tc>
          <w:tcPr>
            <w:tcW w:w="1319" w:type="dxa"/>
            <w:vAlign w:val="center"/>
          </w:tcPr>
          <w:p w:rsidR="00B922AE" w:rsidRPr="00B141D6" w:rsidRDefault="00B922AE" w:rsidP="00E0365B">
            <w:pPr>
              <w:shd w:val="clear" w:color="auto" w:fill="FFFFFF"/>
              <w:jc w:val="center"/>
            </w:pPr>
          </w:p>
        </w:tc>
        <w:tc>
          <w:tcPr>
            <w:tcW w:w="1603" w:type="dxa"/>
            <w:vAlign w:val="center"/>
          </w:tcPr>
          <w:p w:rsidR="00B922AE" w:rsidRPr="00B141D6" w:rsidRDefault="00B922AE" w:rsidP="00E0365B">
            <w:pPr>
              <w:shd w:val="clear" w:color="auto" w:fill="FFFFFF"/>
              <w:jc w:val="center"/>
            </w:pPr>
          </w:p>
        </w:tc>
      </w:tr>
      <w:tr w:rsidR="00B922AE" w:rsidRPr="00B141D6" w:rsidTr="00B141D6">
        <w:tblPrEx>
          <w:tblCellMar>
            <w:top w:w="0" w:type="dxa"/>
            <w:bottom w:w="0" w:type="dxa"/>
          </w:tblCellMar>
        </w:tblPrEx>
        <w:trPr>
          <w:trHeight w:val="223"/>
        </w:trPr>
        <w:tc>
          <w:tcPr>
            <w:tcW w:w="1833" w:type="dxa"/>
            <w:vAlign w:val="center"/>
          </w:tcPr>
          <w:p w:rsidR="00B922AE" w:rsidRPr="00B141D6" w:rsidRDefault="00B922AE" w:rsidP="00E0365B">
            <w:pPr>
              <w:shd w:val="clear" w:color="auto" w:fill="FFFFFF"/>
              <w:jc w:val="center"/>
            </w:pPr>
            <w:r w:rsidRPr="00B141D6">
              <w:rPr>
                <w:color w:val="000000"/>
              </w:rPr>
              <w:t>±30</w:t>
            </w:r>
          </w:p>
        </w:tc>
        <w:tc>
          <w:tcPr>
            <w:tcW w:w="1329" w:type="dxa"/>
            <w:vAlign w:val="center"/>
          </w:tcPr>
          <w:p w:rsidR="00B922AE" w:rsidRPr="00B141D6" w:rsidRDefault="00E0365B" w:rsidP="00E0365B">
            <w:pPr>
              <w:shd w:val="clear" w:color="auto" w:fill="FFFFFF"/>
              <w:jc w:val="center"/>
            </w:pPr>
            <w:r w:rsidRPr="00B141D6">
              <w:rPr>
                <w:color w:val="000000"/>
              </w:rPr>
              <w:t>Ф</w:t>
            </w:r>
          </w:p>
        </w:tc>
        <w:tc>
          <w:tcPr>
            <w:tcW w:w="1539" w:type="dxa"/>
            <w:vAlign w:val="center"/>
          </w:tcPr>
          <w:p w:rsidR="00B922AE" w:rsidRPr="00B141D6" w:rsidRDefault="00B922AE" w:rsidP="00E0365B">
            <w:pPr>
              <w:shd w:val="clear" w:color="auto" w:fill="FFFFFF"/>
              <w:jc w:val="center"/>
            </w:pPr>
            <w:r w:rsidRPr="00B141D6">
              <w:rPr>
                <w:color w:val="000000"/>
              </w:rPr>
              <w:t>N</w:t>
            </w:r>
          </w:p>
        </w:tc>
        <w:tc>
          <w:tcPr>
            <w:tcW w:w="1777" w:type="dxa"/>
            <w:vAlign w:val="center"/>
          </w:tcPr>
          <w:p w:rsidR="00B922AE" w:rsidRPr="00B141D6" w:rsidRDefault="00B922AE" w:rsidP="00E0365B">
            <w:pPr>
              <w:shd w:val="clear" w:color="auto" w:fill="FFFFFF"/>
              <w:jc w:val="center"/>
            </w:pPr>
          </w:p>
        </w:tc>
        <w:tc>
          <w:tcPr>
            <w:tcW w:w="1319" w:type="dxa"/>
            <w:vAlign w:val="center"/>
          </w:tcPr>
          <w:p w:rsidR="00B922AE" w:rsidRPr="00B141D6" w:rsidRDefault="00B922AE" w:rsidP="00E0365B">
            <w:pPr>
              <w:shd w:val="clear" w:color="auto" w:fill="FFFFFF"/>
              <w:jc w:val="center"/>
            </w:pPr>
          </w:p>
        </w:tc>
        <w:tc>
          <w:tcPr>
            <w:tcW w:w="1603" w:type="dxa"/>
            <w:vAlign w:val="center"/>
          </w:tcPr>
          <w:p w:rsidR="00B922AE" w:rsidRPr="00B141D6" w:rsidRDefault="00B922AE" w:rsidP="00E0365B">
            <w:pPr>
              <w:shd w:val="clear" w:color="auto" w:fill="FFFFFF"/>
              <w:jc w:val="center"/>
            </w:pPr>
          </w:p>
        </w:tc>
      </w:tr>
    </w:tbl>
    <w:p w:rsidR="00BC2D56" w:rsidRPr="00C351B1" w:rsidRDefault="00BC2D56" w:rsidP="00AE5619">
      <w:pPr>
        <w:shd w:val="clear" w:color="auto" w:fill="FFFFFF"/>
        <w:autoSpaceDE w:val="0"/>
        <w:autoSpaceDN w:val="0"/>
        <w:adjustRightInd w:val="0"/>
        <w:ind w:firstLine="709"/>
        <w:jc w:val="both"/>
        <w:rPr>
          <w:color w:val="000000"/>
          <w:kern w:val="0"/>
          <w:sz w:val="28"/>
          <w:szCs w:val="28"/>
          <w:lang w:val="en-US"/>
        </w:rPr>
      </w:pPr>
      <w:r w:rsidRPr="00C351B1">
        <w:rPr>
          <w:color w:val="000000"/>
          <w:kern w:val="0"/>
          <w:sz w:val="28"/>
          <w:szCs w:val="28"/>
        </w:rPr>
        <w:t>Номинальное напряжение — это предельное значение напряжения, при котором конденсатор может работать длительное время с сохранением своих параметров. Оно зависит от конструкции конденсатора и свой</w:t>
      </w:r>
      <w:proofErr w:type="gramStart"/>
      <w:r w:rsidRPr="00C351B1">
        <w:rPr>
          <w:color w:val="000000"/>
          <w:kern w:val="0"/>
          <w:sz w:val="28"/>
          <w:szCs w:val="28"/>
        </w:rPr>
        <w:t>ств пр</w:t>
      </w:r>
      <w:proofErr w:type="gramEnd"/>
      <w:r w:rsidRPr="00C351B1">
        <w:rPr>
          <w:color w:val="000000"/>
          <w:kern w:val="0"/>
          <w:sz w:val="28"/>
          <w:szCs w:val="28"/>
        </w:rPr>
        <w:t>именяемого диэлектрика. Для многих типов конденсаторов с увеличением температуры более чем до 70...80</w:t>
      </w:r>
      <w:r w:rsidR="00494128" w:rsidRPr="00C351B1">
        <w:rPr>
          <w:color w:val="000000"/>
          <w:kern w:val="0"/>
          <w:sz w:val="28"/>
          <w:szCs w:val="28"/>
        </w:rPr>
        <w:t xml:space="preserve"> </w:t>
      </w:r>
      <w:proofErr w:type="gramStart"/>
      <w:r w:rsidR="00494128" w:rsidRPr="00C351B1">
        <w:rPr>
          <w:color w:val="000000"/>
          <w:kern w:val="0"/>
          <w:sz w:val="28"/>
          <w:szCs w:val="28"/>
          <w:vertAlign w:val="superscript"/>
          <w:lang w:val="en-US"/>
        </w:rPr>
        <w:t>o</w:t>
      </w:r>
      <w:proofErr w:type="gramEnd"/>
      <w:r w:rsidRPr="00C351B1">
        <w:rPr>
          <w:color w:val="000000"/>
          <w:kern w:val="0"/>
          <w:sz w:val="28"/>
          <w:szCs w:val="28"/>
        </w:rPr>
        <w:t>С допустимое напряжение снижается. При эксплуатации конденсаторов в цепях с постоянным напряжением, на которое накладывается переменная составляющая, суммарное значение постоянного и переменного напряжения не должно превышать номинального напряжений конденсатора. Номинальное напряжение маркируется на конденсаторах непосредственно указанием величины в вольтах (киловольтах) или буквами согласно табл.3.</w:t>
      </w:r>
    </w:p>
    <w:p w:rsidR="008B0920" w:rsidRPr="00C351B1" w:rsidRDefault="008B0920" w:rsidP="00AE5619">
      <w:pPr>
        <w:shd w:val="clear" w:color="auto" w:fill="FFFFFF"/>
        <w:autoSpaceDE w:val="0"/>
        <w:autoSpaceDN w:val="0"/>
        <w:adjustRightInd w:val="0"/>
        <w:ind w:firstLine="709"/>
        <w:jc w:val="both"/>
        <w:rPr>
          <w:color w:val="000000"/>
          <w:kern w:val="0"/>
          <w:sz w:val="28"/>
          <w:szCs w:val="28"/>
        </w:rPr>
      </w:pPr>
      <w:r w:rsidRPr="00C351B1">
        <w:rPr>
          <w:color w:val="000000"/>
          <w:kern w:val="0"/>
          <w:sz w:val="28"/>
          <w:szCs w:val="28"/>
        </w:rPr>
        <w:t>Таблица 3.</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7"/>
        <w:gridCol w:w="1276"/>
        <w:gridCol w:w="1275"/>
        <w:gridCol w:w="1206"/>
        <w:gridCol w:w="1204"/>
        <w:gridCol w:w="1276"/>
        <w:gridCol w:w="1276"/>
        <w:gridCol w:w="1275"/>
      </w:tblGrid>
      <w:tr w:rsidR="008B0920" w:rsidRPr="00C351B1">
        <w:tblPrEx>
          <w:tblCellMar>
            <w:top w:w="0" w:type="dxa"/>
            <w:bottom w:w="0" w:type="dxa"/>
          </w:tblCellMar>
        </w:tblPrEx>
        <w:trPr>
          <w:trHeight w:hRule="exact" w:val="581"/>
        </w:trPr>
        <w:tc>
          <w:tcPr>
            <w:tcW w:w="1277" w:type="dxa"/>
            <w:vAlign w:val="center"/>
          </w:tcPr>
          <w:p w:rsidR="00261115" w:rsidRPr="00B141D6" w:rsidRDefault="00261115" w:rsidP="00261115">
            <w:pPr>
              <w:shd w:val="clear" w:color="auto" w:fill="FFFFFF"/>
              <w:jc w:val="center"/>
              <w:rPr>
                <w:sz w:val="20"/>
                <w:szCs w:val="20"/>
              </w:rPr>
            </w:pPr>
            <w:r w:rsidRPr="00B141D6">
              <w:rPr>
                <w:color w:val="000000"/>
                <w:spacing w:val="-1"/>
                <w:sz w:val="20"/>
                <w:szCs w:val="20"/>
              </w:rPr>
              <w:t xml:space="preserve">Напряжение, </w:t>
            </w:r>
            <w:proofErr w:type="gramStart"/>
            <w:r w:rsidRPr="00B141D6">
              <w:rPr>
                <w:color w:val="000000"/>
                <w:sz w:val="20"/>
                <w:szCs w:val="20"/>
              </w:rPr>
              <w:t>В</w:t>
            </w:r>
            <w:proofErr w:type="gramEnd"/>
          </w:p>
        </w:tc>
        <w:tc>
          <w:tcPr>
            <w:tcW w:w="1276" w:type="dxa"/>
            <w:tcBorders>
              <w:right w:val="double" w:sz="4" w:space="0" w:color="auto"/>
            </w:tcBorders>
            <w:vAlign w:val="center"/>
          </w:tcPr>
          <w:p w:rsidR="00261115" w:rsidRPr="00B141D6" w:rsidRDefault="00261115" w:rsidP="00261115">
            <w:pPr>
              <w:shd w:val="clear" w:color="auto" w:fill="FFFFFF"/>
              <w:jc w:val="center"/>
              <w:rPr>
                <w:sz w:val="20"/>
                <w:szCs w:val="20"/>
              </w:rPr>
            </w:pPr>
            <w:r w:rsidRPr="00B141D6">
              <w:rPr>
                <w:sz w:val="20"/>
                <w:szCs w:val="20"/>
              </w:rPr>
              <w:t>Обозначение</w:t>
            </w:r>
          </w:p>
        </w:tc>
        <w:tc>
          <w:tcPr>
            <w:tcW w:w="1275" w:type="dxa"/>
            <w:tcBorders>
              <w:left w:val="double" w:sz="4" w:space="0" w:color="auto"/>
            </w:tcBorders>
            <w:vAlign w:val="center"/>
          </w:tcPr>
          <w:p w:rsidR="00261115" w:rsidRPr="00B141D6" w:rsidRDefault="00920DD5" w:rsidP="00261115">
            <w:pPr>
              <w:shd w:val="clear" w:color="auto" w:fill="FFFFFF"/>
              <w:jc w:val="center"/>
              <w:rPr>
                <w:sz w:val="20"/>
                <w:szCs w:val="20"/>
              </w:rPr>
            </w:pPr>
            <w:r w:rsidRPr="00B141D6">
              <w:rPr>
                <w:sz w:val="20"/>
                <w:szCs w:val="20"/>
              </w:rPr>
              <w:t xml:space="preserve">Напряжение, </w:t>
            </w:r>
            <w:proofErr w:type="gramStart"/>
            <w:r w:rsidR="00261115" w:rsidRPr="00B141D6">
              <w:rPr>
                <w:sz w:val="20"/>
                <w:szCs w:val="20"/>
              </w:rPr>
              <w:t>В</w:t>
            </w:r>
            <w:proofErr w:type="gramEnd"/>
          </w:p>
        </w:tc>
        <w:tc>
          <w:tcPr>
            <w:tcW w:w="1206" w:type="dxa"/>
            <w:tcBorders>
              <w:right w:val="double" w:sz="4" w:space="0" w:color="auto"/>
            </w:tcBorders>
            <w:vAlign w:val="center"/>
          </w:tcPr>
          <w:p w:rsidR="00261115" w:rsidRPr="00B141D6" w:rsidRDefault="00261115" w:rsidP="00261115">
            <w:pPr>
              <w:shd w:val="clear" w:color="auto" w:fill="FFFFFF"/>
              <w:jc w:val="center"/>
              <w:rPr>
                <w:sz w:val="20"/>
                <w:szCs w:val="20"/>
              </w:rPr>
            </w:pPr>
            <w:r w:rsidRPr="00B141D6">
              <w:rPr>
                <w:color w:val="000000"/>
                <w:sz w:val="20"/>
                <w:szCs w:val="20"/>
              </w:rPr>
              <w:t>Обозначение</w:t>
            </w:r>
          </w:p>
        </w:tc>
        <w:tc>
          <w:tcPr>
            <w:tcW w:w="1204" w:type="dxa"/>
            <w:tcBorders>
              <w:left w:val="double" w:sz="4" w:space="0" w:color="auto"/>
            </w:tcBorders>
            <w:vAlign w:val="center"/>
          </w:tcPr>
          <w:p w:rsidR="00261115" w:rsidRPr="00B141D6" w:rsidRDefault="00261115" w:rsidP="00261115">
            <w:pPr>
              <w:shd w:val="clear" w:color="auto" w:fill="FFFFFF"/>
              <w:jc w:val="center"/>
              <w:rPr>
                <w:sz w:val="20"/>
                <w:szCs w:val="20"/>
              </w:rPr>
            </w:pPr>
            <w:r w:rsidRPr="00B141D6">
              <w:rPr>
                <w:color w:val="000000"/>
                <w:spacing w:val="-1"/>
                <w:sz w:val="20"/>
                <w:szCs w:val="20"/>
              </w:rPr>
              <w:t xml:space="preserve">Напряжение, </w:t>
            </w:r>
            <w:proofErr w:type="gramStart"/>
            <w:r w:rsidRPr="00B141D6">
              <w:rPr>
                <w:color w:val="000000"/>
                <w:sz w:val="20"/>
                <w:szCs w:val="20"/>
              </w:rPr>
              <w:t>В</w:t>
            </w:r>
            <w:proofErr w:type="gramEnd"/>
          </w:p>
        </w:tc>
        <w:tc>
          <w:tcPr>
            <w:tcW w:w="1276" w:type="dxa"/>
            <w:tcBorders>
              <w:right w:val="double" w:sz="4" w:space="0" w:color="auto"/>
            </w:tcBorders>
            <w:vAlign w:val="center"/>
          </w:tcPr>
          <w:p w:rsidR="00261115" w:rsidRPr="00B141D6" w:rsidRDefault="00261115" w:rsidP="00261115">
            <w:pPr>
              <w:shd w:val="clear" w:color="auto" w:fill="FFFFFF"/>
              <w:jc w:val="center"/>
              <w:rPr>
                <w:sz w:val="20"/>
                <w:szCs w:val="20"/>
              </w:rPr>
            </w:pPr>
            <w:r w:rsidRPr="00B141D6">
              <w:rPr>
                <w:color w:val="000000"/>
                <w:sz w:val="20"/>
                <w:szCs w:val="20"/>
              </w:rPr>
              <w:t>Обозначение</w:t>
            </w:r>
          </w:p>
        </w:tc>
        <w:tc>
          <w:tcPr>
            <w:tcW w:w="1276" w:type="dxa"/>
            <w:tcBorders>
              <w:left w:val="double" w:sz="4" w:space="0" w:color="auto"/>
            </w:tcBorders>
            <w:vAlign w:val="center"/>
          </w:tcPr>
          <w:p w:rsidR="00261115" w:rsidRPr="00B141D6" w:rsidRDefault="00261115" w:rsidP="00261115">
            <w:pPr>
              <w:shd w:val="clear" w:color="auto" w:fill="FFFFFF"/>
              <w:jc w:val="center"/>
              <w:rPr>
                <w:sz w:val="20"/>
                <w:szCs w:val="20"/>
              </w:rPr>
            </w:pPr>
            <w:r w:rsidRPr="00B141D6">
              <w:rPr>
                <w:color w:val="000000"/>
                <w:spacing w:val="-1"/>
                <w:sz w:val="20"/>
                <w:szCs w:val="20"/>
              </w:rPr>
              <w:t xml:space="preserve">Напряжение, </w:t>
            </w:r>
            <w:proofErr w:type="gramStart"/>
            <w:r w:rsidRPr="00B141D6">
              <w:rPr>
                <w:color w:val="000000"/>
                <w:spacing w:val="-1"/>
                <w:sz w:val="20"/>
                <w:szCs w:val="20"/>
              </w:rPr>
              <w:t>В</w:t>
            </w:r>
            <w:proofErr w:type="gramEnd"/>
          </w:p>
        </w:tc>
        <w:tc>
          <w:tcPr>
            <w:tcW w:w="1275" w:type="dxa"/>
            <w:vAlign w:val="center"/>
          </w:tcPr>
          <w:p w:rsidR="00261115" w:rsidRPr="00B141D6" w:rsidRDefault="00261115" w:rsidP="00261115">
            <w:pPr>
              <w:shd w:val="clear" w:color="auto" w:fill="FFFFFF"/>
              <w:jc w:val="center"/>
              <w:rPr>
                <w:sz w:val="20"/>
                <w:szCs w:val="20"/>
              </w:rPr>
            </w:pPr>
            <w:r w:rsidRPr="00B141D6">
              <w:rPr>
                <w:color w:val="000000"/>
                <w:sz w:val="20"/>
                <w:szCs w:val="20"/>
              </w:rPr>
              <w:t>Обозначение</w:t>
            </w:r>
          </w:p>
        </w:tc>
      </w:tr>
      <w:tr w:rsidR="008B0920" w:rsidRPr="00C351B1">
        <w:tblPrEx>
          <w:tblCellMar>
            <w:top w:w="0" w:type="dxa"/>
            <w:bottom w:w="0" w:type="dxa"/>
          </w:tblCellMar>
        </w:tblPrEx>
        <w:trPr>
          <w:trHeight w:val="435"/>
        </w:trPr>
        <w:tc>
          <w:tcPr>
            <w:tcW w:w="1277" w:type="dxa"/>
            <w:vAlign w:val="center"/>
          </w:tcPr>
          <w:p w:rsidR="00261115" w:rsidRPr="00B141D6" w:rsidRDefault="00261115" w:rsidP="00920DD5">
            <w:pPr>
              <w:shd w:val="clear" w:color="auto" w:fill="FFFFFF"/>
              <w:jc w:val="center"/>
            </w:pPr>
            <w:bookmarkStart w:id="0" w:name="_GoBack" w:colFirst="0" w:colLast="7"/>
            <w:r w:rsidRPr="00B141D6">
              <w:rPr>
                <w:color w:val="000000"/>
              </w:rPr>
              <w:t>1,0</w:t>
            </w:r>
          </w:p>
        </w:tc>
        <w:tc>
          <w:tcPr>
            <w:tcW w:w="1276" w:type="dxa"/>
            <w:tcBorders>
              <w:right w:val="double" w:sz="4" w:space="0" w:color="auto"/>
            </w:tcBorders>
            <w:vAlign w:val="center"/>
          </w:tcPr>
          <w:p w:rsidR="00261115" w:rsidRPr="00B141D6" w:rsidRDefault="00261115" w:rsidP="00920DD5">
            <w:pPr>
              <w:shd w:val="clear" w:color="auto" w:fill="FFFFFF"/>
              <w:jc w:val="center"/>
            </w:pPr>
            <w:r w:rsidRPr="00B141D6">
              <w:rPr>
                <w:color w:val="000000"/>
                <w:lang w:val="en-US"/>
              </w:rPr>
              <w:t>I</w:t>
            </w:r>
          </w:p>
        </w:tc>
        <w:tc>
          <w:tcPr>
            <w:tcW w:w="1275" w:type="dxa"/>
            <w:tcBorders>
              <w:left w:val="double" w:sz="4" w:space="0" w:color="auto"/>
            </w:tcBorders>
            <w:vAlign w:val="center"/>
          </w:tcPr>
          <w:p w:rsidR="00261115" w:rsidRPr="00B141D6" w:rsidRDefault="00261115" w:rsidP="00920DD5">
            <w:pPr>
              <w:shd w:val="clear" w:color="auto" w:fill="FFFFFF"/>
              <w:jc w:val="center"/>
            </w:pPr>
            <w:r w:rsidRPr="00B141D6">
              <w:rPr>
                <w:color w:val="000000"/>
              </w:rPr>
              <w:t>10</w:t>
            </w:r>
          </w:p>
        </w:tc>
        <w:tc>
          <w:tcPr>
            <w:tcW w:w="1206" w:type="dxa"/>
            <w:tcBorders>
              <w:right w:val="double" w:sz="4" w:space="0" w:color="auto"/>
            </w:tcBorders>
            <w:vAlign w:val="center"/>
          </w:tcPr>
          <w:p w:rsidR="00261115" w:rsidRPr="00B141D6" w:rsidRDefault="00261115" w:rsidP="00920DD5">
            <w:pPr>
              <w:shd w:val="clear" w:color="auto" w:fill="FFFFFF"/>
              <w:jc w:val="center"/>
            </w:pPr>
            <w:r w:rsidRPr="00B141D6">
              <w:rPr>
                <w:color w:val="000000"/>
                <w:lang w:val="en-US"/>
              </w:rPr>
              <w:t>D</w:t>
            </w:r>
          </w:p>
        </w:tc>
        <w:tc>
          <w:tcPr>
            <w:tcW w:w="1204" w:type="dxa"/>
            <w:tcBorders>
              <w:left w:val="double" w:sz="4" w:space="0" w:color="auto"/>
            </w:tcBorders>
            <w:vAlign w:val="center"/>
          </w:tcPr>
          <w:p w:rsidR="00261115" w:rsidRPr="00B141D6" w:rsidRDefault="00261115" w:rsidP="00920DD5">
            <w:pPr>
              <w:shd w:val="clear" w:color="auto" w:fill="FFFFFF"/>
              <w:jc w:val="center"/>
            </w:pPr>
            <w:r w:rsidRPr="00B141D6">
              <w:rPr>
                <w:color w:val="000000"/>
              </w:rPr>
              <w:t>50</w:t>
            </w:r>
          </w:p>
        </w:tc>
        <w:tc>
          <w:tcPr>
            <w:tcW w:w="1276" w:type="dxa"/>
            <w:tcBorders>
              <w:right w:val="double" w:sz="4" w:space="0" w:color="auto"/>
            </w:tcBorders>
            <w:vAlign w:val="center"/>
          </w:tcPr>
          <w:p w:rsidR="00261115" w:rsidRPr="00B141D6" w:rsidRDefault="00261115" w:rsidP="00920DD5">
            <w:pPr>
              <w:shd w:val="clear" w:color="auto" w:fill="FFFFFF"/>
              <w:jc w:val="center"/>
            </w:pPr>
            <w:r w:rsidRPr="00B141D6">
              <w:rPr>
                <w:color w:val="000000"/>
                <w:lang w:val="en-US"/>
              </w:rPr>
              <w:t>J</w:t>
            </w:r>
          </w:p>
        </w:tc>
        <w:tc>
          <w:tcPr>
            <w:tcW w:w="1276" w:type="dxa"/>
            <w:tcBorders>
              <w:left w:val="double" w:sz="4" w:space="0" w:color="auto"/>
            </w:tcBorders>
            <w:vAlign w:val="center"/>
          </w:tcPr>
          <w:p w:rsidR="00261115" w:rsidRPr="00B141D6" w:rsidRDefault="00261115" w:rsidP="00920DD5">
            <w:pPr>
              <w:shd w:val="clear" w:color="auto" w:fill="FFFFFF"/>
              <w:jc w:val="center"/>
            </w:pPr>
            <w:r w:rsidRPr="00B141D6">
              <w:rPr>
                <w:color w:val="000000"/>
              </w:rPr>
              <w:t>200</w:t>
            </w:r>
          </w:p>
        </w:tc>
        <w:tc>
          <w:tcPr>
            <w:tcW w:w="1275" w:type="dxa"/>
            <w:vAlign w:val="center"/>
          </w:tcPr>
          <w:p w:rsidR="00261115" w:rsidRPr="00B141D6" w:rsidRDefault="00261115" w:rsidP="00920DD5">
            <w:pPr>
              <w:shd w:val="clear" w:color="auto" w:fill="FFFFFF"/>
              <w:jc w:val="center"/>
            </w:pPr>
            <w:r w:rsidRPr="00B141D6">
              <w:rPr>
                <w:color w:val="000000"/>
                <w:lang w:val="en-US"/>
              </w:rPr>
              <w:t>Z</w:t>
            </w:r>
          </w:p>
        </w:tc>
      </w:tr>
      <w:tr w:rsidR="008B0920" w:rsidRPr="00C351B1">
        <w:tblPrEx>
          <w:tblCellMar>
            <w:top w:w="0" w:type="dxa"/>
            <w:bottom w:w="0" w:type="dxa"/>
          </w:tblCellMar>
        </w:tblPrEx>
        <w:trPr>
          <w:trHeight w:val="435"/>
        </w:trPr>
        <w:tc>
          <w:tcPr>
            <w:tcW w:w="1277" w:type="dxa"/>
            <w:vAlign w:val="center"/>
          </w:tcPr>
          <w:p w:rsidR="00261115" w:rsidRPr="00B141D6" w:rsidRDefault="00261115" w:rsidP="00920DD5">
            <w:pPr>
              <w:shd w:val="clear" w:color="auto" w:fill="FFFFFF"/>
              <w:jc w:val="center"/>
            </w:pPr>
            <w:r w:rsidRPr="00B141D6">
              <w:rPr>
                <w:color w:val="000000"/>
              </w:rPr>
              <w:t>1,6</w:t>
            </w:r>
          </w:p>
        </w:tc>
        <w:tc>
          <w:tcPr>
            <w:tcW w:w="1276" w:type="dxa"/>
            <w:tcBorders>
              <w:right w:val="double" w:sz="4" w:space="0" w:color="auto"/>
            </w:tcBorders>
            <w:vAlign w:val="center"/>
          </w:tcPr>
          <w:p w:rsidR="00261115" w:rsidRPr="00B141D6" w:rsidRDefault="00920DD5" w:rsidP="00920DD5">
            <w:pPr>
              <w:shd w:val="clear" w:color="auto" w:fill="FFFFFF"/>
              <w:jc w:val="center"/>
              <w:rPr>
                <w:lang w:val="en-US"/>
              </w:rPr>
            </w:pPr>
            <w:r w:rsidRPr="00B141D6">
              <w:rPr>
                <w:lang w:val="en-US"/>
              </w:rPr>
              <w:t>R</w:t>
            </w:r>
          </w:p>
        </w:tc>
        <w:tc>
          <w:tcPr>
            <w:tcW w:w="1275" w:type="dxa"/>
            <w:tcBorders>
              <w:left w:val="double" w:sz="4" w:space="0" w:color="auto"/>
            </w:tcBorders>
            <w:vAlign w:val="center"/>
          </w:tcPr>
          <w:p w:rsidR="00261115" w:rsidRPr="00B141D6" w:rsidRDefault="00261115" w:rsidP="00920DD5">
            <w:pPr>
              <w:shd w:val="clear" w:color="auto" w:fill="FFFFFF"/>
              <w:jc w:val="center"/>
            </w:pPr>
            <w:r w:rsidRPr="00B141D6">
              <w:rPr>
                <w:color w:val="000000"/>
                <w:spacing w:val="-1"/>
              </w:rPr>
              <w:t>16</w:t>
            </w:r>
          </w:p>
        </w:tc>
        <w:tc>
          <w:tcPr>
            <w:tcW w:w="1206" w:type="dxa"/>
            <w:tcBorders>
              <w:right w:val="double" w:sz="4" w:space="0" w:color="auto"/>
            </w:tcBorders>
            <w:vAlign w:val="center"/>
          </w:tcPr>
          <w:p w:rsidR="00261115" w:rsidRPr="00B141D6" w:rsidRDefault="00920DD5" w:rsidP="00920DD5">
            <w:pPr>
              <w:shd w:val="clear" w:color="auto" w:fill="FFFFFF"/>
              <w:jc w:val="center"/>
              <w:rPr>
                <w:lang w:val="en-US"/>
              </w:rPr>
            </w:pPr>
            <w:r w:rsidRPr="00B141D6">
              <w:rPr>
                <w:lang w:val="en-US"/>
              </w:rPr>
              <w:t>E</w:t>
            </w:r>
          </w:p>
        </w:tc>
        <w:tc>
          <w:tcPr>
            <w:tcW w:w="1204" w:type="dxa"/>
            <w:tcBorders>
              <w:left w:val="double" w:sz="4" w:space="0" w:color="auto"/>
            </w:tcBorders>
            <w:vAlign w:val="center"/>
          </w:tcPr>
          <w:p w:rsidR="00261115" w:rsidRPr="00B141D6" w:rsidRDefault="00261115" w:rsidP="00920DD5">
            <w:pPr>
              <w:shd w:val="clear" w:color="auto" w:fill="FFFFFF"/>
              <w:jc w:val="center"/>
            </w:pPr>
            <w:r w:rsidRPr="00B141D6">
              <w:rPr>
                <w:color w:val="000000"/>
              </w:rPr>
              <w:t>63</w:t>
            </w:r>
          </w:p>
        </w:tc>
        <w:tc>
          <w:tcPr>
            <w:tcW w:w="1276" w:type="dxa"/>
            <w:tcBorders>
              <w:right w:val="double" w:sz="4" w:space="0" w:color="auto"/>
            </w:tcBorders>
            <w:vAlign w:val="center"/>
          </w:tcPr>
          <w:p w:rsidR="00261115" w:rsidRPr="00B141D6" w:rsidRDefault="00261115" w:rsidP="00920DD5">
            <w:pPr>
              <w:shd w:val="clear" w:color="auto" w:fill="FFFFFF"/>
              <w:jc w:val="center"/>
            </w:pPr>
            <w:r w:rsidRPr="00B141D6">
              <w:rPr>
                <w:color w:val="000000"/>
              </w:rPr>
              <w:t>К</w:t>
            </w:r>
          </w:p>
        </w:tc>
        <w:tc>
          <w:tcPr>
            <w:tcW w:w="1276" w:type="dxa"/>
            <w:tcBorders>
              <w:left w:val="double" w:sz="4" w:space="0" w:color="auto"/>
            </w:tcBorders>
            <w:vAlign w:val="center"/>
          </w:tcPr>
          <w:p w:rsidR="00261115" w:rsidRPr="00B141D6" w:rsidRDefault="00261115" w:rsidP="00920DD5">
            <w:pPr>
              <w:shd w:val="clear" w:color="auto" w:fill="FFFFFF"/>
              <w:jc w:val="center"/>
            </w:pPr>
            <w:r w:rsidRPr="00B141D6">
              <w:rPr>
                <w:color w:val="000000"/>
                <w:w w:val="87"/>
              </w:rPr>
              <w:t>250</w:t>
            </w:r>
          </w:p>
        </w:tc>
        <w:tc>
          <w:tcPr>
            <w:tcW w:w="1275" w:type="dxa"/>
            <w:vAlign w:val="center"/>
          </w:tcPr>
          <w:p w:rsidR="00261115" w:rsidRPr="00B141D6" w:rsidRDefault="00261115" w:rsidP="00920DD5">
            <w:pPr>
              <w:shd w:val="clear" w:color="auto" w:fill="FFFFFF"/>
              <w:jc w:val="center"/>
            </w:pPr>
            <w:r w:rsidRPr="00B141D6">
              <w:rPr>
                <w:color w:val="000000"/>
                <w:lang w:val="en-US"/>
              </w:rPr>
              <w:t>W</w:t>
            </w:r>
          </w:p>
        </w:tc>
      </w:tr>
      <w:tr w:rsidR="008B0920" w:rsidRPr="00C351B1">
        <w:tblPrEx>
          <w:tblCellMar>
            <w:top w:w="0" w:type="dxa"/>
            <w:bottom w:w="0" w:type="dxa"/>
          </w:tblCellMar>
        </w:tblPrEx>
        <w:trPr>
          <w:trHeight w:val="435"/>
        </w:trPr>
        <w:tc>
          <w:tcPr>
            <w:tcW w:w="1277" w:type="dxa"/>
            <w:vAlign w:val="center"/>
          </w:tcPr>
          <w:p w:rsidR="00261115" w:rsidRPr="00B141D6" w:rsidRDefault="00261115" w:rsidP="00920DD5">
            <w:pPr>
              <w:shd w:val="clear" w:color="auto" w:fill="FFFFFF"/>
              <w:jc w:val="center"/>
            </w:pPr>
            <w:r w:rsidRPr="00B141D6">
              <w:rPr>
                <w:color w:val="000000"/>
              </w:rPr>
              <w:t>2,5</w:t>
            </w:r>
          </w:p>
        </w:tc>
        <w:tc>
          <w:tcPr>
            <w:tcW w:w="1276" w:type="dxa"/>
            <w:tcBorders>
              <w:right w:val="double" w:sz="4" w:space="0" w:color="auto"/>
            </w:tcBorders>
            <w:vAlign w:val="center"/>
          </w:tcPr>
          <w:p w:rsidR="00261115" w:rsidRPr="00B141D6" w:rsidRDefault="00261115" w:rsidP="00920DD5">
            <w:pPr>
              <w:shd w:val="clear" w:color="auto" w:fill="FFFFFF"/>
              <w:jc w:val="center"/>
            </w:pPr>
            <w:r w:rsidRPr="00B141D6">
              <w:rPr>
                <w:color w:val="000000"/>
                <w:spacing w:val="-1"/>
              </w:rPr>
              <w:t>М</w:t>
            </w:r>
          </w:p>
        </w:tc>
        <w:tc>
          <w:tcPr>
            <w:tcW w:w="1275" w:type="dxa"/>
            <w:tcBorders>
              <w:left w:val="double" w:sz="4" w:space="0" w:color="auto"/>
            </w:tcBorders>
            <w:vAlign w:val="center"/>
          </w:tcPr>
          <w:p w:rsidR="00261115" w:rsidRPr="00B141D6" w:rsidRDefault="00261115" w:rsidP="00920DD5">
            <w:pPr>
              <w:shd w:val="clear" w:color="auto" w:fill="FFFFFF"/>
              <w:jc w:val="center"/>
            </w:pPr>
            <w:r w:rsidRPr="00B141D6">
              <w:rPr>
                <w:color w:val="000000"/>
                <w:spacing w:val="-1"/>
              </w:rPr>
              <w:t>20</w:t>
            </w:r>
          </w:p>
        </w:tc>
        <w:tc>
          <w:tcPr>
            <w:tcW w:w="1206" w:type="dxa"/>
            <w:tcBorders>
              <w:right w:val="double" w:sz="4" w:space="0" w:color="auto"/>
            </w:tcBorders>
            <w:vAlign w:val="center"/>
          </w:tcPr>
          <w:p w:rsidR="00261115" w:rsidRPr="00B141D6" w:rsidRDefault="00261115" w:rsidP="00920DD5">
            <w:pPr>
              <w:shd w:val="clear" w:color="auto" w:fill="FFFFFF"/>
              <w:jc w:val="center"/>
            </w:pPr>
            <w:r w:rsidRPr="00B141D6">
              <w:rPr>
                <w:color w:val="000000"/>
                <w:lang w:val="en-US"/>
              </w:rPr>
              <w:t>F</w:t>
            </w:r>
          </w:p>
        </w:tc>
        <w:tc>
          <w:tcPr>
            <w:tcW w:w="1204" w:type="dxa"/>
            <w:tcBorders>
              <w:left w:val="double" w:sz="4" w:space="0" w:color="auto"/>
            </w:tcBorders>
            <w:vAlign w:val="center"/>
          </w:tcPr>
          <w:p w:rsidR="00261115" w:rsidRPr="00B141D6" w:rsidRDefault="00261115" w:rsidP="00920DD5">
            <w:pPr>
              <w:shd w:val="clear" w:color="auto" w:fill="FFFFFF"/>
              <w:jc w:val="center"/>
            </w:pPr>
            <w:r w:rsidRPr="00B141D6">
              <w:rPr>
                <w:color w:val="000000"/>
              </w:rPr>
              <w:t>80</w:t>
            </w:r>
          </w:p>
        </w:tc>
        <w:tc>
          <w:tcPr>
            <w:tcW w:w="1276" w:type="dxa"/>
            <w:tcBorders>
              <w:right w:val="double" w:sz="4" w:space="0" w:color="auto"/>
            </w:tcBorders>
            <w:vAlign w:val="center"/>
          </w:tcPr>
          <w:p w:rsidR="00261115" w:rsidRPr="00B141D6" w:rsidRDefault="00261115" w:rsidP="00920DD5">
            <w:pPr>
              <w:shd w:val="clear" w:color="auto" w:fill="FFFFFF"/>
              <w:jc w:val="center"/>
            </w:pPr>
            <w:r w:rsidRPr="00B141D6">
              <w:rPr>
                <w:color w:val="000000"/>
                <w:lang w:val="en-US"/>
              </w:rPr>
              <w:t>L</w:t>
            </w:r>
          </w:p>
        </w:tc>
        <w:tc>
          <w:tcPr>
            <w:tcW w:w="1276" w:type="dxa"/>
            <w:tcBorders>
              <w:left w:val="double" w:sz="4" w:space="0" w:color="auto"/>
            </w:tcBorders>
            <w:vAlign w:val="center"/>
          </w:tcPr>
          <w:p w:rsidR="00261115" w:rsidRPr="00B141D6" w:rsidRDefault="00261115" w:rsidP="00920DD5">
            <w:pPr>
              <w:shd w:val="clear" w:color="auto" w:fill="FFFFFF"/>
              <w:jc w:val="center"/>
            </w:pPr>
            <w:r w:rsidRPr="00B141D6">
              <w:rPr>
                <w:color w:val="000000"/>
                <w:spacing w:val="-1"/>
                <w:w w:val="83"/>
              </w:rPr>
              <w:t>315</w:t>
            </w:r>
          </w:p>
        </w:tc>
        <w:tc>
          <w:tcPr>
            <w:tcW w:w="1275" w:type="dxa"/>
            <w:vAlign w:val="center"/>
          </w:tcPr>
          <w:p w:rsidR="00261115" w:rsidRPr="00B141D6" w:rsidRDefault="00261115" w:rsidP="00920DD5">
            <w:pPr>
              <w:shd w:val="clear" w:color="auto" w:fill="FFFFFF"/>
              <w:jc w:val="center"/>
            </w:pPr>
            <w:r w:rsidRPr="00B141D6">
              <w:rPr>
                <w:color w:val="000000"/>
                <w:lang w:val="en-US"/>
              </w:rPr>
              <w:t>X</w:t>
            </w:r>
          </w:p>
        </w:tc>
      </w:tr>
      <w:tr w:rsidR="008B0920" w:rsidRPr="00C351B1">
        <w:tblPrEx>
          <w:tblCellMar>
            <w:top w:w="0" w:type="dxa"/>
            <w:bottom w:w="0" w:type="dxa"/>
          </w:tblCellMar>
        </w:tblPrEx>
        <w:trPr>
          <w:trHeight w:val="436"/>
        </w:trPr>
        <w:tc>
          <w:tcPr>
            <w:tcW w:w="1277" w:type="dxa"/>
            <w:vAlign w:val="center"/>
          </w:tcPr>
          <w:p w:rsidR="00261115" w:rsidRPr="00B141D6" w:rsidRDefault="00261115" w:rsidP="00920DD5">
            <w:pPr>
              <w:shd w:val="clear" w:color="auto" w:fill="FFFFFF"/>
              <w:jc w:val="center"/>
            </w:pPr>
            <w:r w:rsidRPr="00B141D6">
              <w:rPr>
                <w:color w:val="000000"/>
              </w:rPr>
              <w:t>3,2</w:t>
            </w:r>
          </w:p>
        </w:tc>
        <w:tc>
          <w:tcPr>
            <w:tcW w:w="1276" w:type="dxa"/>
            <w:tcBorders>
              <w:right w:val="double" w:sz="4" w:space="0" w:color="auto"/>
            </w:tcBorders>
            <w:vAlign w:val="center"/>
          </w:tcPr>
          <w:p w:rsidR="00261115" w:rsidRPr="00B141D6" w:rsidRDefault="00261115" w:rsidP="00920DD5">
            <w:pPr>
              <w:shd w:val="clear" w:color="auto" w:fill="FFFFFF"/>
              <w:jc w:val="center"/>
            </w:pPr>
            <w:r w:rsidRPr="00B141D6">
              <w:rPr>
                <w:color w:val="000000"/>
              </w:rPr>
              <w:t>А</w:t>
            </w:r>
          </w:p>
        </w:tc>
        <w:tc>
          <w:tcPr>
            <w:tcW w:w="1275" w:type="dxa"/>
            <w:tcBorders>
              <w:left w:val="double" w:sz="4" w:space="0" w:color="auto"/>
            </w:tcBorders>
            <w:vAlign w:val="center"/>
          </w:tcPr>
          <w:p w:rsidR="00261115" w:rsidRPr="00B141D6" w:rsidRDefault="00261115" w:rsidP="00920DD5">
            <w:pPr>
              <w:shd w:val="clear" w:color="auto" w:fill="FFFFFF"/>
              <w:jc w:val="center"/>
            </w:pPr>
            <w:r w:rsidRPr="00B141D6">
              <w:rPr>
                <w:color w:val="000000"/>
              </w:rPr>
              <w:t>25</w:t>
            </w:r>
          </w:p>
        </w:tc>
        <w:tc>
          <w:tcPr>
            <w:tcW w:w="1206" w:type="dxa"/>
            <w:tcBorders>
              <w:right w:val="double" w:sz="4" w:space="0" w:color="auto"/>
            </w:tcBorders>
            <w:vAlign w:val="center"/>
          </w:tcPr>
          <w:p w:rsidR="00261115" w:rsidRPr="00B141D6" w:rsidRDefault="00261115" w:rsidP="00920DD5">
            <w:pPr>
              <w:shd w:val="clear" w:color="auto" w:fill="FFFFFF"/>
              <w:jc w:val="center"/>
            </w:pPr>
            <w:r w:rsidRPr="00B141D6">
              <w:rPr>
                <w:color w:val="000000"/>
                <w:lang w:val="en-US"/>
              </w:rPr>
              <w:t>G</w:t>
            </w:r>
          </w:p>
        </w:tc>
        <w:tc>
          <w:tcPr>
            <w:tcW w:w="1204" w:type="dxa"/>
            <w:tcBorders>
              <w:left w:val="double" w:sz="4" w:space="0" w:color="auto"/>
            </w:tcBorders>
            <w:vAlign w:val="center"/>
          </w:tcPr>
          <w:p w:rsidR="00261115" w:rsidRPr="00B141D6" w:rsidRDefault="00261115" w:rsidP="00920DD5">
            <w:pPr>
              <w:shd w:val="clear" w:color="auto" w:fill="FFFFFF"/>
              <w:jc w:val="center"/>
            </w:pPr>
            <w:r w:rsidRPr="00B141D6">
              <w:rPr>
                <w:color w:val="000000"/>
              </w:rPr>
              <w:t>100</w:t>
            </w:r>
          </w:p>
        </w:tc>
        <w:tc>
          <w:tcPr>
            <w:tcW w:w="1276" w:type="dxa"/>
            <w:tcBorders>
              <w:right w:val="double" w:sz="4" w:space="0" w:color="auto"/>
            </w:tcBorders>
            <w:vAlign w:val="center"/>
          </w:tcPr>
          <w:p w:rsidR="00261115" w:rsidRPr="00B141D6" w:rsidRDefault="00261115" w:rsidP="00920DD5">
            <w:pPr>
              <w:shd w:val="clear" w:color="auto" w:fill="FFFFFF"/>
              <w:jc w:val="center"/>
            </w:pPr>
            <w:r w:rsidRPr="00B141D6">
              <w:rPr>
                <w:color w:val="000000"/>
              </w:rPr>
              <w:t>N</w:t>
            </w:r>
          </w:p>
        </w:tc>
        <w:tc>
          <w:tcPr>
            <w:tcW w:w="1276" w:type="dxa"/>
            <w:tcBorders>
              <w:left w:val="double" w:sz="4" w:space="0" w:color="auto"/>
            </w:tcBorders>
            <w:vAlign w:val="center"/>
          </w:tcPr>
          <w:p w:rsidR="00261115" w:rsidRPr="00B141D6" w:rsidRDefault="00261115" w:rsidP="00920DD5">
            <w:pPr>
              <w:shd w:val="clear" w:color="auto" w:fill="FFFFFF"/>
              <w:jc w:val="center"/>
            </w:pPr>
            <w:r w:rsidRPr="00B141D6">
              <w:rPr>
                <w:color w:val="000000"/>
                <w:w w:val="89"/>
              </w:rPr>
              <w:t>350</w:t>
            </w:r>
          </w:p>
        </w:tc>
        <w:tc>
          <w:tcPr>
            <w:tcW w:w="1275" w:type="dxa"/>
            <w:vAlign w:val="center"/>
          </w:tcPr>
          <w:p w:rsidR="00261115" w:rsidRPr="00B141D6" w:rsidRDefault="00920DD5" w:rsidP="00920DD5">
            <w:pPr>
              <w:shd w:val="clear" w:color="auto" w:fill="FFFFFF"/>
              <w:jc w:val="center"/>
            </w:pPr>
            <w:r w:rsidRPr="00B141D6">
              <w:rPr>
                <w:color w:val="000000"/>
              </w:rPr>
              <w:t>Т</w:t>
            </w:r>
          </w:p>
        </w:tc>
      </w:tr>
      <w:tr w:rsidR="008B0920" w:rsidRPr="00C351B1">
        <w:tblPrEx>
          <w:tblCellMar>
            <w:top w:w="0" w:type="dxa"/>
            <w:bottom w:w="0" w:type="dxa"/>
          </w:tblCellMar>
        </w:tblPrEx>
        <w:trPr>
          <w:trHeight w:val="435"/>
        </w:trPr>
        <w:tc>
          <w:tcPr>
            <w:tcW w:w="1277" w:type="dxa"/>
            <w:vAlign w:val="center"/>
          </w:tcPr>
          <w:p w:rsidR="00261115" w:rsidRPr="00B141D6" w:rsidRDefault="00261115" w:rsidP="00920DD5">
            <w:pPr>
              <w:shd w:val="clear" w:color="auto" w:fill="FFFFFF"/>
              <w:jc w:val="center"/>
            </w:pPr>
            <w:r w:rsidRPr="00B141D6">
              <w:rPr>
                <w:color w:val="000000"/>
              </w:rPr>
              <w:t>4,0</w:t>
            </w:r>
          </w:p>
        </w:tc>
        <w:tc>
          <w:tcPr>
            <w:tcW w:w="1276" w:type="dxa"/>
            <w:tcBorders>
              <w:right w:val="double" w:sz="4" w:space="0" w:color="auto"/>
            </w:tcBorders>
            <w:vAlign w:val="center"/>
          </w:tcPr>
          <w:p w:rsidR="00261115" w:rsidRPr="00B141D6" w:rsidRDefault="00261115" w:rsidP="00920DD5">
            <w:pPr>
              <w:shd w:val="clear" w:color="auto" w:fill="FFFFFF"/>
              <w:jc w:val="center"/>
            </w:pPr>
            <w:r w:rsidRPr="00B141D6">
              <w:rPr>
                <w:color w:val="000000"/>
              </w:rPr>
              <w:t>С</w:t>
            </w:r>
          </w:p>
        </w:tc>
        <w:tc>
          <w:tcPr>
            <w:tcW w:w="1275" w:type="dxa"/>
            <w:tcBorders>
              <w:left w:val="double" w:sz="4" w:space="0" w:color="auto"/>
            </w:tcBorders>
            <w:vAlign w:val="center"/>
          </w:tcPr>
          <w:p w:rsidR="00261115" w:rsidRPr="00B141D6" w:rsidRDefault="00261115" w:rsidP="00920DD5">
            <w:pPr>
              <w:shd w:val="clear" w:color="auto" w:fill="FFFFFF"/>
              <w:jc w:val="center"/>
            </w:pPr>
            <w:r w:rsidRPr="00B141D6">
              <w:rPr>
                <w:color w:val="000000"/>
              </w:rPr>
              <w:t>32</w:t>
            </w:r>
          </w:p>
        </w:tc>
        <w:tc>
          <w:tcPr>
            <w:tcW w:w="1206" w:type="dxa"/>
            <w:tcBorders>
              <w:right w:val="double" w:sz="4" w:space="0" w:color="auto"/>
            </w:tcBorders>
            <w:vAlign w:val="center"/>
          </w:tcPr>
          <w:p w:rsidR="00261115" w:rsidRPr="00B141D6" w:rsidRDefault="00261115" w:rsidP="00920DD5">
            <w:pPr>
              <w:shd w:val="clear" w:color="auto" w:fill="FFFFFF"/>
              <w:jc w:val="center"/>
            </w:pPr>
            <w:r w:rsidRPr="00B141D6">
              <w:rPr>
                <w:color w:val="000000"/>
              </w:rPr>
              <w:t>Н</w:t>
            </w:r>
          </w:p>
        </w:tc>
        <w:tc>
          <w:tcPr>
            <w:tcW w:w="1204" w:type="dxa"/>
            <w:tcBorders>
              <w:left w:val="double" w:sz="4" w:space="0" w:color="auto"/>
            </w:tcBorders>
            <w:vAlign w:val="center"/>
          </w:tcPr>
          <w:p w:rsidR="00261115" w:rsidRPr="00B141D6" w:rsidRDefault="00261115" w:rsidP="00920DD5">
            <w:pPr>
              <w:shd w:val="clear" w:color="auto" w:fill="FFFFFF"/>
              <w:jc w:val="center"/>
            </w:pPr>
            <w:r w:rsidRPr="00B141D6">
              <w:rPr>
                <w:color w:val="000000"/>
              </w:rPr>
              <w:t>125</w:t>
            </w:r>
          </w:p>
        </w:tc>
        <w:tc>
          <w:tcPr>
            <w:tcW w:w="1276" w:type="dxa"/>
            <w:tcBorders>
              <w:right w:val="double" w:sz="4" w:space="0" w:color="auto"/>
            </w:tcBorders>
            <w:vAlign w:val="center"/>
          </w:tcPr>
          <w:p w:rsidR="00261115" w:rsidRPr="00B141D6" w:rsidRDefault="00261115" w:rsidP="00920DD5">
            <w:pPr>
              <w:shd w:val="clear" w:color="auto" w:fill="FFFFFF"/>
              <w:jc w:val="center"/>
            </w:pPr>
            <w:proofErr w:type="gramStart"/>
            <w:r w:rsidRPr="00B141D6">
              <w:rPr>
                <w:color w:val="000000"/>
              </w:rPr>
              <w:t>Р</w:t>
            </w:r>
            <w:proofErr w:type="gramEnd"/>
          </w:p>
        </w:tc>
        <w:tc>
          <w:tcPr>
            <w:tcW w:w="1276" w:type="dxa"/>
            <w:tcBorders>
              <w:left w:val="double" w:sz="4" w:space="0" w:color="auto"/>
            </w:tcBorders>
            <w:vAlign w:val="center"/>
          </w:tcPr>
          <w:p w:rsidR="00261115" w:rsidRPr="00B141D6" w:rsidRDefault="00261115" w:rsidP="00920DD5">
            <w:pPr>
              <w:shd w:val="clear" w:color="auto" w:fill="FFFFFF"/>
              <w:jc w:val="center"/>
            </w:pPr>
            <w:r w:rsidRPr="00B141D6">
              <w:rPr>
                <w:color w:val="000000"/>
              </w:rPr>
              <w:t>400</w:t>
            </w:r>
          </w:p>
        </w:tc>
        <w:tc>
          <w:tcPr>
            <w:tcW w:w="1275" w:type="dxa"/>
            <w:vAlign w:val="center"/>
          </w:tcPr>
          <w:p w:rsidR="00261115" w:rsidRPr="00B141D6" w:rsidRDefault="00261115" w:rsidP="00920DD5">
            <w:pPr>
              <w:shd w:val="clear" w:color="auto" w:fill="FFFFFF"/>
              <w:jc w:val="center"/>
            </w:pPr>
            <w:r w:rsidRPr="00B141D6">
              <w:rPr>
                <w:color w:val="000000"/>
                <w:lang w:val="en-US"/>
              </w:rPr>
              <w:t>Y</w:t>
            </w:r>
          </w:p>
        </w:tc>
      </w:tr>
      <w:tr w:rsidR="008B0920" w:rsidRPr="00C351B1">
        <w:tblPrEx>
          <w:tblCellMar>
            <w:top w:w="0" w:type="dxa"/>
            <w:bottom w:w="0" w:type="dxa"/>
          </w:tblCellMar>
        </w:tblPrEx>
        <w:trPr>
          <w:trHeight w:val="435"/>
        </w:trPr>
        <w:tc>
          <w:tcPr>
            <w:tcW w:w="1277" w:type="dxa"/>
            <w:vAlign w:val="center"/>
          </w:tcPr>
          <w:p w:rsidR="00261115" w:rsidRPr="00B141D6" w:rsidRDefault="000A288A" w:rsidP="00920DD5">
            <w:pPr>
              <w:shd w:val="clear" w:color="auto" w:fill="FFFFFF"/>
              <w:jc w:val="center"/>
            </w:pPr>
            <w:r w:rsidRPr="00B141D6">
              <w:rPr>
                <w:color w:val="000000"/>
              </w:rPr>
              <w:t>6,</w:t>
            </w:r>
            <w:r w:rsidR="00261115" w:rsidRPr="00B141D6">
              <w:rPr>
                <w:color w:val="000000"/>
              </w:rPr>
              <w:t>3</w:t>
            </w:r>
          </w:p>
        </w:tc>
        <w:tc>
          <w:tcPr>
            <w:tcW w:w="1276" w:type="dxa"/>
            <w:tcBorders>
              <w:right w:val="double" w:sz="4" w:space="0" w:color="auto"/>
            </w:tcBorders>
            <w:vAlign w:val="center"/>
          </w:tcPr>
          <w:p w:rsidR="00261115" w:rsidRPr="00B141D6" w:rsidRDefault="00261115" w:rsidP="00920DD5">
            <w:pPr>
              <w:shd w:val="clear" w:color="auto" w:fill="FFFFFF"/>
              <w:jc w:val="center"/>
            </w:pPr>
            <w:r w:rsidRPr="00B141D6">
              <w:rPr>
                <w:color w:val="000000"/>
                <w:spacing w:val="-1"/>
              </w:rPr>
              <w:t>В</w:t>
            </w:r>
          </w:p>
        </w:tc>
        <w:tc>
          <w:tcPr>
            <w:tcW w:w="1275" w:type="dxa"/>
            <w:tcBorders>
              <w:left w:val="double" w:sz="4" w:space="0" w:color="auto"/>
            </w:tcBorders>
            <w:vAlign w:val="center"/>
          </w:tcPr>
          <w:p w:rsidR="00261115" w:rsidRPr="00B141D6" w:rsidRDefault="00261115" w:rsidP="00920DD5">
            <w:pPr>
              <w:shd w:val="clear" w:color="auto" w:fill="FFFFFF"/>
              <w:jc w:val="center"/>
            </w:pPr>
            <w:r w:rsidRPr="00B141D6">
              <w:rPr>
                <w:color w:val="000000"/>
                <w:spacing w:val="-1"/>
              </w:rPr>
              <w:t>40</w:t>
            </w:r>
          </w:p>
        </w:tc>
        <w:tc>
          <w:tcPr>
            <w:tcW w:w="1206" w:type="dxa"/>
            <w:tcBorders>
              <w:right w:val="double" w:sz="4" w:space="0" w:color="auto"/>
            </w:tcBorders>
            <w:vAlign w:val="center"/>
          </w:tcPr>
          <w:p w:rsidR="00261115" w:rsidRPr="00B141D6" w:rsidRDefault="00261115" w:rsidP="00920DD5">
            <w:pPr>
              <w:shd w:val="clear" w:color="auto" w:fill="FFFFFF"/>
              <w:jc w:val="center"/>
            </w:pPr>
            <w:r w:rsidRPr="00B141D6">
              <w:rPr>
                <w:color w:val="000000"/>
                <w:lang w:val="en-US"/>
              </w:rPr>
              <w:t>S</w:t>
            </w:r>
          </w:p>
        </w:tc>
        <w:tc>
          <w:tcPr>
            <w:tcW w:w="1204" w:type="dxa"/>
            <w:tcBorders>
              <w:left w:val="double" w:sz="4" w:space="0" w:color="auto"/>
            </w:tcBorders>
            <w:vAlign w:val="center"/>
          </w:tcPr>
          <w:p w:rsidR="00261115" w:rsidRPr="00B141D6" w:rsidRDefault="00261115" w:rsidP="00920DD5">
            <w:pPr>
              <w:shd w:val="clear" w:color="auto" w:fill="FFFFFF"/>
              <w:jc w:val="center"/>
            </w:pPr>
            <w:r w:rsidRPr="00B141D6">
              <w:rPr>
                <w:color w:val="000000"/>
              </w:rPr>
              <w:t>160</w:t>
            </w:r>
          </w:p>
        </w:tc>
        <w:tc>
          <w:tcPr>
            <w:tcW w:w="1276" w:type="dxa"/>
            <w:tcBorders>
              <w:right w:val="double" w:sz="4" w:space="0" w:color="auto"/>
            </w:tcBorders>
            <w:vAlign w:val="center"/>
          </w:tcPr>
          <w:p w:rsidR="00261115" w:rsidRPr="00B141D6" w:rsidRDefault="00261115" w:rsidP="00920DD5">
            <w:pPr>
              <w:shd w:val="clear" w:color="auto" w:fill="FFFFFF"/>
              <w:jc w:val="center"/>
            </w:pPr>
            <w:r w:rsidRPr="00B141D6">
              <w:rPr>
                <w:color w:val="000000"/>
                <w:lang w:val="en-US"/>
              </w:rPr>
              <w:t>Q</w:t>
            </w:r>
          </w:p>
        </w:tc>
        <w:tc>
          <w:tcPr>
            <w:tcW w:w="1276" w:type="dxa"/>
            <w:tcBorders>
              <w:left w:val="double" w:sz="4" w:space="0" w:color="auto"/>
            </w:tcBorders>
            <w:vAlign w:val="center"/>
          </w:tcPr>
          <w:p w:rsidR="00261115" w:rsidRPr="00B141D6" w:rsidRDefault="00261115" w:rsidP="00920DD5">
            <w:pPr>
              <w:shd w:val="clear" w:color="auto" w:fill="FFFFFF"/>
              <w:jc w:val="center"/>
            </w:pPr>
            <w:r w:rsidRPr="00B141D6">
              <w:rPr>
                <w:color w:val="000000"/>
              </w:rPr>
              <w:t>450</w:t>
            </w:r>
          </w:p>
        </w:tc>
        <w:tc>
          <w:tcPr>
            <w:tcW w:w="1275" w:type="dxa"/>
            <w:vAlign w:val="center"/>
          </w:tcPr>
          <w:p w:rsidR="00261115" w:rsidRPr="00B141D6" w:rsidRDefault="00920DD5" w:rsidP="00920DD5">
            <w:pPr>
              <w:shd w:val="clear" w:color="auto" w:fill="FFFFFF"/>
              <w:jc w:val="center"/>
            </w:pPr>
            <w:r w:rsidRPr="00B141D6">
              <w:rPr>
                <w:color w:val="000000"/>
                <w:lang w:val="en-US"/>
              </w:rPr>
              <w:t>U</w:t>
            </w:r>
          </w:p>
        </w:tc>
      </w:tr>
      <w:tr w:rsidR="008B0920" w:rsidRPr="00C351B1">
        <w:tblPrEx>
          <w:tblCellMar>
            <w:top w:w="0" w:type="dxa"/>
            <w:bottom w:w="0" w:type="dxa"/>
          </w:tblCellMar>
        </w:tblPrEx>
        <w:trPr>
          <w:trHeight w:val="436"/>
        </w:trPr>
        <w:tc>
          <w:tcPr>
            <w:tcW w:w="1277" w:type="dxa"/>
            <w:vAlign w:val="center"/>
          </w:tcPr>
          <w:p w:rsidR="00261115" w:rsidRPr="00B141D6" w:rsidRDefault="00261115" w:rsidP="00920DD5">
            <w:pPr>
              <w:shd w:val="clear" w:color="auto" w:fill="FFFFFF"/>
              <w:jc w:val="center"/>
            </w:pPr>
          </w:p>
        </w:tc>
        <w:tc>
          <w:tcPr>
            <w:tcW w:w="1276" w:type="dxa"/>
            <w:tcBorders>
              <w:right w:val="double" w:sz="4" w:space="0" w:color="auto"/>
            </w:tcBorders>
            <w:vAlign w:val="center"/>
          </w:tcPr>
          <w:p w:rsidR="00261115" w:rsidRPr="00B141D6" w:rsidRDefault="00261115" w:rsidP="00920DD5">
            <w:pPr>
              <w:shd w:val="clear" w:color="auto" w:fill="FFFFFF"/>
              <w:jc w:val="center"/>
            </w:pPr>
          </w:p>
        </w:tc>
        <w:tc>
          <w:tcPr>
            <w:tcW w:w="1275" w:type="dxa"/>
            <w:tcBorders>
              <w:left w:val="double" w:sz="4" w:space="0" w:color="auto"/>
            </w:tcBorders>
            <w:vAlign w:val="center"/>
          </w:tcPr>
          <w:p w:rsidR="00261115" w:rsidRPr="00B141D6" w:rsidRDefault="00261115" w:rsidP="00920DD5">
            <w:pPr>
              <w:shd w:val="clear" w:color="auto" w:fill="FFFFFF"/>
              <w:jc w:val="center"/>
            </w:pPr>
          </w:p>
        </w:tc>
        <w:tc>
          <w:tcPr>
            <w:tcW w:w="1206" w:type="dxa"/>
            <w:tcBorders>
              <w:right w:val="double" w:sz="4" w:space="0" w:color="auto"/>
            </w:tcBorders>
            <w:vAlign w:val="center"/>
          </w:tcPr>
          <w:p w:rsidR="00261115" w:rsidRPr="00B141D6" w:rsidRDefault="00261115" w:rsidP="00920DD5">
            <w:pPr>
              <w:shd w:val="clear" w:color="auto" w:fill="FFFFFF"/>
              <w:jc w:val="center"/>
            </w:pPr>
          </w:p>
        </w:tc>
        <w:tc>
          <w:tcPr>
            <w:tcW w:w="1204" w:type="dxa"/>
            <w:tcBorders>
              <w:left w:val="double" w:sz="4" w:space="0" w:color="auto"/>
            </w:tcBorders>
            <w:vAlign w:val="center"/>
          </w:tcPr>
          <w:p w:rsidR="00261115" w:rsidRPr="00B141D6" w:rsidRDefault="00261115" w:rsidP="00920DD5">
            <w:pPr>
              <w:shd w:val="clear" w:color="auto" w:fill="FFFFFF"/>
              <w:jc w:val="center"/>
            </w:pPr>
          </w:p>
        </w:tc>
        <w:tc>
          <w:tcPr>
            <w:tcW w:w="1276" w:type="dxa"/>
            <w:tcBorders>
              <w:right w:val="double" w:sz="4" w:space="0" w:color="auto"/>
            </w:tcBorders>
            <w:vAlign w:val="center"/>
          </w:tcPr>
          <w:p w:rsidR="00261115" w:rsidRPr="00B141D6" w:rsidRDefault="00261115" w:rsidP="00920DD5">
            <w:pPr>
              <w:shd w:val="clear" w:color="auto" w:fill="FFFFFF"/>
              <w:jc w:val="center"/>
            </w:pPr>
          </w:p>
        </w:tc>
        <w:tc>
          <w:tcPr>
            <w:tcW w:w="1276" w:type="dxa"/>
            <w:tcBorders>
              <w:left w:val="double" w:sz="4" w:space="0" w:color="auto"/>
            </w:tcBorders>
            <w:vAlign w:val="center"/>
          </w:tcPr>
          <w:p w:rsidR="00261115" w:rsidRPr="00B141D6" w:rsidRDefault="00261115" w:rsidP="00920DD5">
            <w:pPr>
              <w:shd w:val="clear" w:color="auto" w:fill="FFFFFF"/>
              <w:jc w:val="center"/>
            </w:pPr>
            <w:r w:rsidRPr="00B141D6">
              <w:rPr>
                <w:color w:val="000000"/>
              </w:rPr>
              <w:t>500</w:t>
            </w:r>
          </w:p>
        </w:tc>
        <w:tc>
          <w:tcPr>
            <w:tcW w:w="1275" w:type="dxa"/>
            <w:vAlign w:val="center"/>
          </w:tcPr>
          <w:p w:rsidR="00261115" w:rsidRPr="00B141D6" w:rsidRDefault="00261115" w:rsidP="00920DD5">
            <w:pPr>
              <w:shd w:val="clear" w:color="auto" w:fill="FFFFFF"/>
              <w:jc w:val="center"/>
            </w:pPr>
            <w:r w:rsidRPr="00B141D6">
              <w:rPr>
                <w:color w:val="000000"/>
                <w:lang w:val="en-US"/>
              </w:rPr>
              <w:t>V</w:t>
            </w:r>
          </w:p>
        </w:tc>
      </w:tr>
      <w:bookmarkEnd w:id="0"/>
    </w:tbl>
    <w:p w:rsidR="00BC2D56" w:rsidRPr="00C351B1" w:rsidRDefault="00BC2D56" w:rsidP="00494128">
      <w:pPr>
        <w:autoSpaceDE w:val="0"/>
        <w:autoSpaceDN w:val="0"/>
        <w:adjustRightInd w:val="0"/>
        <w:jc w:val="center"/>
        <w:rPr>
          <w:kern w:val="0"/>
          <w:sz w:val="28"/>
          <w:szCs w:val="28"/>
        </w:rPr>
      </w:pPr>
    </w:p>
    <w:p w:rsidR="00BC2D56" w:rsidRPr="00C351B1" w:rsidRDefault="00BC2D56" w:rsidP="00AE5619">
      <w:pPr>
        <w:shd w:val="clear" w:color="auto" w:fill="FFFFFF"/>
        <w:autoSpaceDE w:val="0"/>
        <w:autoSpaceDN w:val="0"/>
        <w:adjustRightInd w:val="0"/>
        <w:ind w:firstLine="709"/>
        <w:jc w:val="both"/>
        <w:rPr>
          <w:kern w:val="0"/>
          <w:sz w:val="28"/>
          <w:szCs w:val="28"/>
        </w:rPr>
      </w:pPr>
      <w:r w:rsidRPr="00C351B1">
        <w:rPr>
          <w:color w:val="000000"/>
          <w:kern w:val="0"/>
          <w:sz w:val="28"/>
          <w:szCs w:val="28"/>
        </w:rPr>
        <w:t>Температурным коэффициент емкости (</w:t>
      </w:r>
      <w:proofErr w:type="gramStart"/>
      <w:r w:rsidR="00494128" w:rsidRPr="00C351B1">
        <w:rPr>
          <w:color w:val="000000"/>
          <w:kern w:val="0"/>
          <w:sz w:val="28"/>
          <w:szCs w:val="28"/>
        </w:rPr>
        <w:t>Т</w:t>
      </w:r>
      <w:proofErr w:type="gramEnd"/>
      <w:r w:rsidRPr="00C351B1">
        <w:rPr>
          <w:color w:val="000000"/>
          <w:kern w:val="0"/>
          <w:sz w:val="28"/>
          <w:szCs w:val="28"/>
          <w:lang w:val="en-US"/>
        </w:rPr>
        <w:t>KE</w:t>
      </w:r>
      <w:r w:rsidRPr="00C351B1">
        <w:rPr>
          <w:color w:val="000000"/>
          <w:kern w:val="0"/>
          <w:sz w:val="28"/>
          <w:szCs w:val="28"/>
        </w:rPr>
        <w:t>) определяет относительное изменение емкости при изменении температуры на 1</w:t>
      </w:r>
      <w:r w:rsidR="00494128" w:rsidRPr="00C351B1">
        <w:rPr>
          <w:color w:val="000000"/>
          <w:kern w:val="0"/>
          <w:sz w:val="28"/>
          <w:szCs w:val="28"/>
        </w:rPr>
        <w:t xml:space="preserve"> </w:t>
      </w:r>
      <w:proofErr w:type="spellStart"/>
      <w:r w:rsidR="00494128" w:rsidRPr="00C351B1">
        <w:rPr>
          <w:color w:val="000000"/>
          <w:kern w:val="0"/>
          <w:sz w:val="28"/>
          <w:szCs w:val="28"/>
          <w:vertAlign w:val="superscript"/>
        </w:rPr>
        <w:t>о</w:t>
      </w:r>
      <w:r w:rsidRPr="00C351B1">
        <w:rPr>
          <w:color w:val="000000"/>
          <w:kern w:val="0"/>
          <w:sz w:val="28"/>
          <w:szCs w:val="28"/>
        </w:rPr>
        <w:t>С</w:t>
      </w:r>
      <w:proofErr w:type="spellEnd"/>
      <w:r w:rsidRPr="00C351B1">
        <w:rPr>
          <w:color w:val="000000"/>
          <w:kern w:val="0"/>
          <w:sz w:val="28"/>
          <w:szCs w:val="28"/>
        </w:rPr>
        <w:t xml:space="preserve">. В зависимости </w:t>
      </w:r>
      <w:proofErr w:type="gramStart"/>
      <w:r w:rsidRPr="00C351B1">
        <w:rPr>
          <w:color w:val="000000"/>
          <w:kern w:val="0"/>
          <w:sz w:val="28"/>
          <w:szCs w:val="28"/>
        </w:rPr>
        <w:t>от вила</w:t>
      </w:r>
      <w:proofErr w:type="gramEnd"/>
      <w:r w:rsidRPr="00C351B1">
        <w:rPr>
          <w:color w:val="000000"/>
          <w:kern w:val="0"/>
          <w:sz w:val="28"/>
          <w:szCs w:val="28"/>
        </w:rPr>
        <w:t xml:space="preserve"> конденсаторов ТКЕ может быть положительным </w:t>
      </w:r>
      <w:r w:rsidR="00494128" w:rsidRPr="00C351B1">
        <w:rPr>
          <w:color w:val="000000"/>
          <w:kern w:val="0"/>
          <w:sz w:val="28"/>
          <w:szCs w:val="28"/>
        </w:rPr>
        <w:t>и</w:t>
      </w:r>
      <w:r w:rsidRPr="00C351B1">
        <w:rPr>
          <w:color w:val="000000"/>
          <w:kern w:val="0"/>
          <w:sz w:val="28"/>
          <w:szCs w:val="28"/>
        </w:rPr>
        <w:t xml:space="preserve">ли отрицательным. </w:t>
      </w:r>
      <w:proofErr w:type="gramStart"/>
      <w:r w:rsidRPr="00C351B1">
        <w:rPr>
          <w:color w:val="000000"/>
          <w:kern w:val="0"/>
          <w:sz w:val="28"/>
          <w:szCs w:val="28"/>
        </w:rPr>
        <w:t>Положительный</w:t>
      </w:r>
      <w:proofErr w:type="gramEnd"/>
      <w:r w:rsidRPr="00C351B1">
        <w:rPr>
          <w:color w:val="000000"/>
          <w:kern w:val="0"/>
          <w:sz w:val="28"/>
          <w:szCs w:val="28"/>
        </w:rPr>
        <w:t xml:space="preserve"> ТКЕ соответствует увеличению емкости при нагревании, отрицательный — уменьшению. Величина ТКЕ выражается и миллионных (10</w:t>
      </w:r>
      <w:r w:rsidR="00494128" w:rsidRPr="00C351B1">
        <w:rPr>
          <w:color w:val="000000"/>
          <w:kern w:val="0"/>
          <w:sz w:val="28"/>
          <w:szCs w:val="28"/>
        </w:rPr>
        <w:t xml:space="preserve"> </w:t>
      </w:r>
      <w:r w:rsidR="00494128" w:rsidRPr="00C351B1">
        <w:rPr>
          <w:color w:val="000000"/>
          <w:kern w:val="0"/>
          <w:sz w:val="28"/>
          <w:szCs w:val="28"/>
          <w:vertAlign w:val="superscript"/>
        </w:rPr>
        <w:t>-6</w:t>
      </w:r>
      <w:r w:rsidRPr="00C351B1">
        <w:rPr>
          <w:color w:val="000000"/>
          <w:kern w:val="0"/>
          <w:sz w:val="28"/>
          <w:szCs w:val="28"/>
        </w:rPr>
        <w:t xml:space="preserve">) долях изменения емкости, отнесенных к </w:t>
      </w:r>
      <w:r w:rsidR="00494128" w:rsidRPr="00C351B1">
        <w:rPr>
          <w:color w:val="000000"/>
          <w:kern w:val="0"/>
          <w:sz w:val="28"/>
          <w:szCs w:val="28"/>
        </w:rPr>
        <w:t xml:space="preserve">1 </w:t>
      </w:r>
      <w:proofErr w:type="spellStart"/>
      <w:r w:rsidR="00494128" w:rsidRPr="00C351B1">
        <w:rPr>
          <w:color w:val="000000"/>
          <w:kern w:val="0"/>
          <w:sz w:val="28"/>
          <w:szCs w:val="28"/>
          <w:vertAlign w:val="superscript"/>
        </w:rPr>
        <w:t>о</w:t>
      </w:r>
      <w:r w:rsidRPr="00C351B1">
        <w:rPr>
          <w:color w:val="000000"/>
          <w:kern w:val="0"/>
          <w:sz w:val="28"/>
          <w:szCs w:val="28"/>
        </w:rPr>
        <w:t>С</w:t>
      </w:r>
      <w:proofErr w:type="spellEnd"/>
      <w:r w:rsidRPr="00C351B1">
        <w:rPr>
          <w:color w:val="000000"/>
          <w:kern w:val="0"/>
          <w:sz w:val="28"/>
          <w:szCs w:val="28"/>
        </w:rPr>
        <w:t>.</w:t>
      </w:r>
    </w:p>
    <w:p w:rsidR="00BC2D56" w:rsidRDefault="00BC2D56" w:rsidP="00C351B1">
      <w:pPr>
        <w:shd w:val="clear" w:color="auto" w:fill="FFFFFF"/>
        <w:autoSpaceDE w:val="0"/>
        <w:autoSpaceDN w:val="0"/>
        <w:adjustRightInd w:val="0"/>
        <w:ind w:firstLine="709"/>
        <w:jc w:val="both"/>
        <w:rPr>
          <w:color w:val="000000"/>
          <w:kern w:val="0"/>
          <w:sz w:val="28"/>
          <w:szCs w:val="28"/>
        </w:rPr>
      </w:pPr>
      <w:r w:rsidRPr="00C351B1">
        <w:rPr>
          <w:color w:val="000000"/>
          <w:kern w:val="0"/>
          <w:sz w:val="28"/>
          <w:szCs w:val="28"/>
        </w:rPr>
        <w:t>Тангенс угла потерь (</w:t>
      </w:r>
      <w:r w:rsidRPr="00C351B1">
        <w:rPr>
          <w:color w:val="000000"/>
          <w:kern w:val="0"/>
          <w:sz w:val="28"/>
          <w:szCs w:val="28"/>
          <w:lang w:val="en-US"/>
        </w:rPr>
        <w:t>tg</w:t>
      </w:r>
      <w:r w:rsidR="00EF1B12" w:rsidRPr="00C351B1">
        <w:rPr>
          <w:color w:val="000000"/>
          <w:kern w:val="0"/>
          <w:sz w:val="28"/>
          <w:szCs w:val="28"/>
        </w:rPr>
        <w:t>δ</w:t>
      </w:r>
      <w:r w:rsidRPr="00C351B1">
        <w:rPr>
          <w:color w:val="000000"/>
          <w:kern w:val="0"/>
          <w:sz w:val="28"/>
          <w:szCs w:val="28"/>
        </w:rPr>
        <w:t xml:space="preserve">) характеризует потери энергии </w:t>
      </w:r>
      <w:r w:rsidR="00EF1B12" w:rsidRPr="00C351B1">
        <w:rPr>
          <w:color w:val="000000"/>
          <w:kern w:val="0"/>
          <w:sz w:val="28"/>
          <w:szCs w:val="28"/>
        </w:rPr>
        <w:t>в</w:t>
      </w:r>
      <w:r w:rsidRPr="00C351B1">
        <w:rPr>
          <w:color w:val="000000"/>
          <w:kern w:val="0"/>
          <w:sz w:val="28"/>
          <w:szCs w:val="28"/>
        </w:rPr>
        <w:t xml:space="preserve"> конденсаторе. При протекании переменного тока через конденсатор напряжение и ток оказываются сдвинутыми по фазе на некоторый </w:t>
      </w:r>
      <w:r w:rsidR="00EF1B12" w:rsidRPr="00C351B1">
        <w:rPr>
          <w:color w:val="000000"/>
          <w:kern w:val="0"/>
          <w:sz w:val="28"/>
          <w:szCs w:val="28"/>
        </w:rPr>
        <w:t xml:space="preserve">угол, </w:t>
      </w:r>
      <w:r w:rsidRPr="00C351B1">
        <w:rPr>
          <w:color w:val="000000"/>
          <w:kern w:val="0"/>
          <w:sz w:val="28"/>
          <w:szCs w:val="28"/>
        </w:rPr>
        <w:t xml:space="preserve">который называйся углом потерь. При отсутствии потерь </w:t>
      </w:r>
      <w:proofErr w:type="spellStart"/>
      <w:r w:rsidRPr="00C351B1">
        <w:rPr>
          <w:color w:val="000000"/>
          <w:kern w:val="0"/>
          <w:sz w:val="28"/>
          <w:szCs w:val="28"/>
          <w:lang w:val="en-US"/>
        </w:rPr>
        <w:t>tg</w:t>
      </w:r>
      <w:proofErr w:type="spellEnd"/>
      <w:r w:rsidR="00EF1B12" w:rsidRPr="00C351B1">
        <w:rPr>
          <w:color w:val="000000"/>
          <w:kern w:val="0"/>
          <w:sz w:val="28"/>
          <w:szCs w:val="28"/>
        </w:rPr>
        <w:t>δ</w:t>
      </w:r>
      <w:r w:rsidR="00C45A99" w:rsidRPr="00C351B1">
        <w:rPr>
          <w:color w:val="000000"/>
          <w:kern w:val="0"/>
          <w:sz w:val="28"/>
          <w:szCs w:val="28"/>
        </w:rPr>
        <w:t xml:space="preserve"> </w:t>
      </w:r>
      <w:r w:rsidRPr="00C351B1">
        <w:rPr>
          <w:color w:val="000000"/>
          <w:kern w:val="0"/>
          <w:sz w:val="28"/>
          <w:szCs w:val="28"/>
        </w:rPr>
        <w:t>=</w:t>
      </w:r>
      <w:r w:rsidR="00C45A99" w:rsidRPr="00C351B1">
        <w:rPr>
          <w:color w:val="000000"/>
          <w:kern w:val="0"/>
          <w:sz w:val="28"/>
          <w:szCs w:val="28"/>
        </w:rPr>
        <w:t xml:space="preserve"> </w:t>
      </w:r>
      <w:r w:rsidRPr="00C351B1">
        <w:rPr>
          <w:color w:val="000000"/>
          <w:kern w:val="0"/>
          <w:sz w:val="28"/>
          <w:szCs w:val="28"/>
        </w:rPr>
        <w:t xml:space="preserve">0. Как правило, </w:t>
      </w:r>
      <w:r w:rsidR="00EF1B12" w:rsidRPr="00C351B1">
        <w:rPr>
          <w:color w:val="000000"/>
          <w:kern w:val="0"/>
          <w:sz w:val="28"/>
          <w:szCs w:val="28"/>
          <w:lang w:val="en-US"/>
        </w:rPr>
        <w:t>tg</w:t>
      </w:r>
      <w:r w:rsidR="00EF1B12" w:rsidRPr="00C351B1">
        <w:rPr>
          <w:color w:val="000000"/>
          <w:kern w:val="0"/>
          <w:sz w:val="28"/>
          <w:szCs w:val="28"/>
        </w:rPr>
        <w:t xml:space="preserve">δ </w:t>
      </w:r>
      <w:r w:rsidRPr="00C351B1">
        <w:rPr>
          <w:color w:val="000000"/>
          <w:kern w:val="0"/>
          <w:sz w:val="28"/>
          <w:szCs w:val="28"/>
        </w:rPr>
        <w:t>имеет мини</w:t>
      </w:r>
      <w:r w:rsidR="00EF1B12" w:rsidRPr="00C351B1">
        <w:rPr>
          <w:color w:val="000000"/>
          <w:kern w:val="0"/>
          <w:sz w:val="28"/>
          <w:szCs w:val="28"/>
        </w:rPr>
        <w:t>мум в области комнатных температ</w:t>
      </w:r>
      <w:r w:rsidRPr="00C351B1">
        <w:rPr>
          <w:color w:val="000000"/>
          <w:kern w:val="0"/>
          <w:sz w:val="28"/>
          <w:szCs w:val="28"/>
        </w:rPr>
        <w:t xml:space="preserve">ур. С ростом частоты значение </w:t>
      </w:r>
      <w:r w:rsidR="00EF1B12" w:rsidRPr="00C351B1">
        <w:rPr>
          <w:color w:val="000000"/>
          <w:kern w:val="0"/>
          <w:sz w:val="28"/>
          <w:szCs w:val="28"/>
          <w:lang w:val="en-US"/>
        </w:rPr>
        <w:t>tg</w:t>
      </w:r>
      <w:r w:rsidR="00EF1B12" w:rsidRPr="00C351B1">
        <w:rPr>
          <w:color w:val="000000"/>
          <w:kern w:val="0"/>
          <w:sz w:val="28"/>
          <w:szCs w:val="28"/>
        </w:rPr>
        <w:t xml:space="preserve">δ </w:t>
      </w:r>
      <w:r w:rsidRPr="00C351B1">
        <w:rPr>
          <w:color w:val="000000"/>
          <w:kern w:val="0"/>
          <w:sz w:val="28"/>
          <w:szCs w:val="28"/>
        </w:rPr>
        <w:t xml:space="preserve">увеличивается и тем самым определяет </w:t>
      </w:r>
      <w:r w:rsidRPr="00C351B1">
        <w:rPr>
          <w:color w:val="000000"/>
          <w:kern w:val="0"/>
          <w:sz w:val="28"/>
          <w:szCs w:val="28"/>
        </w:rPr>
        <w:lastRenderedPageBreak/>
        <w:t>максимальную частоту, до которой конденсатор не теряет своих свойств, т.е. не сильно сказываются его паразитная индуктивность и омическое сопротивление</w:t>
      </w:r>
      <w:r w:rsidR="00EF1B12" w:rsidRPr="00C351B1">
        <w:rPr>
          <w:color w:val="000000"/>
          <w:kern w:val="0"/>
          <w:sz w:val="28"/>
          <w:szCs w:val="28"/>
        </w:rPr>
        <w:t>.</w:t>
      </w:r>
      <w:r w:rsidRPr="00C351B1">
        <w:rPr>
          <w:color w:val="000000"/>
          <w:kern w:val="0"/>
          <w:sz w:val="28"/>
          <w:szCs w:val="28"/>
        </w:rPr>
        <w:t xml:space="preserve"> </w:t>
      </w:r>
    </w:p>
    <w:p w:rsidR="00566C6B" w:rsidRDefault="00566C6B" w:rsidP="00C351B1">
      <w:pPr>
        <w:shd w:val="clear" w:color="auto" w:fill="FFFFFF"/>
        <w:autoSpaceDE w:val="0"/>
        <w:autoSpaceDN w:val="0"/>
        <w:adjustRightInd w:val="0"/>
        <w:ind w:firstLine="709"/>
        <w:jc w:val="both"/>
        <w:rPr>
          <w:color w:val="000000"/>
          <w:kern w:val="0"/>
          <w:sz w:val="28"/>
          <w:szCs w:val="28"/>
        </w:rPr>
      </w:pPr>
    </w:p>
    <w:p w:rsidR="00566C6B" w:rsidRDefault="00566C6B" w:rsidP="00F875E4">
      <w:pPr>
        <w:shd w:val="clear" w:color="auto" w:fill="FFFFFF"/>
        <w:autoSpaceDE w:val="0"/>
        <w:autoSpaceDN w:val="0"/>
        <w:adjustRightInd w:val="0"/>
        <w:ind w:firstLine="709"/>
        <w:jc w:val="center"/>
        <w:rPr>
          <w:color w:val="000000"/>
          <w:kern w:val="0"/>
          <w:sz w:val="28"/>
          <w:szCs w:val="28"/>
        </w:rPr>
      </w:pPr>
      <w:bookmarkStart w:id="1" w:name="bookmark0"/>
      <w:r w:rsidRPr="00566C6B">
        <w:rPr>
          <w:color w:val="000000"/>
          <w:kern w:val="0"/>
          <w:sz w:val="28"/>
          <w:szCs w:val="28"/>
        </w:rPr>
        <w:t>Дроссели и трансформаторы</w:t>
      </w:r>
      <w:bookmarkEnd w:id="1"/>
    </w:p>
    <w:p w:rsidR="00F875E4" w:rsidRPr="00566C6B" w:rsidRDefault="00F875E4" w:rsidP="00F875E4">
      <w:pPr>
        <w:shd w:val="clear" w:color="auto" w:fill="FFFFFF"/>
        <w:autoSpaceDE w:val="0"/>
        <w:autoSpaceDN w:val="0"/>
        <w:adjustRightInd w:val="0"/>
        <w:ind w:firstLine="709"/>
        <w:jc w:val="center"/>
        <w:rPr>
          <w:color w:val="000000"/>
          <w:kern w:val="0"/>
          <w:sz w:val="28"/>
          <w:szCs w:val="28"/>
        </w:rPr>
      </w:pPr>
    </w:p>
    <w:p w:rsidR="00F875E4" w:rsidRDefault="00566C6B" w:rsidP="00566C6B">
      <w:pPr>
        <w:shd w:val="clear" w:color="auto" w:fill="FFFFFF"/>
        <w:autoSpaceDE w:val="0"/>
        <w:autoSpaceDN w:val="0"/>
        <w:adjustRightInd w:val="0"/>
        <w:ind w:firstLine="709"/>
        <w:jc w:val="both"/>
        <w:rPr>
          <w:color w:val="000000"/>
          <w:kern w:val="0"/>
          <w:sz w:val="28"/>
          <w:szCs w:val="28"/>
        </w:rPr>
      </w:pPr>
      <w:r w:rsidRPr="00566C6B">
        <w:rPr>
          <w:i/>
          <w:iCs/>
          <w:kern w:val="0"/>
          <w:sz w:val="28"/>
          <w:szCs w:val="28"/>
        </w:rPr>
        <w:t>Дроссель</w:t>
      </w:r>
      <w:r w:rsidR="00FB7C5A">
        <w:rPr>
          <w:i/>
          <w:iCs/>
          <w:kern w:val="0"/>
          <w:sz w:val="28"/>
          <w:szCs w:val="28"/>
        </w:rPr>
        <w:t xml:space="preserve"> (катушка индуктивности)</w:t>
      </w:r>
      <w:r w:rsidRPr="00566C6B">
        <w:rPr>
          <w:color w:val="000000"/>
          <w:kern w:val="0"/>
          <w:sz w:val="28"/>
          <w:szCs w:val="28"/>
        </w:rPr>
        <w:t xml:space="preserve"> — элемент, способный накапливать энергию магнитного поля. Параметром дросселя является индуктивность. Индуктивность измеряется в генри (1 Гн = 1 10</w:t>
      </w:r>
      <w:r w:rsidRPr="00F875E4">
        <w:rPr>
          <w:color w:val="000000"/>
          <w:kern w:val="0"/>
          <w:sz w:val="28"/>
          <w:szCs w:val="28"/>
          <w:vertAlign w:val="superscript"/>
        </w:rPr>
        <w:t>3</w:t>
      </w:r>
      <w:r w:rsidRPr="00566C6B">
        <w:rPr>
          <w:color w:val="000000"/>
          <w:kern w:val="0"/>
          <w:sz w:val="28"/>
          <w:szCs w:val="28"/>
        </w:rPr>
        <w:t xml:space="preserve"> </w:t>
      </w:r>
      <w:proofErr w:type="spellStart"/>
      <w:r w:rsidRPr="00566C6B">
        <w:rPr>
          <w:color w:val="000000"/>
          <w:kern w:val="0"/>
          <w:sz w:val="28"/>
          <w:szCs w:val="28"/>
        </w:rPr>
        <w:t>мГн</w:t>
      </w:r>
      <w:proofErr w:type="spellEnd"/>
      <w:r w:rsidRPr="00566C6B">
        <w:rPr>
          <w:color w:val="000000"/>
          <w:kern w:val="0"/>
          <w:sz w:val="28"/>
          <w:szCs w:val="28"/>
        </w:rPr>
        <w:t xml:space="preserve"> =1 10</w:t>
      </w:r>
      <w:r w:rsidRPr="00F875E4">
        <w:rPr>
          <w:color w:val="000000"/>
          <w:kern w:val="0"/>
          <w:sz w:val="28"/>
          <w:szCs w:val="28"/>
          <w:vertAlign w:val="superscript"/>
        </w:rPr>
        <w:t>6</w:t>
      </w:r>
      <w:r w:rsidRPr="00566C6B">
        <w:rPr>
          <w:color w:val="000000"/>
          <w:kern w:val="0"/>
          <w:sz w:val="28"/>
          <w:szCs w:val="28"/>
        </w:rPr>
        <w:t xml:space="preserve"> </w:t>
      </w:r>
      <w:proofErr w:type="spellStart"/>
      <w:r w:rsidRPr="00566C6B">
        <w:rPr>
          <w:color w:val="000000"/>
          <w:kern w:val="0"/>
          <w:sz w:val="28"/>
          <w:szCs w:val="28"/>
        </w:rPr>
        <w:t>мкГн</w:t>
      </w:r>
      <w:proofErr w:type="spellEnd"/>
      <w:r w:rsidRPr="00566C6B">
        <w:rPr>
          <w:color w:val="000000"/>
          <w:kern w:val="0"/>
          <w:sz w:val="28"/>
          <w:szCs w:val="28"/>
        </w:rPr>
        <w:t xml:space="preserve">). Дроссель изготавливается в виде спиральной обмотки. Величина индуктивности прямо пропорциональна размерам катушки и числу витков. Кроме того, индуктивность зависит также и от материала, введенного в катушку сердечника, и наличия экрана. При введении в катушку сердечника из магнитных материалов (феррит, </w:t>
      </w:r>
      <w:proofErr w:type="spellStart"/>
      <w:r w:rsidRPr="00566C6B">
        <w:rPr>
          <w:color w:val="000000"/>
          <w:kern w:val="0"/>
          <w:sz w:val="28"/>
          <w:szCs w:val="28"/>
        </w:rPr>
        <w:t>альсифер</w:t>
      </w:r>
      <w:proofErr w:type="spellEnd"/>
      <w:r w:rsidRPr="00566C6B">
        <w:rPr>
          <w:color w:val="000000"/>
          <w:kern w:val="0"/>
          <w:sz w:val="28"/>
          <w:szCs w:val="28"/>
        </w:rPr>
        <w:t>, карбонильное железо) ее индуктивность увеличивается. Сердечник из латуни или алюминия уменьшает индуктивность. Сопротивление катушки зависит от частоты сигнала</w:t>
      </w:r>
      <w:r w:rsidR="00F875E4">
        <w:rPr>
          <w:color w:val="000000"/>
          <w:kern w:val="0"/>
          <w:sz w:val="28"/>
          <w:szCs w:val="28"/>
        </w:rPr>
        <w:t>.</w:t>
      </w:r>
      <w:r w:rsidR="006C7224">
        <w:rPr>
          <w:color w:val="000000"/>
          <w:kern w:val="0"/>
          <w:sz w:val="28"/>
          <w:szCs w:val="28"/>
        </w:rPr>
        <w:t xml:space="preserve"> </w:t>
      </w:r>
    </w:p>
    <w:p w:rsidR="00F875E4" w:rsidRDefault="00566C6B" w:rsidP="00566C6B">
      <w:pPr>
        <w:shd w:val="clear" w:color="auto" w:fill="FFFFFF"/>
        <w:autoSpaceDE w:val="0"/>
        <w:autoSpaceDN w:val="0"/>
        <w:adjustRightInd w:val="0"/>
        <w:ind w:firstLine="709"/>
        <w:jc w:val="both"/>
        <w:rPr>
          <w:color w:val="000000"/>
          <w:kern w:val="0"/>
          <w:sz w:val="28"/>
          <w:szCs w:val="28"/>
        </w:rPr>
      </w:pPr>
      <w:r w:rsidRPr="00566C6B">
        <w:rPr>
          <w:i/>
          <w:iCs/>
          <w:kern w:val="0"/>
          <w:sz w:val="28"/>
          <w:szCs w:val="28"/>
        </w:rPr>
        <w:t>Трансформатор —</w:t>
      </w:r>
      <w:r w:rsidRPr="00566C6B">
        <w:rPr>
          <w:color w:val="000000"/>
          <w:kern w:val="0"/>
          <w:sz w:val="28"/>
          <w:szCs w:val="28"/>
        </w:rPr>
        <w:t xml:space="preserve"> это преобразующий элемент переменного тока. Трансформатор имеет как минимум две обмотки. Одна обмотка называется первичной, остальные обмотки — вторичными. Для максимальной магнитной связи между обмотками применяются </w:t>
      </w:r>
      <w:proofErr w:type="spellStart"/>
      <w:r w:rsidRPr="00566C6B">
        <w:rPr>
          <w:color w:val="000000"/>
          <w:kern w:val="0"/>
          <w:sz w:val="28"/>
          <w:szCs w:val="28"/>
        </w:rPr>
        <w:t>магнитопроводы</w:t>
      </w:r>
      <w:proofErr w:type="spellEnd"/>
      <w:r w:rsidRPr="00566C6B">
        <w:rPr>
          <w:color w:val="000000"/>
          <w:kern w:val="0"/>
          <w:sz w:val="28"/>
          <w:szCs w:val="28"/>
        </w:rPr>
        <w:t xml:space="preserve">. Существуют низкочастотные, высокочастотные и силовые трансформаторы. Высокочастотные трансформаторы не имеют </w:t>
      </w:r>
      <w:proofErr w:type="spellStart"/>
      <w:r w:rsidRPr="00566C6B">
        <w:rPr>
          <w:color w:val="000000"/>
          <w:kern w:val="0"/>
          <w:sz w:val="28"/>
          <w:szCs w:val="28"/>
        </w:rPr>
        <w:t>магнитопровода</w:t>
      </w:r>
      <w:proofErr w:type="spellEnd"/>
      <w:r w:rsidRPr="00566C6B">
        <w:rPr>
          <w:color w:val="000000"/>
          <w:kern w:val="0"/>
          <w:sz w:val="28"/>
          <w:szCs w:val="28"/>
        </w:rPr>
        <w:t xml:space="preserve">. </w:t>
      </w:r>
    </w:p>
    <w:p w:rsidR="00566C6B" w:rsidRPr="00566C6B" w:rsidRDefault="00566C6B" w:rsidP="00566C6B">
      <w:pPr>
        <w:shd w:val="clear" w:color="auto" w:fill="FFFFFF"/>
        <w:autoSpaceDE w:val="0"/>
        <w:autoSpaceDN w:val="0"/>
        <w:adjustRightInd w:val="0"/>
        <w:ind w:firstLine="709"/>
        <w:jc w:val="both"/>
        <w:rPr>
          <w:color w:val="000000"/>
          <w:kern w:val="0"/>
          <w:sz w:val="28"/>
          <w:szCs w:val="28"/>
        </w:rPr>
      </w:pPr>
      <w:r w:rsidRPr="00566C6B">
        <w:rPr>
          <w:color w:val="000000"/>
          <w:kern w:val="0"/>
          <w:sz w:val="28"/>
          <w:szCs w:val="28"/>
        </w:rPr>
        <w:t>Автотрансформатор — индуктивный элемент с одной обмоткой</w:t>
      </w:r>
      <w:r w:rsidRPr="00566C6B">
        <w:rPr>
          <w:i/>
          <w:iCs/>
          <w:kern w:val="0"/>
          <w:sz w:val="28"/>
          <w:szCs w:val="28"/>
        </w:rPr>
        <w:t>.</w:t>
      </w:r>
      <w:r w:rsidRPr="00566C6B">
        <w:rPr>
          <w:color w:val="000000"/>
          <w:kern w:val="0"/>
          <w:sz w:val="28"/>
          <w:szCs w:val="28"/>
        </w:rPr>
        <w:t xml:space="preserve"> Выходное напряжение устанавливается с помощью подвижного контакта, который перемещается вдоль обмотки.</w:t>
      </w:r>
    </w:p>
    <w:p w:rsidR="00F875E4" w:rsidRPr="00F875E4" w:rsidRDefault="00F875E4" w:rsidP="00F875E4">
      <w:pPr>
        <w:shd w:val="clear" w:color="auto" w:fill="FFFFFF"/>
        <w:autoSpaceDE w:val="0"/>
        <w:autoSpaceDN w:val="0"/>
        <w:adjustRightInd w:val="0"/>
        <w:ind w:firstLine="709"/>
        <w:jc w:val="both"/>
        <w:rPr>
          <w:i/>
          <w:iCs/>
          <w:kern w:val="0"/>
          <w:sz w:val="28"/>
          <w:szCs w:val="28"/>
        </w:rPr>
      </w:pPr>
      <w:r w:rsidRPr="00F875E4">
        <w:rPr>
          <w:color w:val="000000"/>
          <w:kern w:val="0"/>
          <w:sz w:val="28"/>
          <w:szCs w:val="28"/>
        </w:rPr>
        <w:t>Наибольшее применение в электронной аппаратуре получили сетевые трансформаторы питания, выходные и согласующие трансформаторы, а также импульсные трансформаторы.</w:t>
      </w:r>
    </w:p>
    <w:p w:rsidR="006C7224" w:rsidRDefault="00F875E4" w:rsidP="00F875E4">
      <w:pPr>
        <w:shd w:val="clear" w:color="auto" w:fill="FFFFFF"/>
        <w:autoSpaceDE w:val="0"/>
        <w:autoSpaceDN w:val="0"/>
        <w:adjustRightInd w:val="0"/>
        <w:ind w:firstLine="709"/>
        <w:jc w:val="both"/>
        <w:rPr>
          <w:color w:val="000000"/>
          <w:kern w:val="0"/>
          <w:sz w:val="28"/>
          <w:szCs w:val="28"/>
        </w:rPr>
      </w:pPr>
      <w:r w:rsidRPr="00F875E4">
        <w:rPr>
          <w:i/>
          <w:iCs/>
          <w:kern w:val="0"/>
          <w:sz w:val="28"/>
          <w:szCs w:val="28"/>
        </w:rPr>
        <w:t>Сетевой трансформатор</w:t>
      </w:r>
      <w:r w:rsidRPr="00F875E4">
        <w:rPr>
          <w:color w:val="000000"/>
          <w:kern w:val="0"/>
          <w:sz w:val="28"/>
          <w:szCs w:val="28"/>
        </w:rPr>
        <w:t xml:space="preserve"> питания — это трансформатор питания электронной аппаратуры, предназначенный для работы от сети переменного тока. Как правило, трансформатор содержит сердечник из </w:t>
      </w:r>
      <w:proofErr w:type="spellStart"/>
      <w:r w:rsidRPr="00F875E4">
        <w:rPr>
          <w:color w:val="000000"/>
          <w:kern w:val="0"/>
          <w:sz w:val="28"/>
          <w:szCs w:val="28"/>
        </w:rPr>
        <w:t>магнитопровода</w:t>
      </w:r>
      <w:proofErr w:type="spellEnd"/>
      <w:r w:rsidRPr="00F875E4">
        <w:rPr>
          <w:color w:val="000000"/>
          <w:kern w:val="0"/>
          <w:sz w:val="28"/>
          <w:szCs w:val="28"/>
        </w:rPr>
        <w:t xml:space="preserve">, одну первичную и несколько вторичных обмоток. </w:t>
      </w:r>
    </w:p>
    <w:p w:rsidR="006C7224" w:rsidRDefault="00F875E4" w:rsidP="00F875E4">
      <w:pPr>
        <w:shd w:val="clear" w:color="auto" w:fill="FFFFFF"/>
        <w:autoSpaceDE w:val="0"/>
        <w:autoSpaceDN w:val="0"/>
        <w:adjustRightInd w:val="0"/>
        <w:ind w:firstLine="709"/>
        <w:jc w:val="both"/>
        <w:rPr>
          <w:color w:val="000000"/>
          <w:kern w:val="0"/>
          <w:sz w:val="28"/>
          <w:szCs w:val="28"/>
        </w:rPr>
      </w:pPr>
      <w:r w:rsidRPr="00F875E4">
        <w:rPr>
          <w:i/>
          <w:iCs/>
          <w:kern w:val="0"/>
          <w:sz w:val="28"/>
          <w:szCs w:val="28"/>
        </w:rPr>
        <w:t>Выходной трансформатор</w:t>
      </w:r>
      <w:r w:rsidRPr="00F875E4">
        <w:rPr>
          <w:color w:val="000000"/>
          <w:kern w:val="0"/>
          <w:sz w:val="28"/>
          <w:szCs w:val="28"/>
        </w:rPr>
        <w:t xml:space="preserve"> служит для согласования выходного полного электрического сопротивления каскада электронной аппаратуры с полным сопротивлением нагрузки, а согласующий</w:t>
      </w:r>
      <w:r w:rsidR="006C7224">
        <w:rPr>
          <w:color w:val="000000"/>
          <w:kern w:val="0"/>
          <w:sz w:val="28"/>
          <w:szCs w:val="28"/>
        </w:rPr>
        <w:t xml:space="preserve"> </w:t>
      </w:r>
      <w:r w:rsidRPr="00F875E4">
        <w:rPr>
          <w:color w:val="000000"/>
          <w:kern w:val="0"/>
          <w:sz w:val="28"/>
          <w:szCs w:val="28"/>
        </w:rPr>
        <w:t>—</w:t>
      </w:r>
      <w:r w:rsidR="006C7224">
        <w:rPr>
          <w:color w:val="000000"/>
          <w:kern w:val="0"/>
          <w:sz w:val="28"/>
          <w:szCs w:val="28"/>
        </w:rPr>
        <w:t xml:space="preserve"> </w:t>
      </w:r>
      <w:r w:rsidRPr="00F875E4">
        <w:rPr>
          <w:color w:val="000000"/>
          <w:kern w:val="0"/>
          <w:sz w:val="28"/>
          <w:szCs w:val="28"/>
        </w:rPr>
        <w:t>для согласования различных полных сопротивлений электрических цепей при передаче электрических сигналов от одного каскада электронной аппаратуры к другому</w:t>
      </w:r>
      <w:proofErr w:type="gramStart"/>
      <w:r w:rsidRPr="00F875E4">
        <w:rPr>
          <w:color w:val="000000"/>
          <w:kern w:val="0"/>
          <w:sz w:val="28"/>
          <w:szCs w:val="28"/>
        </w:rPr>
        <w:t>.</w:t>
      </w:r>
      <w:proofErr w:type="gramEnd"/>
      <w:r w:rsidR="006C7224">
        <w:rPr>
          <w:color w:val="000000"/>
          <w:kern w:val="0"/>
          <w:sz w:val="28"/>
          <w:szCs w:val="28"/>
        </w:rPr>
        <w:t xml:space="preserve"> З</w:t>
      </w:r>
      <w:r w:rsidR="006C7224" w:rsidRPr="00F875E4">
        <w:rPr>
          <w:color w:val="000000"/>
          <w:kern w:val="0"/>
          <w:sz w:val="28"/>
          <w:szCs w:val="28"/>
        </w:rPr>
        <w:t>а счет введения трансформатора можно добиться согласования выходного сопротивления каскада со стороны первичной обмотки с сопротивлением нагрузки или входным сопротивлением последующего каскада со стороны выходной обмотки. Кроме того, трансформатор позволяет разделить постоянную составляющую выходного тока предыдущего каскада от нагрузки или входного сопротивления последующего каскада, что также оказывается полезным</w:t>
      </w:r>
      <w:r w:rsidR="006C7224">
        <w:rPr>
          <w:color w:val="000000"/>
          <w:kern w:val="0"/>
          <w:sz w:val="28"/>
          <w:szCs w:val="28"/>
        </w:rPr>
        <w:t xml:space="preserve"> с принципиальной точки зрения.</w:t>
      </w:r>
    </w:p>
    <w:p w:rsidR="00566C6B" w:rsidRPr="00C351B1" w:rsidRDefault="00F875E4" w:rsidP="00F875E4">
      <w:pPr>
        <w:shd w:val="clear" w:color="auto" w:fill="FFFFFF"/>
        <w:autoSpaceDE w:val="0"/>
        <w:autoSpaceDN w:val="0"/>
        <w:adjustRightInd w:val="0"/>
        <w:ind w:firstLine="709"/>
        <w:jc w:val="both"/>
        <w:rPr>
          <w:color w:val="000000"/>
          <w:kern w:val="0"/>
          <w:sz w:val="28"/>
          <w:szCs w:val="28"/>
        </w:rPr>
      </w:pPr>
      <w:r w:rsidRPr="00F875E4">
        <w:rPr>
          <w:i/>
          <w:iCs/>
          <w:kern w:val="0"/>
          <w:sz w:val="28"/>
          <w:szCs w:val="28"/>
        </w:rPr>
        <w:t>Импульсным трансформатором</w:t>
      </w:r>
      <w:r w:rsidRPr="00F875E4">
        <w:rPr>
          <w:color w:val="000000"/>
          <w:kern w:val="0"/>
          <w:sz w:val="28"/>
          <w:szCs w:val="28"/>
        </w:rPr>
        <w:t xml:space="preserve"> называется трансформатор, который служит для передачи, формирования, преобразования и запоминания импульсных сигналов. В импульсных трансформаторах используют сердечники с малыми потерями на перемагничивание, выполненные на основе ферритов, </w:t>
      </w:r>
      <w:proofErr w:type="spellStart"/>
      <w:r w:rsidRPr="00F875E4">
        <w:rPr>
          <w:color w:val="000000"/>
          <w:kern w:val="0"/>
          <w:sz w:val="28"/>
          <w:szCs w:val="28"/>
        </w:rPr>
        <w:t>оксиферов</w:t>
      </w:r>
      <w:proofErr w:type="spellEnd"/>
      <w:r w:rsidRPr="00F875E4">
        <w:rPr>
          <w:color w:val="000000"/>
          <w:kern w:val="0"/>
          <w:sz w:val="28"/>
          <w:szCs w:val="28"/>
        </w:rPr>
        <w:t xml:space="preserve"> или </w:t>
      </w:r>
      <w:r w:rsidRPr="00F875E4">
        <w:rPr>
          <w:color w:val="000000"/>
          <w:kern w:val="0"/>
          <w:sz w:val="28"/>
          <w:szCs w:val="28"/>
        </w:rPr>
        <w:lastRenderedPageBreak/>
        <w:t>пермаллоев. Помимо выполнения функций элемента разделительной цепи импульсный трансформатор изменяет амплитуду и полярность импульсных сигналов, согласовывает сопротивления, осуществляет разветвление сигналов на входы нескольких независимых цепей. В последнем случае применяют трансформаторы с несколькими вторичными обмотками. Импульсный трансформатор является также фазосдвигающим элементом в импульсных генераторах с трансформаторной обратной связью (в блокинг-генераторах)</w:t>
      </w:r>
      <w:r w:rsidR="006C7224">
        <w:rPr>
          <w:color w:val="000000"/>
          <w:kern w:val="0"/>
          <w:sz w:val="28"/>
          <w:szCs w:val="28"/>
        </w:rPr>
        <w:t>.</w:t>
      </w:r>
    </w:p>
    <w:sectPr w:rsidR="00566C6B" w:rsidRPr="00C351B1" w:rsidSect="00AE5619">
      <w:pgSz w:w="11909" w:h="16834"/>
      <w:pgMar w:top="737" w:right="737" w:bottom="73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4320F"/>
    <w:multiLevelType w:val="hybridMultilevel"/>
    <w:tmpl w:val="58DC6666"/>
    <w:lvl w:ilvl="0" w:tplc="04190017">
      <w:start w:val="1"/>
      <w:numFmt w:val="lowerLetter"/>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nsid w:val="0F1D79F7"/>
    <w:multiLevelType w:val="hybridMultilevel"/>
    <w:tmpl w:val="1F2C4388"/>
    <w:lvl w:ilvl="0" w:tplc="937A59B2">
      <w:start w:val="1"/>
      <w:numFmt w:val="bullet"/>
      <w:lvlText w:val=""/>
      <w:lvlJc w:val="left"/>
      <w:pPr>
        <w:ind w:left="2149" w:hanging="360"/>
      </w:pPr>
      <w:rPr>
        <w:rFonts w:ascii="Symbol" w:hAnsi="Symbol" w:hint="default"/>
        <w:vertAlign w:val="baseline"/>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
    <w:nsid w:val="11B04637"/>
    <w:multiLevelType w:val="hybridMultilevel"/>
    <w:tmpl w:val="C832D36C"/>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
    <w:nsid w:val="1881460A"/>
    <w:multiLevelType w:val="multilevel"/>
    <w:tmpl w:val="7820D8AC"/>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b w:val="0"/>
        <w:sz w:val="28"/>
        <w:szCs w:val="28"/>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1BDF6F2F"/>
    <w:multiLevelType w:val="hybridMultilevel"/>
    <w:tmpl w:val="2F02E092"/>
    <w:lvl w:ilvl="0" w:tplc="04190017">
      <w:start w:val="1"/>
      <w:numFmt w:val="lowerLetter"/>
      <w:lvlText w:val="%1)"/>
      <w:lvlJc w:val="left"/>
      <w:pPr>
        <w:ind w:left="720" w:hanging="360"/>
      </w:pPr>
      <w:rPr>
        <w:rFonts w:cs="Times New Roman"/>
      </w:rPr>
    </w:lvl>
    <w:lvl w:ilvl="1" w:tplc="04190017">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FCA3FA8"/>
    <w:multiLevelType w:val="hybridMultilevel"/>
    <w:tmpl w:val="B2586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EE091B"/>
    <w:multiLevelType w:val="hybridMultilevel"/>
    <w:tmpl w:val="17963812"/>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6A04557"/>
    <w:multiLevelType w:val="hybridMultilevel"/>
    <w:tmpl w:val="D558382C"/>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6BF6EE7"/>
    <w:multiLevelType w:val="hybridMultilevel"/>
    <w:tmpl w:val="EB001AA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E66121B"/>
    <w:multiLevelType w:val="hybridMultilevel"/>
    <w:tmpl w:val="A156CF16"/>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EAB28CD"/>
    <w:multiLevelType w:val="hybridMultilevel"/>
    <w:tmpl w:val="9516E4EE"/>
    <w:lvl w:ilvl="0" w:tplc="1E46D4C6">
      <w:start w:val="1"/>
      <w:numFmt w:val="decimal"/>
      <w:lvlText w:val="%1."/>
      <w:lvlJc w:val="left"/>
      <w:pPr>
        <w:ind w:left="2149" w:hanging="360"/>
      </w:pPr>
      <w:rPr>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1">
    <w:nsid w:val="6E713002"/>
    <w:multiLevelType w:val="hybridMultilevel"/>
    <w:tmpl w:val="CF6A91D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B4B4A28"/>
    <w:multiLevelType w:val="hybridMultilevel"/>
    <w:tmpl w:val="3F6EB9A6"/>
    <w:lvl w:ilvl="0" w:tplc="04190017">
      <w:start w:val="1"/>
      <w:numFmt w:val="lowerLetter"/>
      <w:lvlText w:val="%1)"/>
      <w:lvlJc w:val="left"/>
      <w:pPr>
        <w:ind w:left="1276" w:hanging="360"/>
      </w:pPr>
      <w:rPr>
        <w:rFonts w:cs="Times New Roman"/>
      </w:rPr>
    </w:lvl>
    <w:lvl w:ilvl="1" w:tplc="04190019" w:tentative="1">
      <w:start w:val="1"/>
      <w:numFmt w:val="lowerLetter"/>
      <w:lvlText w:val="%2."/>
      <w:lvlJc w:val="left"/>
      <w:pPr>
        <w:ind w:left="1996" w:hanging="360"/>
      </w:pPr>
      <w:rPr>
        <w:rFonts w:cs="Times New Roman"/>
      </w:rPr>
    </w:lvl>
    <w:lvl w:ilvl="2" w:tplc="0419001B" w:tentative="1">
      <w:start w:val="1"/>
      <w:numFmt w:val="lowerRoman"/>
      <w:lvlText w:val="%3."/>
      <w:lvlJc w:val="right"/>
      <w:pPr>
        <w:ind w:left="2716" w:hanging="180"/>
      </w:pPr>
      <w:rPr>
        <w:rFonts w:cs="Times New Roman"/>
      </w:rPr>
    </w:lvl>
    <w:lvl w:ilvl="3" w:tplc="0419000F" w:tentative="1">
      <w:start w:val="1"/>
      <w:numFmt w:val="decimal"/>
      <w:lvlText w:val="%4."/>
      <w:lvlJc w:val="left"/>
      <w:pPr>
        <w:ind w:left="3436" w:hanging="360"/>
      </w:pPr>
      <w:rPr>
        <w:rFonts w:cs="Times New Roman"/>
      </w:rPr>
    </w:lvl>
    <w:lvl w:ilvl="4" w:tplc="04190019" w:tentative="1">
      <w:start w:val="1"/>
      <w:numFmt w:val="lowerLetter"/>
      <w:lvlText w:val="%5."/>
      <w:lvlJc w:val="left"/>
      <w:pPr>
        <w:ind w:left="4156" w:hanging="360"/>
      </w:pPr>
      <w:rPr>
        <w:rFonts w:cs="Times New Roman"/>
      </w:rPr>
    </w:lvl>
    <w:lvl w:ilvl="5" w:tplc="0419001B" w:tentative="1">
      <w:start w:val="1"/>
      <w:numFmt w:val="lowerRoman"/>
      <w:lvlText w:val="%6."/>
      <w:lvlJc w:val="right"/>
      <w:pPr>
        <w:ind w:left="4876" w:hanging="180"/>
      </w:pPr>
      <w:rPr>
        <w:rFonts w:cs="Times New Roman"/>
      </w:rPr>
    </w:lvl>
    <w:lvl w:ilvl="6" w:tplc="0419000F" w:tentative="1">
      <w:start w:val="1"/>
      <w:numFmt w:val="decimal"/>
      <w:lvlText w:val="%7."/>
      <w:lvlJc w:val="left"/>
      <w:pPr>
        <w:ind w:left="5596" w:hanging="360"/>
      </w:pPr>
      <w:rPr>
        <w:rFonts w:cs="Times New Roman"/>
      </w:rPr>
    </w:lvl>
    <w:lvl w:ilvl="7" w:tplc="04190019" w:tentative="1">
      <w:start w:val="1"/>
      <w:numFmt w:val="lowerLetter"/>
      <w:lvlText w:val="%8."/>
      <w:lvlJc w:val="left"/>
      <w:pPr>
        <w:ind w:left="6316" w:hanging="360"/>
      </w:pPr>
      <w:rPr>
        <w:rFonts w:cs="Times New Roman"/>
      </w:rPr>
    </w:lvl>
    <w:lvl w:ilvl="8" w:tplc="0419001B" w:tentative="1">
      <w:start w:val="1"/>
      <w:numFmt w:val="lowerRoman"/>
      <w:lvlText w:val="%9."/>
      <w:lvlJc w:val="right"/>
      <w:pPr>
        <w:ind w:left="7036" w:hanging="180"/>
      </w:pPr>
      <w:rPr>
        <w:rFonts w:cs="Times New Roman"/>
      </w:rPr>
    </w:lvl>
  </w:abstractNum>
  <w:abstractNum w:abstractNumId="13">
    <w:nsid w:val="7E177AE7"/>
    <w:multiLevelType w:val="hybridMultilevel"/>
    <w:tmpl w:val="63AA02F8"/>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10"/>
  </w:num>
  <w:num w:numId="3">
    <w:abstractNumId w:val="1"/>
  </w:num>
  <w:num w:numId="4">
    <w:abstractNumId w:val="0"/>
  </w:num>
  <w:num w:numId="5">
    <w:abstractNumId w:val="2"/>
  </w:num>
  <w:num w:numId="6">
    <w:abstractNumId w:val="4"/>
  </w:num>
  <w:num w:numId="7">
    <w:abstractNumId w:val="8"/>
  </w:num>
  <w:num w:numId="8">
    <w:abstractNumId w:val="12"/>
  </w:num>
  <w:num w:numId="9">
    <w:abstractNumId w:val="7"/>
  </w:num>
  <w:num w:numId="10">
    <w:abstractNumId w:val="6"/>
  </w:num>
  <w:num w:numId="11">
    <w:abstractNumId w:val="13"/>
  </w:num>
  <w:num w:numId="12">
    <w:abstractNumId w:val="9"/>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evenAndOddHeaders/>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61C9"/>
    <w:rsid w:val="00035502"/>
    <w:rsid w:val="000A288A"/>
    <w:rsid w:val="00154179"/>
    <w:rsid w:val="0021478B"/>
    <w:rsid w:val="00246410"/>
    <w:rsid w:val="00260C0F"/>
    <w:rsid w:val="00261115"/>
    <w:rsid w:val="003501F3"/>
    <w:rsid w:val="00365696"/>
    <w:rsid w:val="003835AB"/>
    <w:rsid w:val="003B5CAC"/>
    <w:rsid w:val="003D17F6"/>
    <w:rsid w:val="003D18F8"/>
    <w:rsid w:val="00421EC5"/>
    <w:rsid w:val="0045595B"/>
    <w:rsid w:val="00484E2A"/>
    <w:rsid w:val="00494128"/>
    <w:rsid w:val="00566C6B"/>
    <w:rsid w:val="005A4468"/>
    <w:rsid w:val="005B38B3"/>
    <w:rsid w:val="005B7853"/>
    <w:rsid w:val="00667A9C"/>
    <w:rsid w:val="006B5E21"/>
    <w:rsid w:val="006C32F6"/>
    <w:rsid w:val="006C7224"/>
    <w:rsid w:val="00726682"/>
    <w:rsid w:val="00733365"/>
    <w:rsid w:val="007522DF"/>
    <w:rsid w:val="00756E4F"/>
    <w:rsid w:val="007D28B9"/>
    <w:rsid w:val="0087261E"/>
    <w:rsid w:val="008944D3"/>
    <w:rsid w:val="008B0920"/>
    <w:rsid w:val="00902AF0"/>
    <w:rsid w:val="00907D60"/>
    <w:rsid w:val="00920DD5"/>
    <w:rsid w:val="00932BE1"/>
    <w:rsid w:val="00995BBF"/>
    <w:rsid w:val="009B15D2"/>
    <w:rsid w:val="00A27D29"/>
    <w:rsid w:val="00A37E16"/>
    <w:rsid w:val="00A83A6D"/>
    <w:rsid w:val="00AE5619"/>
    <w:rsid w:val="00B141D6"/>
    <w:rsid w:val="00B922AE"/>
    <w:rsid w:val="00BB1C75"/>
    <w:rsid w:val="00BB602D"/>
    <w:rsid w:val="00BC29D9"/>
    <w:rsid w:val="00BC2D56"/>
    <w:rsid w:val="00C34A7E"/>
    <w:rsid w:val="00C351B1"/>
    <w:rsid w:val="00C37887"/>
    <w:rsid w:val="00C42EB3"/>
    <w:rsid w:val="00C45A99"/>
    <w:rsid w:val="00C7039A"/>
    <w:rsid w:val="00C933D8"/>
    <w:rsid w:val="00CA2080"/>
    <w:rsid w:val="00D254D7"/>
    <w:rsid w:val="00D626A7"/>
    <w:rsid w:val="00DB5BB7"/>
    <w:rsid w:val="00E0253F"/>
    <w:rsid w:val="00E0365B"/>
    <w:rsid w:val="00E45FD5"/>
    <w:rsid w:val="00E53ABD"/>
    <w:rsid w:val="00EB61C9"/>
    <w:rsid w:val="00EF1B12"/>
    <w:rsid w:val="00F11BEC"/>
    <w:rsid w:val="00F11F74"/>
    <w:rsid w:val="00F365C6"/>
    <w:rsid w:val="00F7365D"/>
    <w:rsid w:val="00F875E4"/>
    <w:rsid w:val="00F92062"/>
    <w:rsid w:val="00FB7C5A"/>
    <w:rsid w:val="00FF3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kern w:val="20"/>
      <w:sz w:val="24"/>
      <w:szCs w:val="24"/>
    </w:rPr>
  </w:style>
  <w:style w:type="paragraph" w:styleId="1">
    <w:name w:val="heading 1"/>
    <w:basedOn w:val="a"/>
    <w:next w:val="a"/>
    <w:qFormat/>
    <w:rsid w:val="00F11BEC"/>
    <w:pPr>
      <w:keepNext/>
      <w:outlineLvl w:val="0"/>
    </w:pPr>
    <w:rPr>
      <w:kern w:val="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941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link w:val="10"/>
    <w:rsid w:val="00566C6B"/>
    <w:rPr>
      <w:spacing w:val="1"/>
      <w:sz w:val="21"/>
      <w:szCs w:val="21"/>
      <w:shd w:val="clear" w:color="auto" w:fill="FFFFFF"/>
    </w:rPr>
  </w:style>
  <w:style w:type="character" w:customStyle="1" w:styleId="11">
    <w:name w:val="Заголовок №1_"/>
    <w:link w:val="12"/>
    <w:rsid w:val="00566C6B"/>
    <w:rPr>
      <w:b/>
      <w:bCs/>
      <w:spacing w:val="-3"/>
      <w:shd w:val="clear" w:color="auto" w:fill="FFFFFF"/>
    </w:rPr>
  </w:style>
  <w:style w:type="character" w:customStyle="1" w:styleId="0pt">
    <w:name w:val="Основной текст + Курсив;Интервал 0 pt"/>
    <w:rsid w:val="00566C6B"/>
    <w:rPr>
      <w:rFonts w:ascii="Times New Roman" w:eastAsia="Times New Roman" w:hAnsi="Times New Roman" w:cs="Times New Roman"/>
      <w:b w:val="0"/>
      <w:bCs w:val="0"/>
      <w:i/>
      <w:iCs/>
      <w:smallCaps w:val="0"/>
      <w:strike w:val="0"/>
      <w:color w:val="000000"/>
      <w:spacing w:val="4"/>
      <w:w w:val="100"/>
      <w:position w:val="0"/>
      <w:sz w:val="21"/>
      <w:szCs w:val="21"/>
      <w:u w:val="none"/>
      <w:lang w:val="ru-RU" w:eastAsia="ru-RU" w:bidi="ru-RU"/>
    </w:rPr>
  </w:style>
  <w:style w:type="paragraph" w:customStyle="1" w:styleId="10">
    <w:name w:val="Основной текст1"/>
    <w:basedOn w:val="a"/>
    <w:link w:val="a4"/>
    <w:rsid w:val="00566C6B"/>
    <w:pPr>
      <w:widowControl w:val="0"/>
      <w:shd w:val="clear" w:color="auto" w:fill="FFFFFF"/>
      <w:spacing w:line="226" w:lineRule="exact"/>
      <w:ind w:firstLine="280"/>
      <w:jc w:val="both"/>
    </w:pPr>
    <w:rPr>
      <w:spacing w:val="1"/>
      <w:kern w:val="0"/>
      <w:sz w:val="21"/>
      <w:szCs w:val="21"/>
    </w:rPr>
  </w:style>
  <w:style w:type="paragraph" w:customStyle="1" w:styleId="12">
    <w:name w:val="Заголовок №1"/>
    <w:basedOn w:val="a"/>
    <w:link w:val="11"/>
    <w:rsid w:val="00566C6B"/>
    <w:pPr>
      <w:widowControl w:val="0"/>
      <w:shd w:val="clear" w:color="auto" w:fill="FFFFFF"/>
      <w:spacing w:before="240" w:after="240" w:line="0" w:lineRule="atLeast"/>
      <w:jc w:val="center"/>
      <w:outlineLvl w:val="0"/>
    </w:pPr>
    <w:rPr>
      <w:b/>
      <w:bCs/>
      <w:spacing w:val="-3"/>
      <w:kern w:val="0"/>
      <w:sz w:val="20"/>
      <w:szCs w:val="20"/>
    </w:rPr>
  </w:style>
  <w:style w:type="character" w:customStyle="1" w:styleId="0pt0">
    <w:name w:val="Основной текст + Полужирный;Интервал 0 pt"/>
    <w:rsid w:val="00566C6B"/>
    <w:rPr>
      <w:rFonts w:ascii="Times New Roman" w:eastAsia="Times New Roman" w:hAnsi="Times New Roman" w:cs="Times New Roman"/>
      <w:b/>
      <w:bCs/>
      <w:i w:val="0"/>
      <w:iCs w:val="0"/>
      <w:smallCaps w:val="0"/>
      <w:strike w:val="0"/>
      <w:color w:val="000000"/>
      <w:spacing w:val="7"/>
      <w:w w:val="100"/>
      <w:position w:val="0"/>
      <w:sz w:val="17"/>
      <w:szCs w:val="17"/>
      <w:u w:val="none"/>
      <w:shd w:val="clear" w:color="auto" w:fill="FFFFFF"/>
      <w:lang w:val="ru-RU" w:eastAsia="ru-RU" w:bidi="ru-RU"/>
    </w:rPr>
  </w:style>
  <w:style w:type="paragraph" w:customStyle="1" w:styleId="2">
    <w:name w:val="Основной текст2"/>
    <w:basedOn w:val="a"/>
    <w:rsid w:val="00566C6B"/>
    <w:pPr>
      <w:widowControl w:val="0"/>
      <w:shd w:val="clear" w:color="auto" w:fill="FFFFFF"/>
      <w:spacing w:line="206" w:lineRule="exact"/>
      <w:jc w:val="both"/>
    </w:pPr>
    <w:rPr>
      <w:color w:val="000000"/>
      <w:spacing w:val="13"/>
      <w:kern w:val="0"/>
      <w:sz w:val="17"/>
      <w:szCs w:val="17"/>
      <w:lang w:bidi="ru-RU"/>
    </w:rPr>
  </w:style>
  <w:style w:type="character" w:customStyle="1" w:styleId="5pt0pt">
    <w:name w:val="Основной текст + 5 pt;Интервал 0 pt"/>
    <w:rsid w:val="00F875E4"/>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110">
    <w:name w:val="Основной текст (11)_"/>
    <w:rsid w:val="00F875E4"/>
    <w:rPr>
      <w:rFonts w:ascii="MS Reference Sans Serif" w:eastAsia="MS Reference Sans Serif" w:hAnsi="MS Reference Sans Serif" w:cs="MS Reference Sans Serif"/>
      <w:b w:val="0"/>
      <w:bCs w:val="0"/>
      <w:i/>
      <w:iCs/>
      <w:smallCaps w:val="0"/>
      <w:strike w:val="0"/>
      <w:spacing w:val="16"/>
      <w:sz w:val="14"/>
      <w:szCs w:val="14"/>
      <w:u w:val="none"/>
      <w:lang w:val="en-US" w:eastAsia="en-US" w:bidi="en-US"/>
    </w:rPr>
  </w:style>
  <w:style w:type="character" w:customStyle="1" w:styleId="111">
    <w:name w:val="Основной текст (11)"/>
    <w:rsid w:val="00F875E4"/>
    <w:rPr>
      <w:rFonts w:ascii="MS Reference Sans Serif" w:eastAsia="MS Reference Sans Serif" w:hAnsi="MS Reference Sans Serif" w:cs="MS Reference Sans Serif"/>
      <w:b w:val="0"/>
      <w:bCs w:val="0"/>
      <w:i/>
      <w:iCs/>
      <w:smallCaps w:val="0"/>
      <w:strike w:val="0"/>
      <w:color w:val="000000"/>
      <w:spacing w:val="16"/>
      <w:w w:val="100"/>
      <w:position w:val="0"/>
      <w:sz w:val="14"/>
      <w:szCs w:val="14"/>
      <w:u w:val="none"/>
      <w:lang w:val="en-US" w:eastAsia="en-US" w:bidi="en-US"/>
    </w:rPr>
  </w:style>
  <w:style w:type="character" w:customStyle="1" w:styleId="11TimesNewRoman75pt0pt">
    <w:name w:val="Основной текст (11) + Times New Roman;7;5 pt;Полужирный;Не курсив;Интервал 0 pt"/>
    <w:rsid w:val="00F875E4"/>
    <w:rPr>
      <w:rFonts w:ascii="Times New Roman" w:eastAsia="Times New Roman" w:hAnsi="Times New Roman" w:cs="Times New Roman"/>
      <w:b/>
      <w:bCs/>
      <w:i/>
      <w:iCs/>
      <w:smallCaps w:val="0"/>
      <w:strike w:val="0"/>
      <w:color w:val="000000"/>
      <w:spacing w:val="13"/>
      <w:w w:val="100"/>
      <w:position w:val="0"/>
      <w:sz w:val="15"/>
      <w:szCs w:val="15"/>
      <w:u w:val="none"/>
      <w:lang w:val="ru-RU" w:eastAsia="ru-RU" w:bidi="ru-RU"/>
    </w:rPr>
  </w:style>
  <w:style w:type="character" w:customStyle="1" w:styleId="10pt">
    <w:name w:val="Заголовок №1 + Курсив;Интервал 0 pt"/>
    <w:rsid w:val="00F875E4"/>
    <w:rPr>
      <w:rFonts w:ascii="MS Reference Sans Serif" w:eastAsia="MS Reference Sans Serif" w:hAnsi="MS Reference Sans Serif" w:cs="MS Reference Sans Serif"/>
      <w:b w:val="0"/>
      <w:bCs w:val="0"/>
      <w:i/>
      <w:iCs/>
      <w:smallCaps w:val="0"/>
      <w:strike w:val="0"/>
      <w:color w:val="000000"/>
      <w:spacing w:val="7"/>
      <w:w w:val="100"/>
      <w:position w:val="0"/>
      <w:sz w:val="18"/>
      <w:szCs w:val="18"/>
      <w:u w:val="none"/>
      <w:shd w:val="clear" w:color="auto" w:fill="FFFFFF"/>
      <w:lang w:val="en-US" w:eastAsia="en-US" w:bidi="en-US"/>
    </w:rPr>
  </w:style>
  <w:style w:type="character" w:customStyle="1" w:styleId="1TimesNewRoman11pt">
    <w:name w:val="Заголовок №1 + Times New Roman;11 pt;Курсив"/>
    <w:rsid w:val="00F875E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 (12)_"/>
    <w:rsid w:val="00F875E4"/>
    <w:rPr>
      <w:rFonts w:ascii="MS Reference Sans Serif" w:eastAsia="MS Reference Sans Serif" w:hAnsi="MS Reference Sans Serif" w:cs="MS Reference Sans Serif"/>
      <w:b w:val="0"/>
      <w:bCs w:val="0"/>
      <w:i w:val="0"/>
      <w:iCs w:val="0"/>
      <w:smallCaps w:val="0"/>
      <w:strike w:val="0"/>
      <w:spacing w:val="4"/>
      <w:sz w:val="9"/>
      <w:szCs w:val="9"/>
      <w:u w:val="none"/>
    </w:rPr>
  </w:style>
  <w:style w:type="character" w:customStyle="1" w:styleId="12MicrosoftSansSerif4pt0pt">
    <w:name w:val="Основной текст (12) + Microsoft Sans Serif;4 pt;Курсив;Интервал 0 pt"/>
    <w:rsid w:val="00F875E4"/>
    <w:rPr>
      <w:rFonts w:ascii="Microsoft Sans Serif" w:eastAsia="Microsoft Sans Serif" w:hAnsi="Microsoft Sans Serif" w:cs="Microsoft Sans Serif"/>
      <w:b w:val="0"/>
      <w:bCs w:val="0"/>
      <w:i/>
      <w:iCs/>
      <w:smallCaps w:val="0"/>
      <w:strike w:val="0"/>
      <w:color w:val="000000"/>
      <w:spacing w:val="11"/>
      <w:w w:val="100"/>
      <w:position w:val="0"/>
      <w:sz w:val="8"/>
      <w:szCs w:val="8"/>
      <w:u w:val="none"/>
      <w:lang w:val="ru-RU" w:eastAsia="ru-RU" w:bidi="ru-RU"/>
    </w:rPr>
  </w:style>
  <w:style w:type="character" w:customStyle="1" w:styleId="121">
    <w:name w:val="Основной текст (12)"/>
    <w:rsid w:val="00F875E4"/>
    <w:rPr>
      <w:rFonts w:ascii="MS Reference Sans Serif" w:eastAsia="MS Reference Sans Serif" w:hAnsi="MS Reference Sans Serif" w:cs="MS Reference Sans Serif"/>
      <w:b w:val="0"/>
      <w:bCs w:val="0"/>
      <w:i w:val="0"/>
      <w:iCs w:val="0"/>
      <w:smallCaps w:val="0"/>
      <w:strike w:val="0"/>
      <w:color w:val="000000"/>
      <w:spacing w:val="4"/>
      <w:w w:val="100"/>
      <w:position w:val="0"/>
      <w:sz w:val="9"/>
      <w:szCs w:val="9"/>
      <w:u w:val="none"/>
      <w:lang w:val="ru-RU" w:eastAsia="ru-RU" w:bidi="ru-RU"/>
    </w:rPr>
  </w:style>
  <w:style w:type="character" w:customStyle="1" w:styleId="8">
    <w:name w:val="Основной текст (8)_"/>
    <w:rsid w:val="00F875E4"/>
    <w:rPr>
      <w:rFonts w:ascii="Times New Roman" w:eastAsia="Times New Roman" w:hAnsi="Times New Roman" w:cs="Times New Roman"/>
      <w:b/>
      <w:bCs/>
      <w:i w:val="0"/>
      <w:iCs w:val="0"/>
      <w:smallCaps w:val="0"/>
      <w:strike w:val="0"/>
      <w:spacing w:val="9"/>
      <w:sz w:val="20"/>
      <w:szCs w:val="20"/>
      <w:u w:val="none"/>
    </w:rPr>
  </w:style>
  <w:style w:type="character" w:customStyle="1" w:styleId="86pt0pt">
    <w:name w:val="Основной текст (8) + 6 pt;Не полужирный;Интервал 0 pt"/>
    <w:rsid w:val="00F875E4"/>
    <w:rPr>
      <w:rFonts w:ascii="Times New Roman" w:eastAsia="Times New Roman" w:hAnsi="Times New Roman" w:cs="Times New Roman"/>
      <w:b/>
      <w:bCs/>
      <w:i w:val="0"/>
      <w:iCs w:val="0"/>
      <w:smallCaps w:val="0"/>
      <w:strike w:val="0"/>
      <w:color w:val="000000"/>
      <w:spacing w:val="5"/>
      <w:w w:val="100"/>
      <w:position w:val="0"/>
      <w:sz w:val="12"/>
      <w:szCs w:val="12"/>
      <w:u w:val="none"/>
      <w:lang w:val="ru-RU" w:eastAsia="ru-RU" w:bidi="ru-RU"/>
    </w:rPr>
  </w:style>
  <w:style w:type="character" w:customStyle="1" w:styleId="80">
    <w:name w:val="Основной текст (8)"/>
    <w:rsid w:val="00F875E4"/>
    <w:rPr>
      <w:rFonts w:ascii="Times New Roman" w:eastAsia="Times New Roman" w:hAnsi="Times New Roman" w:cs="Times New Roman"/>
      <w:b/>
      <w:bCs/>
      <w:i w:val="0"/>
      <w:iCs w:val="0"/>
      <w:smallCaps w:val="0"/>
      <w:strike w:val="0"/>
      <w:color w:val="000000"/>
      <w:spacing w:val="9"/>
      <w:w w:val="100"/>
      <w:position w:val="0"/>
      <w:sz w:val="20"/>
      <w:szCs w:val="20"/>
      <w:u w:val="none"/>
      <w:lang w:val="ru-RU" w:eastAsia="ru-RU" w:bidi="ru-RU"/>
    </w:rPr>
  </w:style>
  <w:style w:type="character" w:customStyle="1" w:styleId="81pt">
    <w:name w:val="Основной текст (8) + Не полужирный;Интервал 1 pt"/>
    <w:rsid w:val="00F875E4"/>
    <w:rPr>
      <w:rFonts w:ascii="Times New Roman" w:eastAsia="Times New Roman" w:hAnsi="Times New Roman" w:cs="Times New Roman"/>
      <w:b/>
      <w:bCs/>
      <w:i w:val="0"/>
      <w:iCs w:val="0"/>
      <w:smallCaps w:val="0"/>
      <w:strike w:val="0"/>
      <w:color w:val="000000"/>
      <w:spacing w:val="20"/>
      <w:w w:val="100"/>
      <w:position w:val="0"/>
      <w:sz w:val="20"/>
      <w:szCs w:val="20"/>
      <w:u w:val="none"/>
      <w:lang w:val="ru-RU" w:eastAsia="ru-RU" w:bidi="ru-RU"/>
    </w:rPr>
  </w:style>
  <w:style w:type="character" w:customStyle="1" w:styleId="80pt">
    <w:name w:val="Основной текст (8) + Не полужирный;Интервал 0 pt"/>
    <w:rsid w:val="00F875E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9">
    <w:name w:val="Основной текст (9)_"/>
    <w:rsid w:val="00F875E4"/>
    <w:rPr>
      <w:rFonts w:ascii="Times New Roman" w:eastAsia="Times New Roman" w:hAnsi="Times New Roman" w:cs="Times New Roman"/>
      <w:b/>
      <w:bCs/>
      <w:i w:val="0"/>
      <w:iCs w:val="0"/>
      <w:smallCaps w:val="0"/>
      <w:strike w:val="0"/>
      <w:spacing w:val="13"/>
      <w:sz w:val="15"/>
      <w:szCs w:val="15"/>
      <w:u w:val="none"/>
    </w:rPr>
  </w:style>
  <w:style w:type="character" w:customStyle="1" w:styleId="90">
    <w:name w:val="Основной текст (9)"/>
    <w:rsid w:val="00F875E4"/>
    <w:rPr>
      <w:rFonts w:ascii="Times New Roman" w:eastAsia="Times New Roman" w:hAnsi="Times New Roman" w:cs="Times New Roman"/>
      <w:b/>
      <w:bCs/>
      <w:i w:val="0"/>
      <w:iCs w:val="0"/>
      <w:smallCaps w:val="0"/>
      <w:strike w:val="0"/>
      <w:color w:val="000000"/>
      <w:spacing w:val="13"/>
      <w:w w:val="100"/>
      <w:position w:val="0"/>
      <w:sz w:val="15"/>
      <w:szCs w:val="15"/>
      <w:u w:val="none"/>
      <w:lang w:val="ru-RU" w:eastAsia="ru-RU" w:bidi="ru-RU"/>
    </w:rPr>
  </w:style>
  <w:style w:type="character" w:customStyle="1" w:styleId="985pt">
    <w:name w:val="Основной текст (9) + 8;5 pt;Не полужирный"/>
    <w:rsid w:val="00F875E4"/>
    <w:rPr>
      <w:rFonts w:ascii="Times New Roman" w:eastAsia="Times New Roman" w:hAnsi="Times New Roman" w:cs="Times New Roman"/>
      <w:b/>
      <w:bCs/>
      <w:i w:val="0"/>
      <w:iCs w:val="0"/>
      <w:smallCaps w:val="0"/>
      <w:strike w:val="0"/>
      <w:color w:val="000000"/>
      <w:spacing w:val="13"/>
      <w:w w:val="100"/>
      <w:position w:val="0"/>
      <w:sz w:val="17"/>
      <w:szCs w:val="17"/>
      <w:u w:val="none"/>
      <w:lang w:val="ru-RU" w:eastAsia="ru-RU" w:bidi="ru-RU"/>
    </w:rPr>
  </w:style>
  <w:style w:type="character" w:customStyle="1" w:styleId="FontStyle35">
    <w:name w:val="Font Style35"/>
    <w:uiPriority w:val="99"/>
    <w:rsid w:val="008944D3"/>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47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F10B0-2460-44EA-878E-25E86DA94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2574</Words>
  <Characters>14675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РЕЗИСТОРЫ</vt:lpstr>
    </vt:vector>
  </TitlesOfParts>
  <Company>Кабинет</Company>
  <LinksUpToDate>false</LinksUpToDate>
  <CharactersWithSpaces>17215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РЕЗИСТОРЫ</dc:title>
  <dc:creator>Спирин А.В.</dc:creator>
  <cp:lastModifiedBy>User</cp:lastModifiedBy>
  <cp:revision>2</cp:revision>
  <cp:lastPrinted>2016-10-30T03:53:00Z</cp:lastPrinted>
  <dcterms:created xsi:type="dcterms:W3CDTF">2020-09-02T17:53:00Z</dcterms:created>
  <dcterms:modified xsi:type="dcterms:W3CDTF">2020-09-02T17:53:00Z</dcterms:modified>
</cp:coreProperties>
</file>