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97" w:rsidRPr="004D0B97" w:rsidRDefault="004D0B97" w:rsidP="002C753D">
      <w:pPr>
        <w:shd w:val="clear" w:color="auto" w:fill="9CC2E5" w:themeFill="accent1" w:themeFillTint="99"/>
        <w:spacing w:afterLines="0" w:line="276" w:lineRule="auto"/>
        <w:ind w:right="0"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0B97">
        <w:rPr>
          <w:rFonts w:ascii="Times New Roman" w:eastAsia="Calibri" w:hAnsi="Times New Roman" w:cs="Times New Roman"/>
          <w:b/>
          <w:sz w:val="28"/>
          <w:szCs w:val="28"/>
        </w:rPr>
        <w:t>Раздел 3. Сопровождение кредита</w:t>
      </w:r>
    </w:p>
    <w:p w:rsidR="004D0B97" w:rsidRDefault="004D0B97" w:rsidP="002C753D">
      <w:pPr>
        <w:shd w:val="clear" w:color="auto" w:fill="9CC2E5" w:themeFill="accent1" w:themeFillTint="99"/>
        <w:spacing w:afterLines="0" w:line="276" w:lineRule="auto"/>
        <w:ind w:right="0"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0B97">
        <w:rPr>
          <w:rFonts w:ascii="Times New Roman" w:eastAsia="Calibri" w:hAnsi="Times New Roman" w:cs="Times New Roman"/>
          <w:b/>
          <w:sz w:val="28"/>
          <w:szCs w:val="28"/>
        </w:rPr>
        <w:t>Тема 3.1. Кредитный мониторинг</w:t>
      </w:r>
    </w:p>
    <w:p w:rsidR="003E4FAE" w:rsidRPr="003E4FAE" w:rsidRDefault="003E4FAE" w:rsidP="002C753D">
      <w:pPr>
        <w:shd w:val="clear" w:color="auto" w:fill="9CC2E5" w:themeFill="accent1" w:themeFillTint="99"/>
        <w:spacing w:afterLines="0" w:line="276" w:lineRule="auto"/>
        <w:ind w:right="0"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E4FAE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№2</w:t>
      </w:r>
    </w:p>
    <w:p w:rsidR="002C753D" w:rsidRDefault="002C753D" w:rsidP="00524F49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4F49" w:rsidRPr="002C753D" w:rsidRDefault="003E4FAE" w:rsidP="00524F49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b/>
          <w:i/>
          <w:sz w:val="28"/>
          <w:szCs w:val="28"/>
        </w:rPr>
        <w:t>Содержание материала:</w:t>
      </w:r>
      <w:r w:rsidRPr="002C753D">
        <w:rPr>
          <w:rFonts w:ascii="Times New Roman" w:hAnsi="Times New Roman" w:cs="Times New Roman"/>
          <w:sz w:val="28"/>
          <w:szCs w:val="28"/>
        </w:rPr>
        <w:t xml:space="preserve"> «Расчет основных параметров реструктуризации и рефинансирования потребительского кредита</w:t>
      </w:r>
      <w:r w:rsidRPr="002C75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C753D">
        <w:rPr>
          <w:rFonts w:ascii="Times New Roman" w:hAnsi="Times New Roman" w:cs="Times New Roman"/>
          <w:sz w:val="28"/>
          <w:szCs w:val="28"/>
        </w:rPr>
        <w:t>Ведение мониторинга финансового положения клиента»</w:t>
      </w:r>
    </w:p>
    <w:p w:rsidR="002C753D" w:rsidRDefault="002C753D" w:rsidP="00524F49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24F49" w:rsidRPr="00524F49" w:rsidRDefault="00524F49" w:rsidP="00524F49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24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Инструкция по выполнению задание: </w:t>
      </w:r>
    </w:p>
    <w:p w:rsidR="004D0B97" w:rsidRDefault="00524F49" w:rsidP="00400E76">
      <w:pPr>
        <w:numPr>
          <w:ilvl w:val="0"/>
          <w:numId w:val="9"/>
        </w:num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24F4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Вам необходимо </w:t>
      </w:r>
      <w:r w:rsidR="003E4FA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посмотреть внимательно видеоурок</w:t>
      </w:r>
      <w:r w:rsidR="00400E7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;</w:t>
      </w:r>
    </w:p>
    <w:p w:rsidR="00400E76" w:rsidRPr="00524F49" w:rsidRDefault="00400E76" w:rsidP="00400E76">
      <w:pPr>
        <w:numPr>
          <w:ilvl w:val="0"/>
          <w:numId w:val="9"/>
        </w:num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По </w:t>
      </w:r>
      <w:r w:rsidR="003E4FA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просмотру видео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материала, ответить </w:t>
      </w:r>
      <w:r w:rsidR="003E4FA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письменно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 вопросы.</w:t>
      </w:r>
    </w:p>
    <w:p w:rsidR="00524F49" w:rsidRPr="00524F49" w:rsidRDefault="00524F49" w:rsidP="00524F49">
      <w:pPr>
        <w:autoSpaceDE w:val="0"/>
        <w:autoSpaceDN w:val="0"/>
        <w:adjustRightInd w:val="0"/>
        <w:spacing w:afterLines="0" w:line="276" w:lineRule="auto"/>
        <w:ind w:righ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524F49" w:rsidRPr="002C753D" w:rsidRDefault="003E4FAE" w:rsidP="002C753D">
      <w:pPr>
        <w:shd w:val="clear" w:color="auto" w:fill="9CC2E5" w:themeFill="accent1" w:themeFillTint="99"/>
        <w:autoSpaceDE w:val="0"/>
        <w:autoSpaceDN w:val="0"/>
        <w:adjustRightInd w:val="0"/>
        <w:spacing w:afterLines="0" w:line="276" w:lineRule="auto"/>
        <w:ind w:right="0" w:firstLine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Видеоурок №1 Реструктуризация кредита</w:t>
      </w:r>
    </w:p>
    <w:p w:rsidR="003E4FAE" w:rsidRDefault="003E4FAE" w:rsidP="003E4FAE">
      <w:pPr>
        <w:spacing w:after="120"/>
      </w:pPr>
      <w:r w:rsidRPr="003E4FAE">
        <w:rPr>
          <w:rFonts w:ascii="Times New Roman" w:hAnsi="Times New Roman" w:cs="Times New Roman"/>
          <w:b/>
          <w:i/>
          <w:sz w:val="28"/>
          <w:szCs w:val="28"/>
        </w:rPr>
        <w:t>Ссылка на видеоурок:</w:t>
      </w:r>
      <w:r>
        <w:t xml:space="preserve"> </w:t>
      </w:r>
      <w:hyperlink r:id="rId7" w:history="1">
        <w:r w:rsidRPr="00BF2254">
          <w:rPr>
            <w:rStyle w:val="a7"/>
          </w:rPr>
          <w:t>https://fingeniy.com/refinansirovanie-kredita-video-urok/</w:t>
        </w:r>
      </w:hyperlink>
      <w:r>
        <w:t xml:space="preserve"> </w:t>
      </w:r>
    </w:p>
    <w:p w:rsidR="003E4FAE" w:rsidRPr="003E4FAE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AE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1. Что такое реструктуризация кредита?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2. Какова ключевая цель проведения реструктуризации?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3. В каких случаях она проводиться?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4. Какие популярные схемы реструктуризации существуют?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5. В каких случаях подойдет та или иная схема?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6. Каковы плюсы и минусы реструктуризации кредита?</w:t>
      </w:r>
    </w:p>
    <w:p w:rsidR="003E4FAE" w:rsidRDefault="003E4FAE" w:rsidP="002C753D">
      <w:pPr>
        <w:shd w:val="clear" w:color="auto" w:fill="9CC2E5" w:themeFill="accent1" w:themeFillTint="99"/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Видеоурок №2 Рефинансирование кредита</w:t>
      </w:r>
    </w:p>
    <w:p w:rsidR="003E4FAE" w:rsidRDefault="003E4FAE" w:rsidP="003E4FAE">
      <w:pPr>
        <w:spacing w:after="120"/>
      </w:pPr>
      <w:r w:rsidRPr="003E4FAE">
        <w:rPr>
          <w:rFonts w:ascii="Times New Roman" w:hAnsi="Times New Roman" w:cs="Times New Roman"/>
          <w:b/>
          <w:i/>
          <w:sz w:val="28"/>
          <w:szCs w:val="28"/>
        </w:rPr>
        <w:t>Ссылка на видеоурок:</w:t>
      </w:r>
      <w:r w:rsidRPr="003E4FAE">
        <w:t xml:space="preserve"> </w:t>
      </w:r>
      <w:hyperlink r:id="rId8" w:history="1">
        <w:r w:rsidRPr="00BF2254">
          <w:rPr>
            <w:rStyle w:val="a7"/>
          </w:rPr>
          <w:t>https://fingeniy.com/restrukturizaciya-kredita-video-urok/</w:t>
        </w:r>
      </w:hyperlink>
    </w:p>
    <w:p w:rsidR="003E4FAE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1. Что такое рефинансирование кредита?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2. Чем рефинансирование отличается от реструктуризации?</w:t>
      </w:r>
    </w:p>
    <w:p w:rsidR="003E4FAE" w:rsidRPr="002C753D" w:rsidRDefault="003E4FAE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 xml:space="preserve">3. </w:t>
      </w:r>
      <w:r w:rsidR="002C753D" w:rsidRPr="002C753D">
        <w:rPr>
          <w:rFonts w:ascii="Times New Roman" w:hAnsi="Times New Roman" w:cs="Times New Roman"/>
          <w:sz w:val="28"/>
          <w:szCs w:val="28"/>
        </w:rPr>
        <w:t>В каких случаях рефинансирование будет интересно заемщику?</w:t>
      </w:r>
    </w:p>
    <w:p w:rsidR="002C753D" w:rsidRPr="002C753D" w:rsidRDefault="002C753D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4. Какие документы нужны для рефинансирования?</w:t>
      </w:r>
    </w:p>
    <w:p w:rsidR="002C753D" w:rsidRPr="002C753D" w:rsidRDefault="002C753D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5. Как происходит процедура рефинансирования (изобразите наглядную схему)?</w:t>
      </w:r>
    </w:p>
    <w:p w:rsidR="002C753D" w:rsidRPr="002C753D" w:rsidRDefault="002C753D" w:rsidP="003E4FA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3D">
        <w:rPr>
          <w:rFonts w:ascii="Times New Roman" w:hAnsi="Times New Roman" w:cs="Times New Roman"/>
          <w:sz w:val="28"/>
          <w:szCs w:val="28"/>
        </w:rPr>
        <w:t>6. Какие плюсы и минусы рефинансирования кредита для заемщика?</w:t>
      </w:r>
    </w:p>
    <w:p w:rsidR="003F3315" w:rsidRPr="003F3315" w:rsidRDefault="003F3315" w:rsidP="003F3315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331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Выполненное задания в конспекте отправить на почту преподавателя </w:t>
      </w:r>
      <w:bookmarkStart w:id="0" w:name="_GoBack"/>
      <w:bookmarkEnd w:id="0"/>
      <w:r w:rsidRPr="003F3315">
        <w:rPr>
          <w:rFonts w:ascii="Times New Roman" w:hAnsi="Times New Roman" w:cs="Times New Roman"/>
          <w:b/>
          <w:sz w:val="28"/>
          <w:szCs w:val="28"/>
          <w:highlight w:val="yellow"/>
        </w:rPr>
        <w:t>в течени</w:t>
      </w:r>
      <w:proofErr w:type="gramStart"/>
      <w:r w:rsidRPr="003F3315">
        <w:rPr>
          <w:rFonts w:ascii="Times New Roman" w:hAnsi="Times New Roman" w:cs="Times New Roman"/>
          <w:b/>
          <w:sz w:val="28"/>
          <w:szCs w:val="28"/>
          <w:highlight w:val="yellow"/>
        </w:rPr>
        <w:t>и</w:t>
      </w:r>
      <w:proofErr w:type="gramEnd"/>
      <w:r w:rsidRPr="003F331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2C753D">
        <w:rPr>
          <w:rFonts w:ascii="Times New Roman" w:hAnsi="Times New Roman" w:cs="Times New Roman"/>
          <w:b/>
          <w:sz w:val="28"/>
          <w:szCs w:val="28"/>
          <w:highlight w:val="yellow"/>
        </w:rPr>
        <w:t>4</w:t>
      </w:r>
      <w:r w:rsidRPr="003F331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сентября до 18-00</w:t>
      </w:r>
    </w:p>
    <w:sectPr w:rsidR="003F3315" w:rsidRPr="003F3315" w:rsidSect="00FB09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B97" w:rsidRDefault="004D0B97" w:rsidP="004D0B97">
      <w:pPr>
        <w:spacing w:after="120"/>
      </w:pPr>
      <w:r>
        <w:separator/>
      </w:r>
    </w:p>
  </w:endnote>
  <w:endnote w:type="continuationSeparator" w:id="0">
    <w:p w:rsidR="004D0B97" w:rsidRDefault="004D0B97" w:rsidP="004D0B97">
      <w:pPr>
        <w:spacing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97" w:rsidRDefault="004D0B97">
    <w:pPr>
      <w:pStyle w:val="a5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97" w:rsidRDefault="004D0B97">
    <w:pPr>
      <w:pStyle w:val="a5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97" w:rsidRDefault="004D0B97">
    <w:pPr>
      <w:pStyle w:val="a5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B97" w:rsidRDefault="004D0B97" w:rsidP="004D0B97">
      <w:pPr>
        <w:spacing w:after="120"/>
      </w:pPr>
      <w:r>
        <w:separator/>
      </w:r>
    </w:p>
  </w:footnote>
  <w:footnote w:type="continuationSeparator" w:id="0">
    <w:p w:rsidR="004D0B97" w:rsidRDefault="004D0B97" w:rsidP="004D0B97">
      <w:pPr>
        <w:spacing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97" w:rsidRDefault="004D0B97">
    <w:pPr>
      <w:pStyle w:val="a3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97" w:rsidRPr="004D0B97" w:rsidRDefault="003E4FAE">
    <w:pPr>
      <w:pStyle w:val="a3"/>
      <w:spacing w:after="1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04</w:t>
    </w:r>
    <w:r w:rsidR="004D0B97" w:rsidRPr="004D0B97">
      <w:rPr>
        <w:rFonts w:ascii="Times New Roman" w:hAnsi="Times New Roman" w:cs="Times New Roman"/>
        <w:sz w:val="24"/>
        <w:szCs w:val="24"/>
      </w:rPr>
      <w:t xml:space="preserve"> сентября 2020 г. Дисциплина ПМ 02 Осуществление кредитных операций</w:t>
    </w:r>
  </w:p>
  <w:p w:rsidR="004D0B97" w:rsidRPr="004D0B97" w:rsidRDefault="004D0B97">
    <w:pPr>
      <w:pStyle w:val="a3"/>
      <w:spacing w:after="120"/>
      <w:rPr>
        <w:rFonts w:ascii="Times New Roman" w:hAnsi="Times New Roman" w:cs="Times New Roman"/>
        <w:sz w:val="24"/>
        <w:szCs w:val="24"/>
      </w:rPr>
    </w:pPr>
    <w:r w:rsidRPr="004D0B97">
      <w:rPr>
        <w:rFonts w:ascii="Times New Roman" w:hAnsi="Times New Roman" w:cs="Times New Roman"/>
        <w:sz w:val="24"/>
        <w:szCs w:val="24"/>
      </w:rPr>
      <w:t>МДК.02.01. Организация кредитной работы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97" w:rsidRDefault="004D0B97">
    <w:pPr>
      <w:pStyle w:val="a3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151"/>
    <w:multiLevelType w:val="hybridMultilevel"/>
    <w:tmpl w:val="AFBC4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D285E"/>
    <w:multiLevelType w:val="hybridMultilevel"/>
    <w:tmpl w:val="99A037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0507D8"/>
    <w:multiLevelType w:val="multilevel"/>
    <w:tmpl w:val="101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C34D2"/>
    <w:multiLevelType w:val="hybridMultilevel"/>
    <w:tmpl w:val="0D0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2395A"/>
    <w:multiLevelType w:val="hybridMultilevel"/>
    <w:tmpl w:val="083AE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A27EC"/>
    <w:multiLevelType w:val="hybridMultilevel"/>
    <w:tmpl w:val="FBD8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C30F8"/>
    <w:multiLevelType w:val="hybridMultilevel"/>
    <w:tmpl w:val="1474F7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15400B"/>
    <w:multiLevelType w:val="multilevel"/>
    <w:tmpl w:val="319A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94497E"/>
    <w:multiLevelType w:val="hybridMultilevel"/>
    <w:tmpl w:val="35402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F53"/>
    <w:rsid w:val="002C753D"/>
    <w:rsid w:val="003E4FAE"/>
    <w:rsid w:val="003F3315"/>
    <w:rsid w:val="00400E76"/>
    <w:rsid w:val="004D0B97"/>
    <w:rsid w:val="00524F49"/>
    <w:rsid w:val="005A7EB7"/>
    <w:rsid w:val="009E5F53"/>
    <w:rsid w:val="00FB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Lines="50"/>
        <w:ind w:right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B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0B97"/>
  </w:style>
  <w:style w:type="paragraph" w:styleId="a5">
    <w:name w:val="footer"/>
    <w:basedOn w:val="a"/>
    <w:link w:val="a6"/>
    <w:uiPriority w:val="99"/>
    <w:unhideWhenUsed/>
    <w:rsid w:val="004D0B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0B97"/>
  </w:style>
  <w:style w:type="character" w:styleId="a7">
    <w:name w:val="Hyperlink"/>
    <w:basedOn w:val="a0"/>
    <w:uiPriority w:val="99"/>
    <w:unhideWhenUsed/>
    <w:rsid w:val="003E4FA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4F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4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eniy.com/restrukturizaciya-kredita-video-uro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ingeniy.com/refinansirovanie-kredita-video-uro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MAXX</cp:lastModifiedBy>
  <cp:revision>2</cp:revision>
  <dcterms:created xsi:type="dcterms:W3CDTF">2020-09-03T12:42:00Z</dcterms:created>
  <dcterms:modified xsi:type="dcterms:W3CDTF">2020-09-03T12:42:00Z</dcterms:modified>
</cp:coreProperties>
</file>