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E21" w:rsidRPr="00AE37EC" w:rsidRDefault="00955E21" w:rsidP="00AE7EE6">
      <w:pPr>
        <w:ind w:firstLine="900"/>
        <w:jc w:val="both"/>
        <w:rPr>
          <w:b/>
          <w:sz w:val="28"/>
          <w:szCs w:val="28"/>
        </w:rPr>
      </w:pPr>
      <w:r w:rsidRPr="00AE37EC">
        <w:rPr>
          <w:b/>
          <w:sz w:val="28"/>
          <w:szCs w:val="28"/>
        </w:rPr>
        <w:t>ТЕМА: «Приводы»</w:t>
      </w:r>
    </w:p>
    <w:p w:rsidR="00955E21" w:rsidRPr="003A528A" w:rsidRDefault="00955E21" w:rsidP="00AE7EE6">
      <w:pPr>
        <w:ind w:firstLine="900"/>
        <w:jc w:val="both"/>
        <w:rPr>
          <w:sz w:val="28"/>
        </w:rPr>
      </w:pPr>
    </w:p>
    <w:p w:rsidR="00955E21" w:rsidRPr="004D4667" w:rsidRDefault="00955E21" w:rsidP="00AE7EE6">
      <w:pPr>
        <w:ind w:firstLine="900"/>
        <w:jc w:val="both"/>
        <w:rPr>
          <w:i/>
          <w:iCs/>
        </w:rPr>
      </w:pPr>
      <w:r w:rsidRPr="004D4667">
        <w:rPr>
          <w:i/>
          <w:iCs/>
        </w:rPr>
        <w:t>Учебные вопросы:</w:t>
      </w:r>
    </w:p>
    <w:p w:rsidR="00955E21" w:rsidRPr="004D4667" w:rsidRDefault="00955E21" w:rsidP="00AE7EE6">
      <w:pPr>
        <w:ind w:firstLine="900"/>
        <w:jc w:val="both"/>
      </w:pPr>
      <w:r>
        <w:t xml:space="preserve">1. </w:t>
      </w:r>
      <w:r w:rsidRPr="004D4667">
        <w:t>Классификация приводов.</w:t>
      </w:r>
    </w:p>
    <w:p w:rsidR="00955E21" w:rsidRPr="004D4667" w:rsidRDefault="00955E21" w:rsidP="00AE7EE6">
      <w:pPr>
        <w:ind w:firstLine="900"/>
        <w:jc w:val="both"/>
      </w:pPr>
      <w:r>
        <w:t>2.</w:t>
      </w:r>
      <w:r w:rsidRPr="004D4667">
        <w:t>Конструкции пневматических, гидравлических и пневмогидравлических приводов.</w:t>
      </w:r>
    </w:p>
    <w:p w:rsidR="00955E21" w:rsidRPr="004D4667" w:rsidRDefault="00955E21" w:rsidP="00AE7EE6">
      <w:pPr>
        <w:ind w:firstLine="900"/>
        <w:jc w:val="both"/>
      </w:pPr>
      <w:r>
        <w:t xml:space="preserve">3. </w:t>
      </w:r>
      <w:r w:rsidRPr="004D4667">
        <w:t>Расчет величины усилия на штоке.</w:t>
      </w:r>
    </w:p>
    <w:p w:rsidR="00955E21" w:rsidRPr="004D4667" w:rsidRDefault="00955E21" w:rsidP="00AE7EE6">
      <w:pPr>
        <w:ind w:firstLine="900"/>
        <w:jc w:val="both"/>
      </w:pPr>
    </w:p>
    <w:p w:rsidR="00955E21" w:rsidRPr="004D4667" w:rsidRDefault="00955E21" w:rsidP="00AE7EE6">
      <w:pPr>
        <w:ind w:firstLine="900"/>
        <w:jc w:val="both"/>
      </w:pPr>
      <w:r w:rsidRPr="00F87D57">
        <w:rPr>
          <w:b/>
        </w:rPr>
        <w:t>1.  Основные требования производительного выполнения работ</w:t>
      </w:r>
      <w:r w:rsidRPr="004D4667">
        <w:t>:</w:t>
      </w:r>
    </w:p>
    <w:p w:rsidR="00955E21" w:rsidRPr="004D4667" w:rsidRDefault="00955E21" w:rsidP="00AE7EE6">
      <w:pPr>
        <w:numPr>
          <w:ilvl w:val="0"/>
          <w:numId w:val="1"/>
        </w:numPr>
        <w:tabs>
          <w:tab w:val="clear" w:pos="1620"/>
          <w:tab w:val="num" w:pos="1260"/>
        </w:tabs>
        <w:ind w:left="1260"/>
        <w:jc w:val="both"/>
      </w:pPr>
      <w:r w:rsidRPr="004D4667">
        <w:t xml:space="preserve"> сокращение времени зажима за счет снижения вспомогательного времени;</w:t>
      </w:r>
    </w:p>
    <w:p w:rsidR="00955E21" w:rsidRPr="004D4667" w:rsidRDefault="00955E21" w:rsidP="00AE7EE6">
      <w:pPr>
        <w:numPr>
          <w:ilvl w:val="0"/>
          <w:numId w:val="1"/>
        </w:numPr>
        <w:tabs>
          <w:tab w:val="clear" w:pos="1620"/>
          <w:tab w:val="num" w:pos="1260"/>
        </w:tabs>
        <w:ind w:left="1260"/>
        <w:jc w:val="both"/>
      </w:pPr>
      <w:r w:rsidRPr="004D4667">
        <w:t>создание более стабильных сил зажима за счет замены ручных зажимных приводов на механизированные и автоматизированные;</w:t>
      </w:r>
    </w:p>
    <w:p w:rsidR="00955E21" w:rsidRPr="004D4667" w:rsidRDefault="00955E21" w:rsidP="00AE7EE6">
      <w:pPr>
        <w:numPr>
          <w:ilvl w:val="0"/>
          <w:numId w:val="1"/>
        </w:numPr>
        <w:tabs>
          <w:tab w:val="clear" w:pos="1620"/>
          <w:tab w:val="num" w:pos="1260"/>
        </w:tabs>
        <w:ind w:left="1260"/>
        <w:jc w:val="both"/>
      </w:pPr>
      <w:r w:rsidRPr="004D4667">
        <w:t>облегчение труда рабочих.</w:t>
      </w:r>
    </w:p>
    <w:p w:rsidR="00955E21" w:rsidRPr="004D4667" w:rsidRDefault="00955E21" w:rsidP="00AE7EE6">
      <w:pPr>
        <w:ind w:firstLine="900"/>
        <w:jc w:val="both"/>
      </w:pPr>
      <w:r w:rsidRPr="004D4667">
        <w:t>Учитывая эти основные требования, делаем вывод – величина зажимающего усилия не должна зависеть от рабочего, и следовательно используются приводы:</w:t>
      </w:r>
    </w:p>
    <w:p w:rsidR="00955E21" w:rsidRPr="004D4667" w:rsidRDefault="00955E21" w:rsidP="00AE7EE6">
      <w:pPr>
        <w:ind w:firstLine="900"/>
        <w:jc w:val="both"/>
      </w:pPr>
      <w:r w:rsidRPr="004D4667">
        <w:t>пневматические:</w:t>
      </w:r>
    </w:p>
    <w:p w:rsidR="00955E21" w:rsidRPr="004D4667" w:rsidRDefault="00955E21" w:rsidP="00AE7EE6">
      <w:pPr>
        <w:ind w:firstLine="900"/>
        <w:jc w:val="both"/>
      </w:pPr>
      <w:r w:rsidRPr="004D4667">
        <w:t>а) по виду пневмодвигателя:</w:t>
      </w:r>
    </w:p>
    <w:p w:rsidR="00955E21" w:rsidRPr="004D4667" w:rsidRDefault="00955E21" w:rsidP="00AE7EE6">
      <w:pPr>
        <w:numPr>
          <w:ilvl w:val="0"/>
          <w:numId w:val="2"/>
        </w:numPr>
        <w:tabs>
          <w:tab w:val="clear" w:pos="1620"/>
          <w:tab w:val="num" w:pos="1260"/>
        </w:tabs>
        <w:ind w:hanging="720"/>
        <w:jc w:val="both"/>
      </w:pPr>
      <w:r w:rsidRPr="004D4667">
        <w:t>поршневые (пневмоцилиндры);</w:t>
      </w:r>
    </w:p>
    <w:p w:rsidR="00955E21" w:rsidRDefault="00955E21" w:rsidP="00AE7EE6">
      <w:pPr>
        <w:numPr>
          <w:ilvl w:val="0"/>
          <w:numId w:val="2"/>
        </w:numPr>
        <w:tabs>
          <w:tab w:val="clear" w:pos="1620"/>
          <w:tab w:val="num" w:pos="1260"/>
        </w:tabs>
        <w:ind w:hanging="720"/>
        <w:jc w:val="both"/>
      </w:pPr>
      <w:r w:rsidRPr="004D4667">
        <w:t>диафрагменные (пневмокамеры).</w:t>
      </w:r>
    </w:p>
    <w:p w:rsidR="00955E21" w:rsidRPr="004D4667" w:rsidRDefault="00955E21" w:rsidP="00AE7EE6">
      <w:pPr>
        <w:ind w:firstLine="900"/>
        <w:jc w:val="both"/>
      </w:pPr>
      <w:r w:rsidRPr="004D4667">
        <w:t>б) по схеме действия:</w:t>
      </w:r>
    </w:p>
    <w:p w:rsidR="00955E21" w:rsidRPr="004D4667" w:rsidRDefault="00955E21" w:rsidP="00AE7EE6">
      <w:pPr>
        <w:numPr>
          <w:ilvl w:val="0"/>
          <w:numId w:val="3"/>
        </w:numPr>
        <w:tabs>
          <w:tab w:val="clear" w:pos="1620"/>
          <w:tab w:val="num" w:pos="1260"/>
        </w:tabs>
        <w:ind w:hanging="720"/>
        <w:jc w:val="both"/>
      </w:pPr>
      <w:r>
        <w:t>одностороние</w:t>
      </w:r>
      <w:r w:rsidRPr="004D4667">
        <w:t xml:space="preserve"> ;</w:t>
      </w:r>
    </w:p>
    <w:p w:rsidR="00955E21" w:rsidRPr="004D4667" w:rsidRDefault="00955E21" w:rsidP="00AE7EE6">
      <w:pPr>
        <w:numPr>
          <w:ilvl w:val="0"/>
          <w:numId w:val="3"/>
        </w:numPr>
        <w:tabs>
          <w:tab w:val="clear" w:pos="1620"/>
          <w:tab w:val="num" w:pos="1260"/>
        </w:tabs>
        <w:ind w:hanging="720"/>
        <w:jc w:val="both"/>
      </w:pPr>
      <w:r w:rsidRPr="004D4667">
        <w:t>двухсторонние.</w:t>
      </w:r>
    </w:p>
    <w:p w:rsidR="00955E21" w:rsidRPr="004D4667" w:rsidRDefault="00955E21" w:rsidP="00AE7EE6">
      <w:pPr>
        <w:ind w:firstLine="900"/>
        <w:jc w:val="both"/>
      </w:pPr>
      <w:r w:rsidRPr="004D4667">
        <w:t>в) по методу компоновки с приспособлением:</w:t>
      </w:r>
    </w:p>
    <w:p w:rsidR="00955E21" w:rsidRPr="004D4667" w:rsidRDefault="00955E21" w:rsidP="00AE7EE6">
      <w:pPr>
        <w:numPr>
          <w:ilvl w:val="0"/>
          <w:numId w:val="4"/>
        </w:numPr>
        <w:tabs>
          <w:tab w:val="clear" w:pos="1620"/>
          <w:tab w:val="num" w:pos="1260"/>
        </w:tabs>
        <w:ind w:hanging="720"/>
        <w:jc w:val="both"/>
      </w:pPr>
      <w:r w:rsidRPr="004D4667">
        <w:t>встроенные;</w:t>
      </w:r>
    </w:p>
    <w:p w:rsidR="00955E21" w:rsidRPr="004D4667" w:rsidRDefault="00955E21" w:rsidP="00AE7EE6">
      <w:pPr>
        <w:numPr>
          <w:ilvl w:val="0"/>
          <w:numId w:val="4"/>
        </w:numPr>
        <w:tabs>
          <w:tab w:val="clear" w:pos="1620"/>
          <w:tab w:val="num" w:pos="1260"/>
        </w:tabs>
        <w:ind w:hanging="720"/>
        <w:jc w:val="both"/>
      </w:pPr>
      <w:r w:rsidRPr="004D4667">
        <w:t>агрегатированные.</w:t>
      </w:r>
    </w:p>
    <w:p w:rsidR="00955E21" w:rsidRPr="004D4667" w:rsidRDefault="00955E21" w:rsidP="00AE7EE6">
      <w:pPr>
        <w:ind w:firstLine="900"/>
        <w:jc w:val="both"/>
      </w:pPr>
      <w:r w:rsidRPr="004D4667">
        <w:t>г) по виду установки:</w:t>
      </w:r>
    </w:p>
    <w:p w:rsidR="00955E21" w:rsidRPr="004D4667" w:rsidRDefault="00955E21" w:rsidP="00AE7EE6">
      <w:pPr>
        <w:numPr>
          <w:ilvl w:val="0"/>
          <w:numId w:val="5"/>
        </w:numPr>
        <w:tabs>
          <w:tab w:val="clear" w:pos="1620"/>
          <w:tab w:val="num" w:pos="1260"/>
        </w:tabs>
        <w:ind w:hanging="720"/>
        <w:jc w:val="both"/>
      </w:pPr>
      <w:r w:rsidRPr="004D4667">
        <w:t>стационарные;</w:t>
      </w:r>
    </w:p>
    <w:p w:rsidR="00955E21" w:rsidRPr="004D4667" w:rsidRDefault="00955E21" w:rsidP="00AE7EE6">
      <w:pPr>
        <w:numPr>
          <w:ilvl w:val="0"/>
          <w:numId w:val="5"/>
        </w:numPr>
        <w:tabs>
          <w:tab w:val="clear" w:pos="1620"/>
          <w:tab w:val="num" w:pos="1260"/>
        </w:tabs>
        <w:ind w:hanging="720"/>
        <w:jc w:val="both"/>
      </w:pPr>
      <w:r w:rsidRPr="004D4667">
        <w:t>вращающиеся.</w:t>
      </w:r>
    </w:p>
    <w:p w:rsidR="00955E21" w:rsidRPr="004D4667" w:rsidRDefault="00955E21" w:rsidP="00AE7EE6">
      <w:pPr>
        <w:ind w:firstLine="900"/>
        <w:jc w:val="both"/>
      </w:pPr>
      <w:r w:rsidRPr="004D4667">
        <w:t>д) по количеству приводов:</w:t>
      </w:r>
    </w:p>
    <w:p w:rsidR="00955E21" w:rsidRPr="004D4667" w:rsidRDefault="00955E21" w:rsidP="00AE7EE6">
      <w:pPr>
        <w:numPr>
          <w:ilvl w:val="0"/>
          <w:numId w:val="6"/>
        </w:numPr>
        <w:tabs>
          <w:tab w:val="clear" w:pos="1620"/>
          <w:tab w:val="num" w:pos="1260"/>
        </w:tabs>
        <w:ind w:hanging="720"/>
        <w:jc w:val="both"/>
      </w:pPr>
      <w:r w:rsidRPr="004D4667">
        <w:t>одинарные;</w:t>
      </w:r>
    </w:p>
    <w:p w:rsidR="00955E21" w:rsidRPr="004D4667" w:rsidRDefault="00955E21" w:rsidP="00AE7EE6">
      <w:pPr>
        <w:numPr>
          <w:ilvl w:val="0"/>
          <w:numId w:val="6"/>
        </w:numPr>
        <w:tabs>
          <w:tab w:val="clear" w:pos="1620"/>
          <w:tab w:val="num" w:pos="1260"/>
        </w:tabs>
        <w:ind w:hanging="720"/>
        <w:jc w:val="both"/>
      </w:pPr>
      <w:r w:rsidRPr="004D4667">
        <w:t>сдвоенные.</w:t>
      </w:r>
    </w:p>
    <w:p w:rsidR="00955E21" w:rsidRDefault="00955E21" w:rsidP="00AE7EE6">
      <w:pPr>
        <w:ind w:firstLine="900"/>
        <w:jc w:val="both"/>
      </w:pPr>
      <w:r w:rsidRPr="004D4667">
        <w:t xml:space="preserve"> гидравлические:</w:t>
      </w:r>
      <w:r>
        <w:t xml:space="preserve">- </w:t>
      </w:r>
      <w:r w:rsidRPr="004D4667">
        <w:t>по количеству под</w:t>
      </w:r>
      <w:r>
        <w:t>аваемой рабочей жидкости:</w:t>
      </w:r>
    </w:p>
    <w:p w:rsidR="00955E21" w:rsidRPr="004D4667" w:rsidRDefault="00955E21" w:rsidP="00AE7EE6">
      <w:pPr>
        <w:numPr>
          <w:ilvl w:val="0"/>
          <w:numId w:val="7"/>
        </w:numPr>
        <w:tabs>
          <w:tab w:val="clear" w:pos="1620"/>
          <w:tab w:val="num" w:pos="1260"/>
        </w:tabs>
        <w:ind w:hanging="720"/>
        <w:jc w:val="both"/>
      </w:pPr>
      <w:r w:rsidRPr="004D4667">
        <w:t>объемные;</w:t>
      </w:r>
    </w:p>
    <w:p w:rsidR="00955E21" w:rsidRPr="004D4667" w:rsidRDefault="00955E21" w:rsidP="00AE7EE6">
      <w:pPr>
        <w:numPr>
          <w:ilvl w:val="0"/>
          <w:numId w:val="7"/>
        </w:numPr>
        <w:tabs>
          <w:tab w:val="clear" w:pos="1620"/>
          <w:tab w:val="num" w:pos="1260"/>
        </w:tabs>
        <w:ind w:hanging="720"/>
        <w:jc w:val="both"/>
      </w:pPr>
      <w:r w:rsidRPr="004D4667">
        <w:t>дроссельные.</w:t>
      </w:r>
    </w:p>
    <w:p w:rsidR="00955E21" w:rsidRPr="004D4667" w:rsidRDefault="00955E21" w:rsidP="00AE7EE6">
      <w:pPr>
        <w:ind w:firstLine="900"/>
        <w:jc w:val="both"/>
      </w:pPr>
      <w:r>
        <w:t xml:space="preserve">Пневмогидравлические - </w:t>
      </w:r>
      <w:r w:rsidRPr="004D4667">
        <w:t>по принципу работы:</w:t>
      </w:r>
    </w:p>
    <w:p w:rsidR="00955E21" w:rsidRPr="004D4667" w:rsidRDefault="00955E21" w:rsidP="00AE7EE6">
      <w:pPr>
        <w:numPr>
          <w:ilvl w:val="0"/>
          <w:numId w:val="8"/>
        </w:numPr>
        <w:tabs>
          <w:tab w:val="clear" w:pos="1620"/>
          <w:tab w:val="num" w:pos="1260"/>
        </w:tabs>
        <w:ind w:hanging="720"/>
        <w:jc w:val="both"/>
      </w:pPr>
      <w:r w:rsidRPr="004D4667">
        <w:t>с преобразователем давления прямого действия;</w:t>
      </w:r>
    </w:p>
    <w:p w:rsidR="00955E21" w:rsidRPr="004D4667" w:rsidRDefault="00955E21" w:rsidP="00AE7EE6">
      <w:pPr>
        <w:numPr>
          <w:ilvl w:val="0"/>
          <w:numId w:val="8"/>
        </w:numPr>
        <w:tabs>
          <w:tab w:val="clear" w:pos="1620"/>
          <w:tab w:val="num" w:pos="1260"/>
        </w:tabs>
        <w:ind w:hanging="720"/>
        <w:jc w:val="both"/>
      </w:pPr>
      <w:r w:rsidRPr="004D4667">
        <w:t>с преобразователем давления последовательного действия.</w:t>
      </w:r>
    </w:p>
    <w:p w:rsidR="00955E21" w:rsidRPr="004D4667" w:rsidRDefault="00955E21" w:rsidP="00AE7EE6">
      <w:pPr>
        <w:ind w:firstLine="900"/>
        <w:jc w:val="both"/>
      </w:pPr>
    </w:p>
    <w:p w:rsidR="00955E21" w:rsidRPr="004D4667" w:rsidRDefault="00955E21" w:rsidP="00AE7EE6">
      <w:pPr>
        <w:ind w:firstLine="900"/>
        <w:jc w:val="both"/>
      </w:pPr>
      <w:r w:rsidRPr="00F87D57">
        <w:rPr>
          <w:b/>
        </w:rPr>
        <w:t>2. Пневматические приводы, в них источником энергии служит сжатый воздух. Свойства, выгодно отличающие сжатый воздух от других источников энергии следующие</w:t>
      </w:r>
      <w:r w:rsidRPr="004D4667">
        <w:t>:</w:t>
      </w:r>
    </w:p>
    <w:p w:rsidR="00955E21" w:rsidRPr="004D4667" w:rsidRDefault="00955E21" w:rsidP="00AE7EE6">
      <w:pPr>
        <w:numPr>
          <w:ilvl w:val="0"/>
          <w:numId w:val="9"/>
        </w:numPr>
        <w:tabs>
          <w:tab w:val="clear" w:pos="1620"/>
          <w:tab w:val="num" w:pos="1260"/>
        </w:tabs>
        <w:ind w:left="1260"/>
        <w:jc w:val="both"/>
      </w:pPr>
      <w:r w:rsidRPr="004D4667">
        <w:t>удобство для подвода коммуникаций к месту потребления и безопасность в работе;</w:t>
      </w:r>
    </w:p>
    <w:p w:rsidR="00955E21" w:rsidRPr="004D4667" w:rsidRDefault="00955E21" w:rsidP="00AE7EE6">
      <w:pPr>
        <w:numPr>
          <w:ilvl w:val="0"/>
          <w:numId w:val="9"/>
        </w:numPr>
        <w:tabs>
          <w:tab w:val="clear" w:pos="1620"/>
          <w:tab w:val="num" w:pos="1260"/>
        </w:tabs>
        <w:ind w:left="1260"/>
        <w:jc w:val="both"/>
      </w:pPr>
      <w:r w:rsidRPr="004D4667">
        <w:t>способность в силу упругости моментально передавать малейшие колебания в давлении;</w:t>
      </w:r>
    </w:p>
    <w:p w:rsidR="00955E21" w:rsidRPr="004D4667" w:rsidRDefault="00955E21" w:rsidP="00AE7EE6">
      <w:pPr>
        <w:numPr>
          <w:ilvl w:val="0"/>
          <w:numId w:val="9"/>
        </w:numPr>
        <w:tabs>
          <w:tab w:val="clear" w:pos="1620"/>
          <w:tab w:val="num" w:pos="1260"/>
        </w:tabs>
        <w:ind w:left="1260"/>
        <w:jc w:val="both"/>
      </w:pPr>
      <w:r w:rsidRPr="004D4667">
        <w:t>сжатый воздух не замерзает в трубопроводах;</w:t>
      </w:r>
    </w:p>
    <w:p w:rsidR="00955E21" w:rsidRPr="004D4667" w:rsidRDefault="00955E21" w:rsidP="00AE7EE6">
      <w:pPr>
        <w:numPr>
          <w:ilvl w:val="0"/>
          <w:numId w:val="9"/>
        </w:numPr>
        <w:tabs>
          <w:tab w:val="clear" w:pos="1620"/>
          <w:tab w:val="num" w:pos="1260"/>
        </w:tabs>
        <w:ind w:left="1260"/>
        <w:jc w:val="both"/>
      </w:pPr>
      <w:r w:rsidRPr="004D4667">
        <w:t>отработавший воздух не нуждается в утилизации или в специальном отводе;</w:t>
      </w:r>
    </w:p>
    <w:p w:rsidR="00955E21" w:rsidRPr="004D4667" w:rsidRDefault="00955E21" w:rsidP="00AE7EE6">
      <w:pPr>
        <w:numPr>
          <w:ilvl w:val="0"/>
          <w:numId w:val="9"/>
        </w:numPr>
        <w:tabs>
          <w:tab w:val="clear" w:pos="1620"/>
          <w:tab w:val="num" w:pos="1260"/>
        </w:tabs>
        <w:ind w:left="1260"/>
        <w:jc w:val="both"/>
      </w:pPr>
      <w:r w:rsidRPr="004D4667">
        <w:t>может быть использован для другой полезной работы в случае необходимости.</w:t>
      </w:r>
    </w:p>
    <w:p w:rsidR="00955E21" w:rsidRPr="004D4667" w:rsidRDefault="00955E21" w:rsidP="00AE7EE6">
      <w:pPr>
        <w:ind w:firstLine="900"/>
        <w:jc w:val="both"/>
      </w:pPr>
      <w:r w:rsidRPr="004D4667">
        <w:rPr>
          <w:u w:val="single"/>
        </w:rPr>
        <w:t>Основные особенности пневмопривода</w:t>
      </w:r>
      <w:r w:rsidRPr="004D4667">
        <w:t>:</w:t>
      </w:r>
    </w:p>
    <w:p w:rsidR="00955E21" w:rsidRPr="004D4667" w:rsidRDefault="00955E21" w:rsidP="00AE7EE6">
      <w:pPr>
        <w:numPr>
          <w:ilvl w:val="0"/>
          <w:numId w:val="10"/>
        </w:numPr>
        <w:tabs>
          <w:tab w:val="clear" w:pos="1620"/>
          <w:tab w:val="num" w:pos="1260"/>
        </w:tabs>
        <w:ind w:left="1260"/>
        <w:jc w:val="both"/>
      </w:pPr>
      <w:r w:rsidRPr="004D4667">
        <w:t>быстрота зажима (0, 022 мин.);</w:t>
      </w:r>
    </w:p>
    <w:p w:rsidR="00955E21" w:rsidRPr="004D4667" w:rsidRDefault="00955E21" w:rsidP="00AE7EE6">
      <w:pPr>
        <w:numPr>
          <w:ilvl w:val="0"/>
          <w:numId w:val="10"/>
        </w:numPr>
        <w:tabs>
          <w:tab w:val="clear" w:pos="1620"/>
          <w:tab w:val="num" w:pos="1260"/>
        </w:tabs>
        <w:ind w:left="1260"/>
        <w:jc w:val="both"/>
      </w:pPr>
      <w:r w:rsidRPr="004D4667">
        <w:t>постоянство силы зажима, которое было приложено в начале работы, остается неизменным в течение всего периода обработки, что дает возможность уменьшить силу зажима, гарантирует безопасность работы, повышает качество обработки и позволяет увеличить скорость резания, что положительным образом сказывается на производительности труда;</w:t>
      </w:r>
    </w:p>
    <w:p w:rsidR="00955E21" w:rsidRPr="004D4667" w:rsidRDefault="00955E21" w:rsidP="00AE7EE6">
      <w:pPr>
        <w:numPr>
          <w:ilvl w:val="0"/>
          <w:numId w:val="10"/>
        </w:numPr>
        <w:tabs>
          <w:tab w:val="clear" w:pos="1620"/>
          <w:tab w:val="num" w:pos="1260"/>
        </w:tabs>
        <w:ind w:left="1260"/>
        <w:jc w:val="both"/>
      </w:pPr>
      <w:r w:rsidRPr="004D4667">
        <w:t>простота управления.</w:t>
      </w:r>
    </w:p>
    <w:p w:rsidR="00955E21" w:rsidRPr="004D4667" w:rsidRDefault="00955E21" w:rsidP="00AE7EE6">
      <w:pPr>
        <w:ind w:left="900"/>
        <w:jc w:val="both"/>
      </w:pPr>
      <w:r w:rsidRPr="004D4667">
        <w:t xml:space="preserve">Пневматические приводы </w:t>
      </w:r>
      <w:r w:rsidRPr="004D4667">
        <w:rPr>
          <w:u w:val="single"/>
        </w:rPr>
        <w:t>состоят из</w:t>
      </w:r>
      <w:r w:rsidRPr="004D4667">
        <w:t>:</w:t>
      </w:r>
    </w:p>
    <w:p w:rsidR="00955E21" w:rsidRPr="004D4667" w:rsidRDefault="00955E21" w:rsidP="00AE7EE6">
      <w:pPr>
        <w:numPr>
          <w:ilvl w:val="0"/>
          <w:numId w:val="10"/>
        </w:numPr>
        <w:tabs>
          <w:tab w:val="clear" w:pos="1620"/>
          <w:tab w:val="num" w:pos="1260"/>
        </w:tabs>
        <w:ind w:left="1260"/>
        <w:jc w:val="both"/>
      </w:pPr>
      <w:r w:rsidRPr="004D4667">
        <w:t>пневмодвигателя;</w:t>
      </w:r>
    </w:p>
    <w:p w:rsidR="00955E21" w:rsidRPr="004D4667" w:rsidRDefault="00955E21" w:rsidP="00AE7EE6">
      <w:pPr>
        <w:numPr>
          <w:ilvl w:val="0"/>
          <w:numId w:val="10"/>
        </w:numPr>
        <w:tabs>
          <w:tab w:val="clear" w:pos="1620"/>
          <w:tab w:val="num" w:pos="1260"/>
        </w:tabs>
        <w:ind w:left="1260"/>
        <w:jc w:val="both"/>
      </w:pPr>
      <w:r w:rsidRPr="004D4667">
        <w:t>пневатической аппаратуры;</w:t>
      </w:r>
    </w:p>
    <w:p w:rsidR="00955E21" w:rsidRPr="004D4667" w:rsidRDefault="00955E21" w:rsidP="00AE7EE6">
      <w:pPr>
        <w:numPr>
          <w:ilvl w:val="0"/>
          <w:numId w:val="10"/>
        </w:numPr>
        <w:tabs>
          <w:tab w:val="clear" w:pos="1620"/>
          <w:tab w:val="num" w:pos="1260"/>
        </w:tabs>
        <w:ind w:left="1260"/>
        <w:jc w:val="both"/>
      </w:pPr>
      <w:r w:rsidRPr="004D4667">
        <w:t>воздухопроводов.</w:t>
      </w:r>
    </w:p>
    <w:p w:rsidR="00955E21" w:rsidRPr="004D4667" w:rsidRDefault="00955E21" w:rsidP="00AE7EE6">
      <w:pPr>
        <w:ind w:firstLine="900"/>
        <w:jc w:val="both"/>
      </w:pPr>
      <w:r w:rsidRPr="004D4667">
        <w:rPr>
          <w:u w:val="single"/>
        </w:rPr>
        <w:t>Оптимальные технические характеристики</w:t>
      </w:r>
      <w:r w:rsidRPr="004D4667">
        <w:t>:</w:t>
      </w:r>
    </w:p>
    <w:p w:rsidR="00955E21" w:rsidRPr="004D4667" w:rsidRDefault="00955E21" w:rsidP="00AE7EE6">
      <w:pPr>
        <w:numPr>
          <w:ilvl w:val="0"/>
          <w:numId w:val="11"/>
        </w:numPr>
        <w:tabs>
          <w:tab w:val="clear" w:pos="1620"/>
          <w:tab w:val="num" w:pos="1260"/>
        </w:tabs>
        <w:ind w:left="1260"/>
        <w:jc w:val="both"/>
      </w:pPr>
      <w:r w:rsidRPr="004D4667">
        <w:t>рабочая скорость исполнительного механизма составляет 0,1…0,2 м/с (при меньших возникают вибрации и неравномерность хода);</w:t>
      </w:r>
    </w:p>
    <w:p w:rsidR="00955E21" w:rsidRPr="004D4667" w:rsidRDefault="00955E21" w:rsidP="00AE7EE6">
      <w:pPr>
        <w:numPr>
          <w:ilvl w:val="0"/>
          <w:numId w:val="11"/>
        </w:numPr>
        <w:tabs>
          <w:tab w:val="clear" w:pos="1620"/>
          <w:tab w:val="num" w:pos="1260"/>
        </w:tabs>
        <w:ind w:left="1260"/>
        <w:jc w:val="both"/>
      </w:pPr>
      <w:r w:rsidRPr="004D4667">
        <w:t>усилие в механизмах до 30 кН;</w:t>
      </w:r>
    </w:p>
    <w:p w:rsidR="00955E21" w:rsidRPr="004D4667" w:rsidRDefault="00955E21" w:rsidP="00AE7EE6">
      <w:pPr>
        <w:numPr>
          <w:ilvl w:val="0"/>
          <w:numId w:val="11"/>
        </w:numPr>
        <w:tabs>
          <w:tab w:val="clear" w:pos="1620"/>
          <w:tab w:val="num" w:pos="1260"/>
        </w:tabs>
        <w:ind w:left="1260"/>
        <w:jc w:val="both"/>
      </w:pPr>
      <w:r w:rsidRPr="004D4667">
        <w:t xml:space="preserve">максимальный диаметр цилиндра до </w:t>
      </w:r>
      <w:smartTag w:uri="urn:schemas-microsoft-com:office:smarttags" w:element="metricconverter">
        <w:smartTagPr>
          <w:attr w:name="ProductID" w:val="250 мм"/>
        </w:smartTagPr>
        <w:r w:rsidRPr="004D4667">
          <w:t>250 мм</w:t>
        </w:r>
      </w:smartTag>
      <w:r w:rsidRPr="004D4667">
        <w:t>.</w:t>
      </w:r>
    </w:p>
    <w:p w:rsidR="00955E21" w:rsidRDefault="00955E21" w:rsidP="00AE7EE6">
      <w:pPr>
        <w:ind w:firstLine="900"/>
        <w:jc w:val="both"/>
      </w:pPr>
      <w:r w:rsidRPr="004D4667">
        <w:rPr>
          <w:u w:val="single"/>
        </w:rPr>
        <w:t>Недостатки</w:t>
      </w:r>
      <w:r>
        <w:t xml:space="preserve">:   </w:t>
      </w:r>
    </w:p>
    <w:p w:rsidR="00955E21" w:rsidRPr="004D4667" w:rsidRDefault="00955E21" w:rsidP="00AE7EE6">
      <w:pPr>
        <w:numPr>
          <w:ilvl w:val="0"/>
          <w:numId w:val="13"/>
        </w:numPr>
        <w:tabs>
          <w:tab w:val="clear" w:pos="1800"/>
          <w:tab w:val="num" w:pos="1260"/>
        </w:tabs>
        <w:ind w:hanging="900"/>
        <w:jc w:val="both"/>
      </w:pPr>
      <w:r w:rsidRPr="004D4667">
        <w:t xml:space="preserve">низкий коэффициент полезного действия; </w:t>
      </w:r>
    </w:p>
    <w:p w:rsidR="00955E21" w:rsidRPr="004D4667" w:rsidRDefault="00955E21" w:rsidP="00AE7EE6">
      <w:pPr>
        <w:numPr>
          <w:ilvl w:val="0"/>
          <w:numId w:val="12"/>
        </w:numPr>
        <w:tabs>
          <w:tab w:val="clear" w:pos="1620"/>
          <w:tab w:val="num" w:pos="1260"/>
        </w:tabs>
        <w:ind w:left="1260"/>
        <w:jc w:val="both"/>
      </w:pPr>
      <w:r w:rsidRPr="004D4667">
        <w:t>большие габариты по сравнению с гидроприводом (из-за применения низкого давления воздуха);</w:t>
      </w:r>
    </w:p>
    <w:p w:rsidR="00955E21" w:rsidRPr="004D4667" w:rsidRDefault="00955E21" w:rsidP="00AE7EE6">
      <w:pPr>
        <w:numPr>
          <w:ilvl w:val="0"/>
          <w:numId w:val="12"/>
        </w:numPr>
        <w:tabs>
          <w:tab w:val="clear" w:pos="1620"/>
          <w:tab w:val="num" w:pos="1260"/>
        </w:tabs>
        <w:ind w:left="1260"/>
        <w:jc w:val="both"/>
      </w:pPr>
      <w:r w:rsidRPr="004D4667">
        <w:t>неравномерность перемещения рабочих органов, особенно при переменных условиях;</w:t>
      </w:r>
    </w:p>
    <w:p w:rsidR="00955E21" w:rsidRPr="004D4667" w:rsidRDefault="00955E21" w:rsidP="00AE7EE6">
      <w:pPr>
        <w:numPr>
          <w:ilvl w:val="0"/>
          <w:numId w:val="12"/>
        </w:numPr>
        <w:tabs>
          <w:tab w:val="clear" w:pos="1620"/>
          <w:tab w:val="num" w:pos="1260"/>
        </w:tabs>
        <w:ind w:left="1260"/>
        <w:jc w:val="both"/>
      </w:pPr>
      <w:r w:rsidRPr="004D4667">
        <w:t>невозможность остановки в середине хода.</w:t>
      </w:r>
    </w:p>
    <w:p w:rsidR="00955E21" w:rsidRPr="004D4667" w:rsidRDefault="00955E21" w:rsidP="00AE7EE6">
      <w:pPr>
        <w:ind w:firstLine="900"/>
        <w:jc w:val="both"/>
      </w:pPr>
    </w:p>
    <w:p w:rsidR="00955E21" w:rsidRPr="004D4667" w:rsidRDefault="00955E21" w:rsidP="00AE7EE6">
      <w:pPr>
        <w:ind w:firstLine="900"/>
        <w:jc w:val="both"/>
      </w:pPr>
      <w:r w:rsidRPr="004D4667">
        <w:t>Поршневой привод, бывают неподвижного, качающегося и вращающегося типов, одностороннего и двустороннего действия.</w:t>
      </w:r>
    </w:p>
    <w:p w:rsidR="00955E21" w:rsidRPr="004D4667" w:rsidRDefault="00955E21" w:rsidP="00AE7EE6">
      <w:pPr>
        <w:ind w:firstLine="900"/>
        <w:jc w:val="both"/>
        <w:rPr>
          <w:u w:val="single"/>
        </w:rPr>
      </w:pPr>
      <w:r w:rsidRPr="004D4667">
        <w:rPr>
          <w:u w:val="single"/>
        </w:rPr>
        <w:t>Особенности:</w:t>
      </w:r>
    </w:p>
    <w:p w:rsidR="00955E21" w:rsidRPr="004D4667" w:rsidRDefault="00955E21" w:rsidP="00AE7EE6">
      <w:pPr>
        <w:numPr>
          <w:ilvl w:val="0"/>
          <w:numId w:val="14"/>
        </w:numPr>
        <w:tabs>
          <w:tab w:val="clear" w:pos="1620"/>
          <w:tab w:val="num" w:pos="1260"/>
        </w:tabs>
        <w:ind w:left="1260"/>
        <w:jc w:val="both"/>
      </w:pPr>
      <w:r w:rsidRPr="004D4667">
        <w:t>величина хода поршня может быть любой в зависимости от длины цилиндра;</w:t>
      </w:r>
    </w:p>
    <w:p w:rsidR="00955E21" w:rsidRPr="004D4667" w:rsidRDefault="00955E21" w:rsidP="00AE7EE6">
      <w:pPr>
        <w:numPr>
          <w:ilvl w:val="0"/>
          <w:numId w:val="14"/>
        </w:numPr>
        <w:tabs>
          <w:tab w:val="clear" w:pos="1620"/>
          <w:tab w:val="num" w:pos="1260"/>
        </w:tabs>
        <w:ind w:left="1260"/>
        <w:jc w:val="both"/>
      </w:pPr>
      <w:r w:rsidRPr="004D4667">
        <w:t>на протяжении всего хода поршня зажимное усилие остается неизменным;</w:t>
      </w:r>
    </w:p>
    <w:p w:rsidR="00955E21" w:rsidRPr="004D4667" w:rsidRDefault="00955E21" w:rsidP="00AE7EE6">
      <w:pPr>
        <w:numPr>
          <w:ilvl w:val="0"/>
          <w:numId w:val="14"/>
        </w:numPr>
        <w:tabs>
          <w:tab w:val="clear" w:pos="1620"/>
          <w:tab w:val="num" w:pos="1260"/>
        </w:tabs>
        <w:ind w:left="1260"/>
        <w:jc w:val="both"/>
      </w:pPr>
      <w:r w:rsidRPr="004D4667">
        <w:t>небольшая часть давления сжатого воздуха расходуется на преодоление силы трения;</w:t>
      </w:r>
    </w:p>
    <w:p w:rsidR="00955E21" w:rsidRPr="004D4667" w:rsidRDefault="00955E21" w:rsidP="00AE7EE6">
      <w:pPr>
        <w:numPr>
          <w:ilvl w:val="0"/>
          <w:numId w:val="14"/>
        </w:numPr>
        <w:tabs>
          <w:tab w:val="clear" w:pos="1620"/>
          <w:tab w:val="num" w:pos="1260"/>
        </w:tabs>
        <w:ind w:left="1260"/>
        <w:jc w:val="both"/>
      </w:pPr>
      <w:r w:rsidRPr="004D4667">
        <w:t>конструкция поршня сложнее диафрагмы из-за необходимости герметичности в подвижном соединении;</w:t>
      </w:r>
    </w:p>
    <w:p w:rsidR="00955E21" w:rsidRPr="004D4667" w:rsidRDefault="00955E21" w:rsidP="00AE7EE6">
      <w:pPr>
        <w:numPr>
          <w:ilvl w:val="0"/>
          <w:numId w:val="14"/>
        </w:numPr>
        <w:tabs>
          <w:tab w:val="clear" w:pos="1620"/>
          <w:tab w:val="num" w:pos="1260"/>
        </w:tabs>
        <w:ind w:left="1260"/>
        <w:jc w:val="both"/>
      </w:pPr>
      <w:r w:rsidRPr="004D4667">
        <w:t>габаритные размеры привода развиты в осевом направлении;</w:t>
      </w:r>
    </w:p>
    <w:p w:rsidR="00955E21" w:rsidRPr="004D4667" w:rsidRDefault="00955E21" w:rsidP="00AE7EE6">
      <w:pPr>
        <w:numPr>
          <w:ilvl w:val="0"/>
          <w:numId w:val="14"/>
        </w:numPr>
        <w:tabs>
          <w:tab w:val="clear" w:pos="1620"/>
          <w:tab w:val="num" w:pos="1260"/>
        </w:tabs>
        <w:ind w:left="1260"/>
        <w:jc w:val="both"/>
      </w:pPr>
      <w:r w:rsidRPr="004D4667">
        <w:t>высокие требования к чистоте обработки деталей;</w:t>
      </w:r>
    </w:p>
    <w:p w:rsidR="00955E21" w:rsidRPr="004D4667" w:rsidRDefault="00955E21" w:rsidP="00AE7EE6">
      <w:pPr>
        <w:numPr>
          <w:ilvl w:val="0"/>
          <w:numId w:val="14"/>
        </w:numPr>
        <w:tabs>
          <w:tab w:val="clear" w:pos="1620"/>
          <w:tab w:val="num" w:pos="1260"/>
        </w:tabs>
        <w:ind w:left="1260"/>
        <w:jc w:val="both"/>
      </w:pPr>
      <w:r w:rsidRPr="004D4667">
        <w:t>в эксплуатации наблюдаются случаи прилипания уплотнения к цилиндру;</w:t>
      </w:r>
    </w:p>
    <w:p w:rsidR="00955E21" w:rsidRPr="004D4667" w:rsidRDefault="00955E21" w:rsidP="00AE7EE6">
      <w:pPr>
        <w:numPr>
          <w:ilvl w:val="0"/>
          <w:numId w:val="14"/>
        </w:numPr>
        <w:tabs>
          <w:tab w:val="clear" w:pos="1620"/>
          <w:tab w:val="num" w:pos="1260"/>
        </w:tabs>
        <w:ind w:left="1260"/>
        <w:jc w:val="both"/>
      </w:pPr>
      <w:r w:rsidRPr="004D4667">
        <w:t>малая стойкость на износ уплотнений;</w:t>
      </w:r>
    </w:p>
    <w:p w:rsidR="00955E21" w:rsidRPr="004D4667" w:rsidRDefault="00955E21" w:rsidP="00AE7EE6">
      <w:pPr>
        <w:numPr>
          <w:ilvl w:val="0"/>
          <w:numId w:val="14"/>
        </w:numPr>
        <w:tabs>
          <w:tab w:val="clear" w:pos="1620"/>
          <w:tab w:val="num" w:pos="1260"/>
        </w:tabs>
        <w:ind w:left="1260"/>
        <w:jc w:val="both"/>
      </w:pPr>
      <w:r w:rsidRPr="004D4667">
        <w:t>утечки сжатого воздуха к концу срока службы уплотнений;</w:t>
      </w:r>
    </w:p>
    <w:p w:rsidR="00955E21" w:rsidRPr="004D4667" w:rsidRDefault="00955E21" w:rsidP="00AE7EE6">
      <w:pPr>
        <w:numPr>
          <w:ilvl w:val="0"/>
          <w:numId w:val="14"/>
        </w:numPr>
        <w:tabs>
          <w:tab w:val="clear" w:pos="1620"/>
          <w:tab w:val="num" w:pos="1260"/>
        </w:tabs>
        <w:ind w:left="1260"/>
        <w:jc w:val="both"/>
      </w:pPr>
      <w:r w:rsidRPr="004D4667">
        <w:t>стоимость изготовления выше диафрагм.</w:t>
      </w:r>
    </w:p>
    <w:p w:rsidR="00955E21" w:rsidRPr="004D4667" w:rsidRDefault="00955E21" w:rsidP="00AE7EE6">
      <w:pPr>
        <w:ind w:firstLine="900"/>
        <w:jc w:val="both"/>
      </w:pPr>
    </w:p>
    <w:p w:rsidR="00955E21" w:rsidRPr="004D4667" w:rsidRDefault="00955E21" w:rsidP="00AE7EE6">
      <w:pPr>
        <w:ind w:firstLine="900"/>
        <w:jc w:val="both"/>
      </w:pPr>
      <w:r w:rsidRPr="004D4667">
        <w:t>Используя рисунок</w:t>
      </w:r>
      <w:r>
        <w:t xml:space="preserve">, </w:t>
      </w:r>
      <w:r w:rsidRPr="004D4667">
        <w:t>рассказать и показать конструкцию неподвижного цилиндра. Основным рабочим органом, преобразующим энергию сжатого воздуха в зажимное усилие в поршневом приводе, является поршень со штоком, который перемещается в цилиндре, герметически закрытом крышками. Герметическое разделение полостей А и В осуществляется с помощью специальных уплотнений, которые закреплены  на поршне. Герметичность в полости В, в месте выхода штока, достигается также через уплотнения.</w:t>
      </w:r>
    </w:p>
    <w:p w:rsidR="00955E21" w:rsidRPr="000802C8" w:rsidRDefault="00955E21" w:rsidP="00AE7EE6">
      <w:pPr>
        <w:ind w:firstLine="900"/>
        <w:jc w:val="both"/>
      </w:pPr>
      <w:r w:rsidRPr="000802C8">
        <w:t>Вращающиеся пневмоцилиндры используются преимущественно для привода токарных приспособлений.</w:t>
      </w:r>
    </w:p>
    <w:p w:rsidR="00955E21" w:rsidRPr="000802C8" w:rsidRDefault="00955E21" w:rsidP="00AE7EE6">
      <w:pPr>
        <w:ind w:firstLine="900"/>
        <w:jc w:val="both"/>
      </w:pPr>
      <w:r w:rsidRPr="000802C8">
        <w:t xml:space="preserve">По плакату показать </w:t>
      </w:r>
      <w:r w:rsidRPr="000802C8">
        <w:rPr>
          <w:u w:val="single"/>
        </w:rPr>
        <w:t>типовую схему включения пневмоцилиндра</w:t>
      </w:r>
      <w:r w:rsidRPr="000802C8">
        <w:t>: сжатый воздух из сети через вентиль 10 поступает в фильтр – влагоотделитель 9. Редукционный клапан 8 понижает давление сжатого воздуха до заданного, контроль давления осуществляется через манометр 7. Маслораспылитель 6 обеспечивает подачу смазочной жидкости в поток сжатого воздуха. Реле 5 предназначено для контроля давления (0,1…0,63 МПа) сжатого воздуха и подачи сигнала при достижении заданного давления, а также для отключения электрического двигателя станка при аварийном падении давления. Для защиты от аварийного падения давления предусмотрен обратный клапан 4. Для управления подачей сжатого воздуха в пневмоцилиндр 1 применяется пневмораспределитель 2. Отработавший сжатый воздух должен выбрасываться в атмосферу через глушитель 3.</w:t>
      </w:r>
    </w:p>
    <w:p w:rsidR="00955E21" w:rsidRPr="000802C8" w:rsidRDefault="00955E21" w:rsidP="00AE7EE6">
      <w:pPr>
        <w:ind w:firstLine="900"/>
        <w:jc w:val="both"/>
      </w:pPr>
      <w:r w:rsidRPr="008D6E39">
        <w:rPr>
          <w:u w:val="single"/>
        </w:rPr>
        <w:t>Гидравлические приводы</w:t>
      </w:r>
      <w:r w:rsidRPr="000802C8">
        <w:t xml:space="preserve">, характеризуются следующими свойствами и преимуществами: </w:t>
      </w:r>
    </w:p>
    <w:p w:rsidR="00955E21" w:rsidRPr="000802C8" w:rsidRDefault="00955E21" w:rsidP="00AE7EE6">
      <w:pPr>
        <w:numPr>
          <w:ilvl w:val="0"/>
          <w:numId w:val="15"/>
        </w:numPr>
        <w:tabs>
          <w:tab w:val="clear" w:pos="1620"/>
          <w:tab w:val="num" w:pos="1260"/>
        </w:tabs>
        <w:ind w:left="1260"/>
        <w:jc w:val="both"/>
      </w:pPr>
      <w:r w:rsidRPr="000802C8">
        <w:t>благодаря значительному увеличению давления раб/жидкости диаметры рабочих цилиндров значительно уменьшаются, что дает возможность значительно сократить габариты;</w:t>
      </w:r>
    </w:p>
    <w:p w:rsidR="00955E21" w:rsidRPr="000802C8" w:rsidRDefault="00955E21" w:rsidP="00AE7EE6">
      <w:pPr>
        <w:numPr>
          <w:ilvl w:val="0"/>
          <w:numId w:val="15"/>
        </w:numPr>
        <w:tabs>
          <w:tab w:val="clear" w:pos="1620"/>
          <w:tab w:val="num" w:pos="1260"/>
        </w:tabs>
        <w:ind w:left="1260"/>
        <w:jc w:val="both"/>
      </w:pPr>
      <w:r w:rsidRPr="000802C8">
        <w:t>большое усилие зажима;</w:t>
      </w:r>
    </w:p>
    <w:p w:rsidR="00955E21" w:rsidRPr="000802C8" w:rsidRDefault="00955E21" w:rsidP="00AE7EE6">
      <w:pPr>
        <w:numPr>
          <w:ilvl w:val="0"/>
          <w:numId w:val="15"/>
        </w:numPr>
        <w:tabs>
          <w:tab w:val="clear" w:pos="1620"/>
          <w:tab w:val="num" w:pos="1260"/>
        </w:tabs>
        <w:ind w:left="1260"/>
        <w:jc w:val="both"/>
      </w:pPr>
      <w:r w:rsidRPr="000802C8">
        <w:t>передача зажимных усилий происходит плавно без ударов и толчков;</w:t>
      </w:r>
    </w:p>
    <w:p w:rsidR="00955E21" w:rsidRPr="000802C8" w:rsidRDefault="00955E21" w:rsidP="00AE7EE6">
      <w:pPr>
        <w:numPr>
          <w:ilvl w:val="0"/>
          <w:numId w:val="15"/>
        </w:numPr>
        <w:tabs>
          <w:tab w:val="clear" w:pos="1620"/>
          <w:tab w:val="num" w:pos="1260"/>
        </w:tabs>
        <w:ind w:left="1260"/>
        <w:jc w:val="both"/>
      </w:pPr>
      <w:r w:rsidRPr="000802C8">
        <w:t>общий насос гидропривода может быть использован для подачи и зажима обрабатываемых деталей;</w:t>
      </w:r>
    </w:p>
    <w:p w:rsidR="00955E21" w:rsidRPr="000802C8" w:rsidRDefault="00955E21" w:rsidP="00AE7EE6">
      <w:pPr>
        <w:numPr>
          <w:ilvl w:val="0"/>
          <w:numId w:val="15"/>
        </w:numPr>
        <w:tabs>
          <w:tab w:val="clear" w:pos="1620"/>
          <w:tab w:val="num" w:pos="1260"/>
        </w:tabs>
        <w:ind w:left="1260"/>
        <w:jc w:val="both"/>
      </w:pPr>
      <w:r w:rsidRPr="000802C8">
        <w:t>не требуется обязательного наличия спец. компрессорной установки;</w:t>
      </w:r>
    </w:p>
    <w:p w:rsidR="00955E21" w:rsidRPr="00783440" w:rsidRDefault="00955E21" w:rsidP="00AE7EE6">
      <w:pPr>
        <w:numPr>
          <w:ilvl w:val="0"/>
          <w:numId w:val="15"/>
        </w:numPr>
        <w:tabs>
          <w:tab w:val="clear" w:pos="1620"/>
          <w:tab w:val="num" w:pos="1260"/>
        </w:tabs>
        <w:ind w:left="1260"/>
        <w:jc w:val="both"/>
      </w:pPr>
      <w:r w:rsidRPr="000802C8">
        <w:t>бесшумность работы.</w:t>
      </w:r>
    </w:p>
    <w:p w:rsidR="00955E21" w:rsidRPr="000802C8" w:rsidRDefault="00955E21" w:rsidP="00AE7EE6">
      <w:pPr>
        <w:ind w:left="900"/>
        <w:jc w:val="both"/>
        <w:rPr>
          <w:u w:val="single"/>
        </w:rPr>
      </w:pPr>
      <w:r w:rsidRPr="000802C8">
        <w:rPr>
          <w:u w:val="single"/>
        </w:rPr>
        <w:t>Недостатки:</w:t>
      </w:r>
    </w:p>
    <w:p w:rsidR="00955E21" w:rsidRPr="000802C8" w:rsidRDefault="00955E21" w:rsidP="00AE7EE6">
      <w:pPr>
        <w:numPr>
          <w:ilvl w:val="0"/>
          <w:numId w:val="15"/>
        </w:numPr>
        <w:tabs>
          <w:tab w:val="clear" w:pos="1620"/>
          <w:tab w:val="num" w:pos="1260"/>
        </w:tabs>
        <w:ind w:left="1260"/>
        <w:jc w:val="both"/>
      </w:pPr>
      <w:r w:rsidRPr="000802C8">
        <w:t>утечка жидкости;</w:t>
      </w:r>
    </w:p>
    <w:p w:rsidR="00955E21" w:rsidRPr="000802C8" w:rsidRDefault="00955E21" w:rsidP="00AE7EE6">
      <w:pPr>
        <w:numPr>
          <w:ilvl w:val="0"/>
          <w:numId w:val="15"/>
        </w:numPr>
        <w:tabs>
          <w:tab w:val="clear" w:pos="1620"/>
          <w:tab w:val="num" w:pos="1260"/>
        </w:tabs>
        <w:ind w:left="1260"/>
        <w:jc w:val="both"/>
      </w:pPr>
      <w:r w:rsidRPr="000802C8">
        <w:t>изменение свойств раб/жидкости в зависимости от температуры;</w:t>
      </w:r>
    </w:p>
    <w:p w:rsidR="00955E21" w:rsidRPr="000802C8" w:rsidRDefault="00955E21" w:rsidP="00AE7EE6">
      <w:pPr>
        <w:numPr>
          <w:ilvl w:val="0"/>
          <w:numId w:val="15"/>
        </w:numPr>
        <w:tabs>
          <w:tab w:val="clear" w:pos="1620"/>
          <w:tab w:val="num" w:pos="1260"/>
        </w:tabs>
        <w:ind w:left="1260"/>
        <w:jc w:val="both"/>
      </w:pPr>
      <w:r w:rsidRPr="000802C8">
        <w:t>высокая стоимость;</w:t>
      </w:r>
    </w:p>
    <w:p w:rsidR="00955E21" w:rsidRPr="000802C8" w:rsidRDefault="00955E21" w:rsidP="00AE7EE6">
      <w:pPr>
        <w:numPr>
          <w:ilvl w:val="0"/>
          <w:numId w:val="15"/>
        </w:numPr>
        <w:tabs>
          <w:tab w:val="clear" w:pos="1620"/>
          <w:tab w:val="num" w:pos="1260"/>
        </w:tabs>
        <w:ind w:left="1260"/>
        <w:jc w:val="both"/>
      </w:pPr>
      <w:r w:rsidRPr="000802C8">
        <w:t>необходимость квалифицированного обслуживания.</w:t>
      </w:r>
    </w:p>
    <w:p w:rsidR="00955E21" w:rsidRPr="000802C8" w:rsidRDefault="00955E21" w:rsidP="00AE7EE6">
      <w:pPr>
        <w:ind w:left="900"/>
        <w:jc w:val="both"/>
        <w:rPr>
          <w:u w:val="single"/>
        </w:rPr>
      </w:pPr>
      <w:r w:rsidRPr="000802C8">
        <w:t xml:space="preserve">Гидравлический привод </w:t>
      </w:r>
      <w:r w:rsidRPr="000802C8">
        <w:rPr>
          <w:u w:val="single"/>
        </w:rPr>
        <w:t>состоит:</w:t>
      </w:r>
    </w:p>
    <w:p w:rsidR="00955E21" w:rsidRPr="000802C8" w:rsidRDefault="00955E21" w:rsidP="00AE7EE6">
      <w:pPr>
        <w:numPr>
          <w:ilvl w:val="0"/>
          <w:numId w:val="15"/>
        </w:numPr>
        <w:tabs>
          <w:tab w:val="clear" w:pos="1620"/>
          <w:tab w:val="num" w:pos="1260"/>
        </w:tabs>
        <w:ind w:left="1260"/>
        <w:jc w:val="both"/>
      </w:pPr>
      <w:r w:rsidRPr="000802C8">
        <w:t>гидравлическая установка;</w:t>
      </w:r>
    </w:p>
    <w:p w:rsidR="00955E21" w:rsidRPr="000802C8" w:rsidRDefault="00955E21" w:rsidP="00AE7EE6">
      <w:pPr>
        <w:numPr>
          <w:ilvl w:val="0"/>
          <w:numId w:val="15"/>
        </w:numPr>
        <w:tabs>
          <w:tab w:val="clear" w:pos="1620"/>
          <w:tab w:val="num" w:pos="1260"/>
        </w:tabs>
        <w:ind w:left="1260"/>
        <w:jc w:val="both"/>
      </w:pPr>
      <w:r w:rsidRPr="000802C8">
        <w:t>насос с пусковой аппаратурой;</w:t>
      </w:r>
    </w:p>
    <w:p w:rsidR="00955E21" w:rsidRPr="000802C8" w:rsidRDefault="00955E21" w:rsidP="00AE7EE6">
      <w:pPr>
        <w:numPr>
          <w:ilvl w:val="0"/>
          <w:numId w:val="15"/>
        </w:numPr>
        <w:tabs>
          <w:tab w:val="clear" w:pos="1620"/>
          <w:tab w:val="num" w:pos="1260"/>
        </w:tabs>
        <w:ind w:left="1260"/>
        <w:jc w:val="both"/>
      </w:pPr>
      <w:r w:rsidRPr="000802C8">
        <w:t>резервуар для масла;</w:t>
      </w:r>
    </w:p>
    <w:p w:rsidR="00955E21" w:rsidRPr="000802C8" w:rsidRDefault="00955E21" w:rsidP="00AE7EE6">
      <w:pPr>
        <w:numPr>
          <w:ilvl w:val="0"/>
          <w:numId w:val="15"/>
        </w:numPr>
        <w:tabs>
          <w:tab w:val="clear" w:pos="1620"/>
          <w:tab w:val="num" w:pos="1260"/>
        </w:tabs>
        <w:ind w:left="1260"/>
        <w:jc w:val="both"/>
      </w:pPr>
      <w:r w:rsidRPr="000802C8">
        <w:t>аппаратура управления и регулирования;</w:t>
      </w:r>
    </w:p>
    <w:p w:rsidR="00955E21" w:rsidRPr="000802C8" w:rsidRDefault="00955E21" w:rsidP="00AE7EE6">
      <w:pPr>
        <w:numPr>
          <w:ilvl w:val="0"/>
          <w:numId w:val="15"/>
        </w:numPr>
        <w:tabs>
          <w:tab w:val="clear" w:pos="1620"/>
          <w:tab w:val="num" w:pos="1260"/>
        </w:tabs>
        <w:ind w:left="1260"/>
        <w:jc w:val="both"/>
      </w:pPr>
      <w:r w:rsidRPr="000802C8">
        <w:t>гидроцилиндры;</w:t>
      </w:r>
    </w:p>
    <w:p w:rsidR="00955E21" w:rsidRPr="000802C8" w:rsidRDefault="00955E21" w:rsidP="00AE7EE6">
      <w:pPr>
        <w:numPr>
          <w:ilvl w:val="0"/>
          <w:numId w:val="15"/>
        </w:numPr>
        <w:tabs>
          <w:tab w:val="clear" w:pos="1620"/>
          <w:tab w:val="num" w:pos="1260"/>
        </w:tabs>
        <w:ind w:hanging="720"/>
        <w:jc w:val="both"/>
      </w:pPr>
      <w:r w:rsidRPr="000802C8">
        <w:t>трубопроводы.</w:t>
      </w:r>
    </w:p>
    <w:p w:rsidR="00955E21" w:rsidRPr="000802C8" w:rsidRDefault="00955E21" w:rsidP="00AE7EE6">
      <w:pPr>
        <w:ind w:firstLine="900"/>
        <w:jc w:val="both"/>
      </w:pPr>
      <w:r w:rsidRPr="000802C8">
        <w:t>В качестве жидкостей для гидроприводов (</w:t>
      </w:r>
      <w:r w:rsidRPr="000802C8">
        <w:rPr>
          <w:lang w:val="en-US"/>
        </w:rPr>
        <w:t>t</w:t>
      </w:r>
      <w:r w:rsidRPr="000802C8">
        <w:rPr>
          <w:vertAlign w:val="superscript"/>
        </w:rPr>
        <w:t>0</w:t>
      </w:r>
      <w:r w:rsidRPr="000802C8">
        <w:rPr>
          <w:lang w:val="en-US"/>
        </w:rPr>
        <w:t>C</w:t>
      </w:r>
      <w:r w:rsidRPr="000802C8">
        <w:t xml:space="preserve"> до 60 </w:t>
      </w:r>
      <w:r w:rsidRPr="000802C8">
        <w:rPr>
          <w:vertAlign w:val="superscript"/>
        </w:rPr>
        <w:t>0</w:t>
      </w:r>
      <w:r w:rsidRPr="000802C8">
        <w:t>С) используются индустриальные масла общего назначения без присядок: И-12А, И-20А, И-30А, И-40А, И-50А.</w:t>
      </w:r>
    </w:p>
    <w:p w:rsidR="00955E21" w:rsidRPr="000802C8" w:rsidRDefault="00955E21" w:rsidP="00AE7EE6">
      <w:pPr>
        <w:ind w:firstLine="900"/>
        <w:jc w:val="both"/>
      </w:pPr>
      <w:r w:rsidRPr="000802C8">
        <w:t>В гидравлических приводах используется шестеренчатые, лопастные и поршневые насосы, два последних для давления до 12,0…15,0 МПа.</w:t>
      </w:r>
    </w:p>
    <w:p w:rsidR="00955E21" w:rsidRDefault="00955E21" w:rsidP="00AE7EE6">
      <w:pPr>
        <w:ind w:firstLine="900"/>
        <w:jc w:val="both"/>
      </w:pPr>
      <w:r w:rsidRPr="000802C8">
        <w:t>Аксиальные и радиальные поршневые для давления до 20…30 МПа, а поршневые эксцентриковые – до 50 МПа.</w:t>
      </w:r>
    </w:p>
    <w:p w:rsidR="00955E21" w:rsidRPr="000802C8" w:rsidRDefault="00955E21" w:rsidP="00AE7EE6">
      <w:pPr>
        <w:ind w:firstLine="900"/>
        <w:jc w:val="both"/>
        <w:rPr>
          <w:u w:val="single"/>
        </w:rPr>
      </w:pPr>
      <w:r w:rsidRPr="000802C8">
        <w:t xml:space="preserve">При применении гидропривода </w:t>
      </w:r>
      <w:r w:rsidRPr="000802C8">
        <w:rPr>
          <w:u w:val="single"/>
        </w:rPr>
        <w:t>принимают:</w:t>
      </w:r>
    </w:p>
    <w:p w:rsidR="00955E21" w:rsidRPr="000802C8" w:rsidRDefault="00955E21" w:rsidP="00AE7EE6">
      <w:pPr>
        <w:numPr>
          <w:ilvl w:val="0"/>
          <w:numId w:val="16"/>
        </w:numPr>
        <w:tabs>
          <w:tab w:val="clear" w:pos="1620"/>
          <w:tab w:val="num" w:pos="1260"/>
        </w:tabs>
        <w:ind w:left="1260"/>
        <w:jc w:val="both"/>
      </w:pPr>
      <w:r w:rsidRPr="000802C8">
        <w:t>давление – в пределах 5…10 МПа;</w:t>
      </w:r>
    </w:p>
    <w:p w:rsidR="00955E21" w:rsidRPr="000802C8" w:rsidRDefault="00955E21" w:rsidP="00AE7EE6">
      <w:pPr>
        <w:numPr>
          <w:ilvl w:val="0"/>
          <w:numId w:val="16"/>
        </w:numPr>
        <w:tabs>
          <w:tab w:val="clear" w:pos="1620"/>
          <w:tab w:val="num" w:pos="1260"/>
        </w:tabs>
        <w:ind w:left="1260"/>
        <w:jc w:val="both"/>
      </w:pPr>
      <w:r w:rsidRPr="000802C8">
        <w:t>рабочие скорости – 0,01…1,0 м/с;</w:t>
      </w:r>
    </w:p>
    <w:p w:rsidR="00955E21" w:rsidRPr="000802C8" w:rsidRDefault="00955E21" w:rsidP="00AE7EE6">
      <w:pPr>
        <w:numPr>
          <w:ilvl w:val="0"/>
          <w:numId w:val="16"/>
        </w:numPr>
        <w:tabs>
          <w:tab w:val="clear" w:pos="1620"/>
          <w:tab w:val="num" w:pos="1260"/>
        </w:tabs>
        <w:ind w:left="1260"/>
        <w:jc w:val="both"/>
      </w:pPr>
      <w:r w:rsidRPr="000802C8">
        <w:t>длина хода штока в зависимости от прочности штока – не более 10 Ø цилиндра;</w:t>
      </w:r>
    </w:p>
    <w:p w:rsidR="00955E21" w:rsidRPr="000802C8" w:rsidRDefault="00955E21" w:rsidP="00AE7EE6">
      <w:pPr>
        <w:numPr>
          <w:ilvl w:val="0"/>
          <w:numId w:val="16"/>
        </w:numPr>
        <w:tabs>
          <w:tab w:val="clear" w:pos="1620"/>
          <w:tab w:val="num" w:pos="1260"/>
        </w:tabs>
        <w:ind w:left="1260"/>
        <w:jc w:val="both"/>
      </w:pPr>
      <w:r w:rsidRPr="000802C8">
        <w:t xml:space="preserve">длина цилиндра при этом с учетом технологии изготовления берется из отношения </w:t>
      </w:r>
      <w:r w:rsidRPr="000802C8">
        <w:rPr>
          <w:position w:val="-10"/>
        </w:rPr>
        <w:object w:dxaOrig="9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17.25pt" o:ole="">
            <v:imagedata r:id="rId5" o:title=""/>
          </v:shape>
          <o:OLEObject Type="Embed" ProgID="Equation.3" ShapeID="_x0000_i1025" DrawAspect="Content" ObjectID="_1660675609" r:id="rId6"/>
        </w:object>
      </w:r>
      <w:r w:rsidRPr="000802C8">
        <w:t xml:space="preserve"> ;</w:t>
      </w:r>
    </w:p>
    <w:p w:rsidR="00955E21" w:rsidRPr="008D6E39" w:rsidRDefault="00955E21" w:rsidP="00AE7EE6">
      <w:pPr>
        <w:numPr>
          <w:ilvl w:val="0"/>
          <w:numId w:val="16"/>
        </w:numPr>
        <w:tabs>
          <w:tab w:val="clear" w:pos="1620"/>
          <w:tab w:val="num" w:pos="1260"/>
        </w:tabs>
        <w:ind w:left="1260"/>
        <w:jc w:val="both"/>
      </w:pPr>
      <w:r w:rsidRPr="000802C8">
        <w:t xml:space="preserve">отношение диаметра штока к диаметру цилиндра выбирают из отношения </w:t>
      </w:r>
      <w:r w:rsidRPr="000802C8">
        <w:rPr>
          <w:position w:val="-10"/>
        </w:rPr>
        <w:object w:dxaOrig="1540" w:dyaOrig="340">
          <v:shape id="_x0000_i1026" type="#_x0000_t75" style="width:77.25pt;height:17.25pt" o:ole="">
            <v:imagedata r:id="rId7" o:title=""/>
          </v:shape>
          <o:OLEObject Type="Embed" ProgID="Equation.3" ShapeID="_x0000_i1026" DrawAspect="Content" ObjectID="_1660675610" r:id="rId8"/>
        </w:object>
      </w:r>
      <w:r w:rsidRPr="000802C8">
        <w:t xml:space="preserve"> , при чем большие значения обычно выбирают для более нагруженных установок.</w:t>
      </w:r>
    </w:p>
    <w:p w:rsidR="00955E21" w:rsidRPr="000802C8" w:rsidRDefault="00955E21" w:rsidP="00AE7EE6">
      <w:pPr>
        <w:ind w:firstLine="900"/>
        <w:jc w:val="both"/>
      </w:pPr>
      <w:r w:rsidRPr="008D6E39">
        <w:rPr>
          <w:u w:val="single"/>
        </w:rPr>
        <w:t>Пневмогидравлический привод</w:t>
      </w:r>
      <w:r w:rsidRPr="000802C8">
        <w:t>, в нем использованы преимущества пневматического и гидравлического приводов:</w:t>
      </w:r>
    </w:p>
    <w:p w:rsidR="00955E21" w:rsidRPr="000802C8" w:rsidRDefault="00955E21" w:rsidP="00AE7EE6">
      <w:pPr>
        <w:numPr>
          <w:ilvl w:val="0"/>
          <w:numId w:val="17"/>
        </w:numPr>
        <w:tabs>
          <w:tab w:val="clear" w:pos="1620"/>
          <w:tab w:val="num" w:pos="1260"/>
        </w:tabs>
        <w:ind w:hanging="720"/>
        <w:jc w:val="both"/>
      </w:pPr>
      <w:r w:rsidRPr="000802C8">
        <w:t>возможность создания высоких раб/давлений;</w:t>
      </w:r>
    </w:p>
    <w:p w:rsidR="00955E21" w:rsidRPr="000802C8" w:rsidRDefault="00955E21" w:rsidP="00AE7EE6">
      <w:pPr>
        <w:numPr>
          <w:ilvl w:val="0"/>
          <w:numId w:val="17"/>
        </w:numPr>
        <w:tabs>
          <w:tab w:val="clear" w:pos="1620"/>
          <w:tab w:val="num" w:pos="1260"/>
        </w:tabs>
        <w:ind w:hanging="720"/>
        <w:jc w:val="both"/>
      </w:pPr>
      <w:r w:rsidRPr="000802C8">
        <w:t>быстрота действий;</w:t>
      </w:r>
    </w:p>
    <w:p w:rsidR="00955E21" w:rsidRPr="000802C8" w:rsidRDefault="00955E21" w:rsidP="00AE7EE6">
      <w:pPr>
        <w:numPr>
          <w:ilvl w:val="0"/>
          <w:numId w:val="17"/>
        </w:numPr>
        <w:tabs>
          <w:tab w:val="clear" w:pos="1620"/>
          <w:tab w:val="num" w:pos="1260"/>
        </w:tabs>
        <w:ind w:hanging="720"/>
        <w:jc w:val="both"/>
      </w:pPr>
      <w:r w:rsidRPr="000802C8">
        <w:t>относительно низкая стоимость;</w:t>
      </w:r>
    </w:p>
    <w:p w:rsidR="00955E21" w:rsidRPr="000802C8" w:rsidRDefault="00955E21" w:rsidP="00AE7EE6">
      <w:pPr>
        <w:numPr>
          <w:ilvl w:val="0"/>
          <w:numId w:val="17"/>
        </w:numPr>
        <w:tabs>
          <w:tab w:val="clear" w:pos="1620"/>
          <w:tab w:val="num" w:pos="1260"/>
        </w:tabs>
        <w:ind w:hanging="720"/>
        <w:jc w:val="both"/>
      </w:pPr>
      <w:r w:rsidRPr="000802C8">
        <w:t>небольшие габариты;</w:t>
      </w:r>
    </w:p>
    <w:p w:rsidR="00955E21" w:rsidRPr="000802C8" w:rsidRDefault="00955E21" w:rsidP="00AE7EE6">
      <w:pPr>
        <w:numPr>
          <w:ilvl w:val="0"/>
          <w:numId w:val="17"/>
        </w:numPr>
        <w:tabs>
          <w:tab w:val="clear" w:pos="1620"/>
          <w:tab w:val="num" w:pos="1260"/>
        </w:tabs>
        <w:ind w:hanging="720"/>
        <w:jc w:val="both"/>
      </w:pPr>
      <w:r w:rsidRPr="000802C8">
        <w:t>масло меньше нагревается и вспенивается;</w:t>
      </w:r>
    </w:p>
    <w:p w:rsidR="00955E21" w:rsidRPr="000802C8" w:rsidRDefault="00955E21" w:rsidP="00AE7EE6">
      <w:pPr>
        <w:numPr>
          <w:ilvl w:val="0"/>
          <w:numId w:val="17"/>
        </w:numPr>
        <w:tabs>
          <w:tab w:val="clear" w:pos="1620"/>
          <w:tab w:val="num" w:pos="1260"/>
        </w:tabs>
        <w:ind w:hanging="720"/>
        <w:jc w:val="both"/>
      </w:pPr>
      <w:r w:rsidRPr="000802C8">
        <w:t>потери энергии ниже;</w:t>
      </w:r>
    </w:p>
    <w:p w:rsidR="00955E21" w:rsidRPr="000802C8" w:rsidRDefault="00955E21" w:rsidP="00AE7EE6">
      <w:pPr>
        <w:numPr>
          <w:ilvl w:val="0"/>
          <w:numId w:val="17"/>
        </w:numPr>
        <w:tabs>
          <w:tab w:val="clear" w:pos="1620"/>
          <w:tab w:val="num" w:pos="1260"/>
        </w:tabs>
        <w:ind w:hanging="720"/>
        <w:jc w:val="both"/>
      </w:pPr>
      <w:r w:rsidRPr="000802C8">
        <w:t>надежность работы выше;</w:t>
      </w:r>
    </w:p>
    <w:p w:rsidR="00955E21" w:rsidRPr="000802C8" w:rsidRDefault="00955E21" w:rsidP="00AE7EE6">
      <w:pPr>
        <w:numPr>
          <w:ilvl w:val="0"/>
          <w:numId w:val="17"/>
        </w:numPr>
        <w:tabs>
          <w:tab w:val="clear" w:pos="1620"/>
          <w:tab w:val="num" w:pos="1260"/>
        </w:tabs>
        <w:ind w:hanging="720"/>
        <w:jc w:val="both"/>
      </w:pPr>
      <w:r w:rsidRPr="000802C8">
        <w:t>достаточно универсальны в применении;</w:t>
      </w:r>
    </w:p>
    <w:p w:rsidR="00955E21" w:rsidRPr="000802C8" w:rsidRDefault="00955E21" w:rsidP="00AE7EE6">
      <w:pPr>
        <w:numPr>
          <w:ilvl w:val="0"/>
          <w:numId w:val="17"/>
        </w:numPr>
        <w:tabs>
          <w:tab w:val="clear" w:pos="1620"/>
          <w:tab w:val="num" w:pos="1260"/>
        </w:tabs>
        <w:ind w:hanging="720"/>
        <w:jc w:val="both"/>
      </w:pPr>
      <w:r w:rsidRPr="000802C8">
        <w:t>управление ими легко автоматизируется.</w:t>
      </w:r>
    </w:p>
    <w:p w:rsidR="00955E21" w:rsidRPr="000802C8" w:rsidRDefault="00955E21" w:rsidP="00AE7EE6">
      <w:pPr>
        <w:ind w:left="900"/>
        <w:jc w:val="both"/>
        <w:rPr>
          <w:u w:val="single"/>
        </w:rPr>
      </w:pPr>
      <w:r w:rsidRPr="000802C8">
        <w:t xml:space="preserve">По принципу работы </w:t>
      </w:r>
      <w:r w:rsidRPr="000802C8">
        <w:rPr>
          <w:u w:val="single"/>
        </w:rPr>
        <w:t>делятся на приводы:</w:t>
      </w:r>
    </w:p>
    <w:p w:rsidR="00955E21" w:rsidRPr="000802C8" w:rsidRDefault="00955E21" w:rsidP="00AE7EE6">
      <w:pPr>
        <w:numPr>
          <w:ilvl w:val="0"/>
          <w:numId w:val="17"/>
        </w:numPr>
        <w:tabs>
          <w:tab w:val="clear" w:pos="1620"/>
          <w:tab w:val="num" w:pos="1260"/>
        </w:tabs>
        <w:ind w:hanging="720"/>
        <w:jc w:val="both"/>
      </w:pPr>
      <w:r w:rsidRPr="000802C8">
        <w:t>с преобразователем давления прямого действия;</w:t>
      </w:r>
    </w:p>
    <w:p w:rsidR="00955E21" w:rsidRPr="000802C8" w:rsidRDefault="00955E21" w:rsidP="00AE7EE6">
      <w:pPr>
        <w:numPr>
          <w:ilvl w:val="0"/>
          <w:numId w:val="17"/>
        </w:numPr>
        <w:tabs>
          <w:tab w:val="clear" w:pos="1620"/>
          <w:tab w:val="num" w:pos="1260"/>
        </w:tabs>
        <w:ind w:hanging="720"/>
        <w:jc w:val="both"/>
      </w:pPr>
      <w:r w:rsidRPr="000802C8">
        <w:t>с преобразователем давления последовательного.</w:t>
      </w:r>
    </w:p>
    <w:p w:rsidR="00955E21" w:rsidRPr="000802C8" w:rsidRDefault="00955E21" w:rsidP="00AE7EE6">
      <w:pPr>
        <w:ind w:firstLine="900"/>
        <w:jc w:val="both"/>
      </w:pPr>
      <w:r w:rsidRPr="000802C8">
        <w:t>Привод с преобразователем давления прямого действия основан на непосредственном преобразовании низкого давления сжатого воздуха в высокое давление жидкости.</w:t>
      </w:r>
    </w:p>
    <w:p w:rsidR="00955E21" w:rsidRPr="000802C8" w:rsidRDefault="00955E21" w:rsidP="00AE7EE6">
      <w:pPr>
        <w:ind w:firstLine="900"/>
        <w:jc w:val="both"/>
      </w:pPr>
      <w:r w:rsidRPr="000802C8">
        <w:t xml:space="preserve">Сжатый воздух поступает в цилиндр 4 диаметром </w:t>
      </w:r>
      <w:r w:rsidRPr="000802C8">
        <w:rPr>
          <w:lang w:val="en-US"/>
        </w:rPr>
        <w:t>D</w:t>
      </w:r>
      <w:r w:rsidRPr="000802C8">
        <w:t xml:space="preserve">, шток этого цилиндра                        диаметром </w:t>
      </w:r>
      <w:r w:rsidRPr="000802C8">
        <w:rPr>
          <w:lang w:val="en-US"/>
        </w:rPr>
        <w:t>d</w:t>
      </w:r>
      <w:r w:rsidRPr="000802C8">
        <w:t xml:space="preserve"> служит плунжером гидроцилиндра 1. Масло вытесняемое плунжером, поступает по трубопроводу 5 во второй гидроцилиндр 7 диаметром </w:t>
      </w:r>
      <w:r w:rsidRPr="000802C8">
        <w:rPr>
          <w:lang w:val="en-US"/>
        </w:rPr>
        <w:t>D</w:t>
      </w:r>
      <w:r w:rsidRPr="000802C8">
        <w:rPr>
          <w:vertAlign w:val="subscript"/>
        </w:rPr>
        <w:t>1</w:t>
      </w:r>
      <w:r w:rsidRPr="000802C8">
        <w:t>. Шток этого цилиндра связан с исполнительным зажимным механизмом. При выпуске отработавшего воздуха обратное движение поршней осуществляется пружинами 6 и 3. Из резервуара 2 масло поступает в систему для компенсации утечек. Устройство выполняется в виде одного блока или с отдельно вынесенным цилиндром 7. Последний встраивается в приспособление, а блок цилиндров 4 и 1 устанавливают в удобном месте у станка. Управление устройством осуществляется трехходовым краном.</w:t>
      </w:r>
    </w:p>
    <w:p w:rsidR="00955E21" w:rsidRPr="000802C8" w:rsidRDefault="00955E21" w:rsidP="00AE7EE6">
      <w:pPr>
        <w:ind w:firstLine="900"/>
        <w:jc w:val="both"/>
      </w:pPr>
      <w:r w:rsidRPr="000802C8">
        <w:t>Расчет параметров пневмоцилидра (гидроцилиндра).</w:t>
      </w:r>
    </w:p>
    <w:p w:rsidR="00955E21" w:rsidRPr="000802C8" w:rsidRDefault="00955E21" w:rsidP="00AE7EE6">
      <w:pPr>
        <w:ind w:firstLine="900"/>
        <w:jc w:val="both"/>
      </w:pPr>
      <w:r w:rsidRPr="000802C8">
        <w:t xml:space="preserve">Исходные данные: </w:t>
      </w:r>
      <w:r w:rsidRPr="000802C8">
        <w:rPr>
          <w:position w:val="-10"/>
        </w:rPr>
        <w:object w:dxaOrig="240" w:dyaOrig="320">
          <v:shape id="_x0000_i1027" type="#_x0000_t75" style="width:12pt;height:15.75pt" o:ole="">
            <v:imagedata r:id="rId9" o:title=""/>
          </v:shape>
          <o:OLEObject Type="Embed" ProgID="Equation.3" ShapeID="_x0000_i1027" DrawAspect="Content" ObjectID="_1660675611" r:id="rId10"/>
        </w:object>
      </w:r>
      <w:r w:rsidRPr="000802C8">
        <w:t xml:space="preserve"> или </w:t>
      </w:r>
      <w:r w:rsidRPr="000802C8">
        <w:rPr>
          <w:position w:val="-4"/>
        </w:rPr>
        <w:object w:dxaOrig="260" w:dyaOrig="260">
          <v:shape id="_x0000_i1028" type="#_x0000_t75" style="width:12.75pt;height:12.75pt" o:ole="">
            <v:imagedata r:id="rId11" o:title=""/>
          </v:shape>
          <o:OLEObject Type="Embed" ProgID="Equation.3" ShapeID="_x0000_i1028" DrawAspect="Content" ObjectID="_1660675612" r:id="rId12"/>
        </w:object>
      </w:r>
      <w:r w:rsidRPr="000802C8">
        <w:t xml:space="preserve">, </w:t>
      </w:r>
      <w:r w:rsidRPr="000802C8">
        <w:rPr>
          <w:position w:val="-6"/>
        </w:rPr>
        <w:object w:dxaOrig="139" w:dyaOrig="240">
          <v:shape id="_x0000_i1029" type="#_x0000_t75" style="width:9.75pt;height:12pt" o:ole="">
            <v:imagedata r:id="rId13" o:title=""/>
          </v:shape>
          <o:OLEObject Type="Embed" ProgID="Equation.3" ShapeID="_x0000_i1029" DrawAspect="Content" ObjectID="_1660675613" r:id="rId14"/>
        </w:object>
      </w:r>
      <w:r w:rsidRPr="000802C8">
        <w:t xml:space="preserve"> или </w:t>
      </w:r>
      <w:r w:rsidRPr="000802C8">
        <w:rPr>
          <w:position w:val="-6"/>
        </w:rPr>
        <w:object w:dxaOrig="200" w:dyaOrig="220">
          <v:shape id="_x0000_i1030" type="#_x0000_t75" style="width:9.75pt;height:11.25pt" o:ole="">
            <v:imagedata r:id="rId15" o:title=""/>
          </v:shape>
          <o:OLEObject Type="Embed" ProgID="Equation.3" ShapeID="_x0000_i1030" DrawAspect="Content" ObjectID="_1660675614" r:id="rId16"/>
        </w:object>
      </w:r>
      <w:r w:rsidRPr="000802C8">
        <w:t xml:space="preserve">, </w:t>
      </w:r>
      <w:r w:rsidRPr="000802C8">
        <w:rPr>
          <w:position w:val="-4"/>
        </w:rPr>
        <w:object w:dxaOrig="220" w:dyaOrig="260">
          <v:shape id="_x0000_i1031" type="#_x0000_t75" style="width:11.25pt;height:12.75pt" o:ole="">
            <v:imagedata r:id="rId17" o:title=""/>
          </v:shape>
          <o:OLEObject Type="Embed" ProgID="Equation.3" ShapeID="_x0000_i1031" DrawAspect="Content" ObjectID="_1660675615" r:id="rId18"/>
        </w:object>
      </w:r>
      <w:r w:rsidRPr="000802C8">
        <w:t xml:space="preserve">, </w:t>
      </w:r>
      <w:r w:rsidRPr="000802C8">
        <w:rPr>
          <w:position w:val="-10"/>
        </w:rPr>
        <w:object w:dxaOrig="240" w:dyaOrig="260">
          <v:shape id="_x0000_i1032" type="#_x0000_t75" style="width:12pt;height:12.75pt" o:ole="">
            <v:imagedata r:id="rId19" o:title=""/>
          </v:shape>
          <o:OLEObject Type="Embed" ProgID="Equation.3" ShapeID="_x0000_i1032" DrawAspect="Content" ObjectID="_1660675616" r:id="rId20"/>
        </w:object>
      </w:r>
      <w:r w:rsidRPr="000802C8">
        <w:t>.</w:t>
      </w:r>
    </w:p>
    <w:p w:rsidR="00955E21" w:rsidRPr="000802C8" w:rsidRDefault="00955E21" w:rsidP="00AE7EE6">
      <w:pPr>
        <w:ind w:firstLine="900"/>
        <w:jc w:val="both"/>
      </w:pPr>
      <w:r w:rsidRPr="000802C8">
        <w:t>Площадь (</w:t>
      </w:r>
      <w:r w:rsidRPr="000802C8">
        <w:rPr>
          <w:position w:val="-4"/>
        </w:rPr>
        <w:object w:dxaOrig="260" w:dyaOrig="260">
          <v:shape id="_x0000_i1033" type="#_x0000_t75" style="width:12.75pt;height:12.75pt" o:ole="">
            <v:imagedata r:id="rId21" o:title=""/>
          </v:shape>
          <o:OLEObject Type="Embed" ProgID="Equation.3" ShapeID="_x0000_i1033" DrawAspect="Content" ObjectID="_1660675617" r:id="rId22"/>
        </w:object>
      </w:r>
      <w:r w:rsidRPr="000802C8">
        <w:t>), см</w:t>
      </w:r>
      <w:r w:rsidRPr="000802C8">
        <w:rPr>
          <w:vertAlign w:val="superscript"/>
        </w:rPr>
        <w:t>2</w:t>
      </w:r>
      <w:r w:rsidRPr="000802C8">
        <w:t xml:space="preserve"> поршня и штоковой полости:</w:t>
      </w:r>
    </w:p>
    <w:p w:rsidR="00955E21" w:rsidRPr="000802C8" w:rsidRDefault="00955E21" w:rsidP="00AE7EE6">
      <w:pPr>
        <w:ind w:firstLine="900"/>
        <w:jc w:val="both"/>
      </w:pPr>
      <w:r w:rsidRPr="000802C8">
        <w:rPr>
          <w:position w:val="-14"/>
        </w:rPr>
        <w:object w:dxaOrig="2120" w:dyaOrig="440">
          <v:shape id="_x0000_i1034" type="#_x0000_t75" style="width:97.5pt;height:19.5pt" o:ole="">
            <v:imagedata r:id="rId23" o:title=""/>
          </v:shape>
          <o:OLEObject Type="Embed" ProgID="Equation.3" ShapeID="_x0000_i1034" DrawAspect="Content" ObjectID="_1660675618" r:id="rId24"/>
        </w:object>
      </w:r>
      <w:r w:rsidRPr="000802C8">
        <w:t>, - поршня;</w:t>
      </w:r>
    </w:p>
    <w:p w:rsidR="00955E21" w:rsidRPr="000802C8" w:rsidRDefault="00955E21" w:rsidP="00AE7EE6">
      <w:pPr>
        <w:ind w:firstLine="900"/>
        <w:jc w:val="both"/>
      </w:pPr>
      <w:r w:rsidRPr="000802C8">
        <w:rPr>
          <w:position w:val="-14"/>
        </w:rPr>
        <w:object w:dxaOrig="2740" w:dyaOrig="440">
          <v:shape id="_x0000_i1035" type="#_x0000_t75" style="width:123pt;height:19.5pt" o:ole="">
            <v:imagedata r:id="rId25" o:title=""/>
          </v:shape>
          <o:OLEObject Type="Embed" ProgID="Equation.3" ShapeID="_x0000_i1035" DrawAspect="Content" ObjectID="_1660675619" r:id="rId26"/>
        </w:object>
      </w:r>
      <w:r w:rsidRPr="000802C8">
        <w:t>, - штоковой полости.</w:t>
      </w:r>
    </w:p>
    <w:p w:rsidR="00955E21" w:rsidRPr="000802C8" w:rsidRDefault="00955E21" w:rsidP="00AE7EE6">
      <w:pPr>
        <w:ind w:firstLine="900"/>
        <w:jc w:val="both"/>
      </w:pPr>
      <w:r w:rsidRPr="000802C8">
        <w:t>где:</w:t>
      </w:r>
      <w:r w:rsidRPr="000802C8">
        <w:tab/>
      </w:r>
      <w:r w:rsidRPr="000802C8">
        <w:rPr>
          <w:position w:val="-4"/>
        </w:rPr>
        <w:object w:dxaOrig="260" w:dyaOrig="260">
          <v:shape id="_x0000_i1036" type="#_x0000_t75" style="width:12.75pt;height:12.75pt" o:ole="">
            <v:imagedata r:id="rId11" o:title=""/>
          </v:shape>
          <o:OLEObject Type="Embed" ProgID="Equation.3" ShapeID="_x0000_i1036" DrawAspect="Content" ObjectID="_1660675620" r:id="rId27"/>
        </w:object>
      </w:r>
      <w:r w:rsidRPr="000802C8">
        <w:t xml:space="preserve"> – диаметр цилиндра, мм;</w:t>
      </w:r>
    </w:p>
    <w:p w:rsidR="00955E21" w:rsidRPr="000802C8" w:rsidRDefault="00955E21" w:rsidP="00AE7EE6">
      <w:pPr>
        <w:ind w:firstLine="900"/>
        <w:jc w:val="both"/>
      </w:pPr>
      <w:r w:rsidRPr="000802C8">
        <w:tab/>
      </w:r>
      <w:r w:rsidRPr="000802C8">
        <w:rPr>
          <w:position w:val="-6"/>
        </w:rPr>
        <w:object w:dxaOrig="220" w:dyaOrig="279">
          <v:shape id="_x0000_i1037" type="#_x0000_t75" style="width:11.25pt;height:14.25pt" o:ole="">
            <v:imagedata r:id="rId28" o:title=""/>
          </v:shape>
          <o:OLEObject Type="Embed" ProgID="Equation.3" ShapeID="_x0000_i1037" DrawAspect="Content" ObjectID="_1660675621" r:id="rId29"/>
        </w:object>
      </w:r>
      <w:r w:rsidRPr="000802C8">
        <w:t xml:space="preserve"> – диаметр штока, мм.</w:t>
      </w:r>
    </w:p>
    <w:p w:rsidR="00955E21" w:rsidRPr="000802C8" w:rsidRDefault="00955E21" w:rsidP="00AE7EE6">
      <w:pPr>
        <w:ind w:firstLine="900"/>
        <w:jc w:val="both"/>
      </w:pPr>
      <w:r w:rsidRPr="000802C8">
        <w:t>Усилие (</w:t>
      </w:r>
      <w:r w:rsidRPr="000802C8">
        <w:rPr>
          <w:lang w:val="en-US"/>
        </w:rPr>
        <w:t>Q</w:t>
      </w:r>
      <w:r w:rsidRPr="000802C8">
        <w:t xml:space="preserve">), </w:t>
      </w:r>
      <w:r w:rsidRPr="000802C8">
        <w:rPr>
          <w:lang w:val="en-US"/>
        </w:rPr>
        <w:t>H</w:t>
      </w:r>
      <w:r w:rsidRPr="000802C8">
        <w:t xml:space="preserve">: толкающее </w:t>
      </w:r>
      <w:r w:rsidRPr="000802C8">
        <w:tab/>
      </w:r>
      <w:r w:rsidRPr="000802C8">
        <w:rPr>
          <w:position w:val="-14"/>
        </w:rPr>
        <w:object w:dxaOrig="1520" w:dyaOrig="380">
          <v:shape id="_x0000_i1038" type="#_x0000_t75" style="width:75pt;height:18.75pt" o:ole="">
            <v:imagedata r:id="rId30" o:title=""/>
          </v:shape>
          <o:OLEObject Type="Embed" ProgID="Equation.3" ShapeID="_x0000_i1038" DrawAspect="Content" ObjectID="_1660675622" r:id="rId31"/>
        </w:object>
      </w:r>
      <w:r w:rsidRPr="000802C8">
        <w:t>;</w:t>
      </w:r>
    </w:p>
    <w:p w:rsidR="00955E21" w:rsidRPr="000802C8" w:rsidRDefault="00955E21" w:rsidP="00AE7EE6">
      <w:pPr>
        <w:ind w:firstLine="900"/>
        <w:jc w:val="both"/>
      </w:pPr>
      <w:r w:rsidRPr="000802C8">
        <w:tab/>
      </w:r>
      <w:r w:rsidRPr="000802C8">
        <w:tab/>
        <w:t xml:space="preserve">  тянущее </w:t>
      </w:r>
      <w:r w:rsidRPr="000802C8">
        <w:tab/>
      </w:r>
      <w:r w:rsidRPr="000802C8">
        <w:rPr>
          <w:position w:val="-14"/>
        </w:rPr>
        <w:object w:dxaOrig="1540" w:dyaOrig="380">
          <v:shape id="_x0000_i1039" type="#_x0000_t75" style="width:77.25pt;height:18.75pt" o:ole="">
            <v:imagedata r:id="rId32" o:title=""/>
          </v:shape>
          <o:OLEObject Type="Embed" ProgID="Equation.3" ShapeID="_x0000_i1039" DrawAspect="Content" ObjectID="_1660675623" r:id="rId33"/>
        </w:object>
      </w:r>
      <w:r w:rsidRPr="000802C8">
        <w:t>,</w:t>
      </w:r>
    </w:p>
    <w:p w:rsidR="00955E21" w:rsidRPr="000802C8" w:rsidRDefault="00955E21" w:rsidP="00AE7EE6">
      <w:pPr>
        <w:ind w:firstLine="900"/>
        <w:jc w:val="both"/>
      </w:pPr>
      <w:r w:rsidRPr="000802C8">
        <w:t xml:space="preserve">где: </w:t>
      </w:r>
      <w:r w:rsidRPr="000802C8">
        <w:tab/>
      </w:r>
      <w:r w:rsidRPr="000802C8">
        <w:rPr>
          <w:position w:val="-10"/>
        </w:rPr>
        <w:object w:dxaOrig="240" w:dyaOrig="260">
          <v:shape id="_x0000_i1040" type="#_x0000_t75" style="width:12pt;height:12.75pt" o:ole="">
            <v:imagedata r:id="rId34" o:title=""/>
          </v:shape>
          <o:OLEObject Type="Embed" ProgID="Equation.3" ShapeID="_x0000_i1040" DrawAspect="Content" ObjectID="_1660675624" r:id="rId35"/>
        </w:object>
      </w:r>
      <w:r w:rsidRPr="000802C8">
        <w:t xml:space="preserve"> - расчетное давление:</w:t>
      </w:r>
    </w:p>
    <w:p w:rsidR="00955E21" w:rsidRPr="000802C8" w:rsidRDefault="00955E21" w:rsidP="00AE7EE6">
      <w:pPr>
        <w:ind w:firstLine="900"/>
        <w:jc w:val="both"/>
      </w:pPr>
      <w:r w:rsidRPr="000802C8">
        <w:tab/>
      </w:r>
      <w:r w:rsidRPr="000802C8">
        <w:tab/>
      </w:r>
      <w:r w:rsidRPr="000802C8">
        <w:tab/>
      </w:r>
      <w:r w:rsidRPr="000802C8">
        <w:tab/>
      </w:r>
      <w:r w:rsidRPr="000802C8">
        <w:tab/>
        <w:t>для воздуха – 0,5 МПа;</w:t>
      </w:r>
    </w:p>
    <w:p w:rsidR="00955E21" w:rsidRPr="000802C8" w:rsidRDefault="00955E21" w:rsidP="00AE7EE6">
      <w:pPr>
        <w:ind w:firstLine="900"/>
        <w:jc w:val="both"/>
      </w:pPr>
      <w:r w:rsidRPr="000802C8">
        <w:tab/>
      </w:r>
      <w:r w:rsidRPr="000802C8">
        <w:tab/>
      </w:r>
      <w:r w:rsidRPr="000802C8">
        <w:tab/>
      </w:r>
      <w:r w:rsidRPr="000802C8">
        <w:tab/>
      </w:r>
      <w:r w:rsidRPr="000802C8">
        <w:tab/>
        <w:t>для жидкости – 10 МПа;</w:t>
      </w:r>
    </w:p>
    <w:p w:rsidR="00955E21" w:rsidRPr="000802C8" w:rsidRDefault="00955E21" w:rsidP="00AE7EE6">
      <w:pPr>
        <w:ind w:firstLine="900"/>
        <w:jc w:val="both"/>
      </w:pPr>
      <w:r w:rsidRPr="000802C8">
        <w:t xml:space="preserve"> </w:t>
      </w:r>
      <w:r w:rsidRPr="000802C8">
        <w:tab/>
      </w:r>
      <w:r w:rsidRPr="000802C8">
        <w:rPr>
          <w:position w:val="-10"/>
        </w:rPr>
        <w:object w:dxaOrig="200" w:dyaOrig="260">
          <v:shape id="_x0000_i1041" type="#_x0000_t75" style="width:9.75pt;height:12.75pt" o:ole="" o:bullet="t">
            <v:imagedata r:id="rId36" o:title=""/>
          </v:shape>
          <o:OLEObject Type="Embed" ProgID="Equation.3" ShapeID="_x0000_i1041" DrawAspect="Content" ObjectID="_1660675625" r:id="rId37"/>
        </w:object>
      </w:r>
      <w:r w:rsidRPr="000802C8">
        <w:t xml:space="preserve"> - механический КПД:</w:t>
      </w:r>
    </w:p>
    <w:p w:rsidR="00955E21" w:rsidRPr="000802C8" w:rsidRDefault="00955E21" w:rsidP="00AE7EE6">
      <w:pPr>
        <w:ind w:firstLine="900"/>
        <w:jc w:val="both"/>
      </w:pPr>
      <w:r w:rsidRPr="000802C8">
        <w:tab/>
      </w:r>
      <w:r w:rsidRPr="000802C8">
        <w:tab/>
      </w:r>
      <w:r w:rsidRPr="000802C8">
        <w:tab/>
      </w:r>
      <w:r w:rsidRPr="000802C8">
        <w:tab/>
      </w:r>
      <w:r w:rsidRPr="000802C8">
        <w:tab/>
        <w:t>для воздуха – 0,85…0,95;</w:t>
      </w:r>
    </w:p>
    <w:p w:rsidR="00955E21" w:rsidRPr="000802C8" w:rsidRDefault="00955E21" w:rsidP="00AE7EE6">
      <w:pPr>
        <w:ind w:firstLine="900"/>
        <w:jc w:val="both"/>
      </w:pPr>
      <w:r w:rsidRPr="000802C8">
        <w:tab/>
      </w:r>
      <w:r w:rsidRPr="000802C8">
        <w:tab/>
      </w:r>
      <w:r w:rsidRPr="000802C8">
        <w:tab/>
      </w:r>
      <w:r w:rsidRPr="000802C8">
        <w:tab/>
      </w:r>
      <w:r w:rsidRPr="000802C8">
        <w:tab/>
        <w:t>для жидкости – 0,90…0,96.</w:t>
      </w:r>
    </w:p>
    <w:p w:rsidR="00955E21" w:rsidRPr="000802C8" w:rsidRDefault="00955E21" w:rsidP="00AE7EE6">
      <w:pPr>
        <w:ind w:firstLine="900"/>
        <w:jc w:val="both"/>
      </w:pPr>
      <w:r w:rsidRPr="000802C8">
        <w:t>Диаметр цилиндра (</w:t>
      </w:r>
      <w:r w:rsidRPr="000802C8">
        <w:rPr>
          <w:position w:val="-4"/>
        </w:rPr>
        <w:object w:dxaOrig="260" w:dyaOrig="260">
          <v:shape id="_x0000_i1042" type="#_x0000_t75" style="width:12.75pt;height:12.75pt" o:ole="">
            <v:imagedata r:id="rId11" o:title=""/>
          </v:shape>
          <o:OLEObject Type="Embed" ProgID="Equation.3" ShapeID="_x0000_i1042" DrawAspect="Content" ObjectID="_1660675626" r:id="rId38"/>
        </w:object>
      </w:r>
      <w:r w:rsidRPr="000802C8">
        <w:t>), мм:</w:t>
      </w:r>
    </w:p>
    <w:p w:rsidR="00955E21" w:rsidRPr="000802C8" w:rsidRDefault="00955E21" w:rsidP="00AE7EE6">
      <w:pPr>
        <w:ind w:firstLine="900"/>
        <w:jc w:val="both"/>
      </w:pPr>
      <w:r w:rsidRPr="000802C8">
        <w:rPr>
          <w:position w:val="-20"/>
        </w:rPr>
        <w:object w:dxaOrig="1920" w:dyaOrig="540">
          <v:shape id="_x0000_i1043" type="#_x0000_t75" style="width:89.25pt;height:24pt" o:ole="">
            <v:imagedata r:id="rId39" o:title=""/>
          </v:shape>
          <o:OLEObject Type="Embed" ProgID="Equation.3" ShapeID="_x0000_i1043" DrawAspect="Content" ObjectID="_1660675627" r:id="rId40"/>
        </w:object>
      </w:r>
      <w:r w:rsidRPr="000802C8">
        <w:t xml:space="preserve">; </w:t>
      </w:r>
    </w:p>
    <w:p w:rsidR="00955E21" w:rsidRPr="000802C8" w:rsidRDefault="00955E21" w:rsidP="00AE7EE6">
      <w:pPr>
        <w:ind w:firstLine="900"/>
        <w:jc w:val="both"/>
      </w:pPr>
      <w:r w:rsidRPr="000802C8">
        <w:rPr>
          <w:position w:val="-20"/>
        </w:rPr>
        <w:object w:dxaOrig="2520" w:dyaOrig="540">
          <v:shape id="_x0000_i1044" type="#_x0000_t75" style="width:112.5pt;height:24pt" o:ole="">
            <v:imagedata r:id="rId41" o:title=""/>
          </v:shape>
          <o:OLEObject Type="Embed" ProgID="Equation.3" ShapeID="_x0000_i1044" DrawAspect="Content" ObjectID="_1660675628" r:id="rId42"/>
        </w:object>
      </w:r>
      <w:r w:rsidRPr="000802C8">
        <w:t>.</w:t>
      </w:r>
    </w:p>
    <w:p w:rsidR="00955E21" w:rsidRPr="000802C8" w:rsidRDefault="00955E21" w:rsidP="00AE7EE6">
      <w:pPr>
        <w:ind w:firstLine="900"/>
        <w:jc w:val="both"/>
      </w:pPr>
      <w:r w:rsidRPr="000802C8">
        <w:t>Скорость движения (</w:t>
      </w:r>
      <w:r w:rsidRPr="000802C8">
        <w:rPr>
          <w:position w:val="-6"/>
        </w:rPr>
        <w:object w:dxaOrig="200" w:dyaOrig="220">
          <v:shape id="_x0000_i1045" type="#_x0000_t75" style="width:9.75pt;height:11.25pt" o:ole="">
            <v:imagedata r:id="rId15" o:title=""/>
          </v:shape>
          <o:OLEObject Type="Embed" ProgID="Equation.3" ShapeID="_x0000_i1045" DrawAspect="Content" ObjectID="_1660675629" r:id="rId43"/>
        </w:object>
      </w:r>
      <w:r w:rsidRPr="000802C8">
        <w:t>) поршня (рабочий или холостой ход), с:</w:t>
      </w:r>
    </w:p>
    <w:p w:rsidR="00955E21" w:rsidRPr="000802C8" w:rsidRDefault="00955E21" w:rsidP="00AE7EE6">
      <w:pPr>
        <w:ind w:firstLine="900"/>
        <w:jc w:val="both"/>
      </w:pPr>
      <w:r w:rsidRPr="000802C8">
        <w:rPr>
          <w:position w:val="-10"/>
        </w:rPr>
        <w:object w:dxaOrig="1260" w:dyaOrig="340">
          <v:shape id="_x0000_i1046" type="#_x0000_t75" style="width:63pt;height:17.25pt" o:ole="">
            <v:imagedata r:id="rId44" o:title=""/>
          </v:shape>
          <o:OLEObject Type="Embed" ProgID="Equation.3" ShapeID="_x0000_i1046" DrawAspect="Content" ObjectID="_1660675630" r:id="rId45"/>
        </w:object>
      </w:r>
      <w:r w:rsidRPr="000802C8">
        <w:t>,</w:t>
      </w:r>
    </w:p>
    <w:p w:rsidR="00955E21" w:rsidRPr="000802C8" w:rsidRDefault="00955E21" w:rsidP="00AE7EE6">
      <w:pPr>
        <w:ind w:firstLine="900"/>
        <w:jc w:val="both"/>
      </w:pPr>
      <w:r w:rsidRPr="000802C8">
        <w:t xml:space="preserve">где: </w:t>
      </w:r>
      <w:r w:rsidRPr="000802C8">
        <w:tab/>
      </w:r>
      <w:r w:rsidRPr="000802C8">
        <w:rPr>
          <w:position w:val="-4"/>
        </w:rPr>
        <w:object w:dxaOrig="220" w:dyaOrig="260">
          <v:shape id="_x0000_i1047" type="#_x0000_t75" style="width:11.25pt;height:12.75pt" o:ole="">
            <v:imagedata r:id="rId17" o:title=""/>
          </v:shape>
          <o:OLEObject Type="Embed" ProgID="Equation.3" ShapeID="_x0000_i1047" DrawAspect="Content" ObjectID="_1660675631" r:id="rId46"/>
        </w:object>
      </w:r>
      <w:r w:rsidRPr="000802C8">
        <w:t xml:space="preserve"> - ход поршня, мм;</w:t>
      </w:r>
    </w:p>
    <w:p w:rsidR="00955E21" w:rsidRPr="000802C8" w:rsidRDefault="00955E21" w:rsidP="00AE7EE6">
      <w:pPr>
        <w:ind w:firstLine="900"/>
        <w:jc w:val="both"/>
      </w:pPr>
      <w:r w:rsidRPr="000802C8">
        <w:tab/>
      </w:r>
      <w:r w:rsidRPr="000802C8">
        <w:rPr>
          <w:position w:val="-6"/>
        </w:rPr>
        <w:object w:dxaOrig="139" w:dyaOrig="240">
          <v:shape id="_x0000_i1048" type="#_x0000_t75" style="width:9.75pt;height:12pt" o:ole="" o:bullet="t">
            <v:imagedata r:id="rId13" o:title=""/>
          </v:shape>
          <o:OLEObject Type="Embed" ProgID="Equation.3" ShapeID="_x0000_i1048" DrawAspect="Content" ObjectID="_1660675632" r:id="rId47"/>
        </w:object>
      </w:r>
      <w:r w:rsidRPr="000802C8">
        <w:t xml:space="preserve"> - время движения поршня, с.</w:t>
      </w:r>
    </w:p>
    <w:p w:rsidR="00955E21" w:rsidRPr="000802C8" w:rsidRDefault="00955E21" w:rsidP="00AE7EE6">
      <w:pPr>
        <w:ind w:firstLine="900"/>
        <w:jc w:val="both"/>
      </w:pPr>
      <w:r w:rsidRPr="000802C8">
        <w:t>Время движения (</w:t>
      </w:r>
      <w:r w:rsidRPr="000802C8">
        <w:rPr>
          <w:position w:val="-6"/>
        </w:rPr>
        <w:object w:dxaOrig="139" w:dyaOrig="240">
          <v:shape id="_x0000_i1049" type="#_x0000_t75" style="width:9.75pt;height:12pt" o:ole="">
            <v:imagedata r:id="rId13" o:title=""/>
          </v:shape>
          <o:OLEObject Type="Embed" ProgID="Equation.3" ShapeID="_x0000_i1049" DrawAspect="Content" ObjectID="_1660675633" r:id="rId48"/>
        </w:object>
      </w:r>
      <w:r w:rsidRPr="000802C8">
        <w:t>) поршня (рабочий или холостой ход):</w:t>
      </w:r>
    </w:p>
    <w:p w:rsidR="00955E21" w:rsidRPr="000802C8" w:rsidRDefault="00955E21" w:rsidP="00AE7EE6">
      <w:pPr>
        <w:ind w:firstLine="900"/>
        <w:jc w:val="both"/>
      </w:pPr>
      <w:r w:rsidRPr="000802C8">
        <w:rPr>
          <w:position w:val="-10"/>
        </w:rPr>
        <w:object w:dxaOrig="1359" w:dyaOrig="340">
          <v:shape id="_x0000_i1050" type="#_x0000_t75" style="width:68.25pt;height:17.25pt" o:ole="">
            <v:imagedata r:id="rId49" o:title=""/>
          </v:shape>
          <o:OLEObject Type="Embed" ProgID="Equation.3" ShapeID="_x0000_i1050" DrawAspect="Content" ObjectID="_1660675634" r:id="rId50"/>
        </w:object>
      </w:r>
      <w:r w:rsidRPr="000802C8">
        <w:t>, с.</w:t>
      </w:r>
    </w:p>
    <w:p w:rsidR="00955E21" w:rsidRPr="000802C8" w:rsidRDefault="00955E21" w:rsidP="00AE7EE6">
      <w:pPr>
        <w:ind w:firstLine="900"/>
        <w:jc w:val="both"/>
      </w:pPr>
      <w:r w:rsidRPr="000802C8">
        <w:t>Расход воздуха (жидкости) за ход рабочий или холостой</w:t>
      </w:r>
    </w:p>
    <w:p w:rsidR="00955E21" w:rsidRPr="000802C8" w:rsidRDefault="00955E21" w:rsidP="00AE7EE6">
      <w:pPr>
        <w:ind w:firstLine="900"/>
        <w:jc w:val="both"/>
      </w:pPr>
      <w:r w:rsidRPr="000802C8">
        <w:rPr>
          <w:position w:val="-6"/>
        </w:rPr>
        <w:object w:dxaOrig="880" w:dyaOrig="279">
          <v:shape id="_x0000_i1051" type="#_x0000_t75" style="width:44.25pt;height:14.25pt" o:ole="">
            <v:imagedata r:id="rId51" o:title=""/>
          </v:shape>
          <o:OLEObject Type="Embed" ProgID="Equation.3" ShapeID="_x0000_i1051" DrawAspect="Content" ObjectID="_1660675635" r:id="rId52"/>
        </w:object>
      </w:r>
      <w:r w:rsidRPr="000802C8">
        <w:t>, л/мин.</w:t>
      </w:r>
    </w:p>
    <w:p w:rsidR="00955E21" w:rsidRPr="000802C8" w:rsidRDefault="00955E21" w:rsidP="00AE7EE6">
      <w:pPr>
        <w:ind w:firstLine="900"/>
        <w:jc w:val="both"/>
      </w:pPr>
      <w:r w:rsidRPr="000802C8">
        <w:t xml:space="preserve">Внутренний диаметр трубопровода </w:t>
      </w:r>
      <w:r w:rsidRPr="000802C8">
        <w:rPr>
          <w:position w:val="-14"/>
        </w:rPr>
        <w:object w:dxaOrig="380" w:dyaOrig="400">
          <v:shape id="_x0000_i1052" type="#_x0000_t75" style="width:18.75pt;height:20.25pt" o:ole="">
            <v:imagedata r:id="rId53" o:title=""/>
          </v:shape>
          <o:OLEObject Type="Embed" ProgID="Equation.3" ShapeID="_x0000_i1052" DrawAspect="Content" ObjectID="_1660675636" r:id="rId54"/>
        </w:object>
      </w:r>
      <w:r w:rsidRPr="000802C8">
        <w:t>, мм:</w:t>
      </w:r>
    </w:p>
    <w:p w:rsidR="00955E21" w:rsidRPr="000802C8" w:rsidRDefault="00955E21" w:rsidP="00AE7EE6">
      <w:pPr>
        <w:ind w:firstLine="900"/>
        <w:jc w:val="both"/>
      </w:pPr>
      <w:r w:rsidRPr="000802C8">
        <w:rPr>
          <w:position w:val="-14"/>
        </w:rPr>
        <w:object w:dxaOrig="1540" w:dyaOrig="420">
          <v:shape id="_x0000_i1053" type="#_x0000_t75" style="width:70.5pt;height:18.75pt" o:ole="">
            <v:imagedata r:id="rId55" o:title=""/>
          </v:shape>
          <o:OLEObject Type="Embed" ProgID="Equation.3" ShapeID="_x0000_i1053" DrawAspect="Content" ObjectID="_1660675637" r:id="rId56"/>
        </w:object>
      </w:r>
      <w:r w:rsidRPr="000802C8">
        <w:t>,</w:t>
      </w:r>
    </w:p>
    <w:p w:rsidR="00955E21" w:rsidRPr="000802C8" w:rsidRDefault="00955E21" w:rsidP="00AE7EE6">
      <w:pPr>
        <w:ind w:firstLine="900"/>
        <w:jc w:val="both"/>
      </w:pPr>
      <w:r w:rsidRPr="000802C8">
        <w:t xml:space="preserve">где: </w:t>
      </w:r>
      <w:r w:rsidRPr="000802C8">
        <w:tab/>
      </w:r>
      <w:r w:rsidRPr="000802C8">
        <w:rPr>
          <w:position w:val="-6"/>
        </w:rPr>
        <w:object w:dxaOrig="240" w:dyaOrig="220">
          <v:shape id="_x0000_i1054" type="#_x0000_t75" style="width:12pt;height:11.25pt" o:ole="">
            <v:imagedata r:id="rId57" o:title=""/>
          </v:shape>
          <o:OLEObject Type="Embed" ProgID="Equation.3" ShapeID="_x0000_i1054" DrawAspect="Content" ObjectID="_1660675638" r:id="rId58"/>
        </w:object>
      </w:r>
      <w:r w:rsidRPr="000802C8">
        <w:t xml:space="preserve"> - скорость движения воздуха (жидкости) в трубопроводе, м/с;</w:t>
      </w:r>
    </w:p>
    <w:p w:rsidR="00955E21" w:rsidRPr="000802C8" w:rsidRDefault="00955E21" w:rsidP="00AE7EE6">
      <w:pPr>
        <w:ind w:firstLine="900"/>
        <w:jc w:val="both"/>
      </w:pPr>
      <w:r w:rsidRPr="000802C8">
        <w:tab/>
      </w:r>
      <w:r w:rsidRPr="000802C8">
        <w:tab/>
      </w:r>
      <w:r w:rsidRPr="000802C8">
        <w:tab/>
        <w:t>воздуха – 17 м/с, жидкости – 5…6 м/с.</w:t>
      </w:r>
    </w:p>
    <w:p w:rsidR="00955E21" w:rsidRPr="000802C8" w:rsidRDefault="00955E21" w:rsidP="00AE7EE6">
      <w:pPr>
        <w:ind w:firstLine="900"/>
        <w:jc w:val="both"/>
      </w:pPr>
      <w:r w:rsidRPr="000802C8">
        <w:t>Усилие на штоке рабочего гидроцилиндра определяют по формуле (без учета усилия пружин):</w:t>
      </w:r>
    </w:p>
    <w:p w:rsidR="00955E21" w:rsidRPr="000802C8" w:rsidRDefault="00955E21" w:rsidP="00AE7EE6">
      <w:pPr>
        <w:ind w:firstLine="900"/>
        <w:jc w:val="both"/>
      </w:pPr>
      <w:r w:rsidRPr="000802C8">
        <w:rPr>
          <w:position w:val="-20"/>
        </w:rPr>
        <w:object w:dxaOrig="3200" w:dyaOrig="499">
          <v:shape id="_x0000_i1055" type="#_x0000_t75" style="width:168pt;height:27pt" o:ole="">
            <v:imagedata r:id="rId59" o:title=""/>
          </v:shape>
          <o:OLEObject Type="Embed" ProgID="Equation.3" ShapeID="_x0000_i1055" DrawAspect="Content" ObjectID="_1660675639" r:id="rId60"/>
        </w:object>
      </w:r>
      <w:r w:rsidRPr="000802C8">
        <w:t>, Н.</w:t>
      </w:r>
    </w:p>
    <w:p w:rsidR="00955E21" w:rsidRPr="000802C8" w:rsidRDefault="00955E21" w:rsidP="00AE7EE6">
      <w:pPr>
        <w:ind w:firstLine="900"/>
        <w:jc w:val="both"/>
      </w:pPr>
      <w:r w:rsidRPr="000802C8">
        <w:t>где:</w:t>
      </w:r>
      <w:r w:rsidRPr="000802C8">
        <w:tab/>
      </w:r>
      <w:r w:rsidRPr="000802C8">
        <w:rPr>
          <w:position w:val="-18"/>
        </w:rPr>
        <w:object w:dxaOrig="420" w:dyaOrig="420">
          <v:shape id="_x0000_i1056" type="#_x0000_t75" style="width:21pt;height:21pt" o:ole="">
            <v:imagedata r:id="rId61" o:title=""/>
          </v:shape>
          <o:OLEObject Type="Embed" ProgID="Equation.3" ShapeID="_x0000_i1056" DrawAspect="Content" ObjectID="_1660675640" r:id="rId62"/>
        </w:object>
      </w:r>
      <w:r w:rsidRPr="000802C8">
        <w:t>- диаметр пневмоцилиндра, мм;</w:t>
      </w:r>
    </w:p>
    <w:p w:rsidR="00955E21" w:rsidRPr="000802C8" w:rsidRDefault="00955E21" w:rsidP="00AE7EE6">
      <w:pPr>
        <w:ind w:firstLine="900"/>
        <w:jc w:val="both"/>
      </w:pPr>
      <w:r w:rsidRPr="000802C8">
        <w:tab/>
      </w:r>
      <w:r w:rsidRPr="000802C8">
        <w:rPr>
          <w:position w:val="-14"/>
        </w:rPr>
        <w:object w:dxaOrig="400" w:dyaOrig="380">
          <v:shape id="_x0000_i1057" type="#_x0000_t75" style="width:20.25pt;height:18.75pt" o:ole="">
            <v:imagedata r:id="rId63" o:title=""/>
          </v:shape>
          <o:OLEObject Type="Embed" ProgID="Equation.3" ShapeID="_x0000_i1057" DrawAspect="Content" ObjectID="_1660675641" r:id="rId64"/>
        </w:object>
      </w:r>
      <w:r w:rsidRPr="000802C8">
        <w:t>- диаметр гидроцилиндра, мм;</w:t>
      </w:r>
    </w:p>
    <w:p w:rsidR="00955E21" w:rsidRPr="000802C8" w:rsidRDefault="00955E21" w:rsidP="00AE7EE6">
      <w:pPr>
        <w:ind w:firstLine="900"/>
        <w:jc w:val="both"/>
      </w:pPr>
      <w:r w:rsidRPr="000802C8">
        <w:rPr>
          <w:position w:val="-18"/>
        </w:rPr>
        <w:object w:dxaOrig="380" w:dyaOrig="460">
          <v:shape id="_x0000_i1058" type="#_x0000_t75" style="width:18.75pt;height:23.25pt" o:ole="">
            <v:imagedata r:id="rId65" o:title=""/>
          </v:shape>
          <o:OLEObject Type="Embed" ProgID="Equation.3" ShapeID="_x0000_i1058" DrawAspect="Content" ObjectID="_1660675642" r:id="rId66"/>
        </w:object>
      </w:r>
      <w:r w:rsidRPr="000802C8">
        <w:t xml:space="preserve"> - давление воздуха, МПа;</w:t>
      </w:r>
    </w:p>
    <w:p w:rsidR="00955E21" w:rsidRPr="000802C8" w:rsidRDefault="00955E21" w:rsidP="00AE7EE6">
      <w:pPr>
        <w:ind w:firstLine="900"/>
        <w:jc w:val="both"/>
      </w:pPr>
      <w:r w:rsidRPr="000802C8">
        <w:rPr>
          <w:position w:val="-18"/>
        </w:rPr>
        <w:object w:dxaOrig="340" w:dyaOrig="460">
          <v:shape id="_x0000_i1059" type="#_x0000_t75" style="width:17.25pt;height:23.25pt" o:ole="">
            <v:imagedata r:id="rId67" o:title=""/>
          </v:shape>
          <o:OLEObject Type="Embed" ProgID="Equation.3" ShapeID="_x0000_i1059" DrawAspect="Content" ObjectID="_1660675643" r:id="rId68"/>
        </w:object>
      </w:r>
      <w:r w:rsidRPr="000802C8">
        <w:t xml:space="preserve"> - объемный КПД привода (</w:t>
      </w:r>
      <w:r w:rsidRPr="000802C8">
        <w:rPr>
          <w:position w:val="-18"/>
        </w:rPr>
        <w:object w:dxaOrig="340" w:dyaOrig="460">
          <v:shape id="_x0000_i1060" type="#_x0000_t75" style="width:17.25pt;height:23.25pt" o:ole="">
            <v:imagedata r:id="rId67" o:title=""/>
          </v:shape>
          <o:OLEObject Type="Embed" ProgID="Equation.3" ShapeID="_x0000_i1060" DrawAspect="Content" ObjectID="_1660675644" r:id="rId69"/>
        </w:object>
      </w:r>
      <w:r w:rsidRPr="000802C8">
        <w:t>= 0,9…0,95);</w:t>
      </w:r>
    </w:p>
    <w:p w:rsidR="00955E21" w:rsidRPr="000802C8" w:rsidRDefault="00955E21" w:rsidP="00AE7EE6">
      <w:pPr>
        <w:ind w:firstLine="900"/>
        <w:jc w:val="both"/>
      </w:pPr>
      <w:r w:rsidRPr="000802C8">
        <w:rPr>
          <w:position w:val="-20"/>
        </w:rPr>
        <w:object w:dxaOrig="340" w:dyaOrig="480">
          <v:shape id="_x0000_i1061" type="#_x0000_t75" style="width:17.25pt;height:24pt" o:ole="">
            <v:imagedata r:id="rId70" o:title=""/>
          </v:shape>
          <o:OLEObject Type="Embed" ProgID="Equation.3" ShapeID="_x0000_i1061" DrawAspect="Content" ObjectID="_1660675645" r:id="rId71"/>
        </w:object>
      </w:r>
      <w:r w:rsidRPr="000802C8">
        <w:t xml:space="preserve"> - КПД преобразователя (</w:t>
      </w:r>
      <w:r w:rsidRPr="000802C8">
        <w:rPr>
          <w:position w:val="-20"/>
        </w:rPr>
        <w:object w:dxaOrig="340" w:dyaOrig="480">
          <v:shape id="_x0000_i1062" type="#_x0000_t75" style="width:17.25pt;height:24pt" o:ole="">
            <v:imagedata r:id="rId70" o:title=""/>
          </v:shape>
          <o:OLEObject Type="Embed" ProgID="Equation.3" ShapeID="_x0000_i1062" DrawAspect="Content" ObjectID="_1660675646" r:id="rId72"/>
        </w:object>
      </w:r>
      <w:r w:rsidRPr="000802C8">
        <w:t>= 0,8…0,9);</w:t>
      </w:r>
    </w:p>
    <w:p w:rsidR="00955E21" w:rsidRPr="000802C8" w:rsidRDefault="00955E21" w:rsidP="00AE7EE6">
      <w:pPr>
        <w:ind w:firstLine="900"/>
        <w:jc w:val="both"/>
      </w:pPr>
      <w:r w:rsidRPr="000802C8">
        <w:rPr>
          <w:position w:val="-18"/>
        </w:rPr>
        <w:object w:dxaOrig="360" w:dyaOrig="440">
          <v:shape id="_x0000_i1063" type="#_x0000_t75" style="width:18pt;height:21.75pt" o:ole="">
            <v:imagedata r:id="rId73" o:title=""/>
          </v:shape>
          <o:OLEObject Type="Embed" ProgID="Equation.3" ShapeID="_x0000_i1063" DrawAspect="Content" ObjectID="_1660675647" r:id="rId74"/>
        </w:object>
      </w:r>
      <w:r w:rsidRPr="000802C8">
        <w:t xml:space="preserve"> - диаметр штока пневмоцилидра, мм.</w:t>
      </w:r>
    </w:p>
    <w:p w:rsidR="00955E21" w:rsidRPr="000802C8" w:rsidRDefault="00955E21" w:rsidP="00AE7EE6">
      <w:pPr>
        <w:ind w:firstLine="900"/>
        <w:jc w:val="both"/>
      </w:pPr>
      <w:r w:rsidRPr="000802C8">
        <w:t xml:space="preserve">Отношение </w:t>
      </w:r>
      <w:r w:rsidRPr="000802C8">
        <w:rPr>
          <w:position w:val="-16"/>
        </w:rPr>
        <w:object w:dxaOrig="960" w:dyaOrig="499">
          <v:shape id="_x0000_i1064" type="#_x0000_t75" style="width:45pt;height:23.25pt" o:ole="">
            <v:imagedata r:id="rId75" o:title=""/>
          </v:shape>
          <o:OLEObject Type="Embed" ProgID="Equation.3" ShapeID="_x0000_i1064" DrawAspect="Content" ObjectID="_1660675648" r:id="rId76"/>
        </w:object>
      </w:r>
      <w:r w:rsidRPr="000802C8">
        <w:t xml:space="preserve">- коэффициент усилия, для пневмоцилиндра </w:t>
      </w:r>
      <w:r w:rsidRPr="000802C8">
        <w:rPr>
          <w:position w:val="-16"/>
        </w:rPr>
        <w:object w:dxaOrig="380" w:dyaOrig="400">
          <v:shape id="_x0000_i1065" type="#_x0000_t75" style="width:18.75pt;height:20.25pt" o:ole="">
            <v:imagedata r:id="rId77" o:title=""/>
          </v:shape>
          <o:OLEObject Type="Embed" ProgID="Equation.3" ShapeID="_x0000_i1065" DrawAspect="Content" ObjectID="_1660675649" r:id="rId78"/>
        </w:object>
      </w:r>
      <w:r w:rsidRPr="000802C8">
        <w:t>= 15…20.</w:t>
      </w:r>
    </w:p>
    <w:p w:rsidR="00955E21" w:rsidRPr="000802C8" w:rsidRDefault="00955E21" w:rsidP="00AE7EE6">
      <w:pPr>
        <w:ind w:firstLine="900"/>
        <w:jc w:val="both"/>
      </w:pPr>
      <w:r w:rsidRPr="000802C8">
        <w:t>Давление жидкости в рабочем гидроцилиндре (</w:t>
      </w:r>
      <w:r w:rsidRPr="000802C8">
        <w:rPr>
          <w:position w:val="-18"/>
        </w:rPr>
        <w:object w:dxaOrig="420" w:dyaOrig="460">
          <v:shape id="_x0000_i1066" type="#_x0000_t75" style="width:21pt;height:23.25pt" o:ole="">
            <v:imagedata r:id="rId79" o:title=""/>
          </v:shape>
          <o:OLEObject Type="Embed" ProgID="Equation.3" ShapeID="_x0000_i1066" DrawAspect="Content" ObjectID="_1660675650" r:id="rId80"/>
        </w:object>
      </w:r>
      <w:r w:rsidRPr="000802C8">
        <w:t xml:space="preserve">) равно: </w:t>
      </w:r>
      <w:r w:rsidRPr="000802C8">
        <w:rPr>
          <w:position w:val="-20"/>
        </w:rPr>
        <w:object w:dxaOrig="1600" w:dyaOrig="480">
          <v:shape id="_x0000_i1067" type="#_x0000_t75" style="width:80.25pt;height:24pt" o:ole="">
            <v:imagedata r:id="rId81" o:title=""/>
          </v:shape>
          <o:OLEObject Type="Embed" ProgID="Equation.3" ShapeID="_x0000_i1067" DrawAspect="Content" ObjectID="_1660675651" r:id="rId82"/>
        </w:object>
      </w:r>
      <w:r w:rsidRPr="000802C8">
        <w:t>; МПа.</w:t>
      </w:r>
    </w:p>
    <w:p w:rsidR="00955E21" w:rsidRPr="000802C8" w:rsidRDefault="00955E21" w:rsidP="00AE7EE6">
      <w:pPr>
        <w:ind w:firstLine="900"/>
        <w:jc w:val="both"/>
      </w:pPr>
      <w:r w:rsidRPr="000802C8">
        <w:t xml:space="preserve">Привод с преобразователем последовательного действия основан на подаче жидкости низкого давления в силовые цилиндры с последующей подачей жидкости высокого давления. </w:t>
      </w:r>
      <w:r>
        <w:t>С</w:t>
      </w:r>
      <w:r w:rsidRPr="000802C8">
        <w:t>лив жидкости производится в полость низкого давления при освобождении детали (обеспечивают ускорение холостого хода и предварительное закрепление детали)→по сравнению с преобразователями прямого действия.</w:t>
      </w:r>
    </w:p>
    <w:p w:rsidR="00955E21" w:rsidRPr="000802C8" w:rsidRDefault="00955E21" w:rsidP="00AE7EE6">
      <w:pPr>
        <w:ind w:firstLine="900"/>
        <w:jc w:val="both"/>
      </w:pPr>
      <w:r w:rsidRPr="000802C8">
        <w:t xml:space="preserve"> Они могут обслуживать несколько рабочих цилиндров при небольших габаритах привода, позволяют экономить сжатый воздух на 90…95%. ! Более сложная конструкция и значительное количество утечек – </w:t>
      </w:r>
      <w:r w:rsidRPr="000802C8">
        <w:rPr>
          <w:u w:val="single"/>
        </w:rPr>
        <w:t>недостатки.</w:t>
      </w:r>
    </w:p>
    <w:p w:rsidR="00955E21" w:rsidRPr="000802C8" w:rsidRDefault="00955E21" w:rsidP="00AE7EE6">
      <w:pPr>
        <w:ind w:firstLine="900"/>
        <w:jc w:val="both"/>
      </w:pPr>
      <w:r w:rsidRPr="000802C8">
        <w:t>Воздух из магистрали через четырех ходовой кран 6 поступает в резервуар 5 и вытесняет из него масло по трубопроводу 4 в цилиндр 2, обеспечивая быстрый ход штока гидроцилиндра 1 к закрепляемой детали. В результате повышения давления масла, в гидроцилиндре 1 автоматически срабатывает клапан последовательного действия 7. Воздух поступает в цилиндр 8, поршень со штоком 3 начинает перемещаться, и в цилиндре 2 развивается высокое давление, обеспечивающее окончательное закрепление детали-заготовки.</w:t>
      </w:r>
    </w:p>
    <w:p w:rsidR="00955E21" w:rsidRPr="000802C8" w:rsidRDefault="00955E21" w:rsidP="00AE7EE6">
      <w:pPr>
        <w:ind w:firstLine="900"/>
        <w:jc w:val="both"/>
      </w:pPr>
      <w:r w:rsidRPr="000802C8">
        <w:t>При переключении крана 6 воздух подается по трубопроводу 9 и возвращает поршни цилиндров 8 и 1 в исходное положение.</w:t>
      </w:r>
    </w:p>
    <w:p w:rsidR="00955E21" w:rsidRPr="000802C8" w:rsidRDefault="00955E21" w:rsidP="00AE7EE6">
      <w:pPr>
        <w:ind w:firstLine="900"/>
        <w:jc w:val="both"/>
      </w:pPr>
      <w:r w:rsidRPr="000802C8">
        <w:t>Расчет усилий на штоке рабочих гидроцилиндров аналогичен расчету преобразователя прямого действия.</w:t>
      </w:r>
    </w:p>
    <w:p w:rsidR="00955E21" w:rsidRPr="000802C8" w:rsidRDefault="00955E21" w:rsidP="00AE7EE6">
      <w:pPr>
        <w:ind w:firstLine="900"/>
        <w:jc w:val="both"/>
      </w:pPr>
    </w:p>
    <w:p w:rsidR="00955E21" w:rsidRPr="00F87D57" w:rsidRDefault="00955E21" w:rsidP="00AE7EE6">
      <w:pPr>
        <w:ind w:firstLine="900"/>
        <w:jc w:val="both"/>
        <w:rPr>
          <w:b/>
        </w:rPr>
      </w:pPr>
      <w:r w:rsidRPr="00F87D57">
        <w:rPr>
          <w:b/>
        </w:rPr>
        <w:t xml:space="preserve">3. При расчете пневмоцилиндра должны быть заданы основные конструктивные </w:t>
      </w:r>
      <w:r w:rsidRPr="00F87D57">
        <w:rPr>
          <w:b/>
          <w:u w:val="single"/>
        </w:rPr>
        <w:t>параметры:</w:t>
      </w:r>
      <w:r w:rsidRPr="00F87D57">
        <w:rPr>
          <w:b/>
        </w:rPr>
        <w:tab/>
      </w:r>
    </w:p>
    <w:p w:rsidR="00955E21" w:rsidRPr="000802C8" w:rsidRDefault="00955E21" w:rsidP="00AE7EE6">
      <w:pPr>
        <w:ind w:firstLine="900"/>
        <w:jc w:val="both"/>
      </w:pPr>
      <w:r w:rsidRPr="000802C8">
        <w:rPr>
          <w:position w:val="-10"/>
        </w:rPr>
        <w:object w:dxaOrig="240" w:dyaOrig="320">
          <v:shape id="_x0000_i1068" type="#_x0000_t75" style="width:12pt;height:15.75pt" o:ole="">
            <v:imagedata r:id="rId9" o:title=""/>
          </v:shape>
          <o:OLEObject Type="Embed" ProgID="Equation.3" ShapeID="_x0000_i1068" DrawAspect="Content" ObjectID="_1660675652" r:id="rId83"/>
        </w:object>
      </w:r>
      <w:r w:rsidRPr="000802C8">
        <w:t xml:space="preserve"> - требуемое усилие, к;</w:t>
      </w:r>
    </w:p>
    <w:p w:rsidR="00955E21" w:rsidRPr="000802C8" w:rsidRDefault="00955E21" w:rsidP="00AE7EE6">
      <w:pPr>
        <w:ind w:firstLine="900"/>
        <w:jc w:val="both"/>
      </w:pPr>
      <w:r w:rsidRPr="000802C8">
        <w:rPr>
          <w:position w:val="-4"/>
        </w:rPr>
        <w:object w:dxaOrig="260" w:dyaOrig="260">
          <v:shape id="_x0000_i1069" type="#_x0000_t75" style="width:12.75pt;height:12.75pt" o:ole="">
            <v:imagedata r:id="rId11" o:title=""/>
          </v:shape>
          <o:OLEObject Type="Embed" ProgID="Equation.3" ShapeID="_x0000_i1069" DrawAspect="Content" ObjectID="_1660675653" r:id="rId84"/>
        </w:object>
      </w:r>
      <w:r w:rsidRPr="000802C8">
        <w:t xml:space="preserve"> - диаметр цилиндра, мм;</w:t>
      </w:r>
    </w:p>
    <w:p w:rsidR="00955E21" w:rsidRPr="000802C8" w:rsidRDefault="00955E21" w:rsidP="00AE7EE6">
      <w:pPr>
        <w:ind w:firstLine="900"/>
        <w:jc w:val="both"/>
      </w:pPr>
      <w:r w:rsidRPr="000802C8">
        <w:rPr>
          <w:position w:val="-4"/>
        </w:rPr>
        <w:object w:dxaOrig="220" w:dyaOrig="260">
          <v:shape id="_x0000_i1070" type="#_x0000_t75" style="width:11.25pt;height:12.75pt" o:ole="" o:bullet="t">
            <v:imagedata r:id="rId17" o:title=""/>
          </v:shape>
          <o:OLEObject Type="Embed" ProgID="Equation.3" ShapeID="_x0000_i1070" DrawAspect="Content" ObjectID="_1660675654" r:id="rId85"/>
        </w:object>
      </w:r>
      <w:r w:rsidRPr="000802C8">
        <w:t xml:space="preserve"> - длина хода поршня,мм;</w:t>
      </w:r>
    </w:p>
    <w:p w:rsidR="00955E21" w:rsidRPr="000802C8" w:rsidRDefault="00955E21" w:rsidP="00AE7EE6">
      <w:pPr>
        <w:ind w:firstLine="900"/>
        <w:jc w:val="both"/>
      </w:pPr>
      <w:r w:rsidRPr="000802C8">
        <w:t>Для обеспечения безударной и плавной работы пневмоцилиндра назначают:</w:t>
      </w:r>
    </w:p>
    <w:p w:rsidR="00955E21" w:rsidRPr="000802C8" w:rsidRDefault="00955E21" w:rsidP="00AE7EE6">
      <w:pPr>
        <w:numPr>
          <w:ilvl w:val="0"/>
          <w:numId w:val="18"/>
        </w:numPr>
        <w:tabs>
          <w:tab w:val="clear" w:pos="1620"/>
          <w:tab w:val="num" w:pos="1260"/>
        </w:tabs>
        <w:ind w:left="1260"/>
        <w:jc w:val="both"/>
      </w:pPr>
      <w:r w:rsidRPr="000802C8">
        <w:t xml:space="preserve">рабочую скорость перемещения поршня </w:t>
      </w:r>
      <w:r w:rsidRPr="000802C8">
        <w:rPr>
          <w:position w:val="-10"/>
        </w:rPr>
        <w:object w:dxaOrig="1219" w:dyaOrig="320">
          <v:shape id="_x0000_i1071" type="#_x0000_t75" style="width:60pt;height:15.75pt" o:ole="">
            <v:imagedata r:id="rId86" o:title=""/>
          </v:shape>
          <o:OLEObject Type="Embed" ProgID="Equation.3" ShapeID="_x0000_i1071" DrawAspect="Content" ObjectID="_1660675655" r:id="rId87"/>
        </w:object>
      </w:r>
      <w:r w:rsidRPr="000802C8">
        <w:t>м/с;</w:t>
      </w:r>
    </w:p>
    <w:p w:rsidR="00955E21" w:rsidRPr="000802C8" w:rsidRDefault="00955E21" w:rsidP="00AE7EE6">
      <w:pPr>
        <w:numPr>
          <w:ilvl w:val="0"/>
          <w:numId w:val="18"/>
        </w:numPr>
        <w:tabs>
          <w:tab w:val="clear" w:pos="1620"/>
          <w:tab w:val="num" w:pos="1260"/>
        </w:tabs>
        <w:ind w:left="1260"/>
        <w:jc w:val="both"/>
      </w:pPr>
      <w:r w:rsidRPr="000802C8">
        <w:t>в конце хода поршня предусматривается торможение для снижения скорости до</w:t>
      </w:r>
      <w:r w:rsidRPr="000802C8">
        <w:rPr>
          <w:position w:val="-10"/>
        </w:rPr>
        <w:object w:dxaOrig="1300" w:dyaOrig="320">
          <v:shape id="_x0000_i1072" type="#_x0000_t75" style="width:65.25pt;height:15.75pt" o:ole="">
            <v:imagedata r:id="rId88" o:title=""/>
          </v:shape>
          <o:OLEObject Type="Embed" ProgID="Equation.3" ShapeID="_x0000_i1072" DrawAspect="Content" ObjectID="_1660675656" r:id="rId89"/>
        </w:object>
      </w:r>
      <w:r w:rsidRPr="000802C8">
        <w:t>м/с;</w:t>
      </w:r>
    </w:p>
    <w:p w:rsidR="00955E21" w:rsidRPr="000802C8" w:rsidRDefault="00955E21" w:rsidP="00AE7EE6">
      <w:pPr>
        <w:numPr>
          <w:ilvl w:val="0"/>
          <w:numId w:val="18"/>
        </w:numPr>
        <w:tabs>
          <w:tab w:val="clear" w:pos="1620"/>
          <w:tab w:val="num" w:pos="1260"/>
        </w:tabs>
        <w:ind w:left="1260"/>
        <w:jc w:val="both"/>
      </w:pPr>
      <w:r w:rsidRPr="000802C8">
        <w:t>в необходимых случаях устанавливается время рабочего и холостого хода поршня;</w:t>
      </w:r>
    </w:p>
    <w:p w:rsidR="00955E21" w:rsidRPr="000802C8" w:rsidRDefault="00955E21" w:rsidP="00AE7EE6">
      <w:pPr>
        <w:numPr>
          <w:ilvl w:val="0"/>
          <w:numId w:val="18"/>
        </w:numPr>
        <w:tabs>
          <w:tab w:val="clear" w:pos="1620"/>
          <w:tab w:val="num" w:pos="1260"/>
        </w:tabs>
        <w:ind w:left="1260"/>
        <w:jc w:val="both"/>
      </w:pPr>
      <w:r w:rsidRPr="000802C8">
        <w:t xml:space="preserve">расчетное давление сжатого воздуха </w:t>
      </w:r>
      <w:r w:rsidRPr="000802C8">
        <w:rPr>
          <w:position w:val="-10"/>
        </w:rPr>
        <w:object w:dxaOrig="780" w:dyaOrig="320">
          <v:shape id="_x0000_i1073" type="#_x0000_t75" style="width:39pt;height:15.75pt" o:ole="">
            <v:imagedata r:id="rId90" o:title=""/>
          </v:shape>
          <o:OLEObject Type="Embed" ProgID="Equation.3" ShapeID="_x0000_i1073" DrawAspect="Content" ObjectID="_1660675657" r:id="rId91"/>
        </w:object>
      </w:r>
      <w:r w:rsidRPr="000802C8">
        <w:t>МПа.</w:t>
      </w:r>
    </w:p>
    <w:p w:rsidR="00955E21" w:rsidRPr="000802C8" w:rsidRDefault="00955E21" w:rsidP="00AE7EE6">
      <w:pPr>
        <w:ind w:firstLine="900"/>
        <w:jc w:val="both"/>
      </w:pPr>
      <w:r w:rsidRPr="000802C8">
        <w:t>* В раздаточном материале приведены основные расчетные параметры пневмоцилиндров, которые могут быть определены по приближенным расчетным формулам и в которых не учитываются потери давления и объемов в трубопроводах.</w:t>
      </w:r>
    </w:p>
    <w:p w:rsidR="00955E21" w:rsidRPr="000802C8" w:rsidRDefault="00955E21" w:rsidP="00AE7EE6">
      <w:pPr>
        <w:ind w:firstLine="900"/>
        <w:jc w:val="both"/>
      </w:pPr>
      <w:r w:rsidRPr="000802C8">
        <w:t>Величина усилия на штоке диафрагменных пневмокамер изменяется по мере движения штока и зависит:</w:t>
      </w:r>
    </w:p>
    <w:p w:rsidR="00955E21" w:rsidRPr="000802C8" w:rsidRDefault="00955E21" w:rsidP="00AE7EE6">
      <w:pPr>
        <w:numPr>
          <w:ilvl w:val="0"/>
          <w:numId w:val="19"/>
        </w:numPr>
        <w:tabs>
          <w:tab w:val="clear" w:pos="1620"/>
          <w:tab w:val="num" w:pos="1260"/>
        </w:tabs>
        <w:ind w:left="1260"/>
        <w:jc w:val="both"/>
      </w:pPr>
      <w:r w:rsidRPr="000802C8">
        <w:t xml:space="preserve">от расчетного диаметра </w:t>
      </w:r>
      <w:r w:rsidRPr="000802C8">
        <w:rPr>
          <w:position w:val="-4"/>
        </w:rPr>
        <w:object w:dxaOrig="260" w:dyaOrig="260">
          <v:shape id="_x0000_i1074" type="#_x0000_t75" style="width:12.75pt;height:12.75pt" o:ole="">
            <v:imagedata r:id="rId11" o:title=""/>
          </v:shape>
          <o:OLEObject Type="Embed" ProgID="Equation.3" ShapeID="_x0000_i1074" DrawAspect="Content" ObjectID="_1660675658" r:id="rId92"/>
        </w:object>
      </w:r>
      <w:r w:rsidRPr="000802C8">
        <w:t>,мм;</w:t>
      </w:r>
    </w:p>
    <w:p w:rsidR="00955E21" w:rsidRPr="000802C8" w:rsidRDefault="00955E21" w:rsidP="00AE7EE6">
      <w:pPr>
        <w:numPr>
          <w:ilvl w:val="0"/>
          <w:numId w:val="19"/>
        </w:numPr>
        <w:tabs>
          <w:tab w:val="clear" w:pos="1620"/>
          <w:tab w:val="num" w:pos="1260"/>
        </w:tabs>
        <w:ind w:left="1260"/>
        <w:jc w:val="both"/>
      </w:pPr>
      <w:r w:rsidRPr="000802C8">
        <w:t xml:space="preserve">толщины диафрагмы </w:t>
      </w:r>
      <w:r w:rsidRPr="000802C8">
        <w:rPr>
          <w:position w:val="-4"/>
        </w:rPr>
        <w:object w:dxaOrig="279" w:dyaOrig="260">
          <v:shape id="_x0000_i1075" type="#_x0000_t75" style="width:14.25pt;height:12.75pt" o:ole="">
            <v:imagedata r:id="rId93" o:title=""/>
          </v:shape>
          <o:OLEObject Type="Embed" ProgID="Equation.3" ShapeID="_x0000_i1075" DrawAspect="Content" ObjectID="_1660675659" r:id="rId94"/>
        </w:object>
      </w:r>
      <w:r w:rsidRPr="000802C8">
        <w:t>,мм;</w:t>
      </w:r>
    </w:p>
    <w:p w:rsidR="00955E21" w:rsidRPr="000802C8" w:rsidRDefault="00955E21" w:rsidP="00AE7EE6">
      <w:pPr>
        <w:numPr>
          <w:ilvl w:val="0"/>
          <w:numId w:val="19"/>
        </w:numPr>
        <w:tabs>
          <w:tab w:val="clear" w:pos="1620"/>
          <w:tab w:val="num" w:pos="1260"/>
        </w:tabs>
        <w:ind w:left="1260"/>
        <w:jc w:val="both"/>
      </w:pPr>
      <w:r w:rsidRPr="000802C8">
        <w:t>материала диафрагмы;</w:t>
      </w:r>
    </w:p>
    <w:p w:rsidR="00955E21" w:rsidRPr="000802C8" w:rsidRDefault="00955E21" w:rsidP="00AE7EE6">
      <w:pPr>
        <w:numPr>
          <w:ilvl w:val="0"/>
          <w:numId w:val="19"/>
        </w:numPr>
        <w:tabs>
          <w:tab w:val="clear" w:pos="1620"/>
          <w:tab w:val="num" w:pos="1260"/>
        </w:tabs>
        <w:ind w:left="1260"/>
        <w:jc w:val="both"/>
      </w:pPr>
      <w:r w:rsidRPr="000802C8">
        <w:t>конструкции (тарельчатая, плоская);</w:t>
      </w:r>
    </w:p>
    <w:p w:rsidR="00955E21" w:rsidRPr="000802C8" w:rsidRDefault="00955E21" w:rsidP="00AE7EE6">
      <w:pPr>
        <w:numPr>
          <w:ilvl w:val="0"/>
          <w:numId w:val="19"/>
        </w:numPr>
        <w:tabs>
          <w:tab w:val="clear" w:pos="1620"/>
          <w:tab w:val="num" w:pos="1260"/>
        </w:tabs>
        <w:ind w:left="1260"/>
        <w:jc w:val="both"/>
      </w:pPr>
      <w:r w:rsidRPr="000802C8">
        <w:t xml:space="preserve">расчетное давление сжатого воздуха принимается </w:t>
      </w:r>
      <w:r w:rsidRPr="000802C8">
        <w:rPr>
          <w:position w:val="-10"/>
        </w:rPr>
        <w:object w:dxaOrig="780" w:dyaOrig="320">
          <v:shape id="_x0000_i1076" type="#_x0000_t75" style="width:39pt;height:15.75pt" o:ole="">
            <v:imagedata r:id="rId95" o:title=""/>
          </v:shape>
          <o:OLEObject Type="Embed" ProgID="Equation.3" ShapeID="_x0000_i1076" DrawAspect="Content" ObjectID="_1660675660" r:id="rId96"/>
        </w:object>
      </w:r>
      <w:r w:rsidRPr="000802C8">
        <w:t>МПа;</w:t>
      </w:r>
    </w:p>
    <w:p w:rsidR="00955E21" w:rsidRPr="000802C8" w:rsidRDefault="00955E21" w:rsidP="00AE7EE6">
      <w:pPr>
        <w:numPr>
          <w:ilvl w:val="0"/>
          <w:numId w:val="19"/>
        </w:numPr>
        <w:tabs>
          <w:tab w:val="clear" w:pos="1620"/>
          <w:tab w:val="num" w:pos="1260"/>
        </w:tabs>
        <w:ind w:left="1260"/>
        <w:jc w:val="both"/>
      </w:pPr>
      <w:r w:rsidRPr="000802C8">
        <w:t>усилие возвратной пружины для пневмокамер одностороннего действия «</w:t>
      </w:r>
      <w:r w:rsidRPr="000802C8">
        <w:rPr>
          <w:position w:val="-4"/>
        </w:rPr>
        <w:object w:dxaOrig="220" w:dyaOrig="260">
          <v:shape id="_x0000_i1077" type="#_x0000_t75" style="width:11.25pt;height:12.75pt" o:ole="">
            <v:imagedata r:id="rId97" o:title=""/>
          </v:shape>
          <o:OLEObject Type="Embed" ProgID="Equation.3" ShapeID="_x0000_i1077" DrawAspect="Content" ObjectID="_1660675661" r:id="rId98"/>
        </w:object>
      </w:r>
      <w:r w:rsidRPr="000802C8">
        <w:t xml:space="preserve">» следует вычесть, а двустороннего действия </w:t>
      </w:r>
      <w:r w:rsidRPr="000802C8">
        <w:rPr>
          <w:position w:val="-6"/>
        </w:rPr>
        <w:object w:dxaOrig="600" w:dyaOrig="279">
          <v:shape id="_x0000_i1078" type="#_x0000_t75" style="width:30pt;height:14.25pt" o:ole="">
            <v:imagedata r:id="rId99" o:title=""/>
          </v:shape>
          <o:OLEObject Type="Embed" ProgID="Equation.3" ShapeID="_x0000_i1078" DrawAspect="Content" ObjectID="_1660675662" r:id="rId100"/>
        </w:object>
      </w:r>
      <w:r w:rsidRPr="000802C8">
        <w:t>.</w:t>
      </w:r>
    </w:p>
    <w:p w:rsidR="00955E21" w:rsidRDefault="00955E21" w:rsidP="00AE7EE6">
      <w:pPr>
        <w:ind w:firstLine="900"/>
        <w:jc w:val="both"/>
      </w:pPr>
      <w:r w:rsidRPr="000802C8">
        <w:t>Приближенный расчет усилия «</w:t>
      </w:r>
      <w:r w:rsidRPr="000802C8">
        <w:rPr>
          <w:position w:val="-10"/>
        </w:rPr>
        <w:object w:dxaOrig="240" w:dyaOrig="320">
          <v:shape id="_x0000_i1079" type="#_x0000_t75" style="width:12pt;height:15.75pt" o:ole="">
            <v:imagedata r:id="rId9" o:title=""/>
          </v:shape>
          <o:OLEObject Type="Embed" ProgID="Equation.3" ShapeID="_x0000_i1079" DrawAspect="Content" ObjectID="_1660675663" r:id="rId101"/>
        </w:object>
      </w:r>
      <w:r w:rsidRPr="000802C8">
        <w:t>» на штоке пневмокамер приведены в раздаточном материале.</w:t>
      </w:r>
    </w:p>
    <w:p w:rsidR="00955E21" w:rsidRDefault="00955E21" w:rsidP="00AE7EE6">
      <w:pPr>
        <w:ind w:firstLine="900"/>
        <w:jc w:val="both"/>
      </w:pPr>
      <w:r>
        <w:rPr>
          <w:noProof/>
        </w:rPr>
        <w:pict>
          <v:shape id="Рисунок 7" o:spid="_x0000_s1026" type="#_x0000_t75" alt="ч3_0" style="position:absolute;left:0;text-align:left;margin-left:279pt;margin-top:13.2pt;width:97.1pt;height:80.05pt;z-index:-251656704;visibility:visible" wrapcoords="-167 0 -167 21398 21600 21398 21600 0 -167 0">
            <v:imagedata r:id="rId102" o:title=""/>
            <w10:wrap type="tight"/>
          </v:shape>
        </w:pict>
      </w:r>
      <w:r>
        <w:rPr>
          <w:noProof/>
        </w:rPr>
        <w:pict>
          <v:shape id="Рисунок 8" o:spid="_x0000_s1027" type="#_x0000_t75" alt="ч1" style="position:absolute;left:0;text-align:left;margin-left:0;margin-top:4.2pt;width:170.7pt;height:170.7pt;z-index:-251655680;visibility:visible" wrapcoords="-95 0 -95 21505 21600 21505 21600 0 -95 0">
            <v:imagedata r:id="rId103" o:title=""/>
            <w10:wrap type="tight"/>
          </v:shape>
        </w:pict>
      </w:r>
    </w:p>
    <w:p w:rsidR="00955E21" w:rsidRDefault="00955E21" w:rsidP="00AE7EE6">
      <w:pPr>
        <w:ind w:firstLine="900"/>
        <w:jc w:val="both"/>
      </w:pPr>
    </w:p>
    <w:p w:rsidR="00955E21" w:rsidRDefault="00955E21" w:rsidP="00AE7EE6"/>
    <w:p w:rsidR="00955E21" w:rsidRDefault="00955E21" w:rsidP="00AE7EE6"/>
    <w:p w:rsidR="00955E21" w:rsidRDefault="00955E21" w:rsidP="00AE7EE6"/>
    <w:p w:rsidR="00955E21" w:rsidRDefault="00955E21" w:rsidP="00AE7EE6"/>
    <w:p w:rsidR="00955E21" w:rsidRDefault="00955E21" w:rsidP="00AE7EE6">
      <w:r>
        <w:rPr>
          <w:noProof/>
        </w:rPr>
        <w:pict>
          <v:shape id="Рисунок 2" o:spid="_x0000_s1028" type="#_x0000_t75" alt="ч2_0" style="position:absolute;margin-left:99.3pt;margin-top:10.8pt;width:116.4pt;height:78.25pt;z-index:-251661824;visibility:visible">
            <v:imagedata r:id="rId104" o:title=""/>
          </v:shape>
        </w:pict>
      </w:r>
    </w:p>
    <w:p w:rsidR="00955E21" w:rsidRDefault="00955E21" w:rsidP="00AE7EE6">
      <w:r>
        <w:t xml:space="preserve">                                               б</w:t>
      </w:r>
    </w:p>
    <w:p w:rsidR="00955E21" w:rsidRDefault="00955E21" w:rsidP="00AE7EE6"/>
    <w:p w:rsidR="00955E21" w:rsidRDefault="00955E21" w:rsidP="00AE7EE6"/>
    <w:p w:rsidR="00955E21" w:rsidRDefault="00955E21" w:rsidP="00AE7EE6"/>
    <w:p w:rsidR="00955E21" w:rsidRDefault="00955E21" w:rsidP="00AE7EE6"/>
    <w:p w:rsidR="00955E21" w:rsidRDefault="00955E21" w:rsidP="00AE7EE6"/>
    <w:p w:rsidR="00955E21" w:rsidRDefault="00955E21" w:rsidP="00AE7EE6">
      <w:r>
        <w:t xml:space="preserve">                   </w:t>
      </w:r>
    </w:p>
    <w:p w:rsidR="00955E21" w:rsidRDefault="00955E21" w:rsidP="00AE7EE6">
      <w:r>
        <w:t xml:space="preserve">                   а                                                                                  в</w:t>
      </w:r>
    </w:p>
    <w:p w:rsidR="00955E21" w:rsidRDefault="00955E21" w:rsidP="00AE7EE6">
      <w:pPr>
        <w:rPr>
          <w:b/>
        </w:rPr>
      </w:pPr>
    </w:p>
    <w:p w:rsidR="00955E21" w:rsidRPr="00BD77F2" w:rsidRDefault="00955E21" w:rsidP="00AE7EE6">
      <w:pPr>
        <w:rPr>
          <w:b/>
        </w:rPr>
      </w:pPr>
      <w:r w:rsidRPr="00BD77F2">
        <w:rPr>
          <w:b/>
        </w:rPr>
        <w:t>Пневматический цилиндр для стационарных приспособлений:</w:t>
      </w:r>
    </w:p>
    <w:p w:rsidR="00955E21" w:rsidRDefault="00955E21" w:rsidP="00AE7EE6">
      <w:r>
        <w:t>а-  неподвижный цилиндр; б, в – качающийся цилиндр;</w:t>
      </w:r>
    </w:p>
    <w:p w:rsidR="00955E21" w:rsidRDefault="00955E21" w:rsidP="00AE7EE6">
      <w:r>
        <w:rPr>
          <w:noProof/>
        </w:rPr>
        <w:pict>
          <v:shape id="Рисунок 3" o:spid="_x0000_s1029" type="#_x0000_t75" alt="ч4_0" style="position:absolute;margin-left:279pt;margin-top:7.8pt;width:189pt;height:155.75pt;z-index:-251660800;visibility:visible">
            <v:imagedata r:id="rId105" o:title=""/>
          </v:shape>
        </w:pict>
      </w:r>
      <w:r>
        <w:t>1- крышки; 2,6 – уплотнения; 3 – шток; 4- цилиндр; 5- поршень.</w:t>
      </w:r>
    </w:p>
    <w:p w:rsidR="00955E21" w:rsidRDefault="00955E21" w:rsidP="00AE7EE6"/>
    <w:p w:rsidR="00955E21" w:rsidRDefault="00955E21" w:rsidP="00AE7EE6"/>
    <w:p w:rsidR="00955E21" w:rsidRDefault="00955E21" w:rsidP="00AE7EE6"/>
    <w:p w:rsidR="00955E21" w:rsidRDefault="00955E21" w:rsidP="00AE7EE6"/>
    <w:p w:rsidR="00955E21" w:rsidRPr="00BD77F2" w:rsidRDefault="00955E21" w:rsidP="00AE7EE6">
      <w:pPr>
        <w:rPr>
          <w:b/>
        </w:rPr>
      </w:pPr>
      <w:r w:rsidRPr="00BD77F2">
        <w:rPr>
          <w:b/>
        </w:rPr>
        <w:t>Пневмокамера:</w:t>
      </w:r>
    </w:p>
    <w:p w:rsidR="00955E21" w:rsidRDefault="00955E21" w:rsidP="00AE7EE6">
      <w:pPr>
        <w:numPr>
          <w:ilvl w:val="0"/>
          <w:numId w:val="20"/>
        </w:numPr>
      </w:pPr>
      <w:r>
        <w:t xml:space="preserve">шток; 2,6 – штампованные чашки; 3- шайба; </w:t>
      </w:r>
    </w:p>
    <w:p w:rsidR="00955E21" w:rsidRDefault="00955E21" w:rsidP="00AE7EE6">
      <w:pPr>
        <w:ind w:left="360"/>
      </w:pPr>
      <w:r>
        <w:t>4- диафрагма;</w:t>
      </w:r>
    </w:p>
    <w:p w:rsidR="00955E21" w:rsidRDefault="00955E21" w:rsidP="00AE7EE6">
      <w:pPr>
        <w:ind w:left="360"/>
      </w:pPr>
      <w:r>
        <w:t>5- полость; 7- пружина.</w:t>
      </w:r>
    </w:p>
    <w:p w:rsidR="00955E21" w:rsidRDefault="00955E21" w:rsidP="00AE7EE6">
      <w:pPr>
        <w:ind w:left="360"/>
      </w:pPr>
    </w:p>
    <w:p w:rsidR="00955E21" w:rsidRDefault="00955E21" w:rsidP="00AE7EE6">
      <w:pPr>
        <w:ind w:left="360"/>
      </w:pPr>
    </w:p>
    <w:p w:rsidR="00955E21" w:rsidRDefault="00955E21" w:rsidP="00AE7EE6"/>
    <w:p w:rsidR="00955E21" w:rsidRDefault="00955E21" w:rsidP="00AE7EE6">
      <w:pPr>
        <w:ind w:left="360"/>
      </w:pPr>
    </w:p>
    <w:p w:rsidR="00955E21" w:rsidRDefault="00955E21" w:rsidP="00AE7EE6">
      <w:pPr>
        <w:ind w:left="360"/>
      </w:pPr>
      <w:r>
        <w:rPr>
          <w:noProof/>
        </w:rPr>
        <w:pict>
          <v:shape id="Рисунок 4" o:spid="_x0000_s1030" type="#_x0000_t75" alt="ч5_0" style="position:absolute;left:0;text-align:left;margin-left:17.1pt;margin-top:7.85pt;width:290.7pt;height:119.7pt;z-index:-251659776;visibility:visible">
            <v:imagedata r:id="rId106" o:title=""/>
          </v:shape>
        </w:pict>
      </w:r>
    </w:p>
    <w:p w:rsidR="00955E21" w:rsidRDefault="00955E21" w:rsidP="00AE7EE6">
      <w:pPr>
        <w:ind w:left="360"/>
      </w:pPr>
    </w:p>
    <w:p w:rsidR="00955E21" w:rsidRDefault="00955E21" w:rsidP="00AE7EE6">
      <w:pPr>
        <w:ind w:left="360"/>
      </w:pPr>
    </w:p>
    <w:p w:rsidR="00955E21" w:rsidRDefault="00955E21" w:rsidP="00AE7EE6">
      <w:pPr>
        <w:ind w:left="360"/>
      </w:pPr>
    </w:p>
    <w:p w:rsidR="00955E21" w:rsidRDefault="00955E21" w:rsidP="00AE7EE6">
      <w:pPr>
        <w:ind w:left="360"/>
      </w:pPr>
    </w:p>
    <w:p w:rsidR="00955E21" w:rsidRDefault="00955E21" w:rsidP="00AE7EE6">
      <w:pPr>
        <w:ind w:left="360"/>
      </w:pPr>
    </w:p>
    <w:p w:rsidR="00955E21" w:rsidRDefault="00955E21" w:rsidP="00AE7EE6">
      <w:pPr>
        <w:ind w:left="360"/>
      </w:pPr>
    </w:p>
    <w:p w:rsidR="00955E21" w:rsidRDefault="00955E21" w:rsidP="00AE7EE6">
      <w:pPr>
        <w:ind w:left="360"/>
      </w:pPr>
    </w:p>
    <w:p w:rsidR="00955E21" w:rsidRDefault="00955E21" w:rsidP="00AE7EE6">
      <w:pPr>
        <w:ind w:left="360"/>
      </w:pPr>
    </w:p>
    <w:p w:rsidR="00955E21" w:rsidRDefault="00955E21" w:rsidP="00AE7EE6">
      <w:pPr>
        <w:ind w:left="360"/>
      </w:pPr>
    </w:p>
    <w:p w:rsidR="00955E21" w:rsidRPr="00BD77F2" w:rsidRDefault="00955E21" w:rsidP="00AE7EE6">
      <w:pPr>
        <w:ind w:left="360"/>
        <w:rPr>
          <w:b/>
        </w:rPr>
      </w:pPr>
      <w:r>
        <w:t xml:space="preserve"> </w:t>
      </w:r>
      <w:r w:rsidRPr="00BD77F2">
        <w:rPr>
          <w:b/>
        </w:rPr>
        <w:t>Типовая схема включения</w:t>
      </w:r>
      <w:r>
        <w:rPr>
          <w:b/>
        </w:rPr>
        <w:t>:</w:t>
      </w:r>
    </w:p>
    <w:p w:rsidR="00955E21" w:rsidRDefault="00955E21" w:rsidP="00AE7EE6">
      <w:pPr>
        <w:numPr>
          <w:ilvl w:val="0"/>
          <w:numId w:val="21"/>
        </w:numPr>
      </w:pPr>
      <w:r>
        <w:t>пневмоцилиндр; 2- пневмораспределитель; 3- глушитель; 4- обратный клапан; 5- реле; 6- маслораспылитель; 7- манометр; 8- редукционный клапан; 9 – фильтр влагоотделитель; 10- вентиль.</w:t>
      </w:r>
    </w:p>
    <w:p w:rsidR="00955E21" w:rsidRDefault="00955E21" w:rsidP="00AE7EE6"/>
    <w:p w:rsidR="00955E21" w:rsidRDefault="00955E21" w:rsidP="00AE7EE6"/>
    <w:p w:rsidR="00955E21" w:rsidRDefault="00955E21" w:rsidP="00AE7EE6">
      <w:r>
        <w:rPr>
          <w:noProof/>
        </w:rPr>
        <w:pict>
          <v:shape id="Рисунок 5" o:spid="_x0000_s1031" type="#_x0000_t75" alt="ч6_0" style="position:absolute;margin-left:17.85pt;margin-top:0;width:182.4pt;height:166.45pt;z-index:-251658752;visibility:visible" wrapcoords="-89 0 -89 21503 21600 21503 21600 0 -89 0">
            <v:imagedata r:id="rId107" o:title=""/>
            <w10:wrap type="tight"/>
          </v:shape>
        </w:pict>
      </w:r>
    </w:p>
    <w:p w:rsidR="00955E21" w:rsidRDefault="00955E21" w:rsidP="00AE7EE6"/>
    <w:p w:rsidR="00955E21" w:rsidRDefault="00955E21" w:rsidP="00AE7EE6"/>
    <w:p w:rsidR="00955E21" w:rsidRDefault="00955E21" w:rsidP="00AE7EE6"/>
    <w:p w:rsidR="00955E21" w:rsidRDefault="00955E21" w:rsidP="00AE7EE6"/>
    <w:p w:rsidR="00955E21" w:rsidRDefault="00955E21" w:rsidP="00AE7EE6"/>
    <w:p w:rsidR="00955E21" w:rsidRDefault="00955E21" w:rsidP="00AE7EE6"/>
    <w:p w:rsidR="00955E21" w:rsidRDefault="00955E21" w:rsidP="00AE7EE6"/>
    <w:p w:rsidR="00955E21" w:rsidRDefault="00955E21" w:rsidP="00AE7EE6"/>
    <w:p w:rsidR="00955E21" w:rsidRDefault="00955E21" w:rsidP="00AE7EE6"/>
    <w:p w:rsidR="00955E21" w:rsidRDefault="00955E21" w:rsidP="00AE7EE6"/>
    <w:p w:rsidR="00955E21" w:rsidRDefault="00955E21" w:rsidP="00AE7EE6"/>
    <w:p w:rsidR="00955E21" w:rsidRDefault="00955E21" w:rsidP="00AE7EE6"/>
    <w:p w:rsidR="00955E21" w:rsidRPr="00BD77F2" w:rsidRDefault="00955E21" w:rsidP="00AE7EE6">
      <w:pPr>
        <w:rPr>
          <w:b/>
        </w:rPr>
      </w:pPr>
      <w:r w:rsidRPr="00BD77F2">
        <w:rPr>
          <w:b/>
        </w:rPr>
        <w:t>Пневмогидравлический преобразователь прямого действия:</w:t>
      </w:r>
    </w:p>
    <w:p w:rsidR="00955E21" w:rsidRDefault="00955E21" w:rsidP="00AE7EE6">
      <w:pPr>
        <w:numPr>
          <w:ilvl w:val="0"/>
          <w:numId w:val="22"/>
        </w:numPr>
      </w:pPr>
      <w:r>
        <w:t>гидроцилиндр; 2- резервуар; 3,6 – пружины; 4, 7 – цилиндры; 5- трубопровод.</w:t>
      </w:r>
    </w:p>
    <w:p w:rsidR="00955E21" w:rsidRDefault="00955E21" w:rsidP="00AE7EE6">
      <w:r>
        <w:rPr>
          <w:noProof/>
        </w:rPr>
        <w:pict>
          <v:shape id="Рисунок 6" o:spid="_x0000_s1032" type="#_x0000_t75" alt="ч7_0" style="position:absolute;margin-left:0;margin-top:7.25pt;width:190.95pt;height:160.75pt;z-index:-251657728;visibility:visible">
            <v:imagedata r:id="rId108" o:title=""/>
          </v:shape>
        </w:pict>
      </w:r>
    </w:p>
    <w:p w:rsidR="00955E21" w:rsidRDefault="00955E21" w:rsidP="00AE7EE6"/>
    <w:p w:rsidR="00955E21" w:rsidRDefault="00955E21" w:rsidP="00AE7EE6"/>
    <w:p w:rsidR="00955E21" w:rsidRDefault="00955E21" w:rsidP="00AE7EE6"/>
    <w:p w:rsidR="00955E21" w:rsidRDefault="00955E21" w:rsidP="00AE7EE6"/>
    <w:p w:rsidR="00955E21" w:rsidRDefault="00955E21" w:rsidP="00AE7EE6"/>
    <w:p w:rsidR="00955E21" w:rsidRDefault="00955E21" w:rsidP="00AE7EE6"/>
    <w:p w:rsidR="00955E21" w:rsidRDefault="00955E21" w:rsidP="00AE7EE6"/>
    <w:p w:rsidR="00955E21" w:rsidRDefault="00955E21" w:rsidP="00AE7EE6"/>
    <w:p w:rsidR="00955E21" w:rsidRDefault="00955E21" w:rsidP="00AE7EE6"/>
    <w:p w:rsidR="00955E21" w:rsidRDefault="00955E21" w:rsidP="00AE7EE6">
      <w:pPr>
        <w:rPr>
          <w:b/>
        </w:rPr>
      </w:pPr>
    </w:p>
    <w:p w:rsidR="00955E21" w:rsidRDefault="00955E21" w:rsidP="00AE7EE6">
      <w:pPr>
        <w:rPr>
          <w:b/>
        </w:rPr>
      </w:pPr>
    </w:p>
    <w:p w:rsidR="00955E21" w:rsidRDefault="00955E21" w:rsidP="00AE7EE6">
      <w:pPr>
        <w:rPr>
          <w:b/>
        </w:rPr>
      </w:pPr>
    </w:p>
    <w:p w:rsidR="00955E21" w:rsidRPr="00BD77F2" w:rsidRDefault="00955E21" w:rsidP="00AE7EE6">
      <w:pPr>
        <w:rPr>
          <w:b/>
        </w:rPr>
      </w:pPr>
      <w:r w:rsidRPr="00BD77F2">
        <w:rPr>
          <w:b/>
        </w:rPr>
        <w:t>Пневмогидравлический преобразователь последовательного действия:</w:t>
      </w:r>
    </w:p>
    <w:p w:rsidR="00955E21" w:rsidRDefault="00955E21" w:rsidP="00AE7EE6">
      <w:pPr>
        <w:numPr>
          <w:ilvl w:val="0"/>
          <w:numId w:val="23"/>
        </w:numPr>
      </w:pPr>
      <w:r>
        <w:t xml:space="preserve">гидроцилиндр; 2,8 – цилиндры; 3- шток; 4,9 – трубопровод; 5- резервуар; 6- кран; 7- клапан. </w:t>
      </w:r>
    </w:p>
    <w:p w:rsidR="00955E21" w:rsidRDefault="00955E21" w:rsidP="00AE7EE6">
      <w:pPr>
        <w:rPr>
          <w:b/>
        </w:rPr>
      </w:pPr>
    </w:p>
    <w:p w:rsidR="00955E21" w:rsidRDefault="00955E21" w:rsidP="00AE7EE6">
      <w:pPr>
        <w:rPr>
          <w:b/>
        </w:rPr>
      </w:pPr>
    </w:p>
    <w:p w:rsidR="00955E21" w:rsidRPr="00C30AD6" w:rsidRDefault="00955E21" w:rsidP="00AE7EE6">
      <w:pPr>
        <w:jc w:val="both"/>
      </w:pPr>
    </w:p>
    <w:p w:rsidR="00955E21" w:rsidRDefault="00955E21">
      <w:bookmarkStart w:id="0" w:name="_GoBack"/>
      <w:bookmarkEnd w:id="0"/>
    </w:p>
    <w:sectPr w:rsidR="00955E21" w:rsidSect="00AE7EE6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55F14"/>
    <w:multiLevelType w:val="hybridMultilevel"/>
    <w:tmpl w:val="7D443E28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">
    <w:nsid w:val="082359D5"/>
    <w:multiLevelType w:val="hybridMultilevel"/>
    <w:tmpl w:val="FD62452A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">
    <w:nsid w:val="0DB51A78"/>
    <w:multiLevelType w:val="hybridMultilevel"/>
    <w:tmpl w:val="3DB01276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">
    <w:nsid w:val="1A8212AA"/>
    <w:multiLevelType w:val="hybridMultilevel"/>
    <w:tmpl w:val="50A40AA6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">
    <w:nsid w:val="1C8710DB"/>
    <w:multiLevelType w:val="hybridMultilevel"/>
    <w:tmpl w:val="973C5DA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>
    <w:nsid w:val="2A606C60"/>
    <w:multiLevelType w:val="hybridMultilevel"/>
    <w:tmpl w:val="C6A0800A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6">
    <w:nsid w:val="2B691A14"/>
    <w:multiLevelType w:val="hybridMultilevel"/>
    <w:tmpl w:val="3F68F1D2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">
    <w:nsid w:val="2F2973E3"/>
    <w:multiLevelType w:val="hybridMultilevel"/>
    <w:tmpl w:val="2D08D5EE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8">
    <w:nsid w:val="34060EB1"/>
    <w:multiLevelType w:val="hybridMultilevel"/>
    <w:tmpl w:val="A0741A78"/>
    <w:lvl w:ilvl="0" w:tplc="870EBE0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4EA090F"/>
    <w:multiLevelType w:val="hybridMultilevel"/>
    <w:tmpl w:val="5000A0E4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0">
    <w:nsid w:val="47037A2C"/>
    <w:multiLevelType w:val="hybridMultilevel"/>
    <w:tmpl w:val="809EA13A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1">
    <w:nsid w:val="4CB04583"/>
    <w:multiLevelType w:val="hybridMultilevel"/>
    <w:tmpl w:val="EDEC2B62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2">
    <w:nsid w:val="4D586AFF"/>
    <w:multiLevelType w:val="hybridMultilevel"/>
    <w:tmpl w:val="0108CECE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3">
    <w:nsid w:val="4E583A01"/>
    <w:multiLevelType w:val="hybridMultilevel"/>
    <w:tmpl w:val="14C429C0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>
    <w:nsid w:val="52CF22B8"/>
    <w:multiLevelType w:val="hybridMultilevel"/>
    <w:tmpl w:val="6A301C46"/>
    <w:lvl w:ilvl="0" w:tplc="8FDC8AA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5E31ACF"/>
    <w:multiLevelType w:val="hybridMultilevel"/>
    <w:tmpl w:val="696E1B2A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6">
    <w:nsid w:val="575A666B"/>
    <w:multiLevelType w:val="hybridMultilevel"/>
    <w:tmpl w:val="D09A22F2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7">
    <w:nsid w:val="59AA12EE"/>
    <w:multiLevelType w:val="hybridMultilevel"/>
    <w:tmpl w:val="61A8F60C"/>
    <w:lvl w:ilvl="0" w:tplc="E86069D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3EB746C"/>
    <w:multiLevelType w:val="hybridMultilevel"/>
    <w:tmpl w:val="124089B2"/>
    <w:lvl w:ilvl="0" w:tplc="91E21B3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4DD4FEA"/>
    <w:multiLevelType w:val="hybridMultilevel"/>
    <w:tmpl w:val="00C60854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0">
    <w:nsid w:val="6AF74875"/>
    <w:multiLevelType w:val="hybridMultilevel"/>
    <w:tmpl w:val="D974D868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1">
    <w:nsid w:val="74401EC9"/>
    <w:multiLevelType w:val="hybridMultilevel"/>
    <w:tmpl w:val="60203428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2">
    <w:nsid w:val="7789162F"/>
    <w:multiLevelType w:val="hybridMultilevel"/>
    <w:tmpl w:val="97DC4734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4"/>
  </w:num>
  <w:num w:numId="4">
    <w:abstractNumId w:val="7"/>
  </w:num>
  <w:num w:numId="5">
    <w:abstractNumId w:val="15"/>
  </w:num>
  <w:num w:numId="6">
    <w:abstractNumId w:val="9"/>
  </w:num>
  <w:num w:numId="7">
    <w:abstractNumId w:val="2"/>
  </w:num>
  <w:num w:numId="8">
    <w:abstractNumId w:val="10"/>
  </w:num>
  <w:num w:numId="9">
    <w:abstractNumId w:val="16"/>
  </w:num>
  <w:num w:numId="10">
    <w:abstractNumId w:val="21"/>
  </w:num>
  <w:num w:numId="11">
    <w:abstractNumId w:val="5"/>
  </w:num>
  <w:num w:numId="12">
    <w:abstractNumId w:val="11"/>
  </w:num>
  <w:num w:numId="13">
    <w:abstractNumId w:val="13"/>
  </w:num>
  <w:num w:numId="14">
    <w:abstractNumId w:val="3"/>
  </w:num>
  <w:num w:numId="15">
    <w:abstractNumId w:val="22"/>
  </w:num>
  <w:num w:numId="16">
    <w:abstractNumId w:val="0"/>
  </w:num>
  <w:num w:numId="17">
    <w:abstractNumId w:val="1"/>
  </w:num>
  <w:num w:numId="18">
    <w:abstractNumId w:val="19"/>
  </w:num>
  <w:num w:numId="19">
    <w:abstractNumId w:val="20"/>
  </w:num>
  <w:num w:numId="20">
    <w:abstractNumId w:val="14"/>
  </w:num>
  <w:num w:numId="21">
    <w:abstractNumId w:val="8"/>
  </w:num>
  <w:num w:numId="22">
    <w:abstractNumId w:val="17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savePreviewPicture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7EE6"/>
    <w:rsid w:val="000802C8"/>
    <w:rsid w:val="000E2AA3"/>
    <w:rsid w:val="002F3557"/>
    <w:rsid w:val="003A528A"/>
    <w:rsid w:val="003C13D1"/>
    <w:rsid w:val="004D4667"/>
    <w:rsid w:val="006B6249"/>
    <w:rsid w:val="006D5BDF"/>
    <w:rsid w:val="0077424C"/>
    <w:rsid w:val="00783440"/>
    <w:rsid w:val="008D6E39"/>
    <w:rsid w:val="00955E21"/>
    <w:rsid w:val="00AE37EC"/>
    <w:rsid w:val="00AE7EE6"/>
    <w:rsid w:val="00BD77F2"/>
    <w:rsid w:val="00C30AD6"/>
    <w:rsid w:val="00C73B15"/>
    <w:rsid w:val="00DA3C7B"/>
    <w:rsid w:val="00F87D57"/>
    <w:rsid w:val="00FB3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??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EE6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oleObject" Target="embeddings/oleObject20.bin"/><Relationship Id="rId47" Type="http://schemas.openxmlformats.org/officeDocument/2006/relationships/oleObject" Target="embeddings/oleObject24.bin"/><Relationship Id="rId63" Type="http://schemas.openxmlformats.org/officeDocument/2006/relationships/image" Target="media/image27.wmf"/><Relationship Id="rId68" Type="http://schemas.openxmlformats.org/officeDocument/2006/relationships/oleObject" Target="embeddings/oleObject35.bin"/><Relationship Id="rId84" Type="http://schemas.openxmlformats.org/officeDocument/2006/relationships/oleObject" Target="embeddings/oleObject45.bin"/><Relationship Id="rId89" Type="http://schemas.openxmlformats.org/officeDocument/2006/relationships/oleObject" Target="embeddings/oleObject48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oleObject" Target="embeddings/oleObject13.bin"/><Relationship Id="rId107" Type="http://schemas.openxmlformats.org/officeDocument/2006/relationships/image" Target="media/image48.jpeg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7.bin"/><Relationship Id="rId40" Type="http://schemas.openxmlformats.org/officeDocument/2006/relationships/oleObject" Target="embeddings/oleObject19.bin"/><Relationship Id="rId45" Type="http://schemas.openxmlformats.org/officeDocument/2006/relationships/oleObject" Target="embeddings/oleObject22.bin"/><Relationship Id="rId53" Type="http://schemas.openxmlformats.org/officeDocument/2006/relationships/image" Target="media/image22.wmf"/><Relationship Id="rId58" Type="http://schemas.openxmlformats.org/officeDocument/2006/relationships/oleObject" Target="embeddings/oleObject30.bin"/><Relationship Id="rId66" Type="http://schemas.openxmlformats.org/officeDocument/2006/relationships/oleObject" Target="embeddings/oleObject34.bin"/><Relationship Id="rId74" Type="http://schemas.openxmlformats.org/officeDocument/2006/relationships/oleObject" Target="embeddings/oleObject39.bin"/><Relationship Id="rId79" Type="http://schemas.openxmlformats.org/officeDocument/2006/relationships/image" Target="media/image34.wmf"/><Relationship Id="rId87" Type="http://schemas.openxmlformats.org/officeDocument/2006/relationships/oleObject" Target="embeddings/oleObject47.bin"/><Relationship Id="rId102" Type="http://schemas.openxmlformats.org/officeDocument/2006/relationships/image" Target="media/image43.jpeg"/><Relationship Id="rId110" Type="http://schemas.openxmlformats.org/officeDocument/2006/relationships/theme" Target="theme/theme1.xml"/><Relationship Id="rId5" Type="http://schemas.openxmlformats.org/officeDocument/2006/relationships/image" Target="media/image1.wmf"/><Relationship Id="rId61" Type="http://schemas.openxmlformats.org/officeDocument/2006/relationships/image" Target="media/image26.wmf"/><Relationship Id="rId82" Type="http://schemas.openxmlformats.org/officeDocument/2006/relationships/oleObject" Target="embeddings/oleObject43.bin"/><Relationship Id="rId90" Type="http://schemas.openxmlformats.org/officeDocument/2006/relationships/image" Target="media/image38.wmf"/><Relationship Id="rId95" Type="http://schemas.openxmlformats.org/officeDocument/2006/relationships/image" Target="media/image40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1.bin"/><Relationship Id="rId48" Type="http://schemas.openxmlformats.org/officeDocument/2006/relationships/oleObject" Target="embeddings/oleObject25.bin"/><Relationship Id="rId56" Type="http://schemas.openxmlformats.org/officeDocument/2006/relationships/oleObject" Target="embeddings/oleObject29.bin"/><Relationship Id="rId64" Type="http://schemas.openxmlformats.org/officeDocument/2006/relationships/oleObject" Target="embeddings/oleObject33.bin"/><Relationship Id="rId69" Type="http://schemas.openxmlformats.org/officeDocument/2006/relationships/oleObject" Target="embeddings/oleObject36.bin"/><Relationship Id="rId77" Type="http://schemas.openxmlformats.org/officeDocument/2006/relationships/image" Target="media/image33.wmf"/><Relationship Id="rId100" Type="http://schemas.openxmlformats.org/officeDocument/2006/relationships/oleObject" Target="embeddings/oleObject54.bin"/><Relationship Id="rId105" Type="http://schemas.openxmlformats.org/officeDocument/2006/relationships/image" Target="media/image46.jpeg"/><Relationship Id="rId8" Type="http://schemas.openxmlformats.org/officeDocument/2006/relationships/oleObject" Target="embeddings/oleObject2.bin"/><Relationship Id="rId51" Type="http://schemas.openxmlformats.org/officeDocument/2006/relationships/image" Target="media/image21.wmf"/><Relationship Id="rId72" Type="http://schemas.openxmlformats.org/officeDocument/2006/relationships/oleObject" Target="embeddings/oleObject38.bin"/><Relationship Id="rId80" Type="http://schemas.openxmlformats.org/officeDocument/2006/relationships/oleObject" Target="embeddings/oleObject42.bin"/><Relationship Id="rId85" Type="http://schemas.openxmlformats.org/officeDocument/2006/relationships/oleObject" Target="embeddings/oleObject46.bin"/><Relationship Id="rId93" Type="http://schemas.openxmlformats.org/officeDocument/2006/relationships/image" Target="media/image39.wmf"/><Relationship Id="rId98" Type="http://schemas.openxmlformats.org/officeDocument/2006/relationships/oleObject" Target="embeddings/oleObject53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3.bin"/><Relationship Id="rId59" Type="http://schemas.openxmlformats.org/officeDocument/2006/relationships/image" Target="media/image25.wmf"/><Relationship Id="rId67" Type="http://schemas.openxmlformats.org/officeDocument/2006/relationships/image" Target="media/image29.wmf"/><Relationship Id="rId103" Type="http://schemas.openxmlformats.org/officeDocument/2006/relationships/image" Target="media/image44.png"/><Relationship Id="rId108" Type="http://schemas.openxmlformats.org/officeDocument/2006/relationships/image" Target="media/image49.jpeg"/><Relationship Id="rId20" Type="http://schemas.openxmlformats.org/officeDocument/2006/relationships/oleObject" Target="embeddings/oleObject8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8.bin"/><Relationship Id="rId62" Type="http://schemas.openxmlformats.org/officeDocument/2006/relationships/oleObject" Target="embeddings/oleObject32.bin"/><Relationship Id="rId70" Type="http://schemas.openxmlformats.org/officeDocument/2006/relationships/image" Target="media/image30.wmf"/><Relationship Id="rId75" Type="http://schemas.openxmlformats.org/officeDocument/2006/relationships/image" Target="media/image32.wmf"/><Relationship Id="rId83" Type="http://schemas.openxmlformats.org/officeDocument/2006/relationships/oleObject" Target="embeddings/oleObject44.bin"/><Relationship Id="rId88" Type="http://schemas.openxmlformats.org/officeDocument/2006/relationships/image" Target="media/image37.wmf"/><Relationship Id="rId91" Type="http://schemas.openxmlformats.org/officeDocument/2006/relationships/oleObject" Target="embeddings/oleObject49.bin"/><Relationship Id="rId96" Type="http://schemas.openxmlformats.org/officeDocument/2006/relationships/oleObject" Target="embeddings/oleObject52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image" Target="media/image20.wmf"/><Relationship Id="rId57" Type="http://schemas.openxmlformats.org/officeDocument/2006/relationships/image" Target="media/image24.wmf"/><Relationship Id="rId106" Type="http://schemas.openxmlformats.org/officeDocument/2006/relationships/image" Target="media/image47.jpeg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4.bin"/><Relationship Id="rId44" Type="http://schemas.openxmlformats.org/officeDocument/2006/relationships/image" Target="media/image19.wmf"/><Relationship Id="rId52" Type="http://schemas.openxmlformats.org/officeDocument/2006/relationships/oleObject" Target="embeddings/oleObject27.bin"/><Relationship Id="rId60" Type="http://schemas.openxmlformats.org/officeDocument/2006/relationships/oleObject" Target="embeddings/oleObject31.bin"/><Relationship Id="rId65" Type="http://schemas.openxmlformats.org/officeDocument/2006/relationships/image" Target="media/image28.wmf"/><Relationship Id="rId73" Type="http://schemas.openxmlformats.org/officeDocument/2006/relationships/image" Target="media/image31.wmf"/><Relationship Id="rId78" Type="http://schemas.openxmlformats.org/officeDocument/2006/relationships/oleObject" Target="embeddings/oleObject41.bin"/><Relationship Id="rId81" Type="http://schemas.openxmlformats.org/officeDocument/2006/relationships/image" Target="media/image35.wmf"/><Relationship Id="rId86" Type="http://schemas.openxmlformats.org/officeDocument/2006/relationships/image" Target="media/image36.wmf"/><Relationship Id="rId94" Type="http://schemas.openxmlformats.org/officeDocument/2006/relationships/oleObject" Target="embeddings/oleObject51.bin"/><Relationship Id="rId99" Type="http://schemas.openxmlformats.org/officeDocument/2006/relationships/image" Target="media/image42.wmf"/><Relationship Id="rId101" Type="http://schemas.openxmlformats.org/officeDocument/2006/relationships/oleObject" Target="embeddings/oleObject55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7.wmf"/><Relationship Id="rId109" Type="http://schemas.openxmlformats.org/officeDocument/2006/relationships/fontTable" Target="fontTable.xml"/><Relationship Id="rId34" Type="http://schemas.openxmlformats.org/officeDocument/2006/relationships/image" Target="media/image15.wmf"/><Relationship Id="rId50" Type="http://schemas.openxmlformats.org/officeDocument/2006/relationships/oleObject" Target="embeddings/oleObject26.bin"/><Relationship Id="rId55" Type="http://schemas.openxmlformats.org/officeDocument/2006/relationships/image" Target="media/image23.wmf"/><Relationship Id="rId76" Type="http://schemas.openxmlformats.org/officeDocument/2006/relationships/oleObject" Target="embeddings/oleObject40.bin"/><Relationship Id="rId97" Type="http://schemas.openxmlformats.org/officeDocument/2006/relationships/image" Target="media/image41.wmf"/><Relationship Id="rId104" Type="http://schemas.openxmlformats.org/officeDocument/2006/relationships/image" Target="media/image45.jpeg"/><Relationship Id="rId7" Type="http://schemas.openxmlformats.org/officeDocument/2006/relationships/image" Target="media/image2.wmf"/><Relationship Id="rId71" Type="http://schemas.openxmlformats.org/officeDocument/2006/relationships/oleObject" Target="embeddings/oleObject37.bin"/><Relationship Id="rId92" Type="http://schemas.openxmlformats.org/officeDocument/2006/relationships/oleObject" Target="embeddings/oleObject5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7</Pages>
  <Words>2028</Words>
  <Characters>11560</Characters>
  <Application>Microsoft Office Outlook</Application>
  <DocSecurity>0</DocSecurity>
  <Lines>0</Lines>
  <Paragraphs>0</Paragraphs>
  <ScaleCrop>false</ScaleCrop>
  <Company>М видео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Владимирович</dc:creator>
  <cp:keywords/>
  <dc:description/>
  <cp:lastModifiedBy>User</cp:lastModifiedBy>
  <cp:revision>3</cp:revision>
  <dcterms:created xsi:type="dcterms:W3CDTF">2020-09-03T16:04:00Z</dcterms:created>
  <dcterms:modified xsi:type="dcterms:W3CDTF">2020-09-03T16:59:00Z</dcterms:modified>
</cp:coreProperties>
</file>