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15" w:rsidRPr="00105815" w:rsidRDefault="00101960" w:rsidP="00105815">
      <w:pPr>
        <w:shd w:val="clear" w:color="auto" w:fill="FFFFFF" w:themeFill="background1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Тема: </w:t>
      </w:r>
      <w:r w:rsidR="00105815" w:rsidRPr="00105815">
        <w:rPr>
          <w:rFonts w:eastAsia="Calibri"/>
          <w:b/>
          <w:lang w:eastAsia="en-US"/>
        </w:rPr>
        <w:t>Характеристика негативных факторов и воздействие их на человека</w:t>
      </w:r>
    </w:p>
    <w:p w:rsidR="00105815" w:rsidRPr="00105815" w:rsidRDefault="00105815" w:rsidP="00105815">
      <w:pPr>
        <w:shd w:val="clear" w:color="auto" w:fill="FFFFFF" w:themeFill="background1"/>
        <w:spacing w:line="276" w:lineRule="auto"/>
        <w:rPr>
          <w:rFonts w:eastAsia="Calibri"/>
          <w:lang w:eastAsia="en-US"/>
        </w:rPr>
      </w:pPr>
    </w:p>
    <w:p w:rsidR="00105815" w:rsidRPr="009A417A" w:rsidRDefault="00105815" w:rsidP="00105815">
      <w:pPr>
        <w:shd w:val="clear" w:color="auto" w:fill="FFFFFF" w:themeFill="background1"/>
        <w:ind w:firstLine="300"/>
        <w:jc w:val="both"/>
        <w:rPr>
          <w:b/>
          <w:color w:val="000000"/>
        </w:rPr>
      </w:pPr>
      <w:r w:rsidRPr="009A417A">
        <w:rPr>
          <w:b/>
          <w:i/>
          <w:iCs/>
          <w:color w:val="000000"/>
        </w:rPr>
        <w:t>Основные стадии идентификации негативных производственных факторов.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Идентификация опасных и вредных производственных факторов включает следующие стадии: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1. Выявление опасных и вредных производственных факторов, определение их полной номенклатуры.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2. Оценка воздействия негативных факторов на человека, определение допустимых уровней воздействия и величин приемлемого риска.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3. Определение пр</w:t>
      </w:r>
      <w:r w:rsidR="00134BC1">
        <w:rPr>
          <w:color w:val="000000"/>
        </w:rPr>
        <w:t>остранственно-</w:t>
      </w:r>
      <w:r w:rsidRPr="00105815">
        <w:rPr>
          <w:color w:val="000000"/>
        </w:rPr>
        <w:t>временных и количественных характеристик негативных факторов.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4. Установление причин возникновения негативных факторов и опасности.</w:t>
      </w:r>
    </w:p>
    <w:p w:rsid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5. Оценка последствий проявления опасности.</w:t>
      </w:r>
    </w:p>
    <w:p w:rsidR="00101960" w:rsidRPr="00105815" w:rsidRDefault="00101960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101960" w:rsidRDefault="00101960" w:rsidP="00105815">
      <w:pPr>
        <w:shd w:val="clear" w:color="auto" w:fill="FFFFFF" w:themeFill="background1"/>
        <w:ind w:firstLine="300"/>
        <w:jc w:val="both"/>
        <w:rPr>
          <w:b/>
          <w:bCs/>
          <w:color w:val="000000"/>
        </w:rPr>
      </w:pPr>
    </w:p>
    <w:p w:rsidR="00101960" w:rsidRDefault="00101960" w:rsidP="00105815">
      <w:pPr>
        <w:shd w:val="clear" w:color="auto" w:fill="FFFFFF" w:themeFill="background1"/>
        <w:ind w:firstLine="300"/>
        <w:jc w:val="both"/>
        <w:rPr>
          <w:b/>
          <w:bCs/>
          <w:color w:val="000000"/>
        </w:rPr>
      </w:pPr>
    </w:p>
    <w:p w:rsidR="00105815" w:rsidRPr="00101960" w:rsidRDefault="00F26D45" w:rsidP="00101960">
      <w:pPr>
        <w:shd w:val="clear" w:color="auto" w:fill="FFFFFF" w:themeFill="background1"/>
        <w:ind w:firstLine="300"/>
        <w:jc w:val="center"/>
        <w:rPr>
          <w:color w:val="000000"/>
        </w:rPr>
      </w:pPr>
      <w:r>
        <w:rPr>
          <w:b/>
          <w:bCs/>
          <w:color w:val="000000"/>
        </w:rPr>
        <w:t xml:space="preserve">Тема: </w:t>
      </w:r>
      <w:r w:rsidR="00101960" w:rsidRPr="00101960">
        <w:rPr>
          <w:b/>
          <w:bCs/>
          <w:color w:val="000000"/>
        </w:rPr>
        <w:t>О</w:t>
      </w:r>
      <w:r w:rsidR="00105815" w:rsidRPr="00101960">
        <w:rPr>
          <w:b/>
          <w:bCs/>
          <w:color w:val="000000"/>
        </w:rPr>
        <w:t xml:space="preserve">пасные и вредные </w:t>
      </w:r>
      <w:r w:rsidR="00101960" w:rsidRPr="00101960">
        <w:rPr>
          <w:b/>
          <w:bCs/>
          <w:color w:val="000000"/>
        </w:rPr>
        <w:t>виды работ.</w:t>
      </w:r>
    </w:p>
    <w:p w:rsidR="00105815" w:rsidRPr="00101960" w:rsidRDefault="00101960" w:rsidP="00105815">
      <w:pPr>
        <w:shd w:val="clear" w:color="auto" w:fill="FFFFFF" w:themeFill="background1"/>
        <w:ind w:firstLine="300"/>
        <w:jc w:val="both"/>
        <w:rPr>
          <w:color w:val="000000"/>
          <w:u w:val="single"/>
        </w:rPr>
      </w:pPr>
      <w:r w:rsidRPr="00101960">
        <w:rPr>
          <w:i/>
          <w:color w:val="000000"/>
        </w:rPr>
        <w:t xml:space="preserve"> </w:t>
      </w:r>
      <w:proofErr w:type="gramStart"/>
      <w:r w:rsidR="00105815" w:rsidRPr="009A417A">
        <w:rPr>
          <w:b/>
          <w:i/>
          <w:color w:val="000000"/>
        </w:rPr>
        <w:t>К </w:t>
      </w:r>
      <w:r w:rsidR="00105815" w:rsidRPr="009A417A">
        <w:rPr>
          <w:b/>
          <w:i/>
          <w:iCs/>
          <w:color w:val="000000"/>
        </w:rPr>
        <w:t>опасным</w:t>
      </w:r>
      <w:r w:rsidR="00105815" w:rsidRPr="009A417A">
        <w:rPr>
          <w:b/>
          <w:i/>
          <w:color w:val="000000"/>
        </w:rPr>
        <w:t> работам</w:t>
      </w:r>
      <w:r w:rsidR="00105815" w:rsidRPr="009A417A">
        <w:rPr>
          <w:color w:val="000000"/>
        </w:rPr>
        <w:t xml:space="preserve"> на промышленным предприятиях относят:</w:t>
      </w:r>
      <w:proofErr w:type="gramEnd"/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1. Монтаж и демонтаж тяжелого оборудования.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2. Транспортирование емкостей с кислотами, щелочами, щелочными металлами и другими опасными веществами.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3. Ремонтно-строительные и монтажные работы на высоте.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4. Ремонтные и профилактические работы на электроустановках и электрических сетях, находящихся под напряжением.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5. Земляные работы в зоне расположения электрических сетей.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6. Работы в колодцах, тоннелях, траншеях, дымоходах, плавильных и нагревательных печах в бункерах, в шахтах, в камерах.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7. Монтаж, демонтаж, и ремонт грузоподъемных кранов.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8. Пневматические испытания сосудов и емкостей, работающих под давлением.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9A417A">
        <w:rPr>
          <w:b/>
          <w:i/>
          <w:color w:val="000000"/>
        </w:rPr>
        <w:t>К </w:t>
      </w:r>
      <w:r w:rsidRPr="009A417A">
        <w:rPr>
          <w:b/>
          <w:i/>
          <w:iCs/>
          <w:color w:val="000000"/>
        </w:rPr>
        <w:t>вредным</w:t>
      </w:r>
      <w:r w:rsidRPr="009A417A">
        <w:rPr>
          <w:b/>
          <w:i/>
          <w:color w:val="000000"/>
        </w:rPr>
        <w:t> работам</w:t>
      </w:r>
      <w:r w:rsidRPr="00105815">
        <w:rPr>
          <w:color w:val="000000"/>
        </w:rPr>
        <w:t xml:space="preserve"> на промышленном предприятии относят: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1. Работы, в технологическом процессе которые применяются вибрации (работы с отбойными молотками, перфораторами и т.д.).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2. Работы в гальванических и плавильных цехах и отделениях.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3. Работы на металлургических и химических предприятиях, угольных и урановых шахтах.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4. Работы с использованием источников радиационных излучений.</w:t>
      </w:r>
    </w:p>
    <w:p w:rsidR="00101960" w:rsidRDefault="00101960" w:rsidP="00105815">
      <w:pPr>
        <w:shd w:val="clear" w:color="auto" w:fill="FFFFFF" w:themeFill="background1"/>
        <w:ind w:firstLine="300"/>
        <w:jc w:val="both"/>
        <w:rPr>
          <w:i/>
          <w:iCs/>
          <w:color w:val="000000"/>
        </w:rPr>
      </w:pPr>
    </w:p>
    <w:p w:rsidR="00836FB6" w:rsidRDefault="00836FB6" w:rsidP="00105815">
      <w:pPr>
        <w:shd w:val="clear" w:color="auto" w:fill="FFFFFF" w:themeFill="background1"/>
        <w:spacing w:before="75" w:after="75"/>
        <w:ind w:left="75" w:right="75"/>
        <w:jc w:val="center"/>
        <w:outlineLvl w:val="0"/>
        <w:rPr>
          <w:b/>
          <w:bCs/>
          <w:color w:val="000000"/>
          <w:kern w:val="36"/>
        </w:rPr>
      </w:pPr>
    </w:p>
    <w:p w:rsidR="00836FB6" w:rsidRDefault="00836FB6" w:rsidP="00105815">
      <w:pPr>
        <w:shd w:val="clear" w:color="auto" w:fill="FFFFFF" w:themeFill="background1"/>
        <w:spacing w:before="75" w:after="75"/>
        <w:ind w:left="75" w:right="75"/>
        <w:jc w:val="center"/>
        <w:outlineLvl w:val="0"/>
        <w:rPr>
          <w:b/>
          <w:bCs/>
          <w:color w:val="000000"/>
          <w:kern w:val="36"/>
        </w:rPr>
      </w:pPr>
    </w:p>
    <w:p w:rsidR="00105815" w:rsidRDefault="00101960" w:rsidP="00105815">
      <w:pPr>
        <w:shd w:val="clear" w:color="auto" w:fill="FFFFFF" w:themeFill="background1"/>
        <w:spacing w:before="75" w:after="75"/>
        <w:ind w:left="75" w:right="75"/>
        <w:jc w:val="center"/>
        <w:outlineLvl w:val="0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 xml:space="preserve">Тема: </w:t>
      </w:r>
      <w:r w:rsidR="00105815" w:rsidRPr="00105815">
        <w:rPr>
          <w:b/>
          <w:bCs/>
          <w:color w:val="000000"/>
          <w:kern w:val="36"/>
        </w:rPr>
        <w:t>Источники и характеристики негативных факторов и их воздействие на человека</w:t>
      </w:r>
    </w:p>
    <w:p w:rsidR="009A417A" w:rsidRPr="00105815" w:rsidRDefault="009A417A" w:rsidP="00105815">
      <w:pPr>
        <w:shd w:val="clear" w:color="auto" w:fill="FFFFFF" w:themeFill="background1"/>
        <w:spacing w:before="75" w:after="75"/>
        <w:ind w:left="75" w:right="75"/>
        <w:jc w:val="center"/>
        <w:outlineLvl w:val="0"/>
        <w:rPr>
          <w:b/>
          <w:bCs/>
          <w:color w:val="000000"/>
          <w:kern w:val="36"/>
        </w:rPr>
      </w:pPr>
    </w:p>
    <w:p w:rsidR="00105815" w:rsidRPr="009A417A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9A417A">
        <w:rPr>
          <w:b/>
          <w:bCs/>
          <w:iCs/>
          <w:color w:val="000000"/>
        </w:rPr>
        <w:t>Опасные механические факторы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Источниками опасных механических производственных факторов могут быть: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1. движущиеся машины и механизмы;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2. незащищенные подвижные элементы производственного оборудования;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3. заготовки, острые кромки, заусенцы;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4. подъемное оборудование;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5. падение предметов с высоты;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6. действие сосудов, работающих под давлением;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7. падение на скользящих поверхностях;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8. действие нагрузок при подъеме тяжестей и т.д.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9. ручной инструмент (отвертки, ножи, напильники, зубила, молотки, пилы, рубанки);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10. механический инструмент (дрели, перфораторы, электропилы, слесарный, столярный и монтажные инструменты);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11. подъемно-транспортное оборудование (падение груза с высоты).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lastRenderedPageBreak/>
        <w:t xml:space="preserve">Широкое разнообразие видов механического движения и действий, которые могут представлять опасность для рабочих, включая в себя: движение вращающих деталей, возвратно-поступающих </w:t>
      </w:r>
      <w:proofErr w:type="spellStart"/>
      <w:r w:rsidRPr="00105815">
        <w:rPr>
          <w:color w:val="000000"/>
        </w:rPr>
        <w:t>плечей</w:t>
      </w:r>
      <w:proofErr w:type="spellEnd"/>
      <w:r w:rsidRPr="00105815">
        <w:rPr>
          <w:color w:val="000000"/>
        </w:rPr>
        <w:t>, движущихся ремней, шестерней, режущихся зубьев и частей, которые могут толкнуть, ударить или оказать другое динамическое воздействие.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Источниками механических травм могут быть: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· ручной инструмент (отвертки, ножи, напильники, зубила, молотки, пилы, рубанки);</w:t>
      </w:r>
    </w:p>
    <w:p w:rsid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· механический инструмент (дрели, перфораторы, электропилы, слесарный, столярный и монтажный инструменты).</w:t>
      </w:r>
    </w:p>
    <w:p w:rsidR="009A417A" w:rsidRPr="00105815" w:rsidRDefault="009A417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105815" w:rsidRDefault="00105815" w:rsidP="00105815">
      <w:pPr>
        <w:shd w:val="clear" w:color="auto" w:fill="FFFFFF" w:themeFill="background1"/>
        <w:ind w:firstLine="300"/>
        <w:jc w:val="both"/>
        <w:rPr>
          <w:b/>
          <w:bCs/>
          <w:iCs/>
          <w:color w:val="000000"/>
        </w:rPr>
      </w:pPr>
      <w:r w:rsidRPr="009A417A">
        <w:rPr>
          <w:b/>
          <w:bCs/>
          <w:iCs/>
          <w:color w:val="000000"/>
        </w:rPr>
        <w:t>Негативные физические факторы</w:t>
      </w:r>
    </w:p>
    <w:p w:rsidR="009A417A" w:rsidRPr="009A417A" w:rsidRDefault="009A417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  <w:u w:val="single"/>
        </w:rPr>
        <w:t xml:space="preserve">а) </w:t>
      </w:r>
      <w:proofErr w:type="spellStart"/>
      <w:r w:rsidRPr="00105815">
        <w:rPr>
          <w:color w:val="000000"/>
          <w:u w:val="single"/>
        </w:rPr>
        <w:t>Виброакустические</w:t>
      </w:r>
      <w:proofErr w:type="spellEnd"/>
      <w:r w:rsidRPr="00105815">
        <w:rPr>
          <w:color w:val="000000"/>
          <w:u w:val="single"/>
        </w:rPr>
        <w:t xml:space="preserve"> колебания и вибрации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proofErr w:type="spellStart"/>
      <w:r w:rsidRPr="00105815">
        <w:rPr>
          <w:color w:val="000000"/>
        </w:rPr>
        <w:t>Виброакустические</w:t>
      </w:r>
      <w:proofErr w:type="spellEnd"/>
      <w:r w:rsidRPr="00105815">
        <w:rPr>
          <w:color w:val="000000"/>
        </w:rPr>
        <w:t xml:space="preserve"> колебания – это упругие колебания твердых тел, газов, жидкостей, возникающие в рабочей зоне при работе технологического оборудования, движении технологических транспортных средств и выполнение разнообразных технологических операций.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9A417A">
        <w:rPr>
          <w:b/>
          <w:i/>
          <w:iCs/>
          <w:color w:val="000000"/>
        </w:rPr>
        <w:t>Вибрация</w:t>
      </w:r>
      <w:r w:rsidRPr="00105815">
        <w:rPr>
          <w:color w:val="000000"/>
        </w:rPr>
        <w:t> – это малые механические колебания, возникающие в упругих телах, и оказывающие вредное воздействие на человека.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i/>
          <w:iCs/>
          <w:color w:val="000000"/>
        </w:rPr>
        <w:t>Источники</w:t>
      </w:r>
      <w:r w:rsidRPr="00105815">
        <w:rPr>
          <w:color w:val="000000"/>
        </w:rPr>
        <w:t> вибрации: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1. Возвратно-поступательные движущиеся системы – перфораторы, </w:t>
      </w:r>
      <w:proofErr w:type="spellStart"/>
      <w:r w:rsidRPr="00105815">
        <w:rPr>
          <w:color w:val="000000"/>
        </w:rPr>
        <w:t>вибротрамбовки</w:t>
      </w:r>
      <w:proofErr w:type="spellEnd"/>
      <w:r w:rsidRPr="00105815">
        <w:rPr>
          <w:color w:val="000000"/>
        </w:rPr>
        <w:t>, виброформовочные машины.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2. Режущий инструмент, шлифовальные машины, дрели, технологическое оборудование.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3. Ударное взаимодействие сопрягаемых деталей - зубчатые передачи, подшипниковые узлы.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4. Оборудование и инструменты, используемые в технологических целях - рубильные и отбойные молотки, прессы, инструмент, используемый в клепке, чеканке и т.д.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i/>
          <w:iCs/>
          <w:color w:val="000000"/>
        </w:rPr>
        <w:t>Параметры</w:t>
      </w:r>
      <w:r w:rsidRPr="00105815">
        <w:rPr>
          <w:color w:val="000000"/>
        </w:rPr>
        <w:t>, характеризующие вибрацию: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1) скоростью V(м/с);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2) ускорением a(м/с</w:t>
      </w:r>
      <w:proofErr w:type="gramStart"/>
      <w:r w:rsidRPr="00105815">
        <w:rPr>
          <w:color w:val="000000"/>
        </w:rPr>
        <w:t>2</w:t>
      </w:r>
      <w:proofErr w:type="gramEnd"/>
      <w:r w:rsidRPr="00105815">
        <w:rPr>
          <w:color w:val="000000"/>
        </w:rPr>
        <w:t>);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3) частота f(Гц);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4) период колебаний T(с);</w:t>
      </w:r>
    </w:p>
    <w:p w:rsid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5) амплитудой </w:t>
      </w:r>
      <w:proofErr w:type="spellStart"/>
      <w:r w:rsidRPr="00105815">
        <w:rPr>
          <w:color w:val="000000"/>
        </w:rPr>
        <w:t>виброперемещения</w:t>
      </w:r>
      <w:proofErr w:type="spellEnd"/>
      <w:r w:rsidRPr="00105815">
        <w:rPr>
          <w:color w:val="000000"/>
        </w:rPr>
        <w:t xml:space="preserve"> A(м).</w:t>
      </w:r>
    </w:p>
    <w:p w:rsidR="009A417A" w:rsidRPr="00105815" w:rsidRDefault="009A417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9A417A">
        <w:rPr>
          <w:b/>
          <w:i/>
          <w:color w:val="000000"/>
        </w:rPr>
        <w:t>Классифицируется вибрация</w:t>
      </w:r>
      <w:r w:rsidRPr="00105815">
        <w:rPr>
          <w:color w:val="000000"/>
        </w:rPr>
        <w:t xml:space="preserve"> по способу передачи на человека: местную (локальную) и общую, передающуюся па тело человека.</w:t>
      </w:r>
    </w:p>
    <w:p w:rsid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Нормирование вибрации ведется по ГОСТ 12. 1. 012. - 90 «Вибрационная безопасность».</w:t>
      </w:r>
    </w:p>
    <w:p w:rsidR="009A417A" w:rsidRPr="00105815" w:rsidRDefault="009A417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105815" w:rsidRPr="009A417A" w:rsidRDefault="00105815" w:rsidP="00105815">
      <w:pPr>
        <w:shd w:val="clear" w:color="auto" w:fill="FFFFFF" w:themeFill="background1"/>
        <w:ind w:firstLine="300"/>
        <w:jc w:val="both"/>
        <w:rPr>
          <w:b/>
          <w:i/>
          <w:color w:val="000000"/>
        </w:rPr>
      </w:pPr>
      <w:r w:rsidRPr="009A417A">
        <w:rPr>
          <w:b/>
          <w:i/>
          <w:iCs/>
          <w:color w:val="000000"/>
        </w:rPr>
        <w:t>Действие вибрации на человека</w:t>
      </w:r>
      <w:r w:rsidRPr="009A417A">
        <w:rPr>
          <w:b/>
          <w:i/>
          <w:color w:val="000000"/>
        </w:rPr>
        <w:t>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9A417A">
        <w:rPr>
          <w:color w:val="000000"/>
        </w:rPr>
        <w:t>Действие вибрации на человека</w:t>
      </w:r>
      <w:r w:rsidRPr="00105815">
        <w:rPr>
          <w:color w:val="000000"/>
        </w:rPr>
        <w:t xml:space="preserve"> зависит от частоты и уровня вибрации, продолжительности воздействия, места приложения вибрации и т.д.</w:t>
      </w:r>
    </w:p>
    <w:p w:rsid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Передаваясь здоровым тканям и органам человека, вибрация вызывает нейротрофические нарушения в организме. При работе с механическим инструментом может возникнуть «симптом мертвых пальцев», т.е. потеря чувствительности, </w:t>
      </w:r>
      <w:proofErr w:type="spellStart"/>
      <w:r w:rsidRPr="00105815">
        <w:rPr>
          <w:color w:val="000000"/>
        </w:rPr>
        <w:t>побеление</w:t>
      </w:r>
      <w:proofErr w:type="spellEnd"/>
      <w:r w:rsidRPr="00105815">
        <w:rPr>
          <w:color w:val="000000"/>
        </w:rPr>
        <w:t xml:space="preserve"> пальцев кистей рук. В некоторых случаях при воздействии общей вибрации происходит изменение со стороны нервной системы (шум в ушах, головные боли, похудение, вестибулярные расстройства); зрительные расстройства (изменение цветоощущения, границ поля зрения, снижения остроты зрения); со стороны сердечно - сосудистой системы: неустойчивость артериального давлении возможны случаи спазма кровеносных сосудов; поражение костно-суставного аппарата (ноги, позвоночник), а также функциональное расстройства внутренних органов (боли в желудке, тошнота, частота мочеиспускания, импотенция у мужчин, гинекологические заболевания у женщин).</w:t>
      </w:r>
    </w:p>
    <w:p w:rsidR="009A417A" w:rsidRDefault="009A417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9A417A" w:rsidRDefault="009A417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9A417A" w:rsidRPr="00105815" w:rsidRDefault="009A417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  <w:u w:val="single"/>
        </w:rPr>
        <w:t>б) Акустические колебания (шум, ультра и инфразвук) называют колебания упругой среды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Акустические колебания в диапазоне частотой от 16 Гц до 20 КГц воспринимаемым ухом человека называют звуковым. Акустические колебания с частотой менее 16 Гц называют инфразвук, выше 20 КГц - ультразвук.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i/>
          <w:iCs/>
          <w:color w:val="000000"/>
        </w:rPr>
        <w:lastRenderedPageBreak/>
        <w:t>Шум</w:t>
      </w:r>
      <w:r w:rsidRPr="00105815">
        <w:rPr>
          <w:color w:val="000000"/>
        </w:rPr>
        <w:t> - это совокупность звуков различной силы и высоты, беспорядочно изменяющиеся во времени и вызывающие неприятные субъективные ощущения.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i/>
          <w:iCs/>
          <w:color w:val="000000"/>
        </w:rPr>
        <w:t>Источники шума на производстве: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Транспорт, технологическое оборудование, система вентиляции, </w:t>
      </w:r>
      <w:proofErr w:type="spellStart"/>
      <w:r w:rsidRPr="00105815">
        <w:rPr>
          <w:color w:val="000000"/>
        </w:rPr>
        <w:t>пневмо</w:t>
      </w:r>
      <w:proofErr w:type="spellEnd"/>
      <w:r w:rsidRPr="00105815">
        <w:rPr>
          <w:color w:val="000000"/>
        </w:rPr>
        <w:t>- и гидроагрегаты, а также источники, вызывающие вибрации. Источники шума формируют звуковые волны, возникающие в результате нарушения стационарного состояния воздушной среды.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Шум </w:t>
      </w:r>
      <w:r w:rsidRPr="00105815">
        <w:rPr>
          <w:i/>
          <w:iCs/>
          <w:color w:val="000000"/>
        </w:rPr>
        <w:t>характеризуется</w:t>
      </w:r>
      <w:proofErr w:type="gramStart"/>
      <w:r w:rsidRPr="00105815">
        <w:rPr>
          <w:color w:val="000000"/>
        </w:rPr>
        <w:t> :</w:t>
      </w:r>
      <w:proofErr w:type="gramEnd"/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proofErr w:type="gramStart"/>
      <w:r w:rsidRPr="00105815">
        <w:rPr>
          <w:color w:val="000000"/>
        </w:rPr>
        <w:t>1.звуковое давление «P», (Па) – разность между мгновенными значением полного давления и средним давлением, которое наблюдается в невозмущенной среде;</w:t>
      </w:r>
      <w:proofErr w:type="gramEnd"/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2. интенсивность звука «I», (Вт/м</w:t>
      </w:r>
      <w:r w:rsidRPr="00105815">
        <w:rPr>
          <w:color w:val="000000"/>
          <w:vertAlign w:val="superscript"/>
        </w:rPr>
        <w:t>2</w:t>
      </w:r>
      <w:proofErr w:type="gramStart"/>
      <w:r w:rsidRPr="00105815">
        <w:rPr>
          <w:color w:val="000000"/>
        </w:rPr>
        <w:t> )</w:t>
      </w:r>
      <w:proofErr w:type="gramEnd"/>
      <w:r w:rsidRPr="00105815">
        <w:rPr>
          <w:color w:val="000000"/>
        </w:rPr>
        <w:t xml:space="preserve"> – это энергия, переносимая звуковой волной в единицу времени, отнесенная к площади поверхности, через которую она распространяется;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3. частота «f», Гц;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4. колебательная скорость «V», (м/с);</w:t>
      </w:r>
    </w:p>
    <w:p w:rsid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5.скорость распространения звука «C», (м/с) – скорость распространения звуковой волны.</w:t>
      </w:r>
    </w:p>
    <w:p w:rsidR="0074006A" w:rsidRPr="00105815" w:rsidRDefault="0074006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105815" w:rsidRPr="0074006A" w:rsidRDefault="00105815" w:rsidP="00105815">
      <w:pPr>
        <w:shd w:val="clear" w:color="auto" w:fill="FFFFFF" w:themeFill="background1"/>
        <w:ind w:firstLine="300"/>
        <w:jc w:val="both"/>
        <w:rPr>
          <w:b/>
          <w:i/>
          <w:color w:val="000000"/>
        </w:rPr>
      </w:pPr>
      <w:r w:rsidRPr="0074006A">
        <w:rPr>
          <w:b/>
          <w:i/>
          <w:iCs/>
          <w:color w:val="000000"/>
        </w:rPr>
        <w:t>Действие шума на человека</w:t>
      </w:r>
      <w:r w:rsidRPr="0074006A">
        <w:rPr>
          <w:b/>
          <w:i/>
          <w:color w:val="000000"/>
        </w:rPr>
        <w:t>: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Шум приводит к снижению внимания, увеличению ошибок при работе. Шум влияет на весь организм. Он угнетает ЦНС, вызывает изменение дыхания пульса, способствует нарушению обмена веществ, возникновению сердечно - сосудистых заболеваний, язв желудка, гипертонии и может привести к профзаболеванию.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Шум с уровнем звукового давления от 40 до 70 д</w:t>
      </w:r>
      <w:proofErr w:type="gramStart"/>
      <w:r w:rsidRPr="00105815">
        <w:rPr>
          <w:color w:val="000000"/>
        </w:rPr>
        <w:t>Б(</w:t>
      </w:r>
      <w:proofErr w:type="gramEnd"/>
      <w:r w:rsidRPr="00105815">
        <w:rPr>
          <w:color w:val="000000"/>
        </w:rPr>
        <w:t>децибел ) может вызывать нервоз ; 80 дБ- ухудшение слуха ; 130 дБ- разрыв барабанной перепонки; 160 дБ- летальный исход.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proofErr w:type="gramStart"/>
      <w:r w:rsidRPr="00105815">
        <w:rPr>
          <w:color w:val="000000"/>
        </w:rPr>
        <w:t>Инфразвук с уровнем от ПО до 150 дБ вызывает неприятные субъективные ощущения и различные функциональные изменения в организме человека: нарушения в центральной нервной системе, сердечно-сосудистой и дыхательной системах, вестибулярном аппарате.</w:t>
      </w:r>
      <w:proofErr w:type="gramEnd"/>
      <w:r w:rsidRPr="00105815">
        <w:rPr>
          <w:color w:val="000000"/>
        </w:rPr>
        <w:t xml:space="preserve"> Возникают головные боли, осязаемое движение барабанных перепонок, звон в ушах и голове, снижается внимание и работоспособность, появляется чувство страха, угнетенное состояние, нарушается равновесие, появляется сонливость, затруднение речи. Инфразвук вызывает в организме человека психофизиологические реакции — тревожное состояние, эмоциональная неустойчивость, неуверенность в себе.</w:t>
      </w:r>
    </w:p>
    <w:p w:rsid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Ультразвук может действовать на человека, как через воздушную среду, так и контактно на руки — через жидкую и твердую среды. Воздействие через воздушную среду вызывает функциональные нарушения нервной, </w:t>
      </w:r>
      <w:proofErr w:type="gramStart"/>
      <w:r w:rsidRPr="00105815">
        <w:rPr>
          <w:color w:val="000000"/>
        </w:rPr>
        <w:t>сердечно-сосудистой</w:t>
      </w:r>
      <w:proofErr w:type="gramEnd"/>
      <w:r w:rsidRPr="00105815">
        <w:rPr>
          <w:color w:val="000000"/>
        </w:rPr>
        <w:t xml:space="preserve"> и эндокринной систем, а также изменения свойств и состава крови, артериального давления. Контактное воздействие на руки приводит к нарушению капиллярного кровообращения в кистях рук, снижению болевой чувствительности, изменению костной структуры — снижению плотности костной ткани. Электромагнитные поля (ЭМП) и излучения. Статическое электричество. ПДУ звукового P =100Дб.</w:t>
      </w:r>
    </w:p>
    <w:p w:rsidR="0074006A" w:rsidRPr="00105815" w:rsidRDefault="0074006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  <w:u w:val="single"/>
        </w:rPr>
        <w:t>в) Электромагнитные поля и излучения (неионизирующие излучения)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i/>
          <w:iCs/>
          <w:color w:val="000000"/>
        </w:rPr>
        <w:t>Электромагнитная волна</w:t>
      </w:r>
      <w:r w:rsidRPr="00105815">
        <w:rPr>
          <w:color w:val="000000"/>
        </w:rPr>
        <w:t> – это колебательный процесс, связанный с изменяющимися в пространстве и во времени взаимосвязанными электрическими и магнитными полями. Область распространения электромагнитных волн называется электромагнитными полем (ЭМП).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Основные </w:t>
      </w:r>
      <w:r w:rsidRPr="00105815">
        <w:rPr>
          <w:i/>
          <w:iCs/>
          <w:color w:val="000000"/>
        </w:rPr>
        <w:t>характеристики</w:t>
      </w:r>
      <w:r w:rsidRPr="00105815">
        <w:rPr>
          <w:color w:val="000000"/>
        </w:rPr>
        <w:t> электромагнитного поля.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ЭМП характеризуется частотой излучения (f), измеряемой в герцах, или диной волны</w:t>
      </w:r>
      <w:proofErr w:type="gramStart"/>
      <w:r w:rsidRPr="00105815">
        <w:rPr>
          <w:color w:val="000000"/>
        </w:rPr>
        <w:t xml:space="preserve"> (λ), </w:t>
      </w:r>
      <w:proofErr w:type="gramEnd"/>
      <w:r w:rsidRPr="00105815">
        <w:rPr>
          <w:color w:val="000000"/>
        </w:rPr>
        <w:t>измеряемой в метрах.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Характеристикой электрической составляющей ЭМП является напряженность электрического поля (Е), В/</w:t>
      </w:r>
      <w:proofErr w:type="gramStart"/>
      <w:r w:rsidRPr="00105815">
        <w:rPr>
          <w:color w:val="000000"/>
        </w:rPr>
        <w:t>м</w:t>
      </w:r>
      <w:proofErr w:type="gramEnd"/>
      <w:r w:rsidRPr="00105815">
        <w:rPr>
          <w:color w:val="000000"/>
        </w:rPr>
        <w:t>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Характеристикой магнитной составляющей ЭМП является напряженность магнитного поля Н (А/м).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i/>
          <w:iCs/>
          <w:color w:val="000000"/>
        </w:rPr>
        <w:t>Классификация электромагнитных полей.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ЭМП классифицируются по частотным диапазонам или длине волны.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Видимый свет (световые волны), инфракрасное (тепловое) и ультрафиолетовое излучение.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Особой разновидностью ЭМИ является лазерное излучение (ЛИ), генерируемое </w:t>
      </w:r>
      <w:proofErr w:type="gramStart"/>
      <w:r w:rsidRPr="00105815">
        <w:rPr>
          <w:color w:val="000000"/>
        </w:rPr>
        <w:t>диапазоне</w:t>
      </w:r>
      <w:proofErr w:type="gramEnd"/>
      <w:r w:rsidRPr="00105815">
        <w:rPr>
          <w:color w:val="000000"/>
        </w:rPr>
        <w:t xml:space="preserve"> длин волн 0,1…1000 мкм.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lastRenderedPageBreak/>
        <w:t>Условно к неионизирующим излучениям (полям) можно отнести электростатические поля (ЭСП) и магнитные поля (МП).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i/>
          <w:iCs/>
          <w:color w:val="000000"/>
        </w:rPr>
        <w:t>Электростатическое поле</w:t>
      </w:r>
      <w:r w:rsidRPr="00105815">
        <w:rPr>
          <w:color w:val="000000"/>
        </w:rPr>
        <w:t xml:space="preserve"> – это поле </w:t>
      </w:r>
      <w:proofErr w:type="gramStart"/>
      <w:r w:rsidRPr="00105815">
        <w:rPr>
          <w:color w:val="000000"/>
        </w:rPr>
        <w:t>неподвижным</w:t>
      </w:r>
      <w:proofErr w:type="gramEnd"/>
      <w:r w:rsidRPr="00105815">
        <w:rPr>
          <w:color w:val="000000"/>
        </w:rPr>
        <w:t xml:space="preserve"> электрических зарядов, осуществляющее взаимодействие между ними. Статическое электричество – совокупность явлений, связанных с возникновением, сохранением и релаксацией свободного электрического заряда на поверхности или в объеме диэлектриков или на изолированных проводниках.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К </w:t>
      </w:r>
      <w:r w:rsidRPr="00105815">
        <w:rPr>
          <w:i/>
          <w:iCs/>
          <w:color w:val="000000"/>
        </w:rPr>
        <w:t>источникам</w:t>
      </w:r>
      <w:r w:rsidRPr="00105815">
        <w:rPr>
          <w:color w:val="000000"/>
        </w:rPr>
        <w:t> ЭМП относятся: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• изделия, которые специально созданы для излучения электромагнитной энергии: радио- и телевизионные вещательные станции, радиолокационные установки, физиотерапевтические аппараты различные системы радиосвязи, технологические установки в промышленности. ЭМП широко используется в промышленности, например в таких технологических процессах, как закалка и отпуск стали, накатка твердых сталей на режущий инструмент, плавка металлов и полупроводников и т. д.;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• устройства, не предназначенные для излучения электромагнитной энергии в пространство, но в которых при работе протекает электрический ток и при этом происходит паразитное излучение электромагнитных волн. </w:t>
      </w:r>
      <w:proofErr w:type="gramStart"/>
      <w:r w:rsidRPr="00105815">
        <w:rPr>
          <w:color w:val="000000"/>
        </w:rPr>
        <w:t xml:space="preserve">Это система передачи и распределения электроэнергии (линии электропередачи-ЛЭП, трансформаторные и распределительные полстанции) и приборы, потребляющие электроэнергию (электродвигатели, электроплиты, электронагреватели, </w:t>
      </w:r>
      <w:proofErr w:type="spellStart"/>
      <w:r w:rsidRPr="00105815">
        <w:rPr>
          <w:color w:val="000000"/>
        </w:rPr>
        <w:t>видеодисплейные</w:t>
      </w:r>
      <w:proofErr w:type="spellEnd"/>
      <w:r w:rsidRPr="00105815">
        <w:rPr>
          <w:color w:val="000000"/>
        </w:rPr>
        <w:t xml:space="preserve"> терминалы, холодильники), токоведущие части действующих электрических установок (линии электропередач, конденсаторы термических установок, генераторы, трансформаторы, электромагниты).</w:t>
      </w:r>
      <w:proofErr w:type="gramEnd"/>
    </w:p>
    <w:p w:rsid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i/>
          <w:iCs/>
          <w:color w:val="000000"/>
        </w:rPr>
        <w:t>Воздействие на человека</w:t>
      </w:r>
      <w:r w:rsidRPr="00105815">
        <w:rPr>
          <w:color w:val="000000"/>
        </w:rPr>
        <w:t>: длительное воздействие электрического и магнитного поля на человека может вызывать нарушение функционального состояния нервной и сердечн</w:t>
      </w:r>
      <w:proofErr w:type="gramStart"/>
      <w:r w:rsidRPr="00105815">
        <w:rPr>
          <w:color w:val="000000"/>
        </w:rPr>
        <w:t>о-</w:t>
      </w:r>
      <w:proofErr w:type="gramEnd"/>
      <w:r w:rsidRPr="00105815">
        <w:rPr>
          <w:color w:val="000000"/>
        </w:rPr>
        <w:t xml:space="preserve"> сосудистой систем. Это выражается в повышенной утомляемости, болях в области сердца, изменение кровяного давления и пульса.</w:t>
      </w:r>
    </w:p>
    <w:p w:rsidR="0074006A" w:rsidRPr="00105815" w:rsidRDefault="0074006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  <w:u w:val="single"/>
        </w:rPr>
        <w:t>г) Ионизирующее излучение</w:t>
      </w:r>
      <w:r w:rsidRPr="00105815">
        <w:rPr>
          <w:color w:val="000000"/>
        </w:rPr>
        <w:t> – это излучение, которое, проходя через среду, вызывает ионизацию или возбуждение молекул среды.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Ионизирующее излучение, так же как и электромагнитное, не воспринимается органами чувств человека. Поэтому оно особенно опасно, так как человек не знает, что он подвергается его воздействию. Ионизирующее излучение иначе называют радиацией.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i/>
          <w:iCs/>
          <w:color w:val="000000"/>
        </w:rPr>
        <w:t>Радиация</w:t>
      </w:r>
      <w:r w:rsidRPr="00105815">
        <w:rPr>
          <w:color w:val="000000"/>
        </w:rPr>
        <w:t> — это поток частиц (альфа-частиц, бета-частиц, нейтронов) или электромагнитной энергии очень высоких частот (гамм</w:t>
      </w:r>
      <w:proofErr w:type="gramStart"/>
      <w:r w:rsidRPr="00105815">
        <w:rPr>
          <w:color w:val="000000"/>
        </w:rPr>
        <w:t>а-</w:t>
      </w:r>
      <w:proofErr w:type="gramEnd"/>
      <w:r w:rsidRPr="00105815">
        <w:rPr>
          <w:color w:val="000000"/>
        </w:rPr>
        <w:t xml:space="preserve"> или рентгеновские лучи).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Загрязнение производственной среды веществами, являющимися источниками ионизирующего излучения, называется радиоактивным загрязнением.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i/>
          <w:iCs/>
          <w:color w:val="000000"/>
        </w:rPr>
        <w:t>Радиоактивное загрязнение</w:t>
      </w:r>
      <w:r w:rsidRPr="00105815">
        <w:rPr>
          <w:color w:val="000000"/>
        </w:rPr>
        <w:t> — это форма физического (энергетического) загрязнения, связанного с превышением естественного уровня содержания радиоактивных веще</w:t>
      </w:r>
      <w:proofErr w:type="gramStart"/>
      <w:r w:rsidRPr="00105815">
        <w:rPr>
          <w:color w:val="000000"/>
        </w:rPr>
        <w:t>ств в ср</w:t>
      </w:r>
      <w:proofErr w:type="gramEnd"/>
      <w:r w:rsidRPr="00105815">
        <w:rPr>
          <w:color w:val="000000"/>
        </w:rPr>
        <w:t>еде в результате деятельности человека.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i/>
          <w:iCs/>
          <w:color w:val="000000"/>
        </w:rPr>
        <w:t>Характеристики</w:t>
      </w:r>
      <w:r w:rsidRPr="00105815">
        <w:rPr>
          <w:color w:val="000000"/>
        </w:rPr>
        <w:t> ионизирующего излучения: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1. экспозиционная доза – отношение заряда вещества к его массе, Кл/кг.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2. мощность экспозиционной дозы, Кл/</w:t>
      </w:r>
      <w:proofErr w:type="spellStart"/>
      <w:r w:rsidRPr="00105815">
        <w:rPr>
          <w:color w:val="000000"/>
        </w:rPr>
        <w:t>кг·</w:t>
      </w:r>
      <w:proofErr w:type="gramStart"/>
      <w:r w:rsidRPr="00105815">
        <w:rPr>
          <w:color w:val="000000"/>
        </w:rPr>
        <w:t>с</w:t>
      </w:r>
      <w:proofErr w:type="spellEnd"/>
      <w:proofErr w:type="gramEnd"/>
      <w:r w:rsidRPr="00105815">
        <w:rPr>
          <w:color w:val="000000"/>
        </w:rPr>
        <w:t>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3. поглощенная доза – средняя энергия в элементарном объеме на массу вещества в этом объеме, (Гр = </w:t>
      </w:r>
      <w:proofErr w:type="spellStart"/>
      <w:r w:rsidRPr="00105815">
        <w:rPr>
          <w:color w:val="000000"/>
        </w:rPr>
        <w:t>Грейд</w:t>
      </w:r>
      <w:proofErr w:type="spellEnd"/>
      <w:r w:rsidRPr="00105815">
        <w:rPr>
          <w:color w:val="000000"/>
        </w:rPr>
        <w:t>), Рад.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4. мощность поглощенной дозы, Гр/с, Рад/</w:t>
      </w:r>
      <w:proofErr w:type="gramStart"/>
      <w:r w:rsidRPr="00105815">
        <w:rPr>
          <w:color w:val="000000"/>
        </w:rPr>
        <w:t>с</w:t>
      </w:r>
      <w:proofErr w:type="gramEnd"/>
      <w:r w:rsidRPr="00105815">
        <w:rPr>
          <w:color w:val="000000"/>
        </w:rPr>
        <w:t>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proofErr w:type="gramStart"/>
      <w:r w:rsidRPr="00105815">
        <w:rPr>
          <w:color w:val="000000"/>
        </w:rPr>
        <w:t xml:space="preserve">5. эквивалентная доза – вводится для оценки заряда радиационной опасности, при хроническом воздействии излучения произвольным составом Зв = </w:t>
      </w:r>
      <w:proofErr w:type="spellStart"/>
      <w:r w:rsidRPr="00105815">
        <w:rPr>
          <w:color w:val="000000"/>
        </w:rPr>
        <w:t>Зиверт</w:t>
      </w:r>
      <w:proofErr w:type="spellEnd"/>
      <w:r w:rsidRPr="00105815">
        <w:rPr>
          <w:color w:val="000000"/>
        </w:rPr>
        <w:t>), бэр.</w:t>
      </w:r>
      <w:proofErr w:type="gramEnd"/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proofErr w:type="gramStart"/>
      <w:r w:rsidRPr="00105815">
        <w:rPr>
          <w:color w:val="000000"/>
        </w:rPr>
        <w:t>6. радиоактивность – самопроизвольное превращение неустойчивого нуклида в другой нуклид, сопровождающееся испусканием ионизирующего излучения.</w:t>
      </w:r>
      <w:proofErr w:type="gramEnd"/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i/>
          <w:iCs/>
          <w:color w:val="000000"/>
        </w:rPr>
        <w:t>Источники</w:t>
      </w:r>
      <w:r w:rsidRPr="00105815">
        <w:rPr>
          <w:color w:val="000000"/>
        </w:rPr>
        <w:t> радиации:</w:t>
      </w:r>
    </w:p>
    <w:p w:rsidR="00105815" w:rsidRPr="00105815" w:rsidRDefault="00F26D4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>
        <w:rPr>
          <w:color w:val="000000"/>
        </w:rPr>
        <w:t>1. Существует внешнее и фото</w:t>
      </w:r>
      <w:r w:rsidR="00105815" w:rsidRPr="00105815">
        <w:rPr>
          <w:color w:val="000000"/>
        </w:rPr>
        <w:t>новое излучение, которое создается космическим излучением, искусственными и естественными радиоактивными веществами, которые находятся в теле человека и окружающей среде,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2. Рентгеновские обследования;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3. Флюорографические снимки.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lastRenderedPageBreak/>
        <w:t xml:space="preserve">Для получения и переработки ядерного горючего создан целый комплекс предприятий, объединенных в </w:t>
      </w:r>
      <w:proofErr w:type="spellStart"/>
      <w:r w:rsidRPr="00105815">
        <w:rPr>
          <w:color w:val="000000"/>
        </w:rPr>
        <w:t>ядерно</w:t>
      </w:r>
      <w:proofErr w:type="spellEnd"/>
      <w:r w:rsidRPr="00105815">
        <w:rPr>
          <w:color w:val="000000"/>
        </w:rPr>
        <w:t>–топливный цикл (ЯТЦ).</w:t>
      </w:r>
    </w:p>
    <w:p w:rsid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i/>
          <w:iCs/>
          <w:color w:val="000000"/>
        </w:rPr>
        <w:t>Влияние на человека</w:t>
      </w:r>
      <w:r w:rsidRPr="00105815">
        <w:rPr>
          <w:color w:val="000000"/>
        </w:rPr>
        <w:t>: лучевая болезнь, лейкозы.</w:t>
      </w:r>
    </w:p>
    <w:p w:rsidR="0074006A" w:rsidRPr="00105815" w:rsidRDefault="0074006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  <w:u w:val="single"/>
        </w:rPr>
        <w:t xml:space="preserve">д) </w:t>
      </w:r>
      <w:r w:rsidRPr="0074006A">
        <w:rPr>
          <w:b/>
          <w:i/>
          <w:color w:val="000000"/>
          <w:u w:val="single"/>
        </w:rPr>
        <w:t>Электрический ток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74006A">
        <w:rPr>
          <w:b/>
          <w:i/>
          <w:color w:val="000000"/>
        </w:rPr>
        <w:t xml:space="preserve">оказывает </w:t>
      </w:r>
      <w:r w:rsidR="0074006A" w:rsidRPr="0074006A">
        <w:rPr>
          <w:b/>
          <w:i/>
          <w:color w:val="000000"/>
        </w:rPr>
        <w:t xml:space="preserve">на человека </w:t>
      </w:r>
      <w:r w:rsidRPr="00105815">
        <w:rPr>
          <w:color w:val="000000"/>
        </w:rPr>
        <w:t>влияние биологическое, термическое и электрическое воздействие.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Причины: человек не может дистанционно определить находится участок под напряжением или нет, и возможность получения </w:t>
      </w:r>
      <w:proofErr w:type="spellStart"/>
      <w:r w:rsidRPr="00105815">
        <w:rPr>
          <w:color w:val="000000"/>
        </w:rPr>
        <w:t>электротравм</w:t>
      </w:r>
      <w:proofErr w:type="spellEnd"/>
      <w:r w:rsidRPr="00105815">
        <w:rPr>
          <w:color w:val="000000"/>
        </w:rPr>
        <w:t xml:space="preserve"> имеет место не только при прикосновении, но и через шаговое напряжение и через </w:t>
      </w:r>
      <w:proofErr w:type="spellStart"/>
      <w:r w:rsidRPr="00105815">
        <w:rPr>
          <w:color w:val="000000"/>
        </w:rPr>
        <w:t>электродугу</w:t>
      </w:r>
      <w:proofErr w:type="spellEnd"/>
      <w:r w:rsidRPr="00105815">
        <w:rPr>
          <w:color w:val="000000"/>
        </w:rPr>
        <w:t>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Исход действия электрического тока на организм человека зависит </w:t>
      </w:r>
      <w:proofErr w:type="gramStart"/>
      <w:r w:rsidRPr="00105815">
        <w:rPr>
          <w:color w:val="000000"/>
        </w:rPr>
        <w:t>от</w:t>
      </w:r>
      <w:proofErr w:type="gramEnd"/>
      <w:r w:rsidRPr="00105815">
        <w:rPr>
          <w:color w:val="000000"/>
        </w:rPr>
        <w:t>: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1. величины тока;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2. напряжения;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3. частоты;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4. продолжительности воздействия;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5. пути тока;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6. общего состояния человека;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Безопасным для человека в сырых помещениях считается напряжение 12В, в сухих – 36В. Установлено, что ток силой более 0,05</w:t>
      </w:r>
      <w:proofErr w:type="gramStart"/>
      <w:r w:rsidRPr="00105815">
        <w:rPr>
          <w:color w:val="000000"/>
        </w:rPr>
        <w:t>А</w:t>
      </w:r>
      <w:proofErr w:type="gramEnd"/>
      <w:r w:rsidRPr="00105815">
        <w:rPr>
          <w:color w:val="000000"/>
        </w:rPr>
        <w:t xml:space="preserve"> может смертельно травмировать человека в течении 0,1с. Наиболее опасен переменный ток с частотой 50Гц. Частота 400Гц менее опасна. Угроза поражение электрическим током возрастает с увеличением продолжительности его воздействия, через 30 секунд сопротивление человека падает на 25%, а еще через 30 секунд – на 70%.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В результате воздействия тока на человек может получить: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1. электрический удар, вызывающий поражение внутренних органов;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2. </w:t>
      </w:r>
      <w:proofErr w:type="spellStart"/>
      <w:r w:rsidRPr="00105815">
        <w:rPr>
          <w:color w:val="000000"/>
        </w:rPr>
        <w:t>электротравмы</w:t>
      </w:r>
      <w:proofErr w:type="spellEnd"/>
      <w:r w:rsidRPr="00105815">
        <w:rPr>
          <w:color w:val="000000"/>
        </w:rPr>
        <w:t xml:space="preserve"> (поражение ткани);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а. электрический ожог;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proofErr w:type="gramStart"/>
      <w:r w:rsidRPr="00105815">
        <w:rPr>
          <w:color w:val="000000"/>
        </w:rPr>
        <w:t>б</w:t>
      </w:r>
      <w:proofErr w:type="gramEnd"/>
      <w:r w:rsidRPr="00105815">
        <w:rPr>
          <w:color w:val="000000"/>
        </w:rPr>
        <w:t>. электрические знаки;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proofErr w:type="gramStart"/>
      <w:r w:rsidRPr="00105815">
        <w:rPr>
          <w:color w:val="000000"/>
        </w:rPr>
        <w:t>в</w:t>
      </w:r>
      <w:proofErr w:type="gramEnd"/>
      <w:r w:rsidRPr="00105815">
        <w:rPr>
          <w:color w:val="000000"/>
        </w:rPr>
        <w:t xml:space="preserve">. </w:t>
      </w:r>
      <w:proofErr w:type="gramStart"/>
      <w:r w:rsidRPr="00105815">
        <w:rPr>
          <w:color w:val="000000"/>
        </w:rPr>
        <w:t>металлизация</w:t>
      </w:r>
      <w:proofErr w:type="gramEnd"/>
      <w:r w:rsidRPr="00105815">
        <w:rPr>
          <w:color w:val="000000"/>
        </w:rPr>
        <w:t xml:space="preserve"> кожи (от воздействия электрической дуги);</w:t>
      </w:r>
    </w:p>
    <w:p w:rsid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г. </w:t>
      </w:r>
      <w:proofErr w:type="spellStart"/>
      <w:r w:rsidRPr="00105815">
        <w:rPr>
          <w:color w:val="000000"/>
        </w:rPr>
        <w:t>электроофтальмия</w:t>
      </w:r>
      <w:proofErr w:type="spellEnd"/>
      <w:r w:rsidRPr="00105815">
        <w:rPr>
          <w:color w:val="000000"/>
        </w:rPr>
        <w:t xml:space="preserve"> (воспаление внутренних оболочек глаз под действием ультрафиолетового излучения от </w:t>
      </w:r>
      <w:proofErr w:type="spellStart"/>
      <w:r w:rsidRPr="00105815">
        <w:rPr>
          <w:color w:val="000000"/>
        </w:rPr>
        <w:t>электродуги</w:t>
      </w:r>
      <w:proofErr w:type="spellEnd"/>
      <w:r w:rsidRPr="00105815">
        <w:rPr>
          <w:color w:val="000000"/>
        </w:rPr>
        <w:t>).</w:t>
      </w:r>
    </w:p>
    <w:p w:rsidR="009A417A" w:rsidRDefault="009A417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74006A" w:rsidRPr="00105815" w:rsidRDefault="0074006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105815" w:rsidRDefault="00105815" w:rsidP="00105815">
      <w:pPr>
        <w:shd w:val="clear" w:color="auto" w:fill="FFFFFF" w:themeFill="background1"/>
        <w:ind w:firstLine="300"/>
        <w:jc w:val="both"/>
        <w:rPr>
          <w:b/>
          <w:bCs/>
          <w:iCs/>
          <w:color w:val="000000"/>
        </w:rPr>
      </w:pPr>
      <w:r w:rsidRPr="0074006A">
        <w:rPr>
          <w:b/>
          <w:bCs/>
          <w:iCs/>
          <w:color w:val="000000"/>
        </w:rPr>
        <w:t>Негативные химические факторы</w:t>
      </w:r>
    </w:p>
    <w:p w:rsidR="0074006A" w:rsidRPr="0074006A" w:rsidRDefault="0074006A" w:rsidP="00105815">
      <w:pPr>
        <w:shd w:val="clear" w:color="auto" w:fill="FFFFFF" w:themeFill="background1"/>
        <w:ind w:firstLine="300"/>
        <w:jc w:val="both"/>
        <w:rPr>
          <w:b/>
          <w:color w:val="000000"/>
        </w:rPr>
      </w:pP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Классификация и воздействие химических веществ на человека: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1. промышленные яды – растворители, топливо, красители (амины) и другие;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2. ядохимикаты, используемые в сельскохозяйственной промышленности (пестициды, гербициды);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3. лекарственные вещества;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4. бытовые химикаты;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5. биологические, растительные и животные яды;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6. отравляющие вещества.</w:t>
      </w:r>
    </w:p>
    <w:p w:rsid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В промышленности химические вещества находятся в газообразном, жидком и твердом состоянии. Они способны проникать в организм человека через органы дыхания, пищеварения, кожу. Изучение потенциальной опасности вредного воздействия химических веществ на живые организмы занимается наука </w:t>
      </w:r>
      <w:r w:rsidRPr="00105815">
        <w:rPr>
          <w:i/>
          <w:iCs/>
          <w:color w:val="000000"/>
        </w:rPr>
        <w:t>токсикология</w:t>
      </w:r>
      <w:r w:rsidRPr="00105815">
        <w:rPr>
          <w:color w:val="000000"/>
        </w:rPr>
        <w:t> – изучает механизмы токсического действия химических веществ, диагностику, профилактику, лечение отравления.</w:t>
      </w:r>
    </w:p>
    <w:p w:rsidR="009A417A" w:rsidRDefault="009A417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74006A" w:rsidRDefault="0074006A" w:rsidP="00105815">
      <w:pPr>
        <w:shd w:val="clear" w:color="auto" w:fill="FFFFFF" w:themeFill="background1"/>
        <w:ind w:firstLine="300"/>
        <w:jc w:val="both"/>
        <w:rPr>
          <w:b/>
          <w:color w:val="000000"/>
        </w:rPr>
      </w:pPr>
    </w:p>
    <w:p w:rsidR="0074006A" w:rsidRDefault="0074006A" w:rsidP="00105815">
      <w:pPr>
        <w:shd w:val="clear" w:color="auto" w:fill="FFFFFF" w:themeFill="background1"/>
        <w:ind w:firstLine="300"/>
        <w:jc w:val="both"/>
        <w:rPr>
          <w:b/>
          <w:color w:val="000000"/>
        </w:rPr>
      </w:pPr>
    </w:p>
    <w:p w:rsidR="0074006A" w:rsidRDefault="0074006A" w:rsidP="00105815">
      <w:pPr>
        <w:shd w:val="clear" w:color="auto" w:fill="FFFFFF" w:themeFill="background1"/>
        <w:ind w:firstLine="300"/>
        <w:jc w:val="both"/>
        <w:rPr>
          <w:b/>
          <w:color w:val="000000"/>
        </w:rPr>
      </w:pPr>
    </w:p>
    <w:p w:rsidR="0074006A" w:rsidRDefault="0074006A" w:rsidP="00105815">
      <w:pPr>
        <w:shd w:val="clear" w:color="auto" w:fill="FFFFFF" w:themeFill="background1"/>
        <w:ind w:firstLine="300"/>
        <w:jc w:val="both"/>
        <w:rPr>
          <w:b/>
          <w:color w:val="000000"/>
        </w:rPr>
      </w:pPr>
    </w:p>
    <w:p w:rsidR="0074006A" w:rsidRDefault="0074006A" w:rsidP="00105815">
      <w:pPr>
        <w:shd w:val="clear" w:color="auto" w:fill="FFFFFF" w:themeFill="background1"/>
        <w:ind w:firstLine="300"/>
        <w:jc w:val="both"/>
        <w:rPr>
          <w:b/>
          <w:color w:val="000000"/>
        </w:rPr>
      </w:pPr>
    </w:p>
    <w:p w:rsidR="00836FB6" w:rsidRDefault="00836FB6" w:rsidP="00105815">
      <w:pPr>
        <w:shd w:val="clear" w:color="auto" w:fill="FFFFFF" w:themeFill="background1"/>
        <w:ind w:firstLine="300"/>
        <w:jc w:val="both"/>
        <w:rPr>
          <w:b/>
          <w:color w:val="000000"/>
        </w:rPr>
      </w:pPr>
    </w:p>
    <w:p w:rsidR="00836FB6" w:rsidRDefault="00836FB6" w:rsidP="00105815">
      <w:pPr>
        <w:shd w:val="clear" w:color="auto" w:fill="FFFFFF" w:themeFill="background1"/>
        <w:ind w:firstLine="300"/>
        <w:jc w:val="both"/>
        <w:rPr>
          <w:b/>
          <w:color w:val="000000"/>
        </w:rPr>
      </w:pPr>
      <w:bookmarkStart w:id="0" w:name="_GoBack"/>
      <w:bookmarkEnd w:id="0"/>
    </w:p>
    <w:p w:rsidR="0074006A" w:rsidRDefault="0074006A" w:rsidP="00105815">
      <w:pPr>
        <w:shd w:val="clear" w:color="auto" w:fill="FFFFFF" w:themeFill="background1"/>
        <w:ind w:firstLine="300"/>
        <w:jc w:val="both"/>
        <w:rPr>
          <w:b/>
          <w:color w:val="000000"/>
        </w:rPr>
      </w:pPr>
    </w:p>
    <w:p w:rsidR="009A417A" w:rsidRPr="009A417A" w:rsidRDefault="009A417A" w:rsidP="00105815">
      <w:pPr>
        <w:shd w:val="clear" w:color="auto" w:fill="FFFFFF" w:themeFill="background1"/>
        <w:ind w:firstLine="300"/>
        <w:jc w:val="both"/>
        <w:rPr>
          <w:b/>
          <w:color w:val="000000"/>
        </w:rPr>
      </w:pPr>
      <w:r w:rsidRPr="009A417A">
        <w:rPr>
          <w:b/>
          <w:color w:val="000000"/>
        </w:rPr>
        <w:lastRenderedPageBreak/>
        <w:t>Классификация химических веществ по воздействию на человека.</w:t>
      </w:r>
    </w:p>
    <w:p w:rsidR="00F26D45" w:rsidRDefault="00F26D45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F26D45" w:rsidRPr="00105815" w:rsidRDefault="00F26D4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049078" cy="2886324"/>
            <wp:effectExtent l="0" t="0" r="0" b="9525"/>
            <wp:docPr id="2" name="Рисунок 2" descr="D:\SERGEEV A V\ОПОП по Охране труда\03 Классификация вр-х веществ по характеру возд. на чел-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ERGEEV A V\ОПОП по Охране труда\03 Классификация вр-х веществ по характеру возд. на чел-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077" cy="288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D45" w:rsidRDefault="00F26D45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1. </w:t>
      </w:r>
      <w:proofErr w:type="gramStart"/>
      <w:r w:rsidRPr="00105815">
        <w:rPr>
          <w:color w:val="000000"/>
        </w:rPr>
        <w:t>Химические вещества (углеводороды, спирты, амины, HS, синильная кислота, соли, ртути и др.) вызывают расстройства нервной системы, мышечные судороги, нарушают структуру ферментов, влияют на гемоглобин крови.</w:t>
      </w:r>
      <w:proofErr w:type="gramEnd"/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2. Раздражающие вещества (хлор, аммиак, диоксид серы) воздействуют на слизистые оболочки и дыхательные пути.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3. Сенсибилизирующие вещества (</w:t>
      </w:r>
      <w:proofErr w:type="spellStart"/>
      <w:r w:rsidRPr="00105815">
        <w:rPr>
          <w:color w:val="000000"/>
        </w:rPr>
        <w:t>формадельгид</w:t>
      </w:r>
      <w:proofErr w:type="spellEnd"/>
      <w:r w:rsidRPr="00105815">
        <w:rPr>
          <w:color w:val="000000"/>
        </w:rPr>
        <w:t xml:space="preserve">, органические </w:t>
      </w:r>
      <w:proofErr w:type="spellStart"/>
      <w:r w:rsidRPr="00105815">
        <w:rPr>
          <w:color w:val="000000"/>
        </w:rPr>
        <w:t>азотокрасители</w:t>
      </w:r>
      <w:proofErr w:type="spellEnd"/>
      <w:r w:rsidRPr="00105815">
        <w:rPr>
          <w:color w:val="000000"/>
        </w:rPr>
        <w:t>, антибиотики) приводят к аллергическим заболеваниям.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4. Мутагенные вещества (свинец, ртуть, хлорированные углеводороды, этилен амин, радиоактивные и др. вещества) воздействуют на многие клетки организма человека, в том числе и половые.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5. Химические вещества, действуют на репродуктивную функцию человека (аммиак, борная кислота и многие химические вещества в больших количествах), вызывают возникновение врожденных пороков и приводят к нарушению здоровья потомства.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6. Канцерогенные – вызывают злокачественные опухоли (хром, никель, асбест, </w:t>
      </w:r>
      <w:proofErr w:type="spellStart"/>
      <w:r w:rsidRPr="00105815">
        <w:rPr>
          <w:color w:val="000000"/>
        </w:rPr>
        <w:t>бен</w:t>
      </w:r>
      <w:proofErr w:type="gramStart"/>
      <w:r w:rsidRPr="00105815">
        <w:rPr>
          <w:color w:val="000000"/>
        </w:rPr>
        <w:t>з</w:t>
      </w:r>
      <w:proofErr w:type="spellEnd"/>
      <w:r w:rsidRPr="00105815">
        <w:rPr>
          <w:color w:val="000000"/>
        </w:rPr>
        <w:t>(</w:t>
      </w:r>
      <w:proofErr w:type="gramEnd"/>
      <w:r w:rsidRPr="00105815">
        <w:rPr>
          <w:color w:val="000000"/>
        </w:rPr>
        <w:t>а)</w:t>
      </w:r>
      <w:proofErr w:type="spellStart"/>
      <w:r w:rsidRPr="00105815">
        <w:rPr>
          <w:color w:val="000000"/>
        </w:rPr>
        <w:t>пирен</w:t>
      </w:r>
      <w:proofErr w:type="spellEnd"/>
      <w:r w:rsidRPr="00105815">
        <w:rPr>
          <w:color w:val="000000"/>
        </w:rPr>
        <w:t>, ароматические амины и прочее.)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7. Влияющие на репродуктивную (детородную) функцию – вызывающие возникновение врожденных пороков, отклонений от нормального развития детей, влияющие на нормальное развитие плода (ртуть, свинец, стирол, радиоактивные изотопы, борная кислота и др.)</w:t>
      </w:r>
    </w:p>
    <w:p w:rsidR="00F26D45" w:rsidRDefault="00F26D45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Все химические вещества имеют предельно-допустимые концентрации (ПДК) вредных веществ в области рабочей зоны – это концентрации, которые при ежедневной работе в течение 8 часов за период всего рабочего стажа не могут вызвать заболевание или отклонение состояния здоровья.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Допустимое содержание вредных веществ в окружающей среде нормируется системой стандартов безопасности ГОСТ 12.1.007-74 «Вредные вещества». Согласно ГОСТу по степени воздействия на организм вредные вещества подразделяют на 4 </w:t>
      </w:r>
      <w:r w:rsidRPr="00105815">
        <w:rPr>
          <w:i/>
          <w:iCs/>
          <w:color w:val="000000"/>
        </w:rPr>
        <w:t>класса опасности</w:t>
      </w:r>
      <w:proofErr w:type="gramStart"/>
      <w:r w:rsidRPr="00105815">
        <w:rPr>
          <w:color w:val="000000"/>
        </w:rPr>
        <w:t> :</w:t>
      </w:r>
      <w:proofErr w:type="gramEnd"/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1. вещества чрезвычайно опасные (свинец, ртуть); ПДК в воздухе рабочей зоне 0,1 кг/м3.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2. вещества </w:t>
      </w:r>
      <w:proofErr w:type="spellStart"/>
      <w:r w:rsidRPr="00105815">
        <w:rPr>
          <w:color w:val="000000"/>
        </w:rPr>
        <w:t>высокоопасные</w:t>
      </w:r>
      <w:proofErr w:type="spellEnd"/>
      <w:r w:rsidRPr="00105815">
        <w:rPr>
          <w:color w:val="000000"/>
        </w:rPr>
        <w:t xml:space="preserve"> (хлор, щелочи, антибиотики); 0,1 до 1,0 кг/м3.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3. вещества </w:t>
      </w:r>
      <w:proofErr w:type="spellStart"/>
      <w:r w:rsidRPr="00105815">
        <w:rPr>
          <w:color w:val="000000"/>
        </w:rPr>
        <w:t>умеренноопасные</w:t>
      </w:r>
      <w:proofErr w:type="spellEnd"/>
      <w:r w:rsidRPr="00105815">
        <w:rPr>
          <w:color w:val="000000"/>
        </w:rPr>
        <w:t xml:space="preserve"> (ацетон, метанол); 1,0 до 10,0 кг/м3.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4. вещества малоопасные (аммиак, спирты); более 10,0 кг/м3.</w:t>
      </w:r>
    </w:p>
    <w:p w:rsid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Кроме воздуха определяется так же ПДК примесей в водоемах. Нормирование качества воды приводит в соответствие с санитарными правилами. </w:t>
      </w:r>
      <w:proofErr w:type="gramStart"/>
      <w:r w:rsidRPr="00105815">
        <w:rPr>
          <w:color w:val="000000"/>
        </w:rPr>
        <w:t>Установлены</w:t>
      </w:r>
      <w:proofErr w:type="gramEnd"/>
      <w:r w:rsidRPr="00105815">
        <w:rPr>
          <w:color w:val="000000"/>
        </w:rPr>
        <w:t xml:space="preserve"> ПДК в более 400 вредных веществ в водоемах. </w:t>
      </w:r>
      <w:proofErr w:type="gramStart"/>
      <w:r w:rsidRPr="00105815">
        <w:rPr>
          <w:color w:val="000000"/>
        </w:rPr>
        <w:t>Химические</w:t>
      </w:r>
      <w:proofErr w:type="gramEnd"/>
      <w:r w:rsidRPr="00105815">
        <w:rPr>
          <w:color w:val="000000"/>
        </w:rPr>
        <w:t xml:space="preserve"> загрязнение почв регламентируются </w:t>
      </w:r>
      <w:proofErr w:type="spellStart"/>
      <w:r w:rsidRPr="00105815">
        <w:rPr>
          <w:color w:val="000000"/>
        </w:rPr>
        <w:t>ПДКп</w:t>
      </w:r>
      <w:proofErr w:type="spellEnd"/>
      <w:r w:rsidRPr="00105815">
        <w:rPr>
          <w:color w:val="000000"/>
        </w:rPr>
        <w:t>. Это концентрация химического вещества в мг/кг пахотного слоя почвы, которая не должна вызывать прямого или косвенного влияния на окружающую среду и человека.</w:t>
      </w:r>
    </w:p>
    <w:p w:rsidR="0074006A" w:rsidRPr="00105815" w:rsidRDefault="0074006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74006A" w:rsidRDefault="0074006A" w:rsidP="00105815">
      <w:pPr>
        <w:shd w:val="clear" w:color="auto" w:fill="FFFFFF" w:themeFill="background1"/>
        <w:ind w:firstLine="300"/>
        <w:jc w:val="both"/>
        <w:rPr>
          <w:b/>
          <w:bCs/>
          <w:i/>
          <w:iCs/>
          <w:color w:val="000000"/>
        </w:rPr>
      </w:pPr>
    </w:p>
    <w:p w:rsidR="00105815" w:rsidRDefault="00105815" w:rsidP="00105815">
      <w:pPr>
        <w:shd w:val="clear" w:color="auto" w:fill="FFFFFF" w:themeFill="background1"/>
        <w:ind w:firstLine="300"/>
        <w:jc w:val="both"/>
        <w:rPr>
          <w:b/>
          <w:bCs/>
          <w:iCs/>
          <w:color w:val="000000"/>
        </w:rPr>
      </w:pPr>
      <w:r w:rsidRPr="0074006A">
        <w:rPr>
          <w:b/>
          <w:bCs/>
          <w:iCs/>
          <w:color w:val="000000"/>
        </w:rPr>
        <w:lastRenderedPageBreak/>
        <w:t>Опасные факторы комплексного характера</w:t>
      </w:r>
    </w:p>
    <w:p w:rsidR="0074006A" w:rsidRPr="0074006A" w:rsidRDefault="0074006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  <w:u w:val="single"/>
        </w:rPr>
        <w:t xml:space="preserve">а) </w:t>
      </w:r>
      <w:proofErr w:type="spellStart"/>
      <w:r w:rsidRPr="00105815">
        <w:rPr>
          <w:color w:val="000000"/>
          <w:u w:val="single"/>
        </w:rPr>
        <w:t>Пожаровзрывоопасность</w:t>
      </w:r>
      <w:proofErr w:type="spellEnd"/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74006A">
        <w:rPr>
          <w:b/>
          <w:i/>
          <w:iCs/>
          <w:color w:val="000000"/>
        </w:rPr>
        <w:t>Пожар</w:t>
      </w:r>
      <w:r w:rsidR="0074006A">
        <w:rPr>
          <w:color w:val="000000"/>
        </w:rPr>
        <w:t> – неконтролируемое горение в</w:t>
      </w:r>
      <w:r w:rsidRPr="00105815">
        <w:rPr>
          <w:color w:val="000000"/>
        </w:rPr>
        <w:t>не специального очага, наносящее материальный ущерб и создающие опасность для жизни и здоровья людей.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i/>
          <w:iCs/>
          <w:color w:val="000000"/>
        </w:rPr>
        <w:t>Горение</w:t>
      </w:r>
      <w:r w:rsidRPr="00105815">
        <w:rPr>
          <w:color w:val="000000"/>
        </w:rPr>
        <w:t> – это окислительный процесс, возникающий при контакте горючего вещества, окислителя и источника зажигания.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Процесс возникновение горения подразделяется на несколько видов: вспышка, возгорание, воспламенение, самовозгорание, самовоспламенение, взрыв и детонация, а так же тление и холодно пламенное горение.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i/>
          <w:iCs/>
          <w:color w:val="000000"/>
        </w:rPr>
        <w:t>Взрыв</w:t>
      </w:r>
      <w:r w:rsidRPr="00105815">
        <w:rPr>
          <w:color w:val="000000"/>
        </w:rPr>
        <w:t> – быстрое химическое превращение вещества. Сопровождающееся выделением энергии и образование сжатых газов, способных производить механическую работу.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Основные </w:t>
      </w:r>
      <w:r w:rsidRPr="00105815">
        <w:rPr>
          <w:i/>
          <w:iCs/>
          <w:color w:val="000000"/>
        </w:rPr>
        <w:t>причины и источники</w:t>
      </w:r>
      <w:r w:rsidRPr="00105815">
        <w:rPr>
          <w:color w:val="000000"/>
        </w:rPr>
        <w:t> пожаров и взрывов: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1. Нарушение технологического режима – 33%;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2. Неисправность электроустановок – 16%;</w:t>
      </w:r>
    </w:p>
    <w:p w:rsid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3. Самовозгорание промасленной ветоши и других материалов, склонных к самовозгоранию – 10%.</w:t>
      </w:r>
    </w:p>
    <w:p w:rsidR="0074006A" w:rsidRPr="00105815" w:rsidRDefault="0074006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74006A">
        <w:rPr>
          <w:b/>
          <w:i/>
          <w:color w:val="000000"/>
        </w:rPr>
        <w:t>Опасные </w:t>
      </w:r>
      <w:r w:rsidRPr="0074006A">
        <w:rPr>
          <w:b/>
          <w:i/>
          <w:iCs/>
          <w:color w:val="000000"/>
        </w:rPr>
        <w:t>факторы пожара</w:t>
      </w:r>
      <w:r w:rsidRPr="00105815">
        <w:rPr>
          <w:color w:val="000000"/>
        </w:rPr>
        <w:t>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Их воздействие приводит к травме, отравлению, или гибели человека, а так же материальному ущербу. К ним относятся: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1. Открытое пламя и искры;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2. Повышенная температура окружающей среды;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3. Токсичные продукты горения;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4. Дым;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5. Пониженная концентрация кислорода;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6. Последующие разрушения и повреждения объекта;</w:t>
      </w:r>
    </w:p>
    <w:p w:rsid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7. </w:t>
      </w:r>
      <w:proofErr w:type="gramStart"/>
      <w:r w:rsidRPr="00105815">
        <w:rPr>
          <w:color w:val="000000"/>
        </w:rPr>
        <w:t>Опасные факторы, проявляющиеся в результате взрыва (ударная волна, обрушение концентрации, разлет осколков, образование вредных веществ в воздухе с концентрацией выше ПДК.</w:t>
      </w:r>
      <w:proofErr w:type="gramEnd"/>
    </w:p>
    <w:p w:rsidR="0074006A" w:rsidRPr="00105815" w:rsidRDefault="0074006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  <w:u w:val="single"/>
        </w:rPr>
        <w:t>б) Герметичность систем находящих под давлением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Такие системы являются источниками повышенной опасности. </w:t>
      </w:r>
      <w:proofErr w:type="gramStart"/>
      <w:r w:rsidRPr="00105815">
        <w:rPr>
          <w:color w:val="000000"/>
        </w:rPr>
        <w:t>К ним относят: трубопроводы, паровые и водогрейные котлы, сосуды, цистерны, бочки, баллоны, компрессорные установки, установки газоснабжения.</w:t>
      </w:r>
      <w:proofErr w:type="gramEnd"/>
      <w:r w:rsidRPr="00105815">
        <w:rPr>
          <w:color w:val="000000"/>
        </w:rPr>
        <w:t xml:space="preserve"> Одной из основных требований, предъявляемых к системам под давлением, является их герметичность.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i/>
          <w:iCs/>
          <w:color w:val="000000"/>
        </w:rPr>
        <w:t>Герметичность</w:t>
      </w:r>
      <w:r w:rsidRPr="00105815">
        <w:rPr>
          <w:color w:val="000000"/>
        </w:rPr>
        <w:t> - это непроницаемость жидкостями и газами стенок и соединений, ограничивающих внутренние объемы устройств и установок.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i/>
          <w:iCs/>
          <w:color w:val="000000"/>
        </w:rPr>
        <w:t>Причины возникновения</w:t>
      </w:r>
      <w:r w:rsidRPr="00105815">
        <w:rPr>
          <w:color w:val="000000"/>
        </w:rPr>
        <w:t> опасности герметичных систем: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1. внешние механические воздействия;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2. снижение механической прочности;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3. нарушение технологического режима;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4. конструкторские ошибки;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5. изменение состояния герметизированной среды;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6. неисправности в контрольно-измерительных и предохранительных устройствах.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i/>
          <w:iCs/>
          <w:color w:val="000000"/>
        </w:rPr>
        <w:t>Опасности</w:t>
      </w:r>
      <w:proofErr w:type="gramStart"/>
      <w:r w:rsidRPr="00105815">
        <w:rPr>
          <w:color w:val="000000"/>
        </w:rPr>
        <w:t> ,</w:t>
      </w:r>
      <w:proofErr w:type="gramEnd"/>
      <w:r w:rsidRPr="00105815">
        <w:rPr>
          <w:color w:val="000000"/>
        </w:rPr>
        <w:t xml:space="preserve"> возникающие при нарушении герметичности: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1. получение ожогов под воздействием повышенных или пониженных температур, или из-за агрессивности среды;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2. травматизма, связанного с повышением давления газа в системе;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3. отравление, </w:t>
      </w:r>
      <w:proofErr w:type="gramStart"/>
      <w:r w:rsidRPr="00105815">
        <w:rPr>
          <w:color w:val="000000"/>
        </w:rPr>
        <w:t>связанные</w:t>
      </w:r>
      <w:proofErr w:type="gramEnd"/>
      <w:r w:rsidRPr="00105815">
        <w:rPr>
          <w:color w:val="000000"/>
        </w:rPr>
        <w:t xml:space="preserve"> с применением инертных и токсичных газов.</w:t>
      </w:r>
    </w:p>
    <w:p w:rsid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74006A" w:rsidRDefault="0074006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74006A" w:rsidRDefault="0074006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74006A" w:rsidRDefault="0074006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74006A" w:rsidRPr="00105815" w:rsidRDefault="0074006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105815" w:rsidRPr="00836FB6" w:rsidRDefault="00105815" w:rsidP="00105815">
      <w:pPr>
        <w:shd w:val="clear" w:color="auto" w:fill="FFFFFF" w:themeFill="background1"/>
        <w:ind w:firstLine="300"/>
        <w:jc w:val="both"/>
        <w:rPr>
          <w:b/>
          <w:bCs/>
          <w:i/>
          <w:iCs/>
          <w:color w:val="000000"/>
          <w:u w:val="single"/>
        </w:rPr>
      </w:pPr>
      <w:r w:rsidRPr="00836FB6">
        <w:rPr>
          <w:b/>
          <w:bCs/>
          <w:i/>
          <w:iCs/>
          <w:color w:val="000000"/>
          <w:u w:val="single"/>
        </w:rPr>
        <w:lastRenderedPageBreak/>
        <w:t xml:space="preserve">Контрольные вопросы </w:t>
      </w:r>
    </w:p>
    <w:p w:rsidR="00105815" w:rsidRPr="00836FB6" w:rsidRDefault="00105815" w:rsidP="00105815">
      <w:pPr>
        <w:shd w:val="clear" w:color="auto" w:fill="FFFFFF" w:themeFill="background1"/>
        <w:ind w:firstLine="300"/>
        <w:jc w:val="both"/>
        <w:rPr>
          <w:color w:val="000000"/>
          <w:u w:val="single"/>
        </w:rPr>
      </w:pPr>
      <w:r w:rsidRPr="00836FB6">
        <w:rPr>
          <w:b/>
          <w:bCs/>
          <w:i/>
          <w:iCs/>
          <w:color w:val="000000"/>
          <w:u w:val="single"/>
        </w:rPr>
        <w:t>(ответить письменно в тетради</w:t>
      </w:r>
      <w:r w:rsidR="00836FB6" w:rsidRPr="00836FB6">
        <w:rPr>
          <w:b/>
          <w:bCs/>
          <w:i/>
          <w:iCs/>
          <w:color w:val="000000"/>
          <w:u w:val="single"/>
        </w:rPr>
        <w:t xml:space="preserve"> и выслать ответы</w:t>
      </w:r>
      <w:r w:rsidRPr="00836FB6">
        <w:rPr>
          <w:b/>
          <w:bCs/>
          <w:i/>
          <w:iCs/>
          <w:color w:val="000000"/>
          <w:u w:val="single"/>
        </w:rPr>
        <w:t>)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1. Назовите основные источники и причины получения механических травм на производстве.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2. </w:t>
      </w:r>
      <w:r w:rsidR="00836FB6" w:rsidRPr="00105815">
        <w:rPr>
          <w:color w:val="000000"/>
        </w:rPr>
        <w:t xml:space="preserve">Перечислите </w:t>
      </w:r>
      <w:r w:rsidR="00836FB6">
        <w:rPr>
          <w:color w:val="000000"/>
        </w:rPr>
        <w:t>методы защиты от</w:t>
      </w:r>
      <w:r w:rsidR="00836FB6" w:rsidRPr="00105815">
        <w:rPr>
          <w:color w:val="000000"/>
        </w:rPr>
        <w:t xml:space="preserve"> вибрации</w:t>
      </w:r>
      <w:r w:rsidR="00836FB6">
        <w:rPr>
          <w:color w:val="000000"/>
        </w:rPr>
        <w:t>.</w:t>
      </w:r>
    </w:p>
    <w:p w:rsidR="00105815" w:rsidRPr="009B1D0E" w:rsidRDefault="009B1D0E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9B1D0E">
        <w:rPr>
          <w:color w:val="000000"/>
        </w:rPr>
        <w:t>3</w:t>
      </w:r>
      <w:r w:rsidR="00105815" w:rsidRPr="00105815">
        <w:rPr>
          <w:color w:val="000000"/>
        </w:rPr>
        <w:t xml:space="preserve">. Перечислите </w:t>
      </w:r>
      <w:r w:rsidR="00836FB6">
        <w:rPr>
          <w:color w:val="000000"/>
        </w:rPr>
        <w:t>методы защиты от</w:t>
      </w:r>
      <w:r w:rsidR="00105815" w:rsidRPr="00105815">
        <w:rPr>
          <w:color w:val="000000"/>
        </w:rPr>
        <w:t xml:space="preserve"> шума</w:t>
      </w:r>
      <w:r w:rsidR="0074006A">
        <w:rPr>
          <w:color w:val="000000"/>
        </w:rPr>
        <w:t>.</w:t>
      </w:r>
    </w:p>
    <w:p w:rsidR="00105815" w:rsidRPr="00105815" w:rsidRDefault="009B1D0E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>
        <w:rPr>
          <w:color w:val="000000"/>
        </w:rPr>
        <w:t>5</w:t>
      </w:r>
      <w:r w:rsidR="00105815" w:rsidRPr="00105815">
        <w:rPr>
          <w:color w:val="000000"/>
        </w:rPr>
        <w:t>. Укажите основные источники шума на производстве, связанном с вашей специальностью.</w:t>
      </w:r>
    </w:p>
    <w:p w:rsidR="00105815" w:rsidRPr="00105815" w:rsidRDefault="009B1D0E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>
        <w:rPr>
          <w:color w:val="000000"/>
        </w:rPr>
        <w:t>6</w:t>
      </w:r>
      <w:r w:rsidR="00105815" w:rsidRPr="00105815">
        <w:rPr>
          <w:color w:val="000000"/>
        </w:rPr>
        <w:t>. Назовите источники электрической опасности на производстве.</w:t>
      </w:r>
    </w:p>
    <w:p w:rsidR="00105815" w:rsidRPr="00105815" w:rsidRDefault="009B1D0E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>
        <w:rPr>
          <w:color w:val="000000"/>
        </w:rPr>
        <w:t>7</w:t>
      </w:r>
      <w:r w:rsidR="00105815" w:rsidRPr="00105815">
        <w:rPr>
          <w:color w:val="000000"/>
        </w:rPr>
        <w:t>. Как классифицируются вредные вещества по токсическому воздействию на организм человека?</w:t>
      </w:r>
    </w:p>
    <w:p w:rsidR="00105815" w:rsidRPr="00105815" w:rsidRDefault="009B1D0E" w:rsidP="009B1D0E">
      <w:pPr>
        <w:shd w:val="clear" w:color="auto" w:fill="FFFFFF" w:themeFill="background1"/>
        <w:jc w:val="both"/>
        <w:rPr>
          <w:color w:val="000000"/>
        </w:rPr>
      </w:pPr>
      <w:r w:rsidRPr="009B1D0E">
        <w:rPr>
          <w:color w:val="000000"/>
        </w:rPr>
        <w:t xml:space="preserve">  </w:t>
      </w:r>
      <w:r>
        <w:rPr>
          <w:color w:val="000000"/>
        </w:rPr>
        <w:t xml:space="preserve">  </w:t>
      </w:r>
      <w:r w:rsidRPr="009B1D0E">
        <w:rPr>
          <w:color w:val="000000"/>
        </w:rPr>
        <w:t xml:space="preserve"> </w:t>
      </w:r>
      <w:r>
        <w:rPr>
          <w:color w:val="000000"/>
        </w:rPr>
        <w:t>8</w:t>
      </w:r>
      <w:r w:rsidR="00105815" w:rsidRPr="00105815">
        <w:rPr>
          <w:color w:val="000000"/>
        </w:rPr>
        <w:t>. Расскажите об основных опасных факторах пожара.</w:t>
      </w:r>
    </w:p>
    <w:p w:rsidR="00105815" w:rsidRPr="00105815" w:rsidRDefault="00105815" w:rsidP="00105815">
      <w:pPr>
        <w:shd w:val="clear" w:color="auto" w:fill="FFFFFF" w:themeFill="background1"/>
        <w:spacing w:line="276" w:lineRule="auto"/>
        <w:rPr>
          <w:b/>
        </w:rPr>
      </w:pPr>
    </w:p>
    <w:p w:rsidR="0074006A" w:rsidRPr="002C7EFA" w:rsidRDefault="0074006A" w:rsidP="0074006A">
      <w:pPr>
        <w:spacing w:line="276" w:lineRule="auto"/>
        <w:rPr>
          <w:b/>
        </w:rPr>
      </w:pPr>
      <w:r w:rsidRPr="002C7EFA">
        <w:rPr>
          <w:b/>
        </w:rPr>
        <w:t>Срок сдачи</w:t>
      </w:r>
      <w:r>
        <w:rPr>
          <w:b/>
        </w:rPr>
        <w:t>:</w:t>
      </w:r>
      <w:r w:rsidRPr="002C7EFA">
        <w:rPr>
          <w:b/>
        </w:rPr>
        <w:t xml:space="preserve"> </w:t>
      </w:r>
      <w:r>
        <w:rPr>
          <w:b/>
        </w:rPr>
        <w:t>не позднее следующего занятия</w:t>
      </w:r>
      <w:r w:rsidRPr="002C7EFA">
        <w:rPr>
          <w:b/>
        </w:rPr>
        <w:t>!</w:t>
      </w:r>
    </w:p>
    <w:p w:rsidR="0074006A" w:rsidRDefault="0074006A" w:rsidP="0074006A">
      <w:pPr>
        <w:spacing w:line="276" w:lineRule="auto"/>
        <w:rPr>
          <w:b/>
        </w:rPr>
      </w:pPr>
      <w:r w:rsidRPr="002C7EFA">
        <w:rPr>
          <w:b/>
        </w:rPr>
        <w:t>Пишем</w:t>
      </w:r>
      <w:r>
        <w:rPr>
          <w:b/>
        </w:rPr>
        <w:t xml:space="preserve"> в </w:t>
      </w:r>
      <w:r w:rsidRPr="00836FB6">
        <w:rPr>
          <w:b/>
        </w:rPr>
        <w:t xml:space="preserve">имени </w:t>
      </w:r>
      <w:r>
        <w:rPr>
          <w:b/>
        </w:rPr>
        <w:t>файла</w:t>
      </w:r>
      <w:r w:rsidR="00836FB6">
        <w:rPr>
          <w:b/>
        </w:rPr>
        <w:t xml:space="preserve"> и теме письма</w:t>
      </w:r>
      <w:r>
        <w:rPr>
          <w:b/>
        </w:rPr>
        <w:t>:</w:t>
      </w:r>
    </w:p>
    <w:p w:rsidR="0074006A" w:rsidRPr="002C7EFA" w:rsidRDefault="0074006A" w:rsidP="0074006A">
      <w:pPr>
        <w:spacing w:line="276" w:lineRule="auto"/>
        <w:rPr>
          <w:b/>
        </w:rPr>
      </w:pPr>
      <w:r>
        <w:rPr>
          <w:b/>
        </w:rPr>
        <w:t>1. Дату урока</w:t>
      </w:r>
    </w:p>
    <w:p w:rsidR="0074006A" w:rsidRPr="002C7EFA" w:rsidRDefault="0074006A" w:rsidP="0074006A">
      <w:pPr>
        <w:spacing w:line="276" w:lineRule="auto"/>
        <w:rPr>
          <w:b/>
        </w:rPr>
      </w:pPr>
      <w:r>
        <w:rPr>
          <w:b/>
        </w:rPr>
        <w:t>2. Ф</w:t>
      </w:r>
      <w:r w:rsidR="00836FB6">
        <w:rPr>
          <w:b/>
        </w:rPr>
        <w:t>амилию и Имя</w:t>
      </w:r>
    </w:p>
    <w:p w:rsidR="0074006A" w:rsidRPr="002C7EFA" w:rsidRDefault="0074006A" w:rsidP="0074006A">
      <w:pPr>
        <w:spacing w:line="276" w:lineRule="auto"/>
        <w:rPr>
          <w:b/>
        </w:rPr>
      </w:pPr>
      <w:r>
        <w:rPr>
          <w:b/>
        </w:rPr>
        <w:t>3. Группу</w:t>
      </w:r>
    </w:p>
    <w:p w:rsidR="0074006A" w:rsidRDefault="0074006A" w:rsidP="0074006A">
      <w:pPr>
        <w:spacing w:line="276" w:lineRule="auto"/>
        <w:rPr>
          <w:b/>
        </w:rPr>
      </w:pPr>
    </w:p>
    <w:p w:rsidR="0074006A" w:rsidRPr="002C7EFA" w:rsidRDefault="0074006A" w:rsidP="0074006A">
      <w:pPr>
        <w:spacing w:line="276" w:lineRule="auto"/>
        <w:rPr>
          <w:b/>
        </w:rPr>
      </w:pPr>
      <w:r>
        <w:rPr>
          <w:b/>
        </w:rPr>
        <w:t>В</w:t>
      </w:r>
      <w:r w:rsidRPr="002C7EFA">
        <w:rPr>
          <w:b/>
        </w:rPr>
        <w:t>ысылаем каждую тему отдельным файлом</w:t>
      </w:r>
      <w:r>
        <w:rPr>
          <w:b/>
        </w:rPr>
        <w:t xml:space="preserve"> на эл. почту:</w:t>
      </w:r>
      <w:r w:rsidRPr="002C7EFA">
        <w:rPr>
          <w:b/>
        </w:rPr>
        <w:t xml:space="preserve"> </w:t>
      </w:r>
    </w:p>
    <w:p w:rsidR="0074006A" w:rsidRDefault="0074006A" w:rsidP="0074006A">
      <w:pPr>
        <w:spacing w:line="276" w:lineRule="auto"/>
        <w:jc w:val="both"/>
      </w:pPr>
    </w:p>
    <w:p w:rsidR="0074006A" w:rsidRDefault="00836FB6" w:rsidP="0074006A">
      <w:pPr>
        <w:spacing w:line="276" w:lineRule="auto"/>
        <w:jc w:val="both"/>
      </w:pPr>
      <w:hyperlink r:id="rId8" w:history="1">
        <w:r w:rsidR="0074006A" w:rsidRPr="007E254B">
          <w:rPr>
            <w:rStyle w:val="a3"/>
            <w:lang w:val="en-US"/>
          </w:rPr>
          <w:t>agrokolledg</w:t>
        </w:r>
        <w:r w:rsidR="0074006A" w:rsidRPr="00365E55">
          <w:rPr>
            <w:rStyle w:val="a3"/>
          </w:rPr>
          <w:t>1875@</w:t>
        </w:r>
        <w:r w:rsidR="0074006A" w:rsidRPr="007E254B">
          <w:rPr>
            <w:rStyle w:val="a3"/>
            <w:lang w:val="en-US"/>
          </w:rPr>
          <w:t>mail</w:t>
        </w:r>
        <w:r w:rsidR="0074006A" w:rsidRPr="00365E55">
          <w:rPr>
            <w:rStyle w:val="a3"/>
          </w:rPr>
          <w:t>.</w:t>
        </w:r>
        <w:r w:rsidR="0074006A" w:rsidRPr="007E254B">
          <w:rPr>
            <w:rStyle w:val="a3"/>
            <w:lang w:val="en-US"/>
          </w:rPr>
          <w:t>ru</w:t>
        </w:r>
      </w:hyperlink>
    </w:p>
    <w:p w:rsidR="0069616B" w:rsidRPr="00105815" w:rsidRDefault="0069616B" w:rsidP="0074006A">
      <w:pPr>
        <w:shd w:val="clear" w:color="auto" w:fill="FFFFFF" w:themeFill="background1"/>
        <w:spacing w:line="276" w:lineRule="auto"/>
      </w:pPr>
    </w:p>
    <w:sectPr w:rsidR="0069616B" w:rsidRPr="00105815" w:rsidSect="008F2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152D"/>
    <w:multiLevelType w:val="multilevel"/>
    <w:tmpl w:val="2A5A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D4380"/>
    <w:multiLevelType w:val="multilevel"/>
    <w:tmpl w:val="AB8A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47382A"/>
    <w:multiLevelType w:val="multilevel"/>
    <w:tmpl w:val="E032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8F"/>
    <w:rsid w:val="00023345"/>
    <w:rsid w:val="000D5E4A"/>
    <w:rsid w:val="00101960"/>
    <w:rsid w:val="00105815"/>
    <w:rsid w:val="00134BC1"/>
    <w:rsid w:val="00224A28"/>
    <w:rsid w:val="00272374"/>
    <w:rsid w:val="002C7EFA"/>
    <w:rsid w:val="00412E8F"/>
    <w:rsid w:val="004C2CF7"/>
    <w:rsid w:val="0069616B"/>
    <w:rsid w:val="006A10F8"/>
    <w:rsid w:val="0074006A"/>
    <w:rsid w:val="00756572"/>
    <w:rsid w:val="008021D8"/>
    <w:rsid w:val="00836FB6"/>
    <w:rsid w:val="008B1A11"/>
    <w:rsid w:val="008F2F7C"/>
    <w:rsid w:val="009A417A"/>
    <w:rsid w:val="009B1D0E"/>
    <w:rsid w:val="00A61CB7"/>
    <w:rsid w:val="00E453AA"/>
    <w:rsid w:val="00E51A3E"/>
    <w:rsid w:val="00F26D45"/>
    <w:rsid w:val="00F4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12E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3345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8B1A1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9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12E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3345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8B1A1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9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kolledg1875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C62F2-176B-4EAA-A371-CBE35DD3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3114</Words>
  <Characters>17755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User</cp:lastModifiedBy>
  <cp:revision>14</cp:revision>
  <dcterms:created xsi:type="dcterms:W3CDTF">2020-05-02T04:09:00Z</dcterms:created>
  <dcterms:modified xsi:type="dcterms:W3CDTF">2020-09-04T10:48:00Z</dcterms:modified>
</cp:coreProperties>
</file>