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5EE" w:rsidRDefault="007325EE" w:rsidP="00387624">
      <w:pPr>
        <w:shd w:val="clear" w:color="auto" w:fill="9CC2E5" w:themeFill="accent1" w:themeFillTint="99"/>
        <w:spacing w:after="0" w:line="240" w:lineRule="auto"/>
        <w:jc w:val="center"/>
        <w:outlineLvl w:val="1"/>
        <w:rPr>
          <w:rFonts w:ascii="Times New Roman" w:eastAsia="Calibri" w:hAnsi="Times New Roman" w:cs="Times New Roman"/>
          <w:sz w:val="24"/>
          <w:szCs w:val="24"/>
          <w:lang w:eastAsia="ru-RU"/>
        </w:rPr>
      </w:pPr>
    </w:p>
    <w:p w:rsidR="007325EE" w:rsidRPr="007325EE" w:rsidRDefault="00387624" w:rsidP="00387624">
      <w:pPr>
        <w:shd w:val="clear" w:color="auto" w:fill="9CC2E5" w:themeFill="accent1" w:themeFillTint="99"/>
        <w:spacing w:after="0" w:line="240" w:lineRule="auto"/>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lang w:eastAsia="ru-RU"/>
        </w:rPr>
        <w:t>Лекция: Тема</w:t>
      </w:r>
      <w:r w:rsidR="007325EE" w:rsidRPr="007325EE">
        <w:rPr>
          <w:rFonts w:ascii="Times New Roman" w:eastAsia="Calibri" w:hAnsi="Times New Roman" w:cs="Times New Roman"/>
          <w:b/>
          <w:bCs/>
          <w:color w:val="000000"/>
          <w:sz w:val="28"/>
          <w:szCs w:val="28"/>
          <w:lang w:eastAsia="ru-RU"/>
        </w:rPr>
        <w:t xml:space="preserve"> 3.2 Создание резервов на возможные потери по кредитам</w:t>
      </w:r>
    </w:p>
    <w:p w:rsidR="00387624" w:rsidRDefault="00387624" w:rsidP="007325EE">
      <w:pPr>
        <w:spacing w:after="0" w:line="240" w:lineRule="auto"/>
        <w:rPr>
          <w:rFonts w:ascii="Times New Roman" w:eastAsia="Calibri" w:hAnsi="Times New Roman" w:cs="Times New Roman"/>
          <w:b/>
          <w:bCs/>
          <w:spacing w:val="-1"/>
          <w:w w:val="105"/>
          <w:sz w:val="24"/>
          <w:szCs w:val="24"/>
        </w:rPr>
      </w:pPr>
    </w:p>
    <w:p w:rsidR="007325EE" w:rsidRPr="00387624" w:rsidRDefault="007325EE" w:rsidP="007325EE">
      <w:pPr>
        <w:spacing w:after="0" w:line="240" w:lineRule="auto"/>
        <w:rPr>
          <w:rFonts w:ascii="Times New Roman" w:eastAsia="Calibri" w:hAnsi="Times New Roman" w:cs="Times New Roman"/>
          <w:b/>
          <w:bCs/>
          <w:sz w:val="28"/>
          <w:szCs w:val="28"/>
          <w:lang w:eastAsia="ru-RU"/>
        </w:rPr>
      </w:pPr>
      <w:r w:rsidRPr="00387624">
        <w:rPr>
          <w:rFonts w:ascii="Times New Roman" w:eastAsia="Calibri" w:hAnsi="Times New Roman" w:cs="Times New Roman"/>
          <w:b/>
          <w:bCs/>
          <w:spacing w:val="-1"/>
          <w:w w:val="105"/>
          <w:sz w:val="28"/>
          <w:szCs w:val="28"/>
        </w:rPr>
        <w:t xml:space="preserve">Содержание учебного материала: </w:t>
      </w:r>
    </w:p>
    <w:p w:rsidR="007325EE" w:rsidRPr="00387624" w:rsidRDefault="007325EE" w:rsidP="007325EE">
      <w:pPr>
        <w:shd w:val="clear" w:color="auto" w:fill="FFFFFF"/>
        <w:spacing w:after="0" w:line="240" w:lineRule="auto"/>
        <w:outlineLvl w:val="1"/>
        <w:rPr>
          <w:rFonts w:ascii="Times New Roman" w:eastAsia="Calibri" w:hAnsi="Times New Roman" w:cs="Times New Roman"/>
          <w:sz w:val="28"/>
          <w:szCs w:val="28"/>
          <w:lang w:eastAsia="ru-RU"/>
        </w:rPr>
      </w:pPr>
      <w:r w:rsidRPr="00387624">
        <w:rPr>
          <w:rFonts w:ascii="Times New Roman" w:eastAsia="Calibri" w:hAnsi="Times New Roman" w:cs="Times New Roman"/>
          <w:sz w:val="28"/>
          <w:szCs w:val="28"/>
          <w:lang w:eastAsia="ru-RU"/>
        </w:rPr>
        <w:t>Н</w:t>
      </w:r>
      <w:r w:rsidRPr="00387624">
        <w:rPr>
          <w:rFonts w:ascii="Times New Roman" w:eastAsia="Calibri" w:hAnsi="Times New Roman" w:cs="Times New Roman"/>
          <w:color w:val="000000"/>
          <w:sz w:val="28"/>
          <w:szCs w:val="28"/>
          <w:lang w:eastAsia="ru-RU"/>
        </w:rPr>
        <w:t>ормативные документы Банка России и внутренние документы банка о порядке формирования кредитными организациями резервов на возможные потери.</w:t>
      </w:r>
    </w:p>
    <w:p w:rsidR="00387624" w:rsidRPr="00387624" w:rsidRDefault="00387624" w:rsidP="00387624">
      <w:pPr>
        <w:autoSpaceDE w:val="0"/>
        <w:autoSpaceDN w:val="0"/>
        <w:adjustRightInd w:val="0"/>
        <w:spacing w:after="0" w:line="276" w:lineRule="auto"/>
        <w:jc w:val="both"/>
        <w:rPr>
          <w:rFonts w:ascii="Times New Roman" w:eastAsia="Times New Roman" w:hAnsi="Times New Roman" w:cs="Times New Roman"/>
          <w:b/>
          <w:bCs/>
          <w:i/>
          <w:iCs/>
          <w:color w:val="000000"/>
          <w:sz w:val="28"/>
          <w:szCs w:val="28"/>
          <w:lang w:eastAsia="ru-RU"/>
        </w:rPr>
      </w:pPr>
    </w:p>
    <w:p w:rsidR="00387624" w:rsidRPr="00387624" w:rsidRDefault="00387624" w:rsidP="00387624">
      <w:pPr>
        <w:autoSpaceDE w:val="0"/>
        <w:autoSpaceDN w:val="0"/>
        <w:adjustRightInd w:val="0"/>
        <w:spacing w:after="0" w:line="240" w:lineRule="auto"/>
        <w:jc w:val="both"/>
        <w:rPr>
          <w:rFonts w:ascii="Times New Roman" w:eastAsia="Times New Roman" w:hAnsi="Times New Roman" w:cs="Times New Roman"/>
          <w:b/>
          <w:bCs/>
          <w:i/>
          <w:iCs/>
          <w:color w:val="000000"/>
          <w:sz w:val="28"/>
          <w:szCs w:val="28"/>
          <w:lang w:eastAsia="ru-RU"/>
        </w:rPr>
      </w:pPr>
      <w:r w:rsidRPr="00387624">
        <w:rPr>
          <w:rFonts w:ascii="Times New Roman" w:eastAsia="Times New Roman" w:hAnsi="Times New Roman" w:cs="Times New Roman"/>
          <w:b/>
          <w:bCs/>
          <w:i/>
          <w:iCs/>
          <w:color w:val="000000"/>
          <w:sz w:val="28"/>
          <w:szCs w:val="28"/>
          <w:lang w:eastAsia="ru-RU"/>
        </w:rPr>
        <w:t xml:space="preserve">Инструкция по выполнению задание: </w:t>
      </w:r>
    </w:p>
    <w:p w:rsidR="00387624" w:rsidRPr="00387624" w:rsidRDefault="00387624" w:rsidP="00387624">
      <w:pPr>
        <w:numPr>
          <w:ilvl w:val="0"/>
          <w:numId w:val="8"/>
        </w:numPr>
        <w:autoSpaceDE w:val="0"/>
        <w:autoSpaceDN w:val="0"/>
        <w:adjustRightInd w:val="0"/>
        <w:spacing w:afterLines="50" w:after="120" w:line="240" w:lineRule="auto"/>
        <w:ind w:left="284" w:right="284" w:hanging="284"/>
        <w:jc w:val="both"/>
        <w:rPr>
          <w:rFonts w:ascii="Times New Roman" w:eastAsia="Times New Roman" w:hAnsi="Times New Roman" w:cs="Times New Roman"/>
          <w:bCs/>
          <w:i/>
          <w:iCs/>
          <w:color w:val="000000"/>
          <w:sz w:val="28"/>
          <w:szCs w:val="28"/>
          <w:lang w:eastAsia="ru-RU"/>
        </w:rPr>
      </w:pPr>
      <w:r w:rsidRPr="00387624">
        <w:rPr>
          <w:rFonts w:ascii="Times New Roman" w:eastAsia="Times New Roman" w:hAnsi="Times New Roman" w:cs="Times New Roman"/>
          <w:bCs/>
          <w:i/>
          <w:iCs/>
          <w:color w:val="000000"/>
          <w:sz w:val="28"/>
          <w:szCs w:val="28"/>
          <w:lang w:eastAsia="ru-RU"/>
        </w:rPr>
        <w:t>Вам необходимо изучить учебный материал;</w:t>
      </w:r>
    </w:p>
    <w:p w:rsidR="00387624" w:rsidRPr="00387624" w:rsidRDefault="00387624" w:rsidP="00387624">
      <w:pPr>
        <w:numPr>
          <w:ilvl w:val="0"/>
          <w:numId w:val="8"/>
        </w:numPr>
        <w:autoSpaceDE w:val="0"/>
        <w:autoSpaceDN w:val="0"/>
        <w:adjustRightInd w:val="0"/>
        <w:spacing w:afterLines="50" w:after="120" w:line="240" w:lineRule="auto"/>
        <w:ind w:left="284" w:right="284" w:hanging="284"/>
        <w:jc w:val="both"/>
        <w:rPr>
          <w:rFonts w:ascii="Times New Roman" w:eastAsia="Times New Roman" w:hAnsi="Times New Roman" w:cs="Times New Roman"/>
          <w:bCs/>
          <w:i/>
          <w:iCs/>
          <w:color w:val="000000"/>
          <w:sz w:val="28"/>
          <w:szCs w:val="28"/>
          <w:lang w:eastAsia="ru-RU"/>
        </w:rPr>
      </w:pPr>
      <w:r w:rsidRPr="00387624">
        <w:rPr>
          <w:rFonts w:ascii="Times New Roman" w:eastAsia="Times New Roman" w:hAnsi="Times New Roman" w:cs="Times New Roman"/>
          <w:bCs/>
          <w:i/>
          <w:iCs/>
          <w:color w:val="000000"/>
          <w:sz w:val="28"/>
          <w:szCs w:val="28"/>
          <w:lang w:eastAsia="ru-RU"/>
        </w:rPr>
        <w:t xml:space="preserve">По изучению учебного материала </w:t>
      </w:r>
      <w:r>
        <w:rPr>
          <w:rFonts w:ascii="Times New Roman" w:eastAsia="Times New Roman" w:hAnsi="Times New Roman" w:cs="Times New Roman"/>
          <w:bCs/>
          <w:i/>
          <w:iCs/>
          <w:color w:val="000000"/>
          <w:sz w:val="28"/>
          <w:szCs w:val="28"/>
          <w:lang w:eastAsia="ru-RU"/>
        </w:rPr>
        <w:t>оформить конспект (конспект высылать не надо, проверка конспекта будет осуществляться при очном обучении)</w:t>
      </w:r>
      <w:r w:rsidRPr="00387624">
        <w:rPr>
          <w:rFonts w:ascii="Times New Roman" w:eastAsia="Times New Roman" w:hAnsi="Times New Roman" w:cs="Times New Roman"/>
          <w:bCs/>
          <w:i/>
          <w:iCs/>
          <w:color w:val="000000"/>
          <w:sz w:val="28"/>
          <w:szCs w:val="28"/>
          <w:lang w:eastAsia="ru-RU"/>
        </w:rPr>
        <w:t>.</w:t>
      </w:r>
    </w:p>
    <w:p w:rsidR="007325EE" w:rsidRDefault="007325EE" w:rsidP="00387624">
      <w:pPr>
        <w:shd w:val="clear" w:color="auto" w:fill="9CC2E5" w:themeFill="accent1" w:themeFillTint="99"/>
        <w:spacing w:after="0" w:line="240" w:lineRule="auto"/>
        <w:jc w:val="center"/>
        <w:outlineLvl w:val="1"/>
        <w:rPr>
          <w:rFonts w:ascii="Times New Roman" w:eastAsia="Times New Roman" w:hAnsi="Times New Roman" w:cs="Times New Roman"/>
          <w:b/>
          <w:color w:val="000000"/>
          <w:sz w:val="28"/>
          <w:szCs w:val="28"/>
          <w:lang w:eastAsia="ru-RU"/>
        </w:rPr>
      </w:pPr>
    </w:p>
    <w:p w:rsidR="00203D7F" w:rsidRDefault="00203D7F" w:rsidP="00387624">
      <w:pPr>
        <w:shd w:val="clear" w:color="auto" w:fill="9CC2E5" w:themeFill="accent1" w:themeFillTint="99"/>
        <w:spacing w:after="0" w:line="240" w:lineRule="auto"/>
        <w:jc w:val="center"/>
        <w:outlineLvl w:val="1"/>
        <w:rPr>
          <w:rFonts w:ascii="Times New Roman" w:eastAsia="Times New Roman" w:hAnsi="Times New Roman" w:cs="Times New Roman"/>
          <w:b/>
          <w:color w:val="000000"/>
          <w:sz w:val="28"/>
          <w:szCs w:val="28"/>
          <w:lang w:eastAsia="ru-RU"/>
        </w:rPr>
      </w:pPr>
      <w:r w:rsidRPr="00203D7F">
        <w:rPr>
          <w:rFonts w:ascii="Times New Roman" w:eastAsia="Times New Roman" w:hAnsi="Times New Roman" w:cs="Times New Roman"/>
          <w:b/>
          <w:color w:val="000000"/>
          <w:sz w:val="28"/>
          <w:szCs w:val="28"/>
          <w:lang w:eastAsia="ru-RU"/>
        </w:rPr>
        <w:t>Законодательная и нормативная база по обязательным резервным требованиям</w:t>
      </w:r>
    </w:p>
    <w:p w:rsidR="00387624" w:rsidRPr="00387624" w:rsidRDefault="00387624" w:rsidP="00AA0DD5">
      <w:pPr>
        <w:shd w:val="clear" w:color="auto" w:fill="FFFFFF"/>
        <w:spacing w:after="0" w:line="240" w:lineRule="auto"/>
        <w:jc w:val="center"/>
        <w:outlineLvl w:val="1"/>
        <w:rPr>
          <w:rFonts w:ascii="Times New Roman" w:eastAsia="Times New Roman" w:hAnsi="Times New Roman" w:cs="Times New Roman"/>
          <w:b/>
          <w:color w:val="000000"/>
          <w:sz w:val="28"/>
          <w:szCs w:val="28"/>
          <w:lang w:eastAsia="ru-RU"/>
        </w:rPr>
      </w:pPr>
    </w:p>
    <w:p w:rsidR="00203D7F" w:rsidRPr="00387624" w:rsidRDefault="00203D7F" w:rsidP="007325E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87624">
        <w:rPr>
          <w:rFonts w:ascii="Times New Roman" w:eastAsia="Times New Roman" w:hAnsi="Times New Roman" w:cs="Times New Roman"/>
          <w:color w:val="000000"/>
          <w:sz w:val="28"/>
          <w:szCs w:val="28"/>
          <w:highlight w:val="yellow"/>
          <w:lang w:eastAsia="ru-RU"/>
        </w:rPr>
        <w:t>В соответствии со статьей 35</w:t>
      </w:r>
      <w:r w:rsidRPr="00387624">
        <w:rPr>
          <w:rFonts w:ascii="Times New Roman" w:eastAsia="Times New Roman" w:hAnsi="Times New Roman" w:cs="Times New Roman"/>
          <w:color w:val="000000"/>
          <w:sz w:val="28"/>
          <w:szCs w:val="28"/>
          <w:lang w:eastAsia="ru-RU"/>
        </w:rPr>
        <w:t> Федерального закона «О Центральном банке Российской Федерации (Банке России)» обязательные резервные требования являются одним из основных инструментов денежно-кредитной политики Банка России.</w:t>
      </w:r>
    </w:p>
    <w:p w:rsidR="00203D7F" w:rsidRPr="00387624" w:rsidRDefault="00203D7F" w:rsidP="007325E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87624">
        <w:rPr>
          <w:rFonts w:ascii="Times New Roman" w:eastAsia="Times New Roman" w:hAnsi="Times New Roman" w:cs="Times New Roman"/>
          <w:color w:val="000000"/>
          <w:sz w:val="28"/>
          <w:szCs w:val="28"/>
          <w:highlight w:val="yellow"/>
          <w:lang w:eastAsia="ru-RU"/>
        </w:rPr>
        <w:t>В соответствии со статьей 38</w:t>
      </w:r>
      <w:r w:rsidRPr="00387624">
        <w:rPr>
          <w:rFonts w:ascii="Times New Roman" w:eastAsia="Times New Roman" w:hAnsi="Times New Roman" w:cs="Times New Roman"/>
          <w:color w:val="000000"/>
          <w:sz w:val="28"/>
          <w:szCs w:val="28"/>
          <w:lang w:eastAsia="ru-RU"/>
        </w:rPr>
        <w:t> Федерального закона «О Центральном банке Российской Федерации (Банке России)» размер обязательных резервных требований (норматив обязательных резервов, коэффициент усреднения обязательных резервов) и порядок выполнения кредитными организациями обязательных резервных требований, включая порядок депонирования обязательных резервов в Банке России, устанавливаются Советом директоров.</w:t>
      </w:r>
    </w:p>
    <w:p w:rsidR="00203D7F" w:rsidRPr="00387624" w:rsidRDefault="00203D7F" w:rsidP="007325E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87624">
        <w:rPr>
          <w:rFonts w:ascii="Times New Roman" w:eastAsia="Times New Roman" w:hAnsi="Times New Roman" w:cs="Times New Roman"/>
          <w:color w:val="000000"/>
          <w:sz w:val="28"/>
          <w:szCs w:val="28"/>
          <w:highlight w:val="yellow"/>
          <w:lang w:eastAsia="ru-RU"/>
        </w:rPr>
        <w:t>В соответствии со статьей 25</w:t>
      </w:r>
      <w:r w:rsidRPr="00387624">
        <w:rPr>
          <w:rFonts w:ascii="Times New Roman" w:eastAsia="Times New Roman" w:hAnsi="Times New Roman" w:cs="Times New Roman"/>
          <w:color w:val="000000"/>
          <w:sz w:val="28"/>
          <w:szCs w:val="28"/>
          <w:lang w:eastAsia="ru-RU"/>
        </w:rPr>
        <w:t> Федерального закона «О банках и банковской деятельности» кредитная организация обязана выполнять обязательные резервные требования.</w:t>
      </w:r>
    </w:p>
    <w:p w:rsidR="00203D7F" w:rsidRPr="00387624" w:rsidRDefault="00203D7F" w:rsidP="007325E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87624">
        <w:rPr>
          <w:rFonts w:ascii="Times New Roman" w:eastAsia="Times New Roman" w:hAnsi="Times New Roman" w:cs="Times New Roman"/>
          <w:color w:val="000000"/>
          <w:sz w:val="28"/>
          <w:szCs w:val="28"/>
          <w:lang w:eastAsia="ru-RU"/>
        </w:rPr>
        <w:t>Депонирование обязательных резервов в Банке России осуществляется в соответствии с </w:t>
      </w:r>
      <w:hyperlink r:id="rId7" w:history="1">
        <w:r w:rsidRPr="00387624">
          <w:rPr>
            <w:rFonts w:ascii="Times New Roman" w:eastAsia="Times New Roman" w:hAnsi="Times New Roman" w:cs="Times New Roman"/>
            <w:color w:val="728BC4"/>
            <w:sz w:val="28"/>
            <w:szCs w:val="28"/>
            <w:highlight w:val="yellow"/>
            <w:lang w:eastAsia="ru-RU"/>
          </w:rPr>
          <w:t>Положением Банка России от 1 декабря 2015 года № 507-П</w:t>
        </w:r>
      </w:hyperlink>
      <w:r w:rsidRPr="00387624">
        <w:rPr>
          <w:rFonts w:ascii="Times New Roman" w:eastAsia="Times New Roman" w:hAnsi="Times New Roman" w:cs="Times New Roman"/>
          <w:color w:val="000000"/>
          <w:sz w:val="28"/>
          <w:szCs w:val="28"/>
          <w:lang w:eastAsia="ru-RU"/>
        </w:rPr>
        <w:t> «Об обязательных резервах кредитных организаций».</w:t>
      </w:r>
    </w:p>
    <w:p w:rsidR="00203D7F" w:rsidRPr="00387624" w:rsidRDefault="00203D7F" w:rsidP="007325E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87624">
        <w:rPr>
          <w:rFonts w:ascii="Times New Roman" w:eastAsia="Times New Roman" w:hAnsi="Times New Roman" w:cs="Times New Roman"/>
          <w:color w:val="000000"/>
          <w:sz w:val="28"/>
          <w:szCs w:val="28"/>
          <w:lang w:eastAsia="ru-RU"/>
        </w:rPr>
        <w:t xml:space="preserve">Перечень балансовых счетов, остатки по которым включаются в состав резервируемых обязательств, определяется в соответствии с </w:t>
      </w:r>
      <w:r w:rsidRPr="00387624">
        <w:rPr>
          <w:rFonts w:ascii="Times New Roman" w:eastAsia="Times New Roman" w:hAnsi="Times New Roman" w:cs="Times New Roman"/>
          <w:color w:val="000000"/>
          <w:sz w:val="28"/>
          <w:szCs w:val="28"/>
          <w:highlight w:val="yellow"/>
          <w:lang w:eastAsia="ru-RU"/>
        </w:rPr>
        <w:t>Положением Банка России от 16 июля 2012 года № 385-П</w:t>
      </w:r>
      <w:r w:rsidRPr="00387624">
        <w:rPr>
          <w:rFonts w:ascii="Times New Roman" w:eastAsia="Times New Roman" w:hAnsi="Times New Roman" w:cs="Times New Roman"/>
          <w:color w:val="000000"/>
          <w:sz w:val="28"/>
          <w:szCs w:val="28"/>
          <w:lang w:eastAsia="ru-RU"/>
        </w:rPr>
        <w:t xml:space="preserve"> «О правилах ведения бухгалтерского учета в кредитных организациях, расположенных на территории Российской Федерации».</w:t>
      </w:r>
    </w:p>
    <w:p w:rsidR="00203D7F" w:rsidRPr="00387624" w:rsidRDefault="00203D7F" w:rsidP="007325E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87624">
        <w:rPr>
          <w:rFonts w:ascii="Times New Roman" w:eastAsia="Times New Roman" w:hAnsi="Times New Roman" w:cs="Times New Roman"/>
          <w:color w:val="000000"/>
          <w:sz w:val="28"/>
          <w:szCs w:val="28"/>
          <w:lang w:eastAsia="ru-RU"/>
        </w:rPr>
        <w:t>Бухгалтерский учет операций по депонированию кредитной организацией обязательных резервов осуществляется в соответствии с </w:t>
      </w:r>
      <w:hyperlink r:id="rId8" w:history="1">
        <w:r w:rsidRPr="00387624">
          <w:rPr>
            <w:rFonts w:ascii="Times New Roman" w:eastAsia="Times New Roman" w:hAnsi="Times New Roman" w:cs="Times New Roman"/>
            <w:color w:val="728BC4"/>
            <w:sz w:val="28"/>
            <w:szCs w:val="28"/>
            <w:highlight w:val="yellow"/>
            <w:lang w:eastAsia="ru-RU"/>
          </w:rPr>
          <w:t>Положением Банка России от 20 октября 2016 года № 554-П</w:t>
        </w:r>
        <w:r w:rsidRPr="00387624">
          <w:rPr>
            <w:rFonts w:ascii="Times New Roman" w:eastAsia="Times New Roman" w:hAnsi="Times New Roman" w:cs="Times New Roman"/>
            <w:color w:val="728BC4"/>
            <w:sz w:val="28"/>
            <w:szCs w:val="28"/>
            <w:lang w:eastAsia="ru-RU"/>
          </w:rPr>
          <w:t xml:space="preserve"> «Отраслевой </w:t>
        </w:r>
        <w:r w:rsidRPr="00387624">
          <w:rPr>
            <w:rFonts w:ascii="Times New Roman" w:eastAsia="Times New Roman" w:hAnsi="Times New Roman" w:cs="Times New Roman"/>
            <w:color w:val="728BC4"/>
            <w:sz w:val="28"/>
            <w:szCs w:val="28"/>
            <w:lang w:eastAsia="ru-RU"/>
          </w:rPr>
          <w:lastRenderedPageBreak/>
          <w:t>стандарт бухгалтерского учета кредитными организациями операций, связанных с выполнением обязательных резервных требований</w:t>
        </w:r>
      </w:hyperlink>
      <w:r w:rsidRPr="00387624">
        <w:rPr>
          <w:rFonts w:ascii="Times New Roman" w:eastAsia="Times New Roman" w:hAnsi="Times New Roman" w:cs="Times New Roman"/>
          <w:color w:val="000000"/>
          <w:sz w:val="28"/>
          <w:szCs w:val="28"/>
          <w:lang w:eastAsia="ru-RU"/>
        </w:rPr>
        <w:t>».</w:t>
      </w:r>
    </w:p>
    <w:p w:rsidR="00203D7F" w:rsidRPr="00387624" w:rsidRDefault="00203D7F" w:rsidP="007325E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87624">
        <w:rPr>
          <w:rFonts w:ascii="Times New Roman" w:eastAsia="Times New Roman" w:hAnsi="Times New Roman" w:cs="Times New Roman"/>
          <w:color w:val="000000"/>
          <w:sz w:val="28"/>
          <w:szCs w:val="28"/>
          <w:lang w:eastAsia="ru-RU"/>
        </w:rPr>
        <w:t>Информация о нормативах обязательных резервов, коэффициенте усреднения обязательных резервов публикуется в «Вестнике Банка России» и размещается на сайте Банка России.</w:t>
      </w:r>
    </w:p>
    <w:p w:rsidR="0058405A" w:rsidRPr="00387624" w:rsidRDefault="00AA0DD5" w:rsidP="007325EE">
      <w:pPr>
        <w:spacing w:after="0" w:line="240" w:lineRule="auto"/>
        <w:ind w:firstLine="708"/>
        <w:jc w:val="both"/>
        <w:rPr>
          <w:rFonts w:ascii="Times New Roman" w:eastAsia="Times New Roman" w:hAnsi="Times New Roman" w:cs="Times New Roman"/>
          <w:b/>
          <w:bCs/>
          <w:color w:val="000000"/>
          <w:sz w:val="28"/>
          <w:szCs w:val="28"/>
          <w:lang w:eastAsia="ru-RU"/>
        </w:rPr>
      </w:pPr>
      <w:r w:rsidRPr="00387624">
        <w:rPr>
          <w:rFonts w:ascii="Times New Roman" w:hAnsi="Times New Roman" w:cs="Times New Roman"/>
          <w:color w:val="000000"/>
          <w:sz w:val="28"/>
          <w:szCs w:val="28"/>
          <w:highlight w:val="yellow"/>
          <w:shd w:val="clear" w:color="auto" w:fill="FFFFFF"/>
        </w:rPr>
        <w:t>Положение Банка России от 27 февраля 2017 года № 579-П</w:t>
      </w:r>
      <w:r w:rsidRPr="00387624">
        <w:rPr>
          <w:rFonts w:ascii="Times New Roman" w:hAnsi="Times New Roman" w:cs="Times New Roman"/>
          <w:color w:val="000000"/>
          <w:sz w:val="28"/>
          <w:szCs w:val="28"/>
          <w:shd w:val="clear" w:color="auto" w:fill="FFFFFF"/>
        </w:rPr>
        <w:t xml:space="preserve"> «О плане счетов бухгалтерского учета в кредитных организациях и порядке его применения» (зарегистрировано в Минюсте России 20.03.2017 № 46021)</w:t>
      </w:r>
    </w:p>
    <w:p w:rsidR="00581CB9" w:rsidRPr="00581CB9" w:rsidRDefault="00581CB9" w:rsidP="00581CB9">
      <w:pPr>
        <w:shd w:val="clear" w:color="auto" w:fill="FFFFFF"/>
        <w:spacing w:after="210" w:line="570" w:lineRule="atLeast"/>
        <w:jc w:val="center"/>
        <w:textAlignment w:val="top"/>
        <w:outlineLvl w:val="0"/>
        <w:rPr>
          <w:rFonts w:ascii="Times New Roman" w:eastAsia="Times New Roman" w:hAnsi="Times New Roman" w:cs="Times New Roman"/>
          <w:b/>
          <w:color w:val="000000"/>
          <w:kern w:val="36"/>
          <w:sz w:val="28"/>
          <w:szCs w:val="28"/>
          <w:lang w:eastAsia="ru-RU"/>
        </w:rPr>
      </w:pPr>
      <w:r w:rsidRPr="00581CB9">
        <w:rPr>
          <w:rFonts w:ascii="Times New Roman" w:eastAsia="Times New Roman" w:hAnsi="Times New Roman" w:cs="Times New Roman"/>
          <w:b/>
          <w:color w:val="000000"/>
          <w:kern w:val="36"/>
          <w:sz w:val="28"/>
          <w:szCs w:val="28"/>
          <w:lang w:eastAsia="ru-RU"/>
        </w:rPr>
        <w:t>Как учитывать резерв на возможные потери по ссудам</w:t>
      </w:r>
    </w:p>
    <w:p w:rsidR="00581CB9" w:rsidRPr="00581CB9" w:rsidRDefault="00581CB9" w:rsidP="00581CB9">
      <w:pPr>
        <w:spacing w:before="300" w:after="300" w:line="276" w:lineRule="auto"/>
        <w:ind w:firstLine="708"/>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Банковские организации обязаны создавать резервы, обеспечивающие компенсацию денежного выражения рисков деятельности. Одним из главных рисков является вероятность невозврата выданных кредитов. Для равномерного переноса возможных финансовых потерь на результаты работы необходимо формировать резерв на потери по ссудам. Он образуется в размере, который рассчитывается на базе нормативов ЦБ РФ.</w:t>
      </w:r>
    </w:p>
    <w:p w:rsidR="00581CB9" w:rsidRPr="00581CB9" w:rsidRDefault="00581CB9" w:rsidP="00387624">
      <w:pPr>
        <w:shd w:val="clear" w:color="auto" w:fill="9CC2E5" w:themeFill="accent1" w:themeFillTint="99"/>
        <w:spacing w:before="540" w:after="300" w:line="240" w:lineRule="auto"/>
        <w:jc w:val="center"/>
        <w:textAlignment w:val="top"/>
        <w:outlineLvl w:val="1"/>
        <w:rPr>
          <w:rFonts w:ascii="Times New Roman" w:eastAsia="Times New Roman" w:hAnsi="Times New Roman" w:cs="Times New Roman"/>
          <w:b/>
          <w:sz w:val="28"/>
          <w:szCs w:val="28"/>
          <w:lang w:eastAsia="ru-RU"/>
        </w:rPr>
      </w:pPr>
      <w:r w:rsidRPr="00581CB9">
        <w:rPr>
          <w:rFonts w:ascii="Times New Roman" w:eastAsia="Times New Roman" w:hAnsi="Times New Roman" w:cs="Times New Roman"/>
          <w:b/>
          <w:sz w:val="28"/>
          <w:szCs w:val="28"/>
          <w:lang w:eastAsia="ru-RU"/>
        </w:rPr>
        <w:t>Резерв на возможные потери по ссудам</w:t>
      </w:r>
    </w:p>
    <w:p w:rsidR="00581CB9" w:rsidRPr="00581CB9" w:rsidRDefault="00581CB9" w:rsidP="00581CB9">
      <w:pPr>
        <w:spacing w:before="300" w:after="300" w:line="276" w:lineRule="auto"/>
        <w:ind w:firstLine="375"/>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Резерв создается для сглаживания негативного влияния ситуаций с обесцениванием выданных ссудных средств. Произойти это может под влиянием внешних факторов и по причине невозврата денег должником. Благодаря резерву предотвращаются значительные колебания показателя прибыльности. Формирование резервного фонда осуществляется посредством регулярных отчислений, которые по учету проводятся в составе затрат. Регламентация вопросов резервирования денег под вероятные невозвраты ссуд относится к сфере действия Положения ЦБ от 28.06.2017 под № 590-П.</w:t>
      </w:r>
    </w:p>
    <w:p w:rsidR="00581CB9" w:rsidRPr="00581CB9" w:rsidRDefault="00581CB9" w:rsidP="00581CB9">
      <w:pPr>
        <w:pBdr>
          <w:left w:val="single" w:sz="24" w:space="11" w:color="65C178"/>
        </w:pBdr>
        <w:spacing w:after="0" w:line="240" w:lineRule="auto"/>
        <w:ind w:left="375"/>
        <w:textAlignment w:val="top"/>
        <w:rPr>
          <w:rFonts w:ascii="Times New Roman" w:eastAsia="Times New Roman" w:hAnsi="Times New Roman" w:cs="Times New Roman"/>
          <w:sz w:val="24"/>
          <w:szCs w:val="24"/>
          <w:lang w:eastAsia="ru-RU"/>
        </w:rPr>
      </w:pPr>
      <w:r w:rsidRPr="00581CB9">
        <w:rPr>
          <w:rFonts w:ascii="Times New Roman" w:eastAsia="Times New Roman" w:hAnsi="Times New Roman" w:cs="Times New Roman"/>
          <w:b/>
          <w:bCs/>
          <w:sz w:val="24"/>
          <w:szCs w:val="24"/>
          <w:bdr w:val="none" w:sz="0" w:space="0" w:color="auto" w:frame="1"/>
          <w:lang w:eastAsia="ru-RU"/>
        </w:rPr>
        <w:t>ВАЖНО!</w:t>
      </w:r>
      <w:r w:rsidRPr="00581CB9">
        <w:rPr>
          <w:rFonts w:ascii="Times New Roman" w:eastAsia="Times New Roman" w:hAnsi="Times New Roman" w:cs="Times New Roman"/>
          <w:sz w:val="24"/>
          <w:szCs w:val="24"/>
          <w:lang w:eastAsia="ru-RU"/>
        </w:rPr>
        <w:t> Оценка выданных ссуд и их распределение по категориям качества осуществляется банками самостоятельно. Закладываемая в резерв сумма потенциальных потерь определяется величиной возможного обесценивания кредитных ресурсов.</w:t>
      </w:r>
    </w:p>
    <w:p w:rsidR="00581CB9" w:rsidRPr="00581CB9" w:rsidRDefault="00581CB9" w:rsidP="00581CB9">
      <w:pPr>
        <w:spacing w:before="300" w:after="300" w:line="276" w:lineRule="auto"/>
        <w:ind w:firstLine="375"/>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Объем вероятных потерь равен разности между показателями балансовой стоимости кредита (непогашенным остатком долга) и справедливой оценочной стоимости. Резервы могут создаваться обособленно по каждой ссуде или применительно к комплексу однородных кредитных обязательств. Оценка ссуды по уровню ее качества осуществляется регулярно с момента выдачи ссудных денег клиенту.</w:t>
      </w:r>
    </w:p>
    <w:p w:rsidR="00581CB9" w:rsidRPr="00581CB9" w:rsidRDefault="00581CB9" w:rsidP="00581CB9">
      <w:pPr>
        <w:shd w:val="clear" w:color="auto" w:fill="FFFFA1"/>
        <w:spacing w:before="300" w:after="300" w:line="240" w:lineRule="auto"/>
        <w:textAlignment w:val="top"/>
        <w:rPr>
          <w:rFonts w:ascii="Times New Roman" w:eastAsia="Times New Roman" w:hAnsi="Times New Roman" w:cs="Times New Roman"/>
          <w:b/>
          <w:bCs/>
          <w:sz w:val="30"/>
          <w:szCs w:val="30"/>
          <w:lang w:eastAsia="ru-RU"/>
        </w:rPr>
      </w:pPr>
      <w:r w:rsidRPr="00581CB9">
        <w:rPr>
          <w:rFonts w:ascii="Times New Roman" w:eastAsia="Times New Roman" w:hAnsi="Times New Roman" w:cs="Times New Roman"/>
          <w:b/>
          <w:bCs/>
          <w:sz w:val="30"/>
          <w:szCs w:val="30"/>
          <w:lang w:eastAsia="ru-RU"/>
        </w:rPr>
        <w:lastRenderedPageBreak/>
        <w:t>ЗАПОМНИТЕ! В роли оценочных критериев для кредитов используют такие условия, как финансовое положение должника и динамика его изменения, добросовестность, проявленная заемщиком при исполнении обязательств по погашению ссуды.</w:t>
      </w:r>
    </w:p>
    <w:p w:rsidR="00581CB9" w:rsidRPr="00581CB9" w:rsidRDefault="00581CB9" w:rsidP="00581CB9">
      <w:pPr>
        <w:spacing w:before="540" w:after="300" w:line="240" w:lineRule="auto"/>
        <w:jc w:val="center"/>
        <w:textAlignment w:val="top"/>
        <w:outlineLvl w:val="1"/>
        <w:rPr>
          <w:rFonts w:ascii="Times New Roman" w:eastAsia="Times New Roman" w:hAnsi="Times New Roman" w:cs="Times New Roman"/>
          <w:b/>
          <w:sz w:val="28"/>
          <w:szCs w:val="28"/>
          <w:lang w:eastAsia="ru-RU"/>
        </w:rPr>
      </w:pPr>
      <w:r w:rsidRPr="00581CB9">
        <w:rPr>
          <w:rFonts w:ascii="Times New Roman" w:eastAsia="Times New Roman" w:hAnsi="Times New Roman" w:cs="Times New Roman"/>
          <w:b/>
          <w:sz w:val="28"/>
          <w:szCs w:val="28"/>
          <w:lang w:eastAsia="ru-RU"/>
        </w:rPr>
        <w:t>Формирование резерва</w:t>
      </w:r>
    </w:p>
    <w:p w:rsidR="00581CB9" w:rsidRPr="00581CB9" w:rsidRDefault="00581CB9" w:rsidP="00581CB9">
      <w:pPr>
        <w:spacing w:before="300" w:after="300" w:line="240" w:lineRule="auto"/>
        <w:ind w:firstLine="708"/>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В расчете общего объема резервных средств банковские организации учитывают категории ссуд. Их по нормативам качества ЦБ РФ выделяют пять:</w:t>
      </w:r>
    </w:p>
    <w:p w:rsidR="00581CB9" w:rsidRPr="00581CB9" w:rsidRDefault="00581CB9" w:rsidP="00581CB9">
      <w:pPr>
        <w:numPr>
          <w:ilvl w:val="0"/>
          <w:numId w:val="4"/>
        </w:numPr>
        <w:spacing w:after="0" w:line="240" w:lineRule="auto"/>
        <w:ind w:left="0"/>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Для первой категории кредитов резервные отчисления равны 0%. Это стандартные займы, причисляемые к высшей категории качества. По ним отсутствует явный кредитный риск.</w:t>
      </w:r>
    </w:p>
    <w:p w:rsidR="00581CB9" w:rsidRPr="00581CB9" w:rsidRDefault="00581CB9" w:rsidP="00581CB9">
      <w:pPr>
        <w:numPr>
          <w:ilvl w:val="0"/>
          <w:numId w:val="4"/>
        </w:numPr>
        <w:spacing w:after="0" w:line="240" w:lineRule="auto"/>
        <w:ind w:left="0"/>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Для второй группы характерно регулярное зачисление в фонд резерва до 20% сумм задолженностей перед банком. Это нестандартные кредитные обязательства клиентов, которым присваивается умеренный уровень риска обесценивания.</w:t>
      </w:r>
    </w:p>
    <w:p w:rsidR="00581CB9" w:rsidRPr="00581CB9" w:rsidRDefault="00581CB9" w:rsidP="00581CB9">
      <w:pPr>
        <w:numPr>
          <w:ilvl w:val="0"/>
          <w:numId w:val="4"/>
        </w:numPr>
        <w:spacing w:after="0" w:line="240" w:lineRule="auto"/>
        <w:ind w:left="0"/>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По долгам третьей категории отчисления составляют 21-50% от объема таких ссуд. Это портфель, формируемый сомнительными задолженностями. Вероятность возникновения материального ущерба при их обслуживании высокая.</w:t>
      </w:r>
    </w:p>
    <w:p w:rsidR="00581CB9" w:rsidRPr="00581CB9" w:rsidRDefault="00581CB9" w:rsidP="00581CB9">
      <w:pPr>
        <w:numPr>
          <w:ilvl w:val="0"/>
          <w:numId w:val="4"/>
        </w:numPr>
        <w:spacing w:after="0" w:line="240" w:lineRule="auto"/>
        <w:ind w:left="0"/>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В четвертую группу входят задолженности, возврат которых сомнителен. По ним резервы создаются в размере 51-100%. Такие проблемные кредитные средства обладают высоким риском невозврата или просрочки платежей.</w:t>
      </w:r>
    </w:p>
    <w:p w:rsidR="00581CB9" w:rsidRPr="00581CB9" w:rsidRDefault="00581CB9" w:rsidP="00581CB9">
      <w:pPr>
        <w:numPr>
          <w:ilvl w:val="0"/>
          <w:numId w:val="4"/>
        </w:numPr>
        <w:spacing w:after="0" w:line="240" w:lineRule="auto"/>
        <w:ind w:left="0"/>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Пятую категорию составляют безнадежные долги, по ним резервные отчисления равны сумме кредитных средств.</w:t>
      </w:r>
    </w:p>
    <w:p w:rsidR="00581CB9" w:rsidRPr="00581CB9" w:rsidRDefault="00581CB9" w:rsidP="00581CB9">
      <w:pPr>
        <w:shd w:val="clear" w:color="auto" w:fill="A7E9FB"/>
        <w:spacing w:before="300" w:after="300" w:line="240" w:lineRule="auto"/>
        <w:textAlignment w:val="top"/>
        <w:rPr>
          <w:rFonts w:ascii="Times New Roman" w:eastAsia="Times New Roman" w:hAnsi="Times New Roman" w:cs="Times New Roman"/>
          <w:b/>
          <w:bCs/>
          <w:sz w:val="30"/>
          <w:szCs w:val="30"/>
          <w:lang w:eastAsia="ru-RU"/>
        </w:rPr>
      </w:pPr>
      <w:r w:rsidRPr="00581CB9">
        <w:rPr>
          <w:rFonts w:ascii="Times New Roman" w:eastAsia="Times New Roman" w:hAnsi="Times New Roman" w:cs="Times New Roman"/>
          <w:b/>
          <w:bCs/>
          <w:sz w:val="30"/>
          <w:szCs w:val="30"/>
          <w:lang w:eastAsia="ru-RU"/>
        </w:rPr>
        <w:t>ОБРАТИТЕ ВНИМАНИЕ! Величина резерва напрямую зависит от качества займов.</w:t>
      </w:r>
    </w:p>
    <w:p w:rsidR="00581CB9" w:rsidRPr="00581CB9" w:rsidRDefault="00581CB9" w:rsidP="00581CB9">
      <w:pPr>
        <w:spacing w:before="300" w:after="300" w:line="276" w:lineRule="auto"/>
        <w:ind w:firstLine="708"/>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Центральный банк рекомендует рассматривать кредиты из 2-5 категорий как источники риска. Их называют частично или полностью обесцененными. Ресурсы резервных фондов зачисляются на открытый беспроцентный счет. Этот счет является беспроцентным, его предназначение – накопление средств и обеспечение их сохранности.</w:t>
      </w:r>
    </w:p>
    <w:p w:rsidR="00581CB9" w:rsidRPr="00581CB9" w:rsidRDefault="00581CB9" w:rsidP="00581CB9">
      <w:pPr>
        <w:spacing w:before="300" w:after="300" w:line="276" w:lineRule="auto"/>
        <w:ind w:firstLine="708"/>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 xml:space="preserve">Формирование резервных фондов осуществляется в национальной валюте. Система резервирования должна применяться всеми банками, выдающими кредиты (независимо от валюты ссуды). При реализации гарантийных отчислений рекомендуется предварительно проводить классификацию кредитов и составлять из них однородные ссудные портфели. </w:t>
      </w:r>
      <w:r w:rsidRPr="00581CB9">
        <w:rPr>
          <w:rFonts w:ascii="Times New Roman" w:eastAsia="Times New Roman" w:hAnsi="Times New Roman" w:cs="Times New Roman"/>
          <w:sz w:val="28"/>
          <w:szCs w:val="28"/>
          <w:lang w:eastAsia="ru-RU"/>
        </w:rPr>
        <w:lastRenderedPageBreak/>
        <w:t>Распределение займов по портфелям осуществляется по нескольким критериям:</w:t>
      </w:r>
    </w:p>
    <w:p w:rsidR="00581CB9" w:rsidRPr="00581CB9" w:rsidRDefault="00581CB9" w:rsidP="00581CB9">
      <w:pPr>
        <w:numPr>
          <w:ilvl w:val="0"/>
          <w:numId w:val="5"/>
        </w:numPr>
        <w:spacing w:after="0" w:line="276" w:lineRule="auto"/>
        <w:ind w:left="0"/>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отдельно показываются задолженности физических, юридических лиц и ИП;</w:t>
      </w:r>
    </w:p>
    <w:p w:rsidR="00581CB9" w:rsidRPr="00581CB9" w:rsidRDefault="00581CB9" w:rsidP="00581CB9">
      <w:pPr>
        <w:numPr>
          <w:ilvl w:val="0"/>
          <w:numId w:val="5"/>
        </w:numPr>
        <w:spacing w:after="0" w:line="276" w:lineRule="auto"/>
        <w:ind w:left="0"/>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разделяются кредиты на группы обеспеченных и необеспеченных;</w:t>
      </w:r>
    </w:p>
    <w:p w:rsidR="00581CB9" w:rsidRPr="00581CB9" w:rsidRDefault="00581CB9" w:rsidP="00581CB9">
      <w:pPr>
        <w:numPr>
          <w:ilvl w:val="0"/>
          <w:numId w:val="5"/>
        </w:numPr>
        <w:spacing w:after="0" w:line="276" w:lineRule="auto"/>
        <w:ind w:left="0"/>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дополнительное деление производится по степени дисциплинированности должников.</w:t>
      </w:r>
    </w:p>
    <w:p w:rsidR="00581CB9" w:rsidRPr="00581CB9" w:rsidRDefault="00581CB9" w:rsidP="00581CB9">
      <w:pPr>
        <w:spacing w:before="300" w:after="300" w:line="276" w:lineRule="auto"/>
        <w:ind w:firstLine="708"/>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Профессиональное оценочное суждение выносится на основании мероприятий по комплексному анализу деятельности должника и его материального положения. Оформленные результаты должны содержать информацию:</w:t>
      </w:r>
    </w:p>
    <w:p w:rsidR="00581CB9" w:rsidRPr="00581CB9" w:rsidRDefault="00581CB9" w:rsidP="00581CB9">
      <w:pPr>
        <w:numPr>
          <w:ilvl w:val="0"/>
          <w:numId w:val="6"/>
        </w:numPr>
        <w:spacing w:after="0" w:line="276" w:lineRule="auto"/>
        <w:ind w:left="0"/>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об имеющемся уровне риска неплатежеспособности клиента;</w:t>
      </w:r>
    </w:p>
    <w:p w:rsidR="00581CB9" w:rsidRPr="00581CB9" w:rsidRDefault="00581CB9" w:rsidP="00581CB9">
      <w:pPr>
        <w:numPr>
          <w:ilvl w:val="0"/>
          <w:numId w:val="6"/>
        </w:numPr>
        <w:spacing w:after="0" w:line="276" w:lineRule="auto"/>
        <w:ind w:left="0"/>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о проведенных аналитических процедурах и примененной методике;</w:t>
      </w:r>
    </w:p>
    <w:p w:rsidR="00581CB9" w:rsidRPr="00581CB9" w:rsidRDefault="00581CB9" w:rsidP="00581CB9">
      <w:pPr>
        <w:numPr>
          <w:ilvl w:val="0"/>
          <w:numId w:val="6"/>
        </w:numPr>
        <w:spacing w:after="0" w:line="276" w:lineRule="auto"/>
        <w:ind w:left="0"/>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по оценке качества обслуживания ссуды,</w:t>
      </w:r>
    </w:p>
    <w:p w:rsidR="00581CB9" w:rsidRPr="00581CB9" w:rsidRDefault="00581CB9" w:rsidP="00581CB9">
      <w:pPr>
        <w:numPr>
          <w:ilvl w:val="0"/>
          <w:numId w:val="6"/>
        </w:numPr>
        <w:spacing w:after="0" w:line="276" w:lineRule="auto"/>
        <w:ind w:left="0"/>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расчетные данные по резерву для конкретной задолженности.</w:t>
      </w:r>
    </w:p>
    <w:p w:rsidR="00581CB9" w:rsidRPr="00581CB9" w:rsidRDefault="00581CB9" w:rsidP="00581CB9">
      <w:pPr>
        <w:spacing w:before="300" w:after="300" w:line="276" w:lineRule="auto"/>
        <w:ind w:firstLine="708"/>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По юридическим лицам в качестве источника информации для анализа платежеспособности выступают бухгалтерская документация, налоговые декларации, отчетность, содержание статистических форм.</w:t>
      </w:r>
    </w:p>
    <w:p w:rsidR="00581CB9" w:rsidRPr="00581CB9" w:rsidRDefault="00581CB9" w:rsidP="00581CB9">
      <w:pPr>
        <w:pBdr>
          <w:top w:val="single" w:sz="6" w:space="15" w:color="000000"/>
          <w:left w:val="single" w:sz="6" w:space="19" w:color="000000"/>
          <w:bottom w:val="single" w:sz="6" w:space="15" w:color="000000"/>
          <w:right w:val="single" w:sz="6" w:space="19" w:color="000000"/>
        </w:pBdr>
        <w:spacing w:after="0" w:line="240" w:lineRule="auto"/>
        <w:textAlignment w:val="top"/>
        <w:rPr>
          <w:rFonts w:ascii="Times New Roman" w:eastAsia="Times New Roman" w:hAnsi="Times New Roman" w:cs="Times New Roman"/>
          <w:sz w:val="24"/>
          <w:szCs w:val="24"/>
          <w:lang w:eastAsia="ru-RU"/>
        </w:rPr>
      </w:pPr>
      <w:r w:rsidRPr="00581CB9">
        <w:rPr>
          <w:rFonts w:ascii="Times New Roman" w:eastAsia="Times New Roman" w:hAnsi="Times New Roman" w:cs="Times New Roman"/>
          <w:b/>
          <w:bCs/>
          <w:sz w:val="24"/>
          <w:szCs w:val="24"/>
          <w:bdr w:val="none" w:sz="0" w:space="0" w:color="auto" w:frame="1"/>
          <w:lang w:eastAsia="ru-RU"/>
        </w:rPr>
        <w:t>ЗАМЕТЬТЕ!</w:t>
      </w:r>
      <w:r w:rsidRPr="00581CB9">
        <w:rPr>
          <w:rFonts w:ascii="Times New Roman" w:eastAsia="Times New Roman" w:hAnsi="Times New Roman" w:cs="Times New Roman"/>
          <w:sz w:val="24"/>
          <w:szCs w:val="24"/>
          <w:lang w:eastAsia="ru-RU"/>
        </w:rPr>
        <w:t> Порядок формирования резервного фонда и методика оценки платежеспособности заемщиков должны быть прописаны во внутренних документах банка.</w:t>
      </w:r>
    </w:p>
    <w:p w:rsidR="00581CB9" w:rsidRPr="00581CB9" w:rsidRDefault="00581CB9" w:rsidP="00387624">
      <w:pPr>
        <w:shd w:val="clear" w:color="auto" w:fill="9CC2E5" w:themeFill="accent1" w:themeFillTint="99"/>
        <w:spacing w:before="540" w:after="300" w:line="240" w:lineRule="auto"/>
        <w:jc w:val="center"/>
        <w:textAlignment w:val="top"/>
        <w:outlineLvl w:val="1"/>
        <w:rPr>
          <w:rFonts w:ascii="Times New Roman" w:eastAsia="Times New Roman" w:hAnsi="Times New Roman" w:cs="Times New Roman"/>
          <w:b/>
          <w:sz w:val="28"/>
          <w:szCs w:val="28"/>
          <w:lang w:eastAsia="ru-RU"/>
        </w:rPr>
      </w:pPr>
      <w:r w:rsidRPr="00581CB9">
        <w:rPr>
          <w:rFonts w:ascii="Times New Roman" w:eastAsia="Times New Roman" w:hAnsi="Times New Roman" w:cs="Times New Roman"/>
          <w:b/>
          <w:sz w:val="28"/>
          <w:szCs w:val="28"/>
          <w:lang w:eastAsia="ru-RU"/>
        </w:rPr>
        <w:t>Бухгалтерский и налоговый учет</w:t>
      </w:r>
    </w:p>
    <w:p w:rsidR="00581CB9" w:rsidRPr="00581CB9" w:rsidRDefault="00581CB9" w:rsidP="00581CB9">
      <w:pPr>
        <w:spacing w:before="300" w:after="300" w:line="276" w:lineRule="auto"/>
        <w:ind w:firstLine="708"/>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В ситуациях, когда расчетная величина резервного фонда оказалась меньше, чем объем фактически произведенных в резерв отчислений, разница в значениях выделяется и переносится на доходные статьи деятельности. При очередной операции по оценке уровня риска ссуды категория кредита может быть изменена. В этом случае осуществляется реклассификация долга. Она является основанием для доначисления резерва или уменьшения его размера. Альтернативный способ – списать всю сумму резервного фонда по конкретной задолженности на доходы банка и сформировать гарантийный запас денег в обновленном объеме.</w:t>
      </w:r>
    </w:p>
    <w:p w:rsidR="00581CB9" w:rsidRPr="00581CB9" w:rsidRDefault="00581CB9" w:rsidP="00581CB9">
      <w:pPr>
        <w:shd w:val="clear" w:color="auto" w:fill="FFFFA1"/>
        <w:spacing w:before="300" w:after="300" w:line="240" w:lineRule="auto"/>
        <w:textAlignment w:val="top"/>
        <w:rPr>
          <w:rFonts w:ascii="Times New Roman" w:eastAsia="Times New Roman" w:hAnsi="Times New Roman" w:cs="Times New Roman"/>
          <w:b/>
          <w:bCs/>
          <w:sz w:val="30"/>
          <w:szCs w:val="30"/>
          <w:lang w:eastAsia="ru-RU"/>
        </w:rPr>
      </w:pPr>
      <w:r w:rsidRPr="00581CB9">
        <w:rPr>
          <w:rFonts w:ascii="Times New Roman" w:eastAsia="Times New Roman" w:hAnsi="Times New Roman" w:cs="Times New Roman"/>
          <w:b/>
          <w:bCs/>
          <w:sz w:val="30"/>
          <w:szCs w:val="30"/>
          <w:lang w:eastAsia="ru-RU"/>
        </w:rPr>
        <w:lastRenderedPageBreak/>
        <w:t>К СВЕДЕНИЮ! Способ отражения корректировок по величине резервов должен быть закреплен локальными документами финансового учреждения.</w:t>
      </w:r>
    </w:p>
    <w:p w:rsidR="00581CB9" w:rsidRPr="00581CB9" w:rsidRDefault="00581CB9" w:rsidP="00581CB9">
      <w:pPr>
        <w:spacing w:before="300" w:after="300" w:line="276" w:lineRule="auto"/>
        <w:ind w:firstLine="708"/>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 xml:space="preserve">В отчетных формах банковскими структурами должна раскрываться информация о выданных новых кредитах, фактах списания безнадежных долгов, уровне погашения действующих обязательств клиентами, случаях </w:t>
      </w:r>
      <w:r>
        <w:rPr>
          <w:rFonts w:ascii="Times New Roman" w:eastAsia="Times New Roman" w:hAnsi="Times New Roman" w:cs="Times New Roman"/>
          <w:sz w:val="28"/>
          <w:szCs w:val="28"/>
          <w:lang w:eastAsia="ru-RU"/>
        </w:rPr>
        <w:t>реклассификации</w:t>
      </w:r>
      <w:r w:rsidRPr="00581CB9">
        <w:rPr>
          <w:rFonts w:ascii="Times New Roman" w:eastAsia="Times New Roman" w:hAnsi="Times New Roman" w:cs="Times New Roman"/>
          <w:sz w:val="28"/>
          <w:szCs w:val="28"/>
          <w:lang w:eastAsia="ru-RU"/>
        </w:rPr>
        <w:t xml:space="preserve"> ссуд. Размер резервных фондов определяется в целом по банку, включая ресурсы филиальных подразделений.</w:t>
      </w:r>
    </w:p>
    <w:p w:rsidR="00581CB9" w:rsidRPr="00581CB9" w:rsidRDefault="00581CB9" w:rsidP="00581CB9">
      <w:pPr>
        <w:spacing w:before="300" w:after="300" w:line="276" w:lineRule="auto"/>
        <w:ind w:firstLine="708"/>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Отображение информации о резервах по ссудам в бухгалтерском учете осуществляется по правилам, утвержденным Положением от 27.02.2017 г. под № 579-П. Планом счетов предусмотрено несколько субсчетов для систематизации данных о резервных средствах. Движение по этим счетам оказывает комплекс операций по начислению, увеличению резервов, восстановлению внесенных в них ранее сумм с последующим отнесением на доходные статьи.</w:t>
      </w:r>
    </w:p>
    <w:p w:rsidR="00581CB9" w:rsidRPr="00581CB9" w:rsidRDefault="00581CB9" w:rsidP="00581CB9">
      <w:pPr>
        <w:spacing w:before="300" w:after="300" w:line="276" w:lineRule="auto"/>
        <w:ind w:firstLine="708"/>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Счета, на которых систематизируются данные по резервам возможных ссудных потерь, относятся к группе пассивных. Процесс формирования резерва отображается при помощи кредитовых оборотов, дебетовое движение показывает уменьшение созданного фонда за счет переоценки качества кредитов или списания безнадежных долгов. При помощи аналитического учета банки создают информационную базу по резервам, формируемым в разрезе каждого клиента и с разбивкой на договоры или портфели однородных обязательств.</w:t>
      </w:r>
    </w:p>
    <w:p w:rsidR="00581CB9" w:rsidRPr="00581CB9" w:rsidRDefault="00581CB9" w:rsidP="00581CB9">
      <w:pPr>
        <w:spacing w:after="0" w:line="276" w:lineRule="auto"/>
        <w:ind w:firstLine="708"/>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Ст. 297.3 НК РФ регламентированы вопросы налогового учета этого типа резервов кредитных структур. Производимые отчисления записываются в расходы организации. Эти затраты признаются как часть </w:t>
      </w:r>
      <w:hyperlink r:id="rId9" w:history="1">
        <w:r w:rsidRPr="00581CB9">
          <w:rPr>
            <w:rFonts w:ascii="Times New Roman" w:eastAsia="Times New Roman" w:hAnsi="Times New Roman" w:cs="Times New Roman"/>
            <w:color w:val="2D72D9"/>
            <w:sz w:val="28"/>
            <w:szCs w:val="28"/>
            <w:u w:val="single"/>
            <w:bdr w:val="none" w:sz="0" w:space="0" w:color="auto" w:frame="1"/>
            <w:lang w:eastAsia="ru-RU"/>
          </w:rPr>
          <w:t>внереализационных издержек</w:t>
        </w:r>
      </w:hyperlink>
      <w:r w:rsidRPr="00581CB9">
        <w:rPr>
          <w:rFonts w:ascii="Times New Roman" w:eastAsia="Times New Roman" w:hAnsi="Times New Roman" w:cs="Times New Roman"/>
          <w:sz w:val="28"/>
          <w:szCs w:val="28"/>
          <w:lang w:eastAsia="ru-RU"/>
        </w:rPr>
        <w:t>. После списания с баланса, признанного безнадежным долга проценты по кредиту прекращают начисляться. Если величина зарезервированных средств по итогам налогового периода не была использована банком в полном объеме, то остаток переносится на следующий год. Размер нового резерва должен корректироваться на остатки предыдущих лет, которые могут входить в состав текущих резервных фондов.</w:t>
      </w:r>
    </w:p>
    <w:p w:rsidR="00581CB9" w:rsidRPr="00581CB9" w:rsidRDefault="00581CB9" w:rsidP="00387624">
      <w:pPr>
        <w:shd w:val="clear" w:color="auto" w:fill="9CC2E5" w:themeFill="accent1" w:themeFillTint="99"/>
        <w:spacing w:before="540" w:after="300" w:line="240" w:lineRule="auto"/>
        <w:jc w:val="center"/>
        <w:textAlignment w:val="top"/>
        <w:outlineLvl w:val="1"/>
        <w:rPr>
          <w:rFonts w:ascii="Times New Roman" w:eastAsia="Times New Roman" w:hAnsi="Times New Roman" w:cs="Times New Roman"/>
          <w:b/>
          <w:sz w:val="32"/>
          <w:szCs w:val="32"/>
          <w:lang w:eastAsia="ru-RU"/>
        </w:rPr>
      </w:pPr>
      <w:r w:rsidRPr="00581CB9">
        <w:rPr>
          <w:rFonts w:ascii="Times New Roman" w:eastAsia="Times New Roman" w:hAnsi="Times New Roman" w:cs="Times New Roman"/>
          <w:b/>
          <w:sz w:val="32"/>
          <w:szCs w:val="32"/>
          <w:lang w:eastAsia="ru-RU"/>
        </w:rPr>
        <w:lastRenderedPageBreak/>
        <w:t>Типовые проводки</w:t>
      </w:r>
    </w:p>
    <w:p w:rsidR="00581CB9" w:rsidRPr="00581CB9" w:rsidRDefault="00581CB9" w:rsidP="00581CB9">
      <w:pPr>
        <w:spacing w:before="300" w:after="300" w:line="240" w:lineRule="auto"/>
        <w:ind w:firstLine="708"/>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Формирование резерва отражается корреспонденций с дебетованием счета затрат и кредитованием субсчета, выделенного для резервных средств:</w:t>
      </w:r>
    </w:p>
    <w:p w:rsidR="00581CB9" w:rsidRPr="00581CB9" w:rsidRDefault="00581CB9" w:rsidP="00581CB9">
      <w:pPr>
        <w:numPr>
          <w:ilvl w:val="0"/>
          <w:numId w:val="7"/>
        </w:numPr>
        <w:spacing w:after="0" w:line="240" w:lineRule="auto"/>
        <w:ind w:left="0"/>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b/>
          <w:bCs/>
          <w:sz w:val="28"/>
          <w:szCs w:val="28"/>
          <w:bdr w:val="none" w:sz="0" w:space="0" w:color="auto" w:frame="1"/>
          <w:lang w:eastAsia="ru-RU"/>
        </w:rPr>
        <w:t>Д70606 – К32015 (32115, 32505, 32211 и др.)</w:t>
      </w:r>
      <w:r w:rsidRPr="00581CB9">
        <w:rPr>
          <w:rFonts w:ascii="Times New Roman" w:eastAsia="Times New Roman" w:hAnsi="Times New Roman" w:cs="Times New Roman"/>
          <w:sz w:val="28"/>
          <w:szCs w:val="28"/>
          <w:lang w:eastAsia="ru-RU"/>
        </w:rPr>
        <w:t> – при резервировании ресурсов под возможные потери по ссудам, выданным другим кредитным организациям;</w:t>
      </w:r>
    </w:p>
    <w:p w:rsidR="00581CB9" w:rsidRPr="00581CB9" w:rsidRDefault="00581CB9" w:rsidP="00581CB9">
      <w:pPr>
        <w:numPr>
          <w:ilvl w:val="0"/>
          <w:numId w:val="7"/>
        </w:numPr>
        <w:spacing w:after="0" w:line="240" w:lineRule="auto"/>
        <w:ind w:left="0"/>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b/>
          <w:bCs/>
          <w:sz w:val="28"/>
          <w:szCs w:val="28"/>
          <w:bdr w:val="none" w:sz="0" w:space="0" w:color="auto" w:frame="1"/>
          <w:lang w:eastAsia="ru-RU"/>
        </w:rPr>
        <w:t>Д70606 – К44115</w:t>
      </w:r>
      <w:r w:rsidRPr="00581CB9">
        <w:rPr>
          <w:rFonts w:ascii="Times New Roman" w:eastAsia="Times New Roman" w:hAnsi="Times New Roman" w:cs="Times New Roman"/>
          <w:sz w:val="28"/>
          <w:szCs w:val="28"/>
          <w:lang w:eastAsia="ru-RU"/>
        </w:rPr>
        <w:t> – резерв по кредитам, предоставленным государственным органам и внебюджетным фондам;</w:t>
      </w:r>
    </w:p>
    <w:p w:rsidR="00581CB9" w:rsidRPr="00581CB9" w:rsidRDefault="00581CB9" w:rsidP="00581CB9">
      <w:pPr>
        <w:numPr>
          <w:ilvl w:val="0"/>
          <w:numId w:val="7"/>
        </w:numPr>
        <w:spacing w:after="0" w:line="240" w:lineRule="auto"/>
        <w:ind w:left="0"/>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b/>
          <w:bCs/>
          <w:sz w:val="28"/>
          <w:szCs w:val="28"/>
          <w:bdr w:val="none" w:sz="0" w:space="0" w:color="auto" w:frame="1"/>
          <w:lang w:eastAsia="ru-RU"/>
        </w:rPr>
        <w:t>Д70606 – К45215</w:t>
      </w:r>
      <w:r w:rsidRPr="00581CB9">
        <w:rPr>
          <w:rFonts w:ascii="Times New Roman" w:eastAsia="Times New Roman" w:hAnsi="Times New Roman" w:cs="Times New Roman"/>
          <w:sz w:val="28"/>
          <w:szCs w:val="28"/>
          <w:lang w:eastAsia="ru-RU"/>
        </w:rPr>
        <w:t> – создание резерва по ссудам юридических лиц;</w:t>
      </w:r>
    </w:p>
    <w:p w:rsidR="00581CB9" w:rsidRPr="00581CB9" w:rsidRDefault="00581CB9" w:rsidP="00581CB9">
      <w:pPr>
        <w:numPr>
          <w:ilvl w:val="0"/>
          <w:numId w:val="7"/>
        </w:numPr>
        <w:spacing w:after="0" w:line="240" w:lineRule="auto"/>
        <w:ind w:left="0"/>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b/>
          <w:bCs/>
          <w:sz w:val="28"/>
          <w:szCs w:val="28"/>
          <w:bdr w:val="none" w:sz="0" w:space="0" w:color="auto" w:frame="1"/>
          <w:lang w:eastAsia="ru-RU"/>
        </w:rPr>
        <w:t>Д70606 – К45415</w:t>
      </w:r>
      <w:r w:rsidRPr="00581CB9">
        <w:rPr>
          <w:rFonts w:ascii="Times New Roman" w:eastAsia="Times New Roman" w:hAnsi="Times New Roman" w:cs="Times New Roman"/>
          <w:sz w:val="28"/>
          <w:szCs w:val="28"/>
          <w:lang w:eastAsia="ru-RU"/>
        </w:rPr>
        <w:t> – резервирование для покрытия вероятных убытков вследствие обесценивания оформленных ИП кредитов;</w:t>
      </w:r>
    </w:p>
    <w:p w:rsidR="00581CB9" w:rsidRPr="00581CB9" w:rsidRDefault="00581CB9" w:rsidP="00581CB9">
      <w:pPr>
        <w:numPr>
          <w:ilvl w:val="0"/>
          <w:numId w:val="7"/>
        </w:numPr>
        <w:spacing w:after="0" w:line="240" w:lineRule="auto"/>
        <w:ind w:left="0"/>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b/>
          <w:bCs/>
          <w:sz w:val="28"/>
          <w:szCs w:val="28"/>
          <w:bdr w:val="none" w:sz="0" w:space="0" w:color="auto" w:frame="1"/>
          <w:lang w:eastAsia="ru-RU"/>
        </w:rPr>
        <w:t>Д70606 – К45515</w:t>
      </w:r>
      <w:r w:rsidRPr="00581CB9">
        <w:rPr>
          <w:rFonts w:ascii="Times New Roman" w:eastAsia="Times New Roman" w:hAnsi="Times New Roman" w:cs="Times New Roman"/>
          <w:sz w:val="28"/>
          <w:szCs w:val="28"/>
          <w:lang w:eastAsia="ru-RU"/>
        </w:rPr>
        <w:t> – резервирование средств по обязательствам клиентов из категории физических лиц.</w:t>
      </w:r>
    </w:p>
    <w:p w:rsidR="00581CB9" w:rsidRPr="00581CB9" w:rsidRDefault="00581CB9" w:rsidP="00581CB9">
      <w:pPr>
        <w:spacing w:before="300" w:after="300" w:line="240" w:lineRule="auto"/>
        <w:ind w:firstLine="708"/>
        <w:jc w:val="both"/>
        <w:textAlignment w:val="top"/>
        <w:rPr>
          <w:rFonts w:ascii="Times New Roman" w:eastAsia="Times New Roman" w:hAnsi="Times New Roman" w:cs="Times New Roman"/>
          <w:sz w:val="28"/>
          <w:szCs w:val="28"/>
          <w:lang w:eastAsia="ru-RU"/>
        </w:rPr>
      </w:pPr>
      <w:r w:rsidRPr="00581CB9">
        <w:rPr>
          <w:rFonts w:ascii="Times New Roman" w:eastAsia="Times New Roman" w:hAnsi="Times New Roman" w:cs="Times New Roman"/>
          <w:sz w:val="28"/>
          <w:szCs w:val="28"/>
          <w:lang w:eastAsia="ru-RU"/>
        </w:rPr>
        <w:t>При условии, что кредит погашается должником, резервные ресурсы утрачивают свою актуальность. Они должны быть восстановлены на доходы. Делается это проводкой между дебетом субсчета по резерву и кредитом счета 70601.</w:t>
      </w:r>
    </w:p>
    <w:p w:rsidR="00581CB9" w:rsidRDefault="00581CB9" w:rsidP="0058405A">
      <w:pPr>
        <w:spacing w:after="0" w:line="360" w:lineRule="auto"/>
        <w:ind w:firstLine="708"/>
        <w:jc w:val="both"/>
        <w:rPr>
          <w:rFonts w:ascii="Times New Roman" w:eastAsia="Times New Roman" w:hAnsi="Times New Roman" w:cs="Times New Roman"/>
          <w:b/>
          <w:bCs/>
          <w:color w:val="000000"/>
          <w:sz w:val="28"/>
          <w:szCs w:val="28"/>
          <w:lang w:eastAsia="ru-RU"/>
        </w:rPr>
      </w:pPr>
    </w:p>
    <w:p w:rsidR="0051738F" w:rsidRDefault="0051738F" w:rsidP="0058405A">
      <w:pPr>
        <w:spacing w:after="0" w:line="360" w:lineRule="auto"/>
        <w:ind w:firstLine="708"/>
        <w:jc w:val="both"/>
        <w:rPr>
          <w:rFonts w:ascii="Times New Roman" w:eastAsia="Times New Roman" w:hAnsi="Times New Roman" w:cs="Times New Roman"/>
          <w:b/>
          <w:bCs/>
          <w:color w:val="000000"/>
          <w:sz w:val="28"/>
          <w:szCs w:val="28"/>
          <w:lang w:eastAsia="ru-RU"/>
        </w:rPr>
      </w:pPr>
    </w:p>
    <w:p w:rsidR="0051738F" w:rsidRDefault="0051738F" w:rsidP="0058405A">
      <w:pPr>
        <w:spacing w:after="0" w:line="360" w:lineRule="auto"/>
        <w:ind w:firstLine="708"/>
        <w:jc w:val="both"/>
        <w:rPr>
          <w:rFonts w:ascii="Times New Roman" w:eastAsia="Times New Roman" w:hAnsi="Times New Roman" w:cs="Times New Roman"/>
          <w:b/>
          <w:bCs/>
          <w:color w:val="000000"/>
          <w:sz w:val="28"/>
          <w:szCs w:val="28"/>
          <w:lang w:eastAsia="ru-RU"/>
        </w:rPr>
      </w:pPr>
    </w:p>
    <w:p w:rsid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Формирование резервов</w:t>
      </w:r>
      <w:r w:rsidRPr="0058405A">
        <w:rPr>
          <w:rFonts w:ascii="Times New Roman" w:eastAsia="Times New Roman" w:hAnsi="Times New Roman" w:cs="Times New Roman"/>
          <w:color w:val="000000"/>
          <w:sz w:val="28"/>
          <w:szCs w:val="28"/>
          <w:lang w:eastAsia="ru-RU"/>
        </w:rPr>
        <w:t xml:space="preserve"> по активным операциям — это обязанность банков, установленная нормативными актами Банка России. </w:t>
      </w:r>
    </w:p>
    <w:p w:rsidR="0058405A" w:rsidRDefault="0058405A" w:rsidP="0058405A">
      <w:pPr>
        <w:spacing w:after="0" w:line="360" w:lineRule="auto"/>
        <w:ind w:firstLine="708"/>
        <w:jc w:val="both"/>
        <w:rPr>
          <w:rFonts w:ascii="Times New Roman" w:eastAsia="Times New Roman" w:hAnsi="Times New Roman" w:cs="Times New Roman"/>
          <w:b/>
          <w:bCs/>
          <w:color w:val="000000"/>
          <w:sz w:val="28"/>
          <w:szCs w:val="28"/>
          <w:lang w:eastAsia="ru-RU"/>
        </w:rPr>
      </w:pPr>
      <w:r w:rsidRPr="0058405A">
        <w:rPr>
          <w:rFonts w:ascii="Times New Roman" w:eastAsia="Times New Roman" w:hAnsi="Times New Roman" w:cs="Times New Roman"/>
          <w:b/>
          <w:bCs/>
          <w:color w:val="000000"/>
          <w:sz w:val="28"/>
          <w:szCs w:val="28"/>
          <w:lang w:eastAsia="ru-RU"/>
        </w:rPr>
        <w:t>Формирование резерва</w:t>
      </w:r>
      <w:r w:rsidRPr="0058405A">
        <w:rPr>
          <w:rFonts w:ascii="Times New Roman" w:eastAsia="Times New Roman" w:hAnsi="Times New Roman" w:cs="Times New Roman"/>
          <w:color w:val="000000"/>
          <w:sz w:val="28"/>
          <w:szCs w:val="28"/>
          <w:lang w:eastAsia="ru-RU"/>
        </w:rPr>
        <w:t xml:space="preserve"> производится банком </w:t>
      </w:r>
      <w:r w:rsidRPr="0058405A">
        <w:rPr>
          <w:rFonts w:ascii="Times New Roman" w:eastAsia="Times New Roman" w:hAnsi="Times New Roman" w:cs="Times New Roman"/>
          <w:b/>
          <w:bCs/>
          <w:color w:val="000000"/>
          <w:sz w:val="28"/>
          <w:szCs w:val="28"/>
          <w:lang w:eastAsia="ru-RU"/>
        </w:rPr>
        <w:t>в момент</w:t>
      </w:r>
      <w:r w:rsidRPr="0058405A">
        <w:rPr>
          <w:rFonts w:ascii="Times New Roman" w:eastAsia="Times New Roman" w:hAnsi="Times New Roman" w:cs="Times New Roman"/>
          <w:color w:val="000000"/>
          <w:sz w:val="28"/>
          <w:szCs w:val="28"/>
          <w:lang w:eastAsia="ru-RU"/>
        </w:rPr>
        <w:t xml:space="preserve"> появления</w:t>
      </w:r>
      <w:r w:rsidRPr="0058405A">
        <w:rPr>
          <w:rFonts w:ascii="Times New Roman" w:eastAsia="Times New Roman" w:hAnsi="Times New Roman" w:cs="Times New Roman"/>
          <w:b/>
          <w:bCs/>
          <w:color w:val="000000"/>
          <w:sz w:val="28"/>
          <w:szCs w:val="28"/>
          <w:lang w:eastAsia="ru-RU"/>
        </w:rPr>
        <w:t xml:space="preserve"> на балансе актива</w:t>
      </w:r>
      <w:r w:rsidRPr="0058405A">
        <w:rPr>
          <w:rFonts w:ascii="Times New Roman" w:eastAsia="Times New Roman" w:hAnsi="Times New Roman" w:cs="Times New Roman"/>
          <w:color w:val="000000"/>
          <w:sz w:val="28"/>
          <w:szCs w:val="28"/>
          <w:lang w:eastAsia="ru-RU"/>
        </w:rPr>
        <w:t>, по которому, в соответствии с требованиями Банка России, должен быть создан резерв (далее – резервируемый актив).</w:t>
      </w:r>
      <w:r w:rsidRPr="0058405A">
        <w:rPr>
          <w:rFonts w:ascii="Times New Roman" w:eastAsia="Times New Roman" w:hAnsi="Times New Roman" w:cs="Times New Roman"/>
          <w:b/>
          <w:bCs/>
          <w:color w:val="000000"/>
          <w:sz w:val="28"/>
          <w:szCs w:val="28"/>
          <w:lang w:eastAsia="ru-RU"/>
        </w:rPr>
        <w:t xml:space="preserve"> </w:t>
      </w:r>
    </w:p>
    <w:p w:rsid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Уточнение</w:t>
      </w:r>
      <w:r w:rsidRPr="0058405A">
        <w:rPr>
          <w:rFonts w:ascii="Times New Roman" w:eastAsia="Times New Roman" w:hAnsi="Times New Roman" w:cs="Times New Roman"/>
          <w:color w:val="000000"/>
          <w:sz w:val="28"/>
          <w:szCs w:val="28"/>
          <w:lang w:eastAsia="ru-RU"/>
        </w:rPr>
        <w:t xml:space="preserve"> (корректировка) размера </w:t>
      </w:r>
      <w:r w:rsidRPr="0058405A">
        <w:rPr>
          <w:rFonts w:ascii="Times New Roman" w:eastAsia="Times New Roman" w:hAnsi="Times New Roman" w:cs="Times New Roman"/>
          <w:b/>
          <w:bCs/>
          <w:color w:val="000000"/>
          <w:sz w:val="28"/>
          <w:szCs w:val="28"/>
          <w:lang w:eastAsia="ru-RU"/>
        </w:rPr>
        <w:t>резерва</w:t>
      </w:r>
      <w:r w:rsidRPr="0058405A">
        <w:rPr>
          <w:rFonts w:ascii="Times New Roman" w:eastAsia="Times New Roman" w:hAnsi="Times New Roman" w:cs="Times New Roman"/>
          <w:color w:val="000000"/>
          <w:sz w:val="28"/>
          <w:szCs w:val="28"/>
          <w:lang w:eastAsia="ru-RU"/>
        </w:rPr>
        <w:t>, т.е. изменение величины сформированного резерва с соответствующим отражением на счетах бухгалтерского учета,</w:t>
      </w:r>
      <w:r w:rsidRPr="0058405A">
        <w:rPr>
          <w:rFonts w:ascii="Times New Roman" w:eastAsia="Times New Roman" w:hAnsi="Times New Roman" w:cs="Times New Roman"/>
          <w:b/>
          <w:bCs/>
          <w:color w:val="000000"/>
          <w:sz w:val="28"/>
          <w:szCs w:val="28"/>
          <w:lang w:eastAsia="ru-RU"/>
        </w:rPr>
        <w:t xml:space="preserve"> производится</w:t>
      </w:r>
      <w:r w:rsidRPr="0058405A">
        <w:rPr>
          <w:rFonts w:ascii="Times New Roman" w:eastAsia="Times New Roman" w:hAnsi="Times New Roman" w:cs="Times New Roman"/>
          <w:color w:val="000000"/>
          <w:sz w:val="28"/>
          <w:szCs w:val="28"/>
          <w:lang w:eastAsia="ru-RU"/>
        </w:rPr>
        <w:t xml:space="preserve"> банками </w:t>
      </w:r>
      <w:r w:rsidRPr="0058405A">
        <w:rPr>
          <w:rFonts w:ascii="Times New Roman" w:eastAsia="Times New Roman" w:hAnsi="Times New Roman" w:cs="Times New Roman"/>
          <w:b/>
          <w:bCs/>
          <w:color w:val="000000"/>
          <w:sz w:val="28"/>
          <w:szCs w:val="28"/>
          <w:lang w:eastAsia="ru-RU"/>
        </w:rPr>
        <w:t>при обесценении</w:t>
      </w:r>
      <w:r w:rsidRPr="0058405A">
        <w:rPr>
          <w:rFonts w:ascii="Times New Roman" w:eastAsia="Times New Roman" w:hAnsi="Times New Roman" w:cs="Times New Roman"/>
          <w:color w:val="000000"/>
          <w:sz w:val="28"/>
          <w:szCs w:val="28"/>
          <w:lang w:eastAsia="ru-RU"/>
        </w:rPr>
        <w:t xml:space="preserve"> актива, то есть при потере активом стоимости в результате неисполнения или ненадлежащего исполнения заемщиком обязательств перед банком. </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Размер</w:t>
      </w:r>
      <w:r w:rsidRPr="0058405A">
        <w:rPr>
          <w:rFonts w:ascii="Times New Roman" w:eastAsia="Times New Roman" w:hAnsi="Times New Roman" w:cs="Times New Roman"/>
          <w:color w:val="000000"/>
          <w:sz w:val="28"/>
          <w:szCs w:val="28"/>
          <w:lang w:eastAsia="ru-RU"/>
        </w:rPr>
        <w:t xml:space="preserve"> </w:t>
      </w:r>
      <w:hyperlink r:id="rId10" w:tooltip="резерв на возможные потери" w:history="1">
        <w:r w:rsidRPr="0058405A">
          <w:rPr>
            <w:rFonts w:ascii="Times New Roman" w:eastAsia="Times New Roman" w:hAnsi="Times New Roman" w:cs="Times New Roman"/>
            <w:color w:val="000000"/>
            <w:sz w:val="28"/>
            <w:szCs w:val="28"/>
            <w:u w:val="single"/>
            <w:lang w:eastAsia="ru-RU"/>
          </w:rPr>
          <w:t>резерва на возможные потери</w:t>
        </w:r>
      </w:hyperlink>
      <w:r w:rsidRPr="0058405A">
        <w:rPr>
          <w:rFonts w:ascii="Times New Roman" w:eastAsia="Times New Roman" w:hAnsi="Times New Roman" w:cs="Times New Roman"/>
          <w:color w:val="000000"/>
          <w:sz w:val="28"/>
          <w:szCs w:val="28"/>
          <w:lang w:eastAsia="ru-RU"/>
        </w:rPr>
        <w:t xml:space="preserve"> определяется</w:t>
      </w:r>
      <w:r w:rsidRPr="0058405A">
        <w:rPr>
          <w:rFonts w:ascii="Times New Roman" w:eastAsia="Times New Roman" w:hAnsi="Times New Roman" w:cs="Times New Roman"/>
          <w:b/>
          <w:bCs/>
          <w:color w:val="000000"/>
          <w:sz w:val="28"/>
          <w:szCs w:val="28"/>
          <w:lang w:eastAsia="ru-RU"/>
        </w:rPr>
        <w:t xml:space="preserve"> в процентном</w:t>
      </w:r>
      <w:r w:rsidRPr="0058405A">
        <w:rPr>
          <w:rFonts w:ascii="Times New Roman" w:eastAsia="Times New Roman" w:hAnsi="Times New Roman" w:cs="Times New Roman"/>
          <w:color w:val="000000"/>
          <w:sz w:val="28"/>
          <w:szCs w:val="28"/>
          <w:lang w:eastAsia="ru-RU"/>
        </w:rPr>
        <w:t xml:space="preserve"> соотношении</w:t>
      </w:r>
      <w:r w:rsidRPr="0058405A">
        <w:rPr>
          <w:rFonts w:ascii="Times New Roman" w:eastAsia="Times New Roman" w:hAnsi="Times New Roman" w:cs="Times New Roman"/>
          <w:b/>
          <w:bCs/>
          <w:color w:val="000000"/>
          <w:sz w:val="28"/>
          <w:szCs w:val="28"/>
          <w:lang w:eastAsia="ru-RU"/>
        </w:rPr>
        <w:t xml:space="preserve"> от суммы</w:t>
      </w:r>
      <w:r w:rsidRPr="0058405A">
        <w:rPr>
          <w:rFonts w:ascii="Times New Roman" w:eastAsia="Times New Roman" w:hAnsi="Times New Roman" w:cs="Times New Roman"/>
          <w:color w:val="000000"/>
          <w:sz w:val="28"/>
          <w:szCs w:val="28"/>
          <w:lang w:eastAsia="ru-RU"/>
        </w:rPr>
        <w:t xml:space="preserve"> резервируемого </w:t>
      </w:r>
      <w:r w:rsidRPr="0058405A">
        <w:rPr>
          <w:rFonts w:ascii="Times New Roman" w:eastAsia="Times New Roman" w:hAnsi="Times New Roman" w:cs="Times New Roman"/>
          <w:b/>
          <w:bCs/>
          <w:color w:val="000000"/>
          <w:sz w:val="28"/>
          <w:szCs w:val="28"/>
          <w:lang w:eastAsia="ru-RU"/>
        </w:rPr>
        <w:t>актива</w:t>
      </w:r>
      <w:r w:rsidRPr="0058405A">
        <w:rPr>
          <w:rFonts w:ascii="Times New Roman" w:eastAsia="Times New Roman" w:hAnsi="Times New Roman" w:cs="Times New Roman"/>
          <w:color w:val="000000"/>
          <w:sz w:val="28"/>
          <w:szCs w:val="28"/>
          <w:lang w:eastAsia="ru-RU"/>
        </w:rPr>
        <w:t xml:space="preserve">. Процентное </w:t>
      </w:r>
      <w:r w:rsidRPr="0058405A">
        <w:rPr>
          <w:rFonts w:ascii="Times New Roman" w:eastAsia="Times New Roman" w:hAnsi="Times New Roman" w:cs="Times New Roman"/>
          <w:b/>
          <w:bCs/>
          <w:color w:val="000000"/>
          <w:sz w:val="28"/>
          <w:szCs w:val="28"/>
          <w:lang w:eastAsia="ru-RU"/>
        </w:rPr>
        <w:t>соотношение</w:t>
      </w:r>
      <w:r w:rsidRPr="0058405A">
        <w:rPr>
          <w:rFonts w:ascii="Times New Roman" w:eastAsia="Times New Roman" w:hAnsi="Times New Roman" w:cs="Times New Roman"/>
          <w:color w:val="000000"/>
          <w:sz w:val="28"/>
          <w:szCs w:val="28"/>
          <w:lang w:eastAsia="ru-RU"/>
        </w:rPr>
        <w:t xml:space="preserve"> </w:t>
      </w:r>
      <w:r w:rsidRPr="0058405A">
        <w:rPr>
          <w:rFonts w:ascii="Times New Roman" w:eastAsia="Times New Roman" w:hAnsi="Times New Roman" w:cs="Times New Roman"/>
          <w:color w:val="000000"/>
          <w:sz w:val="28"/>
          <w:szCs w:val="28"/>
          <w:lang w:eastAsia="ru-RU"/>
        </w:rPr>
        <w:lastRenderedPageBreak/>
        <w:t xml:space="preserve">установлено нормативными актами Банка России и </w:t>
      </w:r>
      <w:r w:rsidRPr="0058405A">
        <w:rPr>
          <w:rFonts w:ascii="Times New Roman" w:eastAsia="Times New Roman" w:hAnsi="Times New Roman" w:cs="Times New Roman"/>
          <w:b/>
          <w:bCs/>
          <w:color w:val="000000"/>
          <w:sz w:val="28"/>
          <w:szCs w:val="28"/>
          <w:lang w:eastAsia="ru-RU"/>
        </w:rPr>
        <w:t>зависит от категории качества</w:t>
      </w:r>
      <w:r w:rsidRPr="0058405A">
        <w:rPr>
          <w:rFonts w:ascii="Times New Roman" w:eastAsia="Times New Roman" w:hAnsi="Times New Roman" w:cs="Times New Roman"/>
          <w:color w:val="000000"/>
          <w:sz w:val="28"/>
          <w:szCs w:val="28"/>
          <w:lang w:eastAsia="ru-RU"/>
        </w:rPr>
        <w:t xml:space="preserve">, к которой отнесен резервируемый актив. </w:t>
      </w:r>
      <w:r w:rsidRPr="0058405A">
        <w:rPr>
          <w:rFonts w:ascii="Times New Roman" w:eastAsia="Times New Roman" w:hAnsi="Times New Roman" w:cs="Times New Roman"/>
          <w:b/>
          <w:bCs/>
          <w:color w:val="000000"/>
          <w:sz w:val="28"/>
          <w:szCs w:val="28"/>
          <w:lang w:eastAsia="ru-RU"/>
        </w:rPr>
        <w:t>Оценка кредитного риска</w:t>
      </w:r>
      <w:r w:rsidRPr="0058405A">
        <w:rPr>
          <w:rFonts w:ascii="Times New Roman" w:eastAsia="Times New Roman" w:hAnsi="Times New Roman" w:cs="Times New Roman"/>
          <w:color w:val="000000"/>
          <w:sz w:val="28"/>
          <w:szCs w:val="28"/>
          <w:lang w:eastAsia="ru-RU"/>
        </w:rPr>
        <w:t xml:space="preserve"> проводится банками </w:t>
      </w:r>
      <w:r w:rsidRPr="0058405A">
        <w:rPr>
          <w:rFonts w:ascii="Times New Roman" w:eastAsia="Times New Roman" w:hAnsi="Times New Roman" w:cs="Times New Roman"/>
          <w:b/>
          <w:bCs/>
          <w:color w:val="000000"/>
          <w:sz w:val="28"/>
          <w:szCs w:val="28"/>
          <w:lang w:eastAsia="ru-RU"/>
        </w:rPr>
        <w:t>с целью классификации</w:t>
      </w:r>
      <w:r w:rsidRPr="0058405A">
        <w:rPr>
          <w:rFonts w:ascii="Times New Roman" w:eastAsia="Times New Roman" w:hAnsi="Times New Roman" w:cs="Times New Roman"/>
          <w:color w:val="000000"/>
          <w:sz w:val="28"/>
          <w:szCs w:val="28"/>
          <w:lang w:eastAsia="ru-RU"/>
        </w:rPr>
        <w:t xml:space="preserve"> того или иного резервируемого </w:t>
      </w:r>
      <w:r w:rsidRPr="0058405A">
        <w:rPr>
          <w:rFonts w:ascii="Times New Roman" w:eastAsia="Times New Roman" w:hAnsi="Times New Roman" w:cs="Times New Roman"/>
          <w:b/>
          <w:bCs/>
          <w:color w:val="000000"/>
          <w:sz w:val="28"/>
          <w:szCs w:val="28"/>
          <w:lang w:eastAsia="ru-RU"/>
        </w:rPr>
        <w:t>актива</w:t>
      </w:r>
      <w:r w:rsidRPr="0058405A">
        <w:rPr>
          <w:rFonts w:ascii="Times New Roman" w:eastAsia="Times New Roman" w:hAnsi="Times New Roman" w:cs="Times New Roman"/>
          <w:color w:val="000000"/>
          <w:sz w:val="28"/>
          <w:szCs w:val="28"/>
          <w:lang w:eastAsia="ru-RU"/>
        </w:rPr>
        <w:t xml:space="preserve"> в соответствующую </w:t>
      </w:r>
      <w:r w:rsidRPr="0058405A">
        <w:rPr>
          <w:rFonts w:ascii="Times New Roman" w:eastAsia="Times New Roman" w:hAnsi="Times New Roman" w:cs="Times New Roman"/>
          <w:b/>
          <w:bCs/>
          <w:color w:val="000000"/>
          <w:sz w:val="28"/>
          <w:szCs w:val="28"/>
          <w:lang w:eastAsia="ru-RU"/>
        </w:rPr>
        <w:t>категорию качества</w:t>
      </w:r>
      <w:r w:rsidRPr="0058405A">
        <w:rPr>
          <w:rFonts w:ascii="Times New Roman" w:eastAsia="Times New Roman" w:hAnsi="Times New Roman" w:cs="Times New Roman"/>
          <w:color w:val="000000"/>
          <w:sz w:val="28"/>
          <w:szCs w:val="28"/>
          <w:lang w:eastAsia="ru-RU"/>
        </w:rPr>
        <w:t>.</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bookmarkStart w:id="0" w:name="krri"/>
      <w:bookmarkEnd w:id="0"/>
      <w:r w:rsidRPr="0058405A">
        <w:rPr>
          <w:rFonts w:ascii="Times New Roman" w:eastAsia="Times New Roman" w:hAnsi="Times New Roman" w:cs="Times New Roman"/>
          <w:b/>
          <w:bCs/>
          <w:color w:val="000000"/>
          <w:sz w:val="28"/>
          <w:szCs w:val="28"/>
          <w:lang w:eastAsia="ru-RU"/>
        </w:rPr>
        <w:t>Кредитный риск</w:t>
      </w:r>
      <w:r w:rsidRPr="0058405A">
        <w:rPr>
          <w:rFonts w:ascii="Times New Roman" w:eastAsia="Times New Roman" w:hAnsi="Times New Roman" w:cs="Times New Roman"/>
          <w:color w:val="000000"/>
          <w:sz w:val="28"/>
          <w:szCs w:val="28"/>
          <w:lang w:eastAsia="ru-RU"/>
        </w:rPr>
        <w:t xml:space="preserve"> – это </w:t>
      </w:r>
      <w:r w:rsidRPr="0058405A">
        <w:rPr>
          <w:rFonts w:ascii="Times New Roman" w:eastAsia="Times New Roman" w:hAnsi="Times New Roman" w:cs="Times New Roman"/>
          <w:b/>
          <w:bCs/>
          <w:color w:val="000000"/>
          <w:sz w:val="28"/>
          <w:szCs w:val="28"/>
          <w:lang w:eastAsia="ru-RU"/>
        </w:rPr>
        <w:t>возможность</w:t>
      </w:r>
      <w:r w:rsidRPr="0058405A">
        <w:rPr>
          <w:rFonts w:ascii="Times New Roman" w:eastAsia="Times New Roman" w:hAnsi="Times New Roman" w:cs="Times New Roman"/>
          <w:color w:val="000000"/>
          <w:sz w:val="28"/>
          <w:szCs w:val="28"/>
          <w:lang w:eastAsia="ru-RU"/>
        </w:rPr>
        <w:t xml:space="preserve"> возникновения у банка </w:t>
      </w:r>
      <w:r w:rsidRPr="0058405A">
        <w:rPr>
          <w:rFonts w:ascii="Times New Roman" w:eastAsia="Times New Roman" w:hAnsi="Times New Roman" w:cs="Times New Roman"/>
          <w:b/>
          <w:bCs/>
          <w:color w:val="000000"/>
          <w:sz w:val="28"/>
          <w:szCs w:val="28"/>
          <w:lang w:eastAsia="ru-RU"/>
        </w:rPr>
        <w:t>убытков и потерь</w:t>
      </w:r>
      <w:r w:rsidRPr="0058405A">
        <w:rPr>
          <w:rFonts w:ascii="Times New Roman" w:eastAsia="Times New Roman" w:hAnsi="Times New Roman" w:cs="Times New Roman"/>
          <w:color w:val="000000"/>
          <w:sz w:val="28"/>
          <w:szCs w:val="28"/>
          <w:lang w:eastAsia="ru-RU"/>
        </w:rPr>
        <w:t xml:space="preserve"> вследствие неисполнения или ненадлежащего исполнения заемщиком своих договорных обязательств. Для банка последствия неисполнения этих обязательств измеряются потерей основной суммы задолженности и невыплаченных процентов.</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Оценка кредитного риска</w:t>
      </w:r>
      <w:r w:rsidRPr="0058405A">
        <w:rPr>
          <w:rFonts w:ascii="Times New Roman" w:eastAsia="Times New Roman" w:hAnsi="Times New Roman" w:cs="Times New Roman"/>
          <w:color w:val="000000"/>
          <w:sz w:val="28"/>
          <w:szCs w:val="28"/>
          <w:lang w:eastAsia="ru-RU"/>
        </w:rPr>
        <w:t xml:space="preserve"> – это всесторонний</w:t>
      </w:r>
      <w:r w:rsidRPr="0058405A">
        <w:rPr>
          <w:rFonts w:ascii="Times New Roman" w:eastAsia="Times New Roman" w:hAnsi="Times New Roman" w:cs="Times New Roman"/>
          <w:b/>
          <w:bCs/>
          <w:color w:val="000000"/>
          <w:sz w:val="28"/>
          <w:szCs w:val="28"/>
          <w:lang w:eastAsia="ru-RU"/>
        </w:rPr>
        <w:t xml:space="preserve"> анализ</w:t>
      </w:r>
      <w:r w:rsidRPr="0058405A">
        <w:rPr>
          <w:rFonts w:ascii="Times New Roman" w:eastAsia="Times New Roman" w:hAnsi="Times New Roman" w:cs="Times New Roman"/>
          <w:color w:val="000000"/>
          <w:sz w:val="28"/>
          <w:szCs w:val="28"/>
          <w:lang w:eastAsia="ru-RU"/>
        </w:rPr>
        <w:t xml:space="preserve"> заемщика, позволяющий определить его кредитоспособность, платежеспособность и его финансовую устойчивость,</w:t>
      </w:r>
      <w:r w:rsidRPr="0058405A">
        <w:rPr>
          <w:rFonts w:ascii="Times New Roman" w:eastAsia="Times New Roman" w:hAnsi="Times New Roman" w:cs="Times New Roman"/>
          <w:b/>
          <w:bCs/>
          <w:color w:val="000000"/>
          <w:sz w:val="28"/>
          <w:szCs w:val="28"/>
          <w:lang w:eastAsia="ru-RU"/>
        </w:rPr>
        <w:t xml:space="preserve"> с целью оценки</w:t>
      </w:r>
      <w:r w:rsidRPr="0058405A">
        <w:rPr>
          <w:rFonts w:ascii="Times New Roman" w:eastAsia="Times New Roman" w:hAnsi="Times New Roman" w:cs="Times New Roman"/>
          <w:color w:val="000000"/>
          <w:sz w:val="28"/>
          <w:szCs w:val="28"/>
          <w:lang w:eastAsia="ru-RU"/>
        </w:rPr>
        <w:t xml:space="preserve"> вероятности появления у банка </w:t>
      </w:r>
      <w:r w:rsidRPr="0058405A">
        <w:rPr>
          <w:rFonts w:ascii="Times New Roman" w:eastAsia="Times New Roman" w:hAnsi="Times New Roman" w:cs="Times New Roman"/>
          <w:b/>
          <w:bCs/>
          <w:color w:val="000000"/>
          <w:sz w:val="28"/>
          <w:szCs w:val="28"/>
          <w:lang w:eastAsia="ru-RU"/>
        </w:rPr>
        <w:t>риска потерь и убытков</w:t>
      </w:r>
      <w:r w:rsidRPr="0058405A">
        <w:rPr>
          <w:rFonts w:ascii="Times New Roman" w:eastAsia="Times New Roman" w:hAnsi="Times New Roman" w:cs="Times New Roman"/>
          <w:color w:val="000000"/>
          <w:sz w:val="28"/>
          <w:szCs w:val="28"/>
          <w:lang w:eastAsia="ru-RU"/>
        </w:rPr>
        <w:t>.</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Оценка кредитного риска</w:t>
      </w:r>
      <w:r w:rsidRPr="0058405A">
        <w:rPr>
          <w:rFonts w:ascii="Times New Roman" w:eastAsia="Times New Roman" w:hAnsi="Times New Roman" w:cs="Times New Roman"/>
          <w:color w:val="000000"/>
          <w:sz w:val="28"/>
          <w:szCs w:val="28"/>
          <w:lang w:eastAsia="ru-RU"/>
        </w:rPr>
        <w:t xml:space="preserve"> по каждому активу с целью уточнения размера резерва на возможные потери осуществляется банком </w:t>
      </w:r>
      <w:r w:rsidRPr="0058405A">
        <w:rPr>
          <w:rFonts w:ascii="Times New Roman" w:eastAsia="Times New Roman" w:hAnsi="Times New Roman" w:cs="Times New Roman"/>
          <w:b/>
          <w:bCs/>
          <w:color w:val="000000"/>
          <w:sz w:val="28"/>
          <w:szCs w:val="28"/>
          <w:lang w:eastAsia="ru-RU"/>
        </w:rPr>
        <w:t>на постоянной основе.</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Формирование резервов</w:t>
      </w:r>
      <w:r w:rsidRPr="0058405A">
        <w:rPr>
          <w:rFonts w:ascii="Times New Roman" w:eastAsia="Times New Roman" w:hAnsi="Times New Roman" w:cs="Times New Roman"/>
          <w:color w:val="000000"/>
          <w:sz w:val="28"/>
          <w:szCs w:val="28"/>
          <w:lang w:eastAsia="ru-RU"/>
        </w:rPr>
        <w:t xml:space="preserve"> на возможные потери по ссудной и приравненной к ней задолженности регулируется Положением Банка России </w:t>
      </w:r>
      <w:r w:rsidRPr="0058405A">
        <w:rPr>
          <w:rFonts w:ascii="Times New Roman" w:eastAsia="Times New Roman" w:hAnsi="Times New Roman" w:cs="Times New Roman"/>
          <w:b/>
          <w:bCs/>
          <w:color w:val="000000"/>
          <w:sz w:val="28"/>
          <w:szCs w:val="28"/>
          <w:lang w:eastAsia="ru-RU"/>
        </w:rPr>
        <w:t>«О порядке формирования кредитными организациями резервов на возможные потери по ссудной и приравненной к ней задолженности» №</w:t>
      </w:r>
      <w:r>
        <w:rPr>
          <w:rFonts w:ascii="Times New Roman" w:eastAsia="Times New Roman" w:hAnsi="Times New Roman" w:cs="Times New Roman"/>
          <w:b/>
          <w:bCs/>
          <w:color w:val="000000"/>
          <w:sz w:val="28"/>
          <w:szCs w:val="28"/>
          <w:lang w:eastAsia="ru-RU"/>
        </w:rPr>
        <w:t>590</w:t>
      </w:r>
      <w:r w:rsidRPr="0058405A">
        <w:rPr>
          <w:rFonts w:ascii="Times New Roman" w:eastAsia="Times New Roman" w:hAnsi="Times New Roman" w:cs="Times New Roman"/>
          <w:b/>
          <w:bCs/>
          <w:color w:val="000000"/>
          <w:sz w:val="28"/>
          <w:szCs w:val="28"/>
          <w:lang w:eastAsia="ru-RU"/>
        </w:rPr>
        <w:t>-П.</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Ссудная и приравненная к ней задолженность</w:t>
      </w:r>
      <w:r w:rsidRPr="0058405A">
        <w:rPr>
          <w:rFonts w:ascii="Times New Roman" w:eastAsia="Times New Roman" w:hAnsi="Times New Roman" w:cs="Times New Roman"/>
          <w:color w:val="000000"/>
          <w:sz w:val="28"/>
          <w:szCs w:val="28"/>
          <w:lang w:eastAsia="ru-RU"/>
        </w:rPr>
        <w:t xml:space="preserve"> это:</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предоставленные кредиты (займы),</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размещенные депозиты, в том числе межбанковские кредиты (депозиты, займы),</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прочие размещенные средства, включая требования на получение (возврат) долговых ценных бумаг, акций, векселей, драгоценных металлов, предоставленных по договору займа;</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учтенные векселя;</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lastRenderedPageBreak/>
        <w:t>• суммы, уплаченные кредитной организацией бенефициару по банковским гарантиям, но не взысканные с принципала;</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денежные требования кредитной организации по сделкам финансирования под уступку денежного требования (факторинг);</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требования кредитной организации по приобретенным по сделке правам (требованиям) (уступка требования);</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требования кредитной организации по приобретенным на вторичном рынке закладным;</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требования кредитной организации по сделкам, связанным с отчуждением (приобретением) кредитной организацией финансовых активов с одновременным предоставлением контрагенту права отсрочки платежа (поставки финансовых активов);</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требования кредитной организации к плательщикам по оплаченным аккредитивам (в части непокрытых экспортных и импортных аккредитивов);</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требования кредитной организации (лизингодателя) к лизингополучателю по операциям финансовой аренды (лизинга).</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bookmarkStart w:id="1" w:name="ind"/>
      <w:bookmarkEnd w:id="1"/>
      <w:r>
        <w:rPr>
          <w:rFonts w:ascii="Times New Roman" w:eastAsia="Times New Roman" w:hAnsi="Times New Roman" w:cs="Times New Roman"/>
          <w:b/>
          <w:bCs/>
          <w:color w:val="000000"/>
          <w:sz w:val="28"/>
          <w:szCs w:val="28"/>
          <w:lang w:eastAsia="ru-RU"/>
        </w:rPr>
        <w:t>П</w:t>
      </w:r>
      <w:r w:rsidRPr="0058405A">
        <w:rPr>
          <w:rFonts w:ascii="Times New Roman" w:eastAsia="Times New Roman" w:hAnsi="Times New Roman" w:cs="Times New Roman"/>
          <w:b/>
          <w:bCs/>
          <w:color w:val="000000"/>
          <w:sz w:val="28"/>
          <w:szCs w:val="28"/>
          <w:lang w:eastAsia="ru-RU"/>
        </w:rPr>
        <w:t>орядок формирования резерва</w:t>
      </w:r>
      <w:r w:rsidRPr="0058405A">
        <w:rPr>
          <w:rFonts w:ascii="Times New Roman" w:eastAsia="Times New Roman" w:hAnsi="Times New Roman" w:cs="Times New Roman"/>
          <w:color w:val="000000"/>
          <w:sz w:val="28"/>
          <w:szCs w:val="28"/>
          <w:lang w:eastAsia="ru-RU"/>
        </w:rPr>
        <w:t xml:space="preserve"> (либо его корректировки) по </w:t>
      </w:r>
      <w:r w:rsidRPr="0058405A">
        <w:rPr>
          <w:rFonts w:ascii="Times New Roman" w:eastAsia="Times New Roman" w:hAnsi="Times New Roman" w:cs="Times New Roman"/>
          <w:b/>
          <w:bCs/>
          <w:color w:val="000000"/>
          <w:sz w:val="28"/>
          <w:szCs w:val="28"/>
          <w:lang w:eastAsia="ru-RU"/>
        </w:rPr>
        <w:t>индивидуальным ссудам</w:t>
      </w:r>
      <w:r w:rsidRPr="0058405A">
        <w:rPr>
          <w:rFonts w:ascii="Times New Roman" w:eastAsia="Times New Roman" w:hAnsi="Times New Roman" w:cs="Times New Roman"/>
          <w:color w:val="000000"/>
          <w:sz w:val="28"/>
          <w:szCs w:val="28"/>
          <w:lang w:eastAsia="ru-RU"/>
        </w:rPr>
        <w:t xml:space="preserve">, т.е. по ссудам, не объединённым в </w:t>
      </w:r>
      <w:hyperlink r:id="rId11" w:history="1">
        <w:r w:rsidRPr="0058405A">
          <w:rPr>
            <w:rFonts w:ascii="Times New Roman" w:eastAsia="Times New Roman" w:hAnsi="Times New Roman" w:cs="Times New Roman"/>
            <w:color w:val="000000"/>
            <w:sz w:val="28"/>
            <w:szCs w:val="28"/>
            <w:u w:val="single"/>
            <w:lang w:eastAsia="ru-RU"/>
          </w:rPr>
          <w:t>портфель однородных ссуд</w:t>
        </w:r>
      </w:hyperlink>
      <w:r w:rsidRPr="0058405A">
        <w:rPr>
          <w:rFonts w:ascii="Times New Roman" w:eastAsia="Times New Roman" w:hAnsi="Times New Roman" w:cs="Times New Roman"/>
          <w:color w:val="000000"/>
          <w:sz w:val="28"/>
          <w:szCs w:val="28"/>
          <w:lang w:eastAsia="ru-RU"/>
        </w:rPr>
        <w:t>.</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xml:space="preserve">Процесс </w:t>
      </w:r>
      <w:r w:rsidRPr="0058405A">
        <w:rPr>
          <w:rFonts w:ascii="Times New Roman" w:eastAsia="Times New Roman" w:hAnsi="Times New Roman" w:cs="Times New Roman"/>
          <w:b/>
          <w:bCs/>
          <w:color w:val="000000"/>
          <w:sz w:val="28"/>
          <w:szCs w:val="28"/>
          <w:lang w:eastAsia="ru-RU"/>
        </w:rPr>
        <w:t>формирования или уточнения резерва</w:t>
      </w:r>
      <w:r w:rsidRPr="0058405A">
        <w:rPr>
          <w:rFonts w:ascii="Times New Roman" w:eastAsia="Times New Roman" w:hAnsi="Times New Roman" w:cs="Times New Roman"/>
          <w:color w:val="000000"/>
          <w:sz w:val="28"/>
          <w:szCs w:val="28"/>
          <w:lang w:eastAsia="ru-RU"/>
        </w:rPr>
        <w:t xml:space="preserve"> на возможные потери по индивидуальным ссудам можно разделить на несколько этапов.</w:t>
      </w:r>
    </w:p>
    <w:p w:rsidR="0058405A" w:rsidRPr="0058405A" w:rsidRDefault="00387624" w:rsidP="0058405A">
      <w:pPr>
        <w:spacing w:after="0" w:line="360" w:lineRule="auto"/>
        <w:jc w:val="both"/>
        <w:rPr>
          <w:rFonts w:ascii="Times New Roman" w:eastAsia="Times New Roman" w:hAnsi="Times New Roman" w:cs="Times New Roman"/>
          <w:color w:val="000000"/>
          <w:sz w:val="28"/>
          <w:szCs w:val="28"/>
          <w:lang w:eastAsia="ru-RU"/>
        </w:rPr>
      </w:pPr>
      <w:hyperlink r:id="rId12" w:anchor="etap1" w:history="1">
        <w:r w:rsidR="0058405A" w:rsidRPr="0058405A">
          <w:rPr>
            <w:rFonts w:ascii="Times New Roman" w:eastAsia="Times New Roman" w:hAnsi="Times New Roman" w:cs="Times New Roman"/>
            <w:color w:val="000000"/>
            <w:sz w:val="28"/>
            <w:szCs w:val="28"/>
            <w:u w:val="single"/>
            <w:lang w:eastAsia="ru-RU"/>
          </w:rPr>
          <w:t>Этап 1. Оценка кредитного риска и формирование профессионального суждения</w:t>
        </w:r>
      </w:hyperlink>
    </w:p>
    <w:p w:rsidR="0058405A" w:rsidRPr="0058405A" w:rsidRDefault="00387624" w:rsidP="0058405A">
      <w:pPr>
        <w:spacing w:after="0" w:line="360" w:lineRule="auto"/>
        <w:jc w:val="both"/>
        <w:rPr>
          <w:rFonts w:ascii="Times New Roman" w:eastAsia="Times New Roman" w:hAnsi="Times New Roman" w:cs="Times New Roman"/>
          <w:color w:val="000000"/>
          <w:sz w:val="28"/>
          <w:szCs w:val="28"/>
          <w:lang w:eastAsia="ru-RU"/>
        </w:rPr>
      </w:pPr>
      <w:hyperlink r:id="rId13" w:anchor="etap2" w:history="1">
        <w:r w:rsidR="0058405A" w:rsidRPr="0058405A">
          <w:rPr>
            <w:rFonts w:ascii="Times New Roman" w:eastAsia="Times New Roman" w:hAnsi="Times New Roman" w:cs="Times New Roman"/>
            <w:color w:val="000000"/>
            <w:sz w:val="28"/>
            <w:szCs w:val="28"/>
            <w:u w:val="single"/>
            <w:lang w:eastAsia="ru-RU"/>
          </w:rPr>
          <w:t>Этап 2. Определение категории качества ссуды или изменение категории качества ссуды по уже действующим договорам (классификация/реклассификация ссуды)</w:t>
        </w:r>
      </w:hyperlink>
    </w:p>
    <w:p w:rsidR="0058405A" w:rsidRPr="0058405A" w:rsidRDefault="00387624" w:rsidP="0058405A">
      <w:pPr>
        <w:spacing w:after="0" w:line="360" w:lineRule="auto"/>
        <w:jc w:val="both"/>
        <w:rPr>
          <w:rFonts w:ascii="Times New Roman" w:eastAsia="Times New Roman" w:hAnsi="Times New Roman" w:cs="Times New Roman"/>
          <w:color w:val="000000"/>
          <w:sz w:val="28"/>
          <w:szCs w:val="28"/>
          <w:lang w:eastAsia="ru-RU"/>
        </w:rPr>
      </w:pPr>
      <w:hyperlink r:id="rId14" w:anchor="etap3" w:history="1">
        <w:r w:rsidR="0058405A" w:rsidRPr="0058405A">
          <w:rPr>
            <w:rFonts w:ascii="Times New Roman" w:eastAsia="Times New Roman" w:hAnsi="Times New Roman" w:cs="Times New Roman"/>
            <w:color w:val="000000"/>
            <w:sz w:val="28"/>
            <w:szCs w:val="28"/>
            <w:u w:val="single"/>
            <w:lang w:eastAsia="ru-RU"/>
          </w:rPr>
          <w:t>Этап 3. Определение расчетного резерва</w:t>
        </w:r>
      </w:hyperlink>
    </w:p>
    <w:p w:rsidR="0058405A" w:rsidRPr="0058405A" w:rsidRDefault="00387624" w:rsidP="0058405A">
      <w:pPr>
        <w:spacing w:after="0" w:line="360" w:lineRule="auto"/>
        <w:jc w:val="both"/>
        <w:rPr>
          <w:rFonts w:ascii="Times New Roman" w:eastAsia="Times New Roman" w:hAnsi="Times New Roman" w:cs="Times New Roman"/>
          <w:color w:val="000000"/>
          <w:sz w:val="28"/>
          <w:szCs w:val="28"/>
          <w:lang w:eastAsia="ru-RU"/>
        </w:rPr>
      </w:pPr>
      <w:hyperlink r:id="rId15" w:anchor="etap4" w:history="1">
        <w:r w:rsidR="0058405A" w:rsidRPr="0058405A">
          <w:rPr>
            <w:rFonts w:ascii="Times New Roman" w:eastAsia="Times New Roman" w:hAnsi="Times New Roman" w:cs="Times New Roman"/>
            <w:color w:val="000000"/>
            <w:sz w:val="28"/>
            <w:szCs w:val="28"/>
            <w:u w:val="single"/>
            <w:lang w:eastAsia="ru-RU"/>
          </w:rPr>
          <w:t>Этап 4. Определение размера минимального резерва</w:t>
        </w:r>
      </w:hyperlink>
    </w:p>
    <w:p w:rsidR="0058405A" w:rsidRPr="0058405A" w:rsidRDefault="00387624" w:rsidP="0058405A">
      <w:pPr>
        <w:spacing w:after="0" w:line="360" w:lineRule="auto"/>
        <w:jc w:val="both"/>
        <w:rPr>
          <w:rFonts w:ascii="Times New Roman" w:eastAsia="Times New Roman" w:hAnsi="Times New Roman" w:cs="Times New Roman"/>
          <w:color w:val="000000"/>
          <w:sz w:val="28"/>
          <w:szCs w:val="28"/>
          <w:lang w:eastAsia="ru-RU"/>
        </w:rPr>
      </w:pPr>
      <w:hyperlink r:id="rId16" w:anchor="etap5" w:history="1">
        <w:r w:rsidR="0058405A" w:rsidRPr="0058405A">
          <w:rPr>
            <w:rFonts w:ascii="Times New Roman" w:eastAsia="Times New Roman" w:hAnsi="Times New Roman" w:cs="Times New Roman"/>
            <w:color w:val="000000"/>
            <w:sz w:val="28"/>
            <w:szCs w:val="28"/>
            <w:u w:val="single"/>
            <w:lang w:eastAsia="ru-RU"/>
          </w:rPr>
          <w:t>Этап 5. Отражение рассчитанного резерва в бухгалтерском учете банка</w:t>
        </w:r>
      </w:hyperlink>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bookmarkStart w:id="2" w:name="etap1"/>
      <w:bookmarkEnd w:id="2"/>
      <w:r w:rsidRPr="0058405A">
        <w:rPr>
          <w:rFonts w:ascii="Times New Roman" w:eastAsia="Times New Roman" w:hAnsi="Times New Roman" w:cs="Times New Roman"/>
          <w:b/>
          <w:bCs/>
          <w:color w:val="000000"/>
          <w:sz w:val="28"/>
          <w:szCs w:val="28"/>
          <w:lang w:eastAsia="ru-RU"/>
        </w:rPr>
        <w:lastRenderedPageBreak/>
        <w:t>Этап 1</w:t>
      </w:r>
      <w:r w:rsidRPr="0058405A">
        <w:rPr>
          <w:rFonts w:ascii="Times New Roman" w:eastAsia="Times New Roman" w:hAnsi="Times New Roman" w:cs="Times New Roman"/>
          <w:color w:val="000000"/>
          <w:sz w:val="28"/>
          <w:szCs w:val="28"/>
          <w:lang w:eastAsia="ru-RU"/>
        </w:rPr>
        <w:t xml:space="preserve">. </w:t>
      </w:r>
      <w:r w:rsidRPr="0058405A">
        <w:rPr>
          <w:rFonts w:ascii="Times New Roman" w:eastAsia="Times New Roman" w:hAnsi="Times New Roman" w:cs="Times New Roman"/>
          <w:b/>
          <w:bCs/>
          <w:color w:val="000000"/>
          <w:sz w:val="28"/>
          <w:szCs w:val="28"/>
          <w:lang w:eastAsia="ru-RU"/>
        </w:rPr>
        <w:t>Оценка кредитного риска и формирование профессионального суждения</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Оценка кредитного риска</w:t>
      </w:r>
      <w:r w:rsidRPr="0058405A">
        <w:rPr>
          <w:rFonts w:ascii="Times New Roman" w:eastAsia="Times New Roman" w:hAnsi="Times New Roman" w:cs="Times New Roman"/>
          <w:color w:val="000000"/>
          <w:sz w:val="28"/>
          <w:szCs w:val="28"/>
          <w:lang w:eastAsia="ru-RU"/>
        </w:rPr>
        <w:t xml:space="preserve"> заемщика с целью определения </w:t>
      </w:r>
      <w:r w:rsidRPr="0058405A">
        <w:rPr>
          <w:rFonts w:ascii="Times New Roman" w:eastAsia="Times New Roman" w:hAnsi="Times New Roman" w:cs="Times New Roman"/>
          <w:b/>
          <w:bCs/>
          <w:color w:val="000000"/>
          <w:sz w:val="28"/>
          <w:szCs w:val="28"/>
          <w:lang w:eastAsia="ru-RU"/>
        </w:rPr>
        <w:t>размера резерва</w:t>
      </w:r>
      <w:r w:rsidRPr="0058405A">
        <w:rPr>
          <w:rFonts w:ascii="Times New Roman" w:eastAsia="Times New Roman" w:hAnsi="Times New Roman" w:cs="Times New Roman"/>
          <w:color w:val="000000"/>
          <w:sz w:val="28"/>
          <w:szCs w:val="28"/>
          <w:lang w:eastAsia="ru-RU"/>
        </w:rPr>
        <w:t xml:space="preserve"> проводится банком на основании:</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Правоустанавливающих документов заемщика;</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Бухгалтерской, налоговой, статистической отчетности заемщика;</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Средств массовой информации, определенных банком и вызывающих доверие;</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Иных источников информации, которые должны быть определены внутренними документами банка.</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Вся информация о заемщике и его рисках собирается банком в</w:t>
      </w:r>
      <w:r w:rsidRPr="0058405A">
        <w:rPr>
          <w:rFonts w:ascii="Times New Roman" w:eastAsia="Times New Roman" w:hAnsi="Times New Roman" w:cs="Times New Roman"/>
          <w:b/>
          <w:bCs/>
          <w:color w:val="000000"/>
          <w:sz w:val="28"/>
          <w:szCs w:val="28"/>
          <w:lang w:eastAsia="ru-RU"/>
        </w:rPr>
        <w:t xml:space="preserve"> кредитное досье</w:t>
      </w:r>
      <w:r w:rsidRPr="0058405A">
        <w:rPr>
          <w:rFonts w:ascii="Times New Roman" w:eastAsia="Times New Roman" w:hAnsi="Times New Roman" w:cs="Times New Roman"/>
          <w:color w:val="000000"/>
          <w:sz w:val="28"/>
          <w:szCs w:val="28"/>
          <w:lang w:eastAsia="ru-RU"/>
        </w:rPr>
        <w:t xml:space="preserve"> заемщика. Банк документально оформляет и включает в досье исходные данные для анализа финансового положения заемщика и качества обслуживания долга по ссудной задолженности. На </w:t>
      </w:r>
      <w:r w:rsidRPr="0058405A">
        <w:rPr>
          <w:rFonts w:ascii="Times New Roman" w:eastAsia="Times New Roman" w:hAnsi="Times New Roman" w:cs="Times New Roman"/>
          <w:b/>
          <w:bCs/>
          <w:color w:val="000000"/>
          <w:sz w:val="28"/>
          <w:szCs w:val="28"/>
          <w:lang w:eastAsia="ru-RU"/>
        </w:rPr>
        <w:t>основании</w:t>
      </w:r>
      <w:r w:rsidRPr="0058405A">
        <w:rPr>
          <w:rFonts w:ascii="Times New Roman" w:eastAsia="Times New Roman" w:hAnsi="Times New Roman" w:cs="Times New Roman"/>
          <w:color w:val="000000"/>
          <w:sz w:val="28"/>
          <w:szCs w:val="28"/>
          <w:lang w:eastAsia="ru-RU"/>
        </w:rPr>
        <w:t xml:space="preserve"> проведенного </w:t>
      </w:r>
      <w:r w:rsidRPr="0058405A">
        <w:rPr>
          <w:rFonts w:ascii="Times New Roman" w:eastAsia="Times New Roman" w:hAnsi="Times New Roman" w:cs="Times New Roman"/>
          <w:b/>
          <w:bCs/>
          <w:color w:val="000000"/>
          <w:sz w:val="28"/>
          <w:szCs w:val="28"/>
          <w:lang w:eastAsia="ru-RU"/>
        </w:rPr>
        <w:t>анализа</w:t>
      </w:r>
      <w:r w:rsidRPr="0058405A">
        <w:rPr>
          <w:rFonts w:ascii="Times New Roman" w:eastAsia="Times New Roman" w:hAnsi="Times New Roman" w:cs="Times New Roman"/>
          <w:color w:val="000000"/>
          <w:sz w:val="28"/>
          <w:szCs w:val="28"/>
          <w:lang w:eastAsia="ru-RU"/>
        </w:rPr>
        <w:t xml:space="preserve"> банк составляет </w:t>
      </w:r>
      <w:hyperlink r:id="rId17" w:tooltip="Резервы на возможные потери" w:history="1">
        <w:r w:rsidRPr="0058405A">
          <w:rPr>
            <w:rFonts w:ascii="Times New Roman" w:eastAsia="Times New Roman" w:hAnsi="Times New Roman" w:cs="Times New Roman"/>
            <w:b/>
            <w:bCs/>
            <w:color w:val="000000"/>
            <w:sz w:val="28"/>
            <w:szCs w:val="28"/>
            <w:u w:val="single"/>
            <w:lang w:eastAsia="ru-RU"/>
          </w:rPr>
          <w:t>профессиональное суждение</w:t>
        </w:r>
      </w:hyperlink>
      <w:r w:rsidRPr="0058405A">
        <w:rPr>
          <w:rFonts w:ascii="Times New Roman" w:eastAsia="Times New Roman" w:hAnsi="Times New Roman" w:cs="Times New Roman"/>
          <w:color w:val="000000"/>
          <w:sz w:val="28"/>
          <w:szCs w:val="28"/>
          <w:lang w:eastAsia="ru-RU"/>
        </w:rPr>
        <w:t xml:space="preserve">, т.е. </w:t>
      </w:r>
      <w:r w:rsidRPr="0058405A">
        <w:rPr>
          <w:rFonts w:ascii="Times New Roman" w:eastAsia="Times New Roman" w:hAnsi="Times New Roman" w:cs="Times New Roman"/>
          <w:b/>
          <w:bCs/>
          <w:color w:val="000000"/>
          <w:sz w:val="28"/>
          <w:szCs w:val="28"/>
          <w:lang w:eastAsia="ru-RU"/>
        </w:rPr>
        <w:t>обобщение</w:t>
      </w:r>
      <w:r w:rsidRPr="0058405A">
        <w:rPr>
          <w:rFonts w:ascii="Times New Roman" w:eastAsia="Times New Roman" w:hAnsi="Times New Roman" w:cs="Times New Roman"/>
          <w:color w:val="000000"/>
          <w:sz w:val="28"/>
          <w:szCs w:val="28"/>
          <w:lang w:eastAsia="ru-RU"/>
        </w:rPr>
        <w:t xml:space="preserve"> результатов комплексного анализа заемщика и его деятельности.</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Профессиональное суждение</w:t>
      </w:r>
      <w:r w:rsidRPr="0058405A">
        <w:rPr>
          <w:rFonts w:ascii="Times New Roman" w:eastAsia="Times New Roman" w:hAnsi="Times New Roman" w:cs="Times New Roman"/>
          <w:color w:val="000000"/>
          <w:sz w:val="28"/>
          <w:szCs w:val="28"/>
          <w:lang w:eastAsia="ru-RU"/>
        </w:rPr>
        <w:t xml:space="preserve"> кредитной организации должно содержать:</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xml:space="preserve">• </w:t>
      </w:r>
      <w:r w:rsidRPr="0058405A">
        <w:rPr>
          <w:rFonts w:ascii="Times New Roman" w:eastAsia="Times New Roman" w:hAnsi="Times New Roman" w:cs="Times New Roman"/>
          <w:i/>
          <w:iCs/>
          <w:color w:val="000000"/>
          <w:sz w:val="28"/>
          <w:szCs w:val="28"/>
          <w:lang w:eastAsia="ru-RU"/>
        </w:rPr>
        <w:t>информацию об уровне кредитного риска по ссуде;</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 информацию об анализе, по результатам которого вынесено профессиональное суждение;</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 заключение о результатах оценки финансового положения заемщика;</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 заключение о результатах оценки качества обслуживания долга по ссуде;</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 информацию о наличии иных существенных факторов, учтенных при классификации ссуды</w:t>
      </w:r>
      <w:r w:rsidR="00F97385">
        <w:rPr>
          <w:rFonts w:ascii="Times New Roman" w:eastAsia="Times New Roman" w:hAnsi="Times New Roman" w:cs="Times New Roman"/>
          <w:color w:val="000000"/>
          <w:sz w:val="28"/>
          <w:szCs w:val="28"/>
          <w:lang w:eastAsia="ru-RU"/>
        </w:rPr>
        <w:t xml:space="preserve"> </w:t>
      </w:r>
      <w:r w:rsidRPr="0058405A">
        <w:rPr>
          <w:rFonts w:ascii="Times New Roman" w:eastAsia="Times New Roman" w:hAnsi="Times New Roman" w:cs="Times New Roman"/>
          <w:i/>
          <w:iCs/>
          <w:color w:val="000000"/>
          <w:sz w:val="28"/>
          <w:szCs w:val="28"/>
          <w:lang w:eastAsia="ru-RU"/>
        </w:rPr>
        <w:t>или неучтенных с указанием причин, по которым они не были учтены банком;</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 расчет резерва;</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 иную существенную информацию.</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lastRenderedPageBreak/>
        <w:t>Основополагающим</w:t>
      </w:r>
      <w:r w:rsidRPr="0058405A">
        <w:rPr>
          <w:rFonts w:ascii="Times New Roman" w:eastAsia="Times New Roman" w:hAnsi="Times New Roman" w:cs="Times New Roman"/>
          <w:color w:val="000000"/>
          <w:sz w:val="28"/>
          <w:szCs w:val="28"/>
          <w:lang w:eastAsia="ru-RU"/>
        </w:rPr>
        <w:t xml:space="preserve"> этапом оценки кредитного риска заемщика и соответственно определения категории качества ссуды является:</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i/>
          <w:iCs/>
          <w:color w:val="000000"/>
          <w:sz w:val="28"/>
          <w:szCs w:val="28"/>
          <w:lang w:eastAsia="ru-RU"/>
        </w:rPr>
        <w:t xml:space="preserve">1. </w:t>
      </w:r>
      <w:hyperlink r:id="rId18" w:tooltip="Оценка финансового положения" w:history="1">
        <w:r w:rsidRPr="0058405A">
          <w:rPr>
            <w:rFonts w:ascii="Times New Roman" w:eastAsia="Times New Roman" w:hAnsi="Times New Roman" w:cs="Times New Roman"/>
            <w:b/>
            <w:bCs/>
            <w:i/>
            <w:iCs/>
            <w:color w:val="000000"/>
            <w:sz w:val="28"/>
            <w:szCs w:val="28"/>
            <w:u w:val="single"/>
            <w:lang w:eastAsia="ru-RU"/>
          </w:rPr>
          <w:t>Оценка финансового положения</w:t>
        </w:r>
      </w:hyperlink>
      <w:r w:rsidRPr="0058405A">
        <w:rPr>
          <w:rFonts w:ascii="Times New Roman" w:eastAsia="Times New Roman" w:hAnsi="Times New Roman" w:cs="Times New Roman"/>
          <w:b/>
          <w:bCs/>
          <w:i/>
          <w:iCs/>
          <w:color w:val="000000"/>
          <w:sz w:val="28"/>
          <w:szCs w:val="28"/>
          <w:lang w:eastAsia="ru-RU"/>
        </w:rPr>
        <w:t xml:space="preserve"> заемщика</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i/>
          <w:iCs/>
          <w:color w:val="000000"/>
          <w:sz w:val="28"/>
          <w:szCs w:val="28"/>
          <w:lang w:eastAsia="ru-RU"/>
        </w:rPr>
        <w:t xml:space="preserve">2. </w:t>
      </w:r>
      <w:hyperlink r:id="rId19" w:tooltip="Качество обслуживания долга" w:history="1">
        <w:r w:rsidRPr="0058405A">
          <w:rPr>
            <w:rFonts w:ascii="Times New Roman" w:eastAsia="Times New Roman" w:hAnsi="Times New Roman" w:cs="Times New Roman"/>
            <w:b/>
            <w:bCs/>
            <w:i/>
            <w:iCs/>
            <w:color w:val="000000"/>
            <w:sz w:val="28"/>
            <w:szCs w:val="28"/>
            <w:u w:val="single"/>
            <w:lang w:eastAsia="ru-RU"/>
          </w:rPr>
          <w:t>Оценка качества обслуживания им долга</w:t>
        </w:r>
      </w:hyperlink>
      <w:r w:rsidRPr="0058405A">
        <w:rPr>
          <w:rFonts w:ascii="Times New Roman" w:eastAsia="Times New Roman" w:hAnsi="Times New Roman" w:cs="Times New Roman"/>
          <w:b/>
          <w:bCs/>
          <w:i/>
          <w:iCs/>
          <w:color w:val="000000"/>
          <w:sz w:val="28"/>
          <w:szCs w:val="28"/>
          <w:lang w:eastAsia="ru-RU"/>
        </w:rPr>
        <w:t xml:space="preserve"> по ссуде</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Оценка финансового положения заемщика</w:t>
      </w:r>
      <w:r w:rsidRPr="0058405A">
        <w:rPr>
          <w:rFonts w:ascii="Times New Roman" w:eastAsia="Times New Roman" w:hAnsi="Times New Roman" w:cs="Times New Roman"/>
          <w:color w:val="000000"/>
          <w:sz w:val="28"/>
          <w:szCs w:val="28"/>
          <w:lang w:eastAsia="ru-RU"/>
        </w:rPr>
        <w:t xml:space="preserve"> – анализ хозяйственной деятельности заемщика, основанный на исчислении и анализе в динамике различных финансовых показателей.</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Финансовое положение</w:t>
      </w:r>
      <w:r w:rsidRPr="0058405A">
        <w:rPr>
          <w:rFonts w:ascii="Times New Roman" w:eastAsia="Times New Roman" w:hAnsi="Times New Roman" w:cs="Times New Roman"/>
          <w:color w:val="000000"/>
          <w:sz w:val="28"/>
          <w:szCs w:val="28"/>
          <w:lang w:eastAsia="ru-RU"/>
        </w:rPr>
        <w:t xml:space="preserve"> заемщика </w:t>
      </w:r>
      <w:r w:rsidRPr="0058405A">
        <w:rPr>
          <w:rFonts w:ascii="Times New Roman" w:eastAsia="Times New Roman" w:hAnsi="Times New Roman" w:cs="Times New Roman"/>
          <w:b/>
          <w:bCs/>
          <w:color w:val="000000"/>
          <w:sz w:val="28"/>
          <w:szCs w:val="28"/>
          <w:lang w:eastAsia="ru-RU"/>
        </w:rPr>
        <w:t>оценивается</w:t>
      </w:r>
      <w:r w:rsidRPr="0058405A">
        <w:rPr>
          <w:rFonts w:ascii="Times New Roman" w:eastAsia="Times New Roman" w:hAnsi="Times New Roman" w:cs="Times New Roman"/>
          <w:color w:val="000000"/>
          <w:sz w:val="28"/>
          <w:szCs w:val="28"/>
          <w:lang w:eastAsia="ru-RU"/>
        </w:rPr>
        <w:t xml:space="preserve"> в соответствии с </w:t>
      </w:r>
      <w:r w:rsidRPr="0058405A">
        <w:rPr>
          <w:rFonts w:ascii="Times New Roman" w:eastAsia="Times New Roman" w:hAnsi="Times New Roman" w:cs="Times New Roman"/>
          <w:b/>
          <w:bCs/>
          <w:color w:val="000000"/>
          <w:sz w:val="28"/>
          <w:szCs w:val="28"/>
          <w:lang w:eastAsia="ru-RU"/>
        </w:rPr>
        <w:t>методикой</w:t>
      </w:r>
      <w:r w:rsidRPr="0058405A">
        <w:rPr>
          <w:rFonts w:ascii="Times New Roman" w:eastAsia="Times New Roman" w:hAnsi="Times New Roman" w:cs="Times New Roman"/>
          <w:color w:val="000000"/>
          <w:sz w:val="28"/>
          <w:szCs w:val="28"/>
          <w:lang w:eastAsia="ru-RU"/>
        </w:rPr>
        <w:t xml:space="preserve">, утвержденной внутренними документами </w:t>
      </w:r>
      <w:r w:rsidRPr="0058405A">
        <w:rPr>
          <w:rFonts w:ascii="Times New Roman" w:eastAsia="Times New Roman" w:hAnsi="Times New Roman" w:cs="Times New Roman"/>
          <w:b/>
          <w:bCs/>
          <w:color w:val="000000"/>
          <w:sz w:val="28"/>
          <w:szCs w:val="28"/>
          <w:lang w:eastAsia="ru-RU"/>
        </w:rPr>
        <w:t>банка</w:t>
      </w:r>
      <w:r w:rsidRPr="0058405A">
        <w:rPr>
          <w:rFonts w:ascii="Times New Roman" w:eastAsia="Times New Roman" w:hAnsi="Times New Roman" w:cs="Times New Roman"/>
          <w:color w:val="000000"/>
          <w:sz w:val="28"/>
          <w:szCs w:val="28"/>
          <w:lang w:eastAsia="ru-RU"/>
        </w:rPr>
        <w:t>, с соблюдением требований нормативных актов Банка России.</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xml:space="preserve">Банк </w:t>
      </w:r>
      <w:r w:rsidRPr="0058405A">
        <w:rPr>
          <w:rFonts w:ascii="Times New Roman" w:eastAsia="Times New Roman" w:hAnsi="Times New Roman" w:cs="Times New Roman"/>
          <w:b/>
          <w:bCs/>
          <w:color w:val="000000"/>
          <w:sz w:val="28"/>
          <w:szCs w:val="28"/>
          <w:lang w:eastAsia="ru-RU"/>
        </w:rPr>
        <w:t>самостоятельно</w:t>
      </w:r>
      <w:r w:rsidRPr="0058405A">
        <w:rPr>
          <w:rFonts w:ascii="Times New Roman" w:eastAsia="Times New Roman" w:hAnsi="Times New Roman" w:cs="Times New Roman"/>
          <w:color w:val="000000"/>
          <w:sz w:val="28"/>
          <w:szCs w:val="28"/>
          <w:lang w:eastAsia="ru-RU"/>
        </w:rPr>
        <w:t xml:space="preserve"> устанавливает систему </w:t>
      </w:r>
      <w:r w:rsidRPr="0058405A">
        <w:rPr>
          <w:rFonts w:ascii="Times New Roman" w:eastAsia="Times New Roman" w:hAnsi="Times New Roman" w:cs="Times New Roman"/>
          <w:b/>
          <w:bCs/>
          <w:color w:val="000000"/>
          <w:sz w:val="28"/>
          <w:szCs w:val="28"/>
          <w:lang w:eastAsia="ru-RU"/>
        </w:rPr>
        <w:t>финансовых показателей</w:t>
      </w:r>
      <w:r w:rsidRPr="0058405A">
        <w:rPr>
          <w:rFonts w:ascii="Times New Roman" w:eastAsia="Times New Roman" w:hAnsi="Times New Roman" w:cs="Times New Roman"/>
          <w:color w:val="000000"/>
          <w:sz w:val="28"/>
          <w:szCs w:val="28"/>
          <w:lang w:eastAsia="ru-RU"/>
        </w:rPr>
        <w:t xml:space="preserve">, на основании которых производится оценка финансового положения заемщика. В </w:t>
      </w:r>
      <w:r w:rsidRPr="0058405A">
        <w:rPr>
          <w:rFonts w:ascii="Times New Roman" w:eastAsia="Times New Roman" w:hAnsi="Times New Roman" w:cs="Times New Roman"/>
          <w:b/>
          <w:bCs/>
          <w:color w:val="000000"/>
          <w:sz w:val="28"/>
          <w:szCs w:val="28"/>
          <w:lang w:eastAsia="ru-RU"/>
        </w:rPr>
        <w:t>рамках оценки</w:t>
      </w:r>
      <w:r w:rsidRPr="0058405A">
        <w:rPr>
          <w:rFonts w:ascii="Times New Roman" w:eastAsia="Times New Roman" w:hAnsi="Times New Roman" w:cs="Times New Roman"/>
          <w:color w:val="000000"/>
          <w:sz w:val="28"/>
          <w:szCs w:val="28"/>
          <w:lang w:eastAsia="ru-RU"/>
        </w:rPr>
        <w:t xml:space="preserve"> финансового положения банком может быть </w:t>
      </w:r>
      <w:r w:rsidRPr="0058405A">
        <w:rPr>
          <w:rFonts w:ascii="Times New Roman" w:eastAsia="Times New Roman" w:hAnsi="Times New Roman" w:cs="Times New Roman"/>
          <w:b/>
          <w:bCs/>
          <w:color w:val="000000"/>
          <w:sz w:val="28"/>
          <w:szCs w:val="28"/>
          <w:lang w:eastAsia="ru-RU"/>
        </w:rPr>
        <w:t>принята методика</w:t>
      </w:r>
      <w:r w:rsidRPr="0058405A">
        <w:rPr>
          <w:rFonts w:ascii="Times New Roman" w:eastAsia="Times New Roman" w:hAnsi="Times New Roman" w:cs="Times New Roman"/>
          <w:color w:val="000000"/>
          <w:sz w:val="28"/>
          <w:szCs w:val="28"/>
          <w:lang w:eastAsia="ru-RU"/>
        </w:rPr>
        <w:t xml:space="preserve"> присвоения заемщику </w:t>
      </w:r>
      <w:r w:rsidRPr="0058405A">
        <w:rPr>
          <w:rFonts w:ascii="Times New Roman" w:eastAsia="Times New Roman" w:hAnsi="Times New Roman" w:cs="Times New Roman"/>
          <w:b/>
          <w:bCs/>
          <w:color w:val="000000"/>
          <w:sz w:val="28"/>
          <w:szCs w:val="28"/>
          <w:lang w:eastAsia="ru-RU"/>
        </w:rPr>
        <w:t>кредитного рейтинга</w:t>
      </w:r>
      <w:r w:rsidRPr="0058405A">
        <w:rPr>
          <w:rFonts w:ascii="Times New Roman" w:eastAsia="Times New Roman" w:hAnsi="Times New Roman" w:cs="Times New Roman"/>
          <w:color w:val="000000"/>
          <w:sz w:val="28"/>
          <w:szCs w:val="28"/>
          <w:lang w:eastAsia="ru-RU"/>
        </w:rPr>
        <w:t>.</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Кредитный рейтинг</w:t>
      </w:r>
      <w:r w:rsidRPr="0058405A">
        <w:rPr>
          <w:rFonts w:ascii="Times New Roman" w:eastAsia="Times New Roman" w:hAnsi="Times New Roman" w:cs="Times New Roman"/>
          <w:color w:val="000000"/>
          <w:sz w:val="28"/>
          <w:szCs w:val="28"/>
          <w:lang w:eastAsia="ru-RU"/>
        </w:rPr>
        <w:t xml:space="preserve"> – совокупная </w:t>
      </w:r>
      <w:r w:rsidRPr="0058405A">
        <w:rPr>
          <w:rFonts w:ascii="Times New Roman" w:eastAsia="Times New Roman" w:hAnsi="Times New Roman" w:cs="Times New Roman"/>
          <w:b/>
          <w:bCs/>
          <w:color w:val="000000"/>
          <w:sz w:val="28"/>
          <w:szCs w:val="28"/>
          <w:lang w:eastAsia="ru-RU"/>
        </w:rPr>
        <w:t>оценка</w:t>
      </w:r>
      <w:r w:rsidRPr="0058405A">
        <w:rPr>
          <w:rFonts w:ascii="Times New Roman" w:eastAsia="Times New Roman" w:hAnsi="Times New Roman" w:cs="Times New Roman"/>
          <w:color w:val="000000"/>
          <w:sz w:val="28"/>
          <w:szCs w:val="28"/>
          <w:lang w:eastAsia="ru-RU"/>
        </w:rPr>
        <w:t xml:space="preserve"> финансовой устойчивости и платежеспособности заемщика. На основании рейтинговой оценки заемщик относится банком к определенной группе (классу) по критерию уровня финансового положения и кредитоспособности с целью наиболее точной оценки кредитных рисков, связанных с данным заемщиком.</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Оценка качества обслуживания долга по ссуде</w:t>
      </w:r>
      <w:r w:rsidRPr="0058405A">
        <w:rPr>
          <w:rFonts w:ascii="Times New Roman" w:eastAsia="Times New Roman" w:hAnsi="Times New Roman" w:cs="Times New Roman"/>
          <w:color w:val="000000"/>
          <w:sz w:val="28"/>
          <w:szCs w:val="28"/>
          <w:lang w:eastAsia="ru-RU"/>
        </w:rPr>
        <w:t xml:space="preserve"> – анализ своевременности и полноты погашения заемщиком платежей по основному долгу и процентам по выданной ссуде.</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xml:space="preserve">На основании проведенного анализа </w:t>
      </w:r>
      <w:r w:rsidRPr="0058405A">
        <w:rPr>
          <w:rFonts w:ascii="Times New Roman" w:eastAsia="Times New Roman" w:hAnsi="Times New Roman" w:cs="Times New Roman"/>
          <w:b/>
          <w:bCs/>
          <w:color w:val="000000"/>
          <w:sz w:val="28"/>
          <w:szCs w:val="28"/>
          <w:lang w:eastAsia="ru-RU"/>
        </w:rPr>
        <w:t>финансовое положение</w:t>
      </w:r>
      <w:r w:rsidRPr="0058405A">
        <w:rPr>
          <w:rFonts w:ascii="Times New Roman" w:eastAsia="Times New Roman" w:hAnsi="Times New Roman" w:cs="Times New Roman"/>
          <w:color w:val="000000"/>
          <w:sz w:val="28"/>
          <w:szCs w:val="28"/>
          <w:lang w:eastAsia="ru-RU"/>
        </w:rPr>
        <w:t xml:space="preserve"> может быть признано банком </w:t>
      </w:r>
      <w:r w:rsidRPr="0058405A">
        <w:rPr>
          <w:rFonts w:ascii="Times New Roman" w:eastAsia="Times New Roman" w:hAnsi="Times New Roman" w:cs="Times New Roman"/>
          <w:i/>
          <w:iCs/>
          <w:color w:val="000000"/>
          <w:sz w:val="28"/>
          <w:szCs w:val="28"/>
          <w:lang w:eastAsia="ru-RU"/>
        </w:rPr>
        <w:t>хорошим, средним или плохим</w:t>
      </w:r>
      <w:r w:rsidRPr="0058405A">
        <w:rPr>
          <w:rFonts w:ascii="Times New Roman" w:eastAsia="Times New Roman" w:hAnsi="Times New Roman" w:cs="Times New Roman"/>
          <w:color w:val="000000"/>
          <w:sz w:val="28"/>
          <w:szCs w:val="28"/>
          <w:lang w:eastAsia="ru-RU"/>
        </w:rPr>
        <w:t xml:space="preserve">. </w:t>
      </w:r>
      <w:r w:rsidRPr="0058405A">
        <w:rPr>
          <w:rFonts w:ascii="Times New Roman" w:eastAsia="Times New Roman" w:hAnsi="Times New Roman" w:cs="Times New Roman"/>
          <w:b/>
          <w:bCs/>
          <w:color w:val="000000"/>
          <w:sz w:val="28"/>
          <w:szCs w:val="28"/>
          <w:lang w:eastAsia="ru-RU"/>
        </w:rPr>
        <w:t>Качество обслуживания долга</w:t>
      </w:r>
      <w:r w:rsidRPr="0058405A">
        <w:rPr>
          <w:rFonts w:ascii="Times New Roman" w:eastAsia="Times New Roman" w:hAnsi="Times New Roman" w:cs="Times New Roman"/>
          <w:color w:val="000000"/>
          <w:sz w:val="28"/>
          <w:szCs w:val="28"/>
          <w:lang w:eastAsia="ru-RU"/>
        </w:rPr>
        <w:t xml:space="preserve"> может признано банком </w:t>
      </w:r>
      <w:r w:rsidRPr="0058405A">
        <w:rPr>
          <w:rFonts w:ascii="Times New Roman" w:eastAsia="Times New Roman" w:hAnsi="Times New Roman" w:cs="Times New Roman"/>
          <w:i/>
          <w:iCs/>
          <w:color w:val="000000"/>
          <w:sz w:val="28"/>
          <w:szCs w:val="28"/>
          <w:lang w:eastAsia="ru-RU"/>
        </w:rPr>
        <w:t>хорошим средним или неудовлетворительным</w:t>
      </w:r>
      <w:r w:rsidRPr="0058405A">
        <w:rPr>
          <w:rFonts w:ascii="Times New Roman" w:eastAsia="Times New Roman" w:hAnsi="Times New Roman" w:cs="Times New Roman"/>
          <w:color w:val="000000"/>
          <w:sz w:val="28"/>
          <w:szCs w:val="28"/>
          <w:lang w:eastAsia="ru-RU"/>
        </w:rPr>
        <w:t>.</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Оценка кредитного риска</w:t>
      </w:r>
      <w:r w:rsidRPr="0058405A">
        <w:rPr>
          <w:rFonts w:ascii="Times New Roman" w:eastAsia="Times New Roman" w:hAnsi="Times New Roman" w:cs="Times New Roman"/>
          <w:color w:val="000000"/>
          <w:sz w:val="28"/>
          <w:szCs w:val="28"/>
          <w:lang w:eastAsia="ru-RU"/>
        </w:rPr>
        <w:t xml:space="preserve"> по каждой ссуде и оформление </w:t>
      </w:r>
      <w:r w:rsidRPr="0058405A">
        <w:rPr>
          <w:rFonts w:ascii="Times New Roman" w:eastAsia="Times New Roman" w:hAnsi="Times New Roman" w:cs="Times New Roman"/>
          <w:b/>
          <w:bCs/>
          <w:color w:val="000000"/>
          <w:sz w:val="28"/>
          <w:szCs w:val="28"/>
          <w:lang w:eastAsia="ru-RU"/>
        </w:rPr>
        <w:t>профессионального суждения</w:t>
      </w:r>
      <w:r w:rsidRPr="0058405A">
        <w:rPr>
          <w:rFonts w:ascii="Times New Roman" w:eastAsia="Times New Roman" w:hAnsi="Times New Roman" w:cs="Times New Roman"/>
          <w:color w:val="000000"/>
          <w:sz w:val="28"/>
          <w:szCs w:val="28"/>
          <w:lang w:eastAsia="ru-RU"/>
        </w:rPr>
        <w:t xml:space="preserve"> должно производиться банком:</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58405A">
        <w:rPr>
          <w:rFonts w:ascii="Times New Roman" w:eastAsia="Times New Roman" w:hAnsi="Times New Roman" w:cs="Times New Roman"/>
          <w:color w:val="000000"/>
          <w:sz w:val="28"/>
          <w:szCs w:val="28"/>
          <w:lang w:eastAsia="ru-RU"/>
        </w:rPr>
        <w:t xml:space="preserve">по ссудам, предоставленным </w:t>
      </w:r>
      <w:r w:rsidRPr="0058405A">
        <w:rPr>
          <w:rFonts w:ascii="Times New Roman" w:eastAsia="Times New Roman" w:hAnsi="Times New Roman" w:cs="Times New Roman"/>
          <w:b/>
          <w:bCs/>
          <w:color w:val="000000"/>
          <w:sz w:val="28"/>
          <w:szCs w:val="28"/>
          <w:lang w:eastAsia="ru-RU"/>
        </w:rPr>
        <w:t>физическим лицам</w:t>
      </w:r>
      <w:r w:rsidRPr="0058405A">
        <w:rPr>
          <w:rFonts w:ascii="Times New Roman" w:eastAsia="Times New Roman" w:hAnsi="Times New Roman" w:cs="Times New Roman"/>
          <w:color w:val="000000"/>
          <w:sz w:val="28"/>
          <w:szCs w:val="28"/>
          <w:lang w:eastAsia="ru-RU"/>
        </w:rPr>
        <w:t xml:space="preserve">, - не реже </w:t>
      </w:r>
      <w:r w:rsidRPr="0058405A">
        <w:rPr>
          <w:rFonts w:ascii="Times New Roman" w:eastAsia="Times New Roman" w:hAnsi="Times New Roman" w:cs="Times New Roman"/>
          <w:b/>
          <w:bCs/>
          <w:color w:val="000000"/>
          <w:sz w:val="28"/>
          <w:szCs w:val="28"/>
          <w:lang w:eastAsia="ru-RU"/>
        </w:rPr>
        <w:t>одного раза в квартал</w:t>
      </w:r>
      <w:r w:rsidRPr="0058405A">
        <w:rPr>
          <w:rFonts w:ascii="Times New Roman" w:eastAsia="Times New Roman" w:hAnsi="Times New Roman" w:cs="Times New Roman"/>
          <w:color w:val="000000"/>
          <w:sz w:val="28"/>
          <w:szCs w:val="28"/>
          <w:lang w:eastAsia="ru-RU"/>
        </w:rPr>
        <w:t xml:space="preserve"> по состоянию на отчетную дату;</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8405A">
        <w:rPr>
          <w:rFonts w:ascii="Times New Roman" w:eastAsia="Times New Roman" w:hAnsi="Times New Roman" w:cs="Times New Roman"/>
          <w:color w:val="000000"/>
          <w:sz w:val="28"/>
          <w:szCs w:val="28"/>
          <w:lang w:eastAsia="ru-RU"/>
        </w:rPr>
        <w:t>по ссудам, предоставленным</w:t>
      </w:r>
      <w:r w:rsidRPr="0058405A">
        <w:rPr>
          <w:rFonts w:ascii="Times New Roman" w:eastAsia="Times New Roman" w:hAnsi="Times New Roman" w:cs="Times New Roman"/>
          <w:b/>
          <w:bCs/>
          <w:color w:val="000000"/>
          <w:sz w:val="28"/>
          <w:szCs w:val="28"/>
          <w:lang w:eastAsia="ru-RU"/>
        </w:rPr>
        <w:t xml:space="preserve"> юридическим лицам</w:t>
      </w:r>
      <w:r w:rsidRPr="0058405A">
        <w:rPr>
          <w:rFonts w:ascii="Times New Roman" w:eastAsia="Times New Roman" w:hAnsi="Times New Roman" w:cs="Times New Roman"/>
          <w:color w:val="000000"/>
          <w:sz w:val="28"/>
          <w:szCs w:val="28"/>
          <w:lang w:eastAsia="ru-RU"/>
        </w:rPr>
        <w:t xml:space="preserve">, не являющимся кредитными организациями, - </w:t>
      </w:r>
      <w:r w:rsidRPr="0058405A">
        <w:rPr>
          <w:rFonts w:ascii="Times New Roman" w:eastAsia="Times New Roman" w:hAnsi="Times New Roman" w:cs="Times New Roman"/>
          <w:b/>
          <w:bCs/>
          <w:color w:val="000000"/>
          <w:sz w:val="28"/>
          <w:szCs w:val="28"/>
          <w:lang w:eastAsia="ru-RU"/>
        </w:rPr>
        <w:t>в течение месяца</w:t>
      </w:r>
      <w:r w:rsidRPr="0058405A">
        <w:rPr>
          <w:rFonts w:ascii="Times New Roman" w:eastAsia="Times New Roman" w:hAnsi="Times New Roman" w:cs="Times New Roman"/>
          <w:color w:val="000000"/>
          <w:sz w:val="28"/>
          <w:szCs w:val="28"/>
          <w:lang w:eastAsia="ru-RU"/>
        </w:rPr>
        <w:t xml:space="preserve"> после окончания периода,</w:t>
      </w:r>
      <w:r>
        <w:rPr>
          <w:rFonts w:ascii="Times New Roman" w:eastAsia="Times New Roman" w:hAnsi="Times New Roman" w:cs="Times New Roman"/>
          <w:color w:val="000000"/>
          <w:sz w:val="28"/>
          <w:szCs w:val="28"/>
          <w:lang w:eastAsia="ru-RU"/>
        </w:rPr>
        <w:t xml:space="preserve"> </w:t>
      </w:r>
      <w:r w:rsidRPr="0058405A">
        <w:rPr>
          <w:rFonts w:ascii="Times New Roman" w:eastAsia="Times New Roman" w:hAnsi="Times New Roman" w:cs="Times New Roman"/>
          <w:color w:val="000000"/>
          <w:sz w:val="28"/>
          <w:szCs w:val="28"/>
          <w:lang w:eastAsia="ru-RU"/>
        </w:rPr>
        <w:t xml:space="preserve">установленного для </w:t>
      </w:r>
      <w:r w:rsidRPr="0058405A">
        <w:rPr>
          <w:rFonts w:ascii="Times New Roman" w:eastAsia="Times New Roman" w:hAnsi="Times New Roman" w:cs="Times New Roman"/>
          <w:b/>
          <w:bCs/>
          <w:color w:val="000000"/>
          <w:sz w:val="28"/>
          <w:szCs w:val="28"/>
          <w:lang w:eastAsia="ru-RU"/>
        </w:rPr>
        <w:t>представления отчетности в налоговые органы</w:t>
      </w:r>
      <w:r w:rsidRPr="0058405A">
        <w:rPr>
          <w:rFonts w:ascii="Times New Roman" w:eastAsia="Times New Roman" w:hAnsi="Times New Roman" w:cs="Times New Roman"/>
          <w:color w:val="000000"/>
          <w:sz w:val="28"/>
          <w:szCs w:val="28"/>
          <w:lang w:eastAsia="ru-RU"/>
        </w:rPr>
        <w:t xml:space="preserve"> по состоянию на квартальную (годовую) отчетную дату;</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8405A">
        <w:rPr>
          <w:rFonts w:ascii="Times New Roman" w:eastAsia="Times New Roman" w:hAnsi="Times New Roman" w:cs="Times New Roman"/>
          <w:color w:val="000000"/>
          <w:sz w:val="28"/>
          <w:szCs w:val="28"/>
          <w:lang w:eastAsia="ru-RU"/>
        </w:rPr>
        <w:t xml:space="preserve">по ссудам, предоставленным </w:t>
      </w:r>
      <w:r w:rsidRPr="0058405A">
        <w:rPr>
          <w:rFonts w:ascii="Times New Roman" w:eastAsia="Times New Roman" w:hAnsi="Times New Roman" w:cs="Times New Roman"/>
          <w:b/>
          <w:bCs/>
          <w:color w:val="000000"/>
          <w:sz w:val="28"/>
          <w:szCs w:val="28"/>
          <w:lang w:eastAsia="ru-RU"/>
        </w:rPr>
        <w:t>кредитным организациям</w:t>
      </w:r>
      <w:r w:rsidRPr="0058405A">
        <w:rPr>
          <w:rFonts w:ascii="Times New Roman" w:eastAsia="Times New Roman" w:hAnsi="Times New Roman" w:cs="Times New Roman"/>
          <w:color w:val="000000"/>
          <w:sz w:val="28"/>
          <w:szCs w:val="28"/>
          <w:lang w:eastAsia="ru-RU"/>
        </w:rPr>
        <w:t xml:space="preserve">, - не реже </w:t>
      </w:r>
      <w:r w:rsidRPr="0058405A">
        <w:rPr>
          <w:rFonts w:ascii="Times New Roman" w:eastAsia="Times New Roman" w:hAnsi="Times New Roman" w:cs="Times New Roman"/>
          <w:b/>
          <w:bCs/>
          <w:color w:val="000000"/>
          <w:sz w:val="28"/>
          <w:szCs w:val="28"/>
          <w:lang w:eastAsia="ru-RU"/>
        </w:rPr>
        <w:t>одного раза в месяц</w:t>
      </w:r>
      <w:r w:rsidRPr="0058405A">
        <w:rPr>
          <w:rFonts w:ascii="Times New Roman" w:eastAsia="Times New Roman" w:hAnsi="Times New Roman" w:cs="Times New Roman"/>
          <w:color w:val="000000"/>
          <w:sz w:val="28"/>
          <w:szCs w:val="28"/>
          <w:lang w:eastAsia="ru-RU"/>
        </w:rPr>
        <w:t xml:space="preserve"> по состоянию на отчетную дату.</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bookmarkStart w:id="3" w:name="etap2"/>
      <w:bookmarkEnd w:id="3"/>
      <w:r w:rsidRPr="0058405A">
        <w:rPr>
          <w:rFonts w:ascii="Times New Roman" w:eastAsia="Times New Roman" w:hAnsi="Times New Roman" w:cs="Times New Roman"/>
          <w:b/>
          <w:bCs/>
          <w:color w:val="000000"/>
          <w:sz w:val="28"/>
          <w:szCs w:val="28"/>
          <w:lang w:eastAsia="ru-RU"/>
        </w:rPr>
        <w:t>Этап 2. Определение категории качества ссуды или изменение категории качества ссуды по уже действующим договорам (классификация/реклассификация ссуды)</w:t>
      </w:r>
    </w:p>
    <w:p w:rsidR="0058405A" w:rsidRPr="0058405A" w:rsidRDefault="0058405A" w:rsidP="0058405A">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xml:space="preserve">В целях </w:t>
      </w:r>
      <w:r w:rsidRPr="0058405A">
        <w:rPr>
          <w:rFonts w:ascii="Times New Roman" w:eastAsia="Times New Roman" w:hAnsi="Times New Roman" w:cs="Times New Roman"/>
          <w:b/>
          <w:bCs/>
          <w:color w:val="000000"/>
          <w:sz w:val="28"/>
          <w:szCs w:val="28"/>
          <w:lang w:eastAsia="ru-RU"/>
        </w:rPr>
        <w:t>определения размера расчетного резерва</w:t>
      </w:r>
      <w:r w:rsidRPr="0058405A">
        <w:rPr>
          <w:rFonts w:ascii="Times New Roman" w:eastAsia="Times New Roman" w:hAnsi="Times New Roman" w:cs="Times New Roman"/>
          <w:color w:val="000000"/>
          <w:sz w:val="28"/>
          <w:szCs w:val="28"/>
          <w:lang w:eastAsia="ru-RU"/>
        </w:rPr>
        <w:t xml:space="preserve"> в связи с действием факторов кредитного риска</w:t>
      </w:r>
      <w:r w:rsidRPr="0058405A">
        <w:rPr>
          <w:rFonts w:ascii="Times New Roman" w:eastAsia="Times New Roman" w:hAnsi="Times New Roman" w:cs="Times New Roman"/>
          <w:b/>
          <w:bCs/>
          <w:color w:val="000000"/>
          <w:sz w:val="28"/>
          <w:szCs w:val="28"/>
          <w:lang w:eastAsia="ru-RU"/>
        </w:rPr>
        <w:t xml:space="preserve"> ссуды классифицируются</w:t>
      </w:r>
      <w:r w:rsidRPr="0058405A">
        <w:rPr>
          <w:rFonts w:ascii="Times New Roman" w:eastAsia="Times New Roman" w:hAnsi="Times New Roman" w:cs="Times New Roman"/>
          <w:color w:val="000000"/>
          <w:sz w:val="28"/>
          <w:szCs w:val="28"/>
          <w:lang w:eastAsia="ru-RU"/>
        </w:rPr>
        <w:t xml:space="preserve"> на основании профессионального суждения (за исключением ссуд, сгруппированных в портфель однородных ссуд) в одну из </w:t>
      </w:r>
      <w:r w:rsidRPr="0058405A">
        <w:rPr>
          <w:rFonts w:ascii="Times New Roman" w:eastAsia="Times New Roman" w:hAnsi="Times New Roman" w:cs="Times New Roman"/>
          <w:b/>
          <w:bCs/>
          <w:color w:val="000000"/>
          <w:sz w:val="28"/>
          <w:szCs w:val="28"/>
          <w:lang w:eastAsia="ru-RU"/>
        </w:rPr>
        <w:t>пяти категорий качества:</w:t>
      </w:r>
    </w:p>
    <w:p w:rsidR="0058405A" w:rsidRP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i/>
          <w:iCs/>
          <w:color w:val="000000"/>
          <w:sz w:val="28"/>
          <w:szCs w:val="28"/>
          <w:lang w:eastAsia="ru-RU"/>
        </w:rPr>
        <w:t>I (высшая) </w:t>
      </w:r>
      <w:r w:rsidRPr="0058405A">
        <w:rPr>
          <w:rFonts w:ascii="Times New Roman" w:eastAsia="Times New Roman" w:hAnsi="Times New Roman" w:cs="Times New Roman"/>
          <w:color w:val="000000"/>
          <w:sz w:val="28"/>
          <w:szCs w:val="28"/>
          <w:lang w:eastAsia="ru-RU"/>
        </w:rPr>
        <w:t xml:space="preserve"> </w:t>
      </w:r>
      <w:r w:rsidRPr="0058405A">
        <w:rPr>
          <w:rFonts w:ascii="Times New Roman" w:eastAsia="Times New Roman" w:hAnsi="Times New Roman" w:cs="Times New Roman"/>
          <w:b/>
          <w:bCs/>
          <w:color w:val="000000"/>
          <w:sz w:val="28"/>
          <w:szCs w:val="28"/>
          <w:lang w:eastAsia="ru-RU"/>
        </w:rPr>
        <w:t>(стандартные ссуды)</w:t>
      </w:r>
      <w:r w:rsidRPr="0058405A">
        <w:rPr>
          <w:rFonts w:ascii="Times New Roman" w:eastAsia="Times New Roman" w:hAnsi="Times New Roman" w:cs="Times New Roman"/>
          <w:color w:val="000000"/>
          <w:sz w:val="28"/>
          <w:szCs w:val="28"/>
          <w:lang w:eastAsia="ru-RU"/>
        </w:rPr>
        <w:t xml:space="preserve"> - отсутствие кредитного риска (вероятность финансовых потерь вследствие неисполнения либо ненадлежащего исполнения заемщиком обязательств по ссуде равна нулю);</w:t>
      </w:r>
    </w:p>
    <w:p w:rsidR="0058405A" w:rsidRP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i/>
          <w:iCs/>
          <w:color w:val="000000"/>
          <w:sz w:val="28"/>
          <w:szCs w:val="28"/>
          <w:lang w:eastAsia="ru-RU"/>
        </w:rPr>
        <w:t>II </w:t>
      </w:r>
      <w:r w:rsidRPr="0058405A">
        <w:rPr>
          <w:rFonts w:ascii="Times New Roman" w:eastAsia="Times New Roman" w:hAnsi="Times New Roman" w:cs="Times New Roman"/>
          <w:color w:val="000000"/>
          <w:sz w:val="28"/>
          <w:szCs w:val="28"/>
          <w:lang w:eastAsia="ru-RU"/>
        </w:rPr>
        <w:t xml:space="preserve"> </w:t>
      </w:r>
      <w:r w:rsidRPr="0058405A">
        <w:rPr>
          <w:rFonts w:ascii="Times New Roman" w:eastAsia="Times New Roman" w:hAnsi="Times New Roman" w:cs="Times New Roman"/>
          <w:b/>
          <w:bCs/>
          <w:color w:val="000000"/>
          <w:sz w:val="28"/>
          <w:szCs w:val="28"/>
          <w:lang w:eastAsia="ru-RU"/>
        </w:rPr>
        <w:t>(нестандартные ссуды)</w:t>
      </w:r>
      <w:r w:rsidRPr="0058405A">
        <w:rPr>
          <w:rFonts w:ascii="Times New Roman" w:eastAsia="Times New Roman" w:hAnsi="Times New Roman" w:cs="Times New Roman"/>
          <w:color w:val="000000"/>
          <w:sz w:val="28"/>
          <w:szCs w:val="28"/>
          <w:lang w:eastAsia="ru-RU"/>
        </w:rPr>
        <w:t xml:space="preserve"> - умеренный кредитный риск (вероятность финансовых потерь вследствие неисполнения либо ненадлежащего исполнения заемщиком обязательств по ссуде обусловливает ее обесценение в размере от одного до 20 процентов);</w:t>
      </w:r>
    </w:p>
    <w:p w:rsidR="0058405A" w:rsidRP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i/>
          <w:iCs/>
          <w:color w:val="000000"/>
          <w:sz w:val="28"/>
          <w:szCs w:val="28"/>
          <w:lang w:eastAsia="ru-RU"/>
        </w:rPr>
        <w:t>III </w:t>
      </w:r>
      <w:r w:rsidRPr="0058405A">
        <w:rPr>
          <w:rFonts w:ascii="Times New Roman" w:eastAsia="Times New Roman" w:hAnsi="Times New Roman" w:cs="Times New Roman"/>
          <w:b/>
          <w:bCs/>
          <w:color w:val="000000"/>
          <w:sz w:val="28"/>
          <w:szCs w:val="28"/>
          <w:lang w:eastAsia="ru-RU"/>
        </w:rPr>
        <w:t xml:space="preserve"> (сомнительные ссуды)</w:t>
      </w:r>
      <w:r w:rsidRPr="0058405A">
        <w:rPr>
          <w:rFonts w:ascii="Times New Roman" w:eastAsia="Times New Roman" w:hAnsi="Times New Roman" w:cs="Times New Roman"/>
          <w:color w:val="000000"/>
          <w:sz w:val="28"/>
          <w:szCs w:val="28"/>
          <w:lang w:eastAsia="ru-RU"/>
        </w:rPr>
        <w:t xml:space="preserve"> - значительный кредитный риск (вероятность финансовых потерь вследствие неисполнения либо ненадлежащего исполнения заемщиком обязательств по ссуде обусловливает ее обесценение в размере от 21 до 50 процентов);</w:t>
      </w:r>
    </w:p>
    <w:p w:rsidR="0058405A" w:rsidRP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i/>
          <w:iCs/>
          <w:color w:val="000000"/>
          <w:sz w:val="28"/>
          <w:szCs w:val="28"/>
          <w:lang w:eastAsia="ru-RU"/>
        </w:rPr>
        <w:t>IV </w:t>
      </w:r>
      <w:r w:rsidRPr="0058405A">
        <w:rPr>
          <w:rFonts w:ascii="Times New Roman" w:eastAsia="Times New Roman" w:hAnsi="Times New Roman" w:cs="Times New Roman"/>
          <w:color w:val="000000"/>
          <w:sz w:val="28"/>
          <w:szCs w:val="28"/>
          <w:lang w:eastAsia="ru-RU"/>
        </w:rPr>
        <w:t xml:space="preserve"> </w:t>
      </w:r>
      <w:r w:rsidRPr="0058405A">
        <w:rPr>
          <w:rFonts w:ascii="Times New Roman" w:eastAsia="Times New Roman" w:hAnsi="Times New Roman" w:cs="Times New Roman"/>
          <w:b/>
          <w:bCs/>
          <w:color w:val="000000"/>
          <w:sz w:val="28"/>
          <w:szCs w:val="28"/>
          <w:lang w:eastAsia="ru-RU"/>
        </w:rPr>
        <w:t>(проблемные ссуды)</w:t>
      </w:r>
      <w:r w:rsidRPr="0058405A">
        <w:rPr>
          <w:rFonts w:ascii="Times New Roman" w:eastAsia="Times New Roman" w:hAnsi="Times New Roman" w:cs="Times New Roman"/>
          <w:color w:val="000000"/>
          <w:sz w:val="28"/>
          <w:szCs w:val="28"/>
          <w:lang w:eastAsia="ru-RU"/>
        </w:rPr>
        <w:t xml:space="preserve"> - высокий кредитный риск (вероятность финансовых потерь вследствие неисполнения либо ненадлежащего </w:t>
      </w:r>
      <w:r w:rsidRPr="0058405A">
        <w:rPr>
          <w:rFonts w:ascii="Times New Roman" w:eastAsia="Times New Roman" w:hAnsi="Times New Roman" w:cs="Times New Roman"/>
          <w:color w:val="000000"/>
          <w:sz w:val="28"/>
          <w:szCs w:val="28"/>
          <w:lang w:eastAsia="ru-RU"/>
        </w:rPr>
        <w:lastRenderedPageBreak/>
        <w:t>исполнения заемщиком обязательств по ссуде обусловливает ее обесценение в размере от 51 процента до 100 процентов);</w:t>
      </w:r>
    </w:p>
    <w:p w:rsidR="0058405A" w:rsidRP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i/>
          <w:iCs/>
          <w:color w:val="000000"/>
          <w:sz w:val="28"/>
          <w:szCs w:val="28"/>
          <w:lang w:eastAsia="ru-RU"/>
        </w:rPr>
        <w:t>V (низшая) </w:t>
      </w:r>
      <w:r w:rsidRPr="0058405A">
        <w:rPr>
          <w:rFonts w:ascii="Times New Roman" w:eastAsia="Times New Roman" w:hAnsi="Times New Roman" w:cs="Times New Roman"/>
          <w:color w:val="000000"/>
          <w:sz w:val="28"/>
          <w:szCs w:val="28"/>
          <w:lang w:eastAsia="ru-RU"/>
        </w:rPr>
        <w:t xml:space="preserve"> </w:t>
      </w:r>
      <w:r w:rsidRPr="0058405A">
        <w:rPr>
          <w:rFonts w:ascii="Times New Roman" w:eastAsia="Times New Roman" w:hAnsi="Times New Roman" w:cs="Times New Roman"/>
          <w:b/>
          <w:bCs/>
          <w:color w:val="000000"/>
          <w:sz w:val="28"/>
          <w:szCs w:val="28"/>
          <w:lang w:eastAsia="ru-RU"/>
        </w:rPr>
        <w:t>(безнадежные ссуды)</w:t>
      </w:r>
      <w:r w:rsidRPr="0058405A">
        <w:rPr>
          <w:rFonts w:ascii="Times New Roman" w:eastAsia="Times New Roman" w:hAnsi="Times New Roman" w:cs="Times New Roman"/>
          <w:color w:val="000000"/>
          <w:sz w:val="28"/>
          <w:szCs w:val="28"/>
          <w:lang w:eastAsia="ru-RU"/>
        </w:rPr>
        <w:t xml:space="preserve"> - отсутствует вероятность возврата ссуды в силу неспособности или отказа заемщика выполнять обязательства по ссуде, что обусловливает полное (в размере 100 процентов) обесценение ссуды.</w:t>
      </w:r>
    </w:p>
    <w:p w:rsidR="0058405A" w:rsidRP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xml:space="preserve">Ссуды, отнесенные ко </w:t>
      </w:r>
      <w:r w:rsidRPr="0058405A">
        <w:rPr>
          <w:rFonts w:ascii="Times New Roman" w:eastAsia="Times New Roman" w:hAnsi="Times New Roman" w:cs="Times New Roman"/>
          <w:b/>
          <w:bCs/>
          <w:color w:val="000000"/>
          <w:sz w:val="28"/>
          <w:szCs w:val="28"/>
          <w:lang w:eastAsia="ru-RU"/>
        </w:rPr>
        <w:t>II - V</w:t>
      </w:r>
      <w:r w:rsidRPr="0058405A">
        <w:rPr>
          <w:rFonts w:ascii="Times New Roman" w:eastAsia="Times New Roman" w:hAnsi="Times New Roman" w:cs="Times New Roman"/>
          <w:color w:val="000000"/>
          <w:sz w:val="28"/>
          <w:szCs w:val="28"/>
          <w:lang w:eastAsia="ru-RU"/>
        </w:rPr>
        <w:t xml:space="preserve"> категориям качества, являются </w:t>
      </w:r>
      <w:r w:rsidRPr="0058405A">
        <w:rPr>
          <w:rFonts w:ascii="Times New Roman" w:eastAsia="Times New Roman" w:hAnsi="Times New Roman" w:cs="Times New Roman"/>
          <w:b/>
          <w:bCs/>
          <w:color w:val="000000"/>
          <w:sz w:val="28"/>
          <w:szCs w:val="28"/>
          <w:lang w:eastAsia="ru-RU"/>
        </w:rPr>
        <w:t>обесцененными</w:t>
      </w:r>
      <w:r w:rsidRPr="0058405A">
        <w:rPr>
          <w:rFonts w:ascii="Times New Roman" w:eastAsia="Times New Roman" w:hAnsi="Times New Roman" w:cs="Times New Roman"/>
          <w:color w:val="000000"/>
          <w:sz w:val="28"/>
          <w:szCs w:val="28"/>
          <w:lang w:eastAsia="ru-RU"/>
        </w:rPr>
        <w:t>.</w:t>
      </w:r>
    </w:p>
    <w:p w:rsidR="0058405A" w:rsidRP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При</w:t>
      </w:r>
      <w:r w:rsidRPr="0058405A">
        <w:rPr>
          <w:rFonts w:ascii="Times New Roman" w:eastAsia="Times New Roman" w:hAnsi="Times New Roman" w:cs="Times New Roman"/>
          <w:b/>
          <w:bCs/>
          <w:color w:val="000000"/>
          <w:sz w:val="28"/>
          <w:szCs w:val="28"/>
          <w:lang w:eastAsia="ru-RU"/>
        </w:rPr>
        <w:t xml:space="preserve"> определении категории качества</w:t>
      </w:r>
      <w:r w:rsidRPr="0058405A">
        <w:rPr>
          <w:rFonts w:ascii="Times New Roman" w:eastAsia="Times New Roman" w:hAnsi="Times New Roman" w:cs="Times New Roman"/>
          <w:color w:val="000000"/>
          <w:sz w:val="28"/>
          <w:szCs w:val="28"/>
          <w:lang w:eastAsia="ru-RU"/>
        </w:rPr>
        <w:t xml:space="preserve"> учитывается нижеследующее </w:t>
      </w:r>
      <w:r w:rsidRPr="0058405A">
        <w:rPr>
          <w:rFonts w:ascii="Times New Roman" w:eastAsia="Times New Roman" w:hAnsi="Times New Roman" w:cs="Times New Roman"/>
          <w:b/>
          <w:bCs/>
          <w:color w:val="000000"/>
          <w:sz w:val="28"/>
          <w:szCs w:val="28"/>
          <w:lang w:eastAsia="ru-RU"/>
        </w:rPr>
        <w:t>соотношение</w:t>
      </w:r>
      <w:r w:rsidRPr="0058405A">
        <w:rPr>
          <w:rFonts w:ascii="Times New Roman" w:eastAsia="Times New Roman" w:hAnsi="Times New Roman" w:cs="Times New Roman"/>
          <w:color w:val="000000"/>
          <w:sz w:val="28"/>
          <w:szCs w:val="28"/>
          <w:lang w:eastAsia="ru-RU"/>
        </w:rPr>
        <w:t xml:space="preserve"> финансового положения и качества обслуживания долга заемщика:</w:t>
      </w:r>
    </w:p>
    <w:tbl>
      <w:tblPr>
        <w:tblW w:w="9924" w:type="dxa"/>
        <w:tblInd w:w="-434"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2411"/>
        <w:gridCol w:w="2268"/>
        <w:gridCol w:w="2268"/>
        <w:gridCol w:w="2977"/>
      </w:tblGrid>
      <w:tr w:rsidR="0058405A" w:rsidRPr="0058405A" w:rsidTr="00203D7F">
        <w:trPr>
          <w:trHeight w:val="117"/>
        </w:trPr>
        <w:tc>
          <w:tcPr>
            <w:tcW w:w="2411" w:type="dxa"/>
            <w:tcBorders>
              <w:top w:val="outset" w:sz="6" w:space="0" w:color="auto"/>
              <w:left w:val="outset" w:sz="6" w:space="0" w:color="auto"/>
              <w:bottom w:val="outset" w:sz="6" w:space="0" w:color="auto"/>
              <w:right w:val="outset" w:sz="6" w:space="0" w:color="auto"/>
            </w:tcBorders>
            <w:hideMark/>
          </w:tcPr>
          <w:p w:rsidR="0058405A" w:rsidRPr="0058405A" w:rsidRDefault="0058405A" w:rsidP="00203D7F">
            <w:pPr>
              <w:spacing w:after="0" w:line="240" w:lineRule="auto"/>
              <w:jc w:val="both"/>
              <w:rPr>
                <w:rFonts w:ascii="Times New Roman" w:eastAsia="Times New Roman" w:hAnsi="Times New Roman" w:cs="Times New Roman"/>
                <w:b/>
                <w:color w:val="000000"/>
                <w:sz w:val="20"/>
                <w:szCs w:val="20"/>
                <w:lang w:eastAsia="ru-RU"/>
              </w:rPr>
            </w:pPr>
            <w:r w:rsidRPr="0058405A">
              <w:rPr>
                <w:rFonts w:ascii="Times New Roman" w:eastAsia="Times New Roman" w:hAnsi="Times New Roman" w:cs="Times New Roman"/>
                <w:b/>
                <w:color w:val="000000"/>
                <w:sz w:val="20"/>
                <w:szCs w:val="20"/>
                <w:lang w:eastAsia="ru-RU"/>
              </w:rPr>
              <w:t>Обслуживание дол</w:t>
            </w:r>
          </w:p>
          <w:p w:rsidR="0058405A" w:rsidRPr="0058405A" w:rsidRDefault="0058405A" w:rsidP="00203D7F">
            <w:pPr>
              <w:spacing w:after="0" w:line="240" w:lineRule="auto"/>
              <w:jc w:val="both"/>
              <w:rPr>
                <w:rFonts w:ascii="Times New Roman" w:eastAsia="Times New Roman" w:hAnsi="Times New Roman" w:cs="Times New Roman"/>
                <w:b/>
                <w:color w:val="000000"/>
                <w:sz w:val="20"/>
                <w:szCs w:val="20"/>
                <w:lang w:eastAsia="ru-RU"/>
              </w:rPr>
            </w:pPr>
            <w:r w:rsidRPr="0058405A">
              <w:rPr>
                <w:rFonts w:ascii="Times New Roman" w:eastAsia="Times New Roman" w:hAnsi="Times New Roman" w:cs="Times New Roman"/>
                <w:b/>
                <w:color w:val="000000"/>
                <w:sz w:val="20"/>
                <w:szCs w:val="20"/>
                <w:lang w:eastAsia="ru-RU"/>
              </w:rPr>
              <w:t>Финансовое положение</w:t>
            </w:r>
          </w:p>
        </w:tc>
        <w:tc>
          <w:tcPr>
            <w:tcW w:w="2268" w:type="dxa"/>
            <w:tcBorders>
              <w:top w:val="outset" w:sz="6" w:space="0" w:color="auto"/>
              <w:left w:val="outset" w:sz="6" w:space="0" w:color="auto"/>
              <w:bottom w:val="outset" w:sz="6" w:space="0" w:color="auto"/>
              <w:right w:val="outset" w:sz="6" w:space="0" w:color="auto"/>
            </w:tcBorders>
            <w:hideMark/>
          </w:tcPr>
          <w:p w:rsidR="0058405A" w:rsidRPr="0058405A" w:rsidRDefault="0058405A" w:rsidP="00203D7F">
            <w:pPr>
              <w:spacing w:after="0" w:line="240" w:lineRule="auto"/>
              <w:jc w:val="both"/>
              <w:rPr>
                <w:rFonts w:ascii="Times New Roman" w:eastAsia="Times New Roman" w:hAnsi="Times New Roman" w:cs="Times New Roman"/>
                <w:b/>
                <w:color w:val="000000"/>
                <w:sz w:val="20"/>
                <w:szCs w:val="20"/>
                <w:lang w:eastAsia="ru-RU"/>
              </w:rPr>
            </w:pPr>
            <w:r w:rsidRPr="0058405A">
              <w:rPr>
                <w:rFonts w:ascii="Times New Roman" w:eastAsia="Times New Roman" w:hAnsi="Times New Roman" w:cs="Times New Roman"/>
                <w:b/>
                <w:color w:val="000000"/>
                <w:sz w:val="20"/>
                <w:szCs w:val="20"/>
                <w:lang w:eastAsia="ru-RU"/>
              </w:rPr>
              <w:t>ХОРОШЕЕ</w:t>
            </w:r>
          </w:p>
        </w:tc>
        <w:tc>
          <w:tcPr>
            <w:tcW w:w="2268" w:type="dxa"/>
            <w:tcBorders>
              <w:top w:val="outset" w:sz="6" w:space="0" w:color="auto"/>
              <w:left w:val="outset" w:sz="6" w:space="0" w:color="auto"/>
              <w:bottom w:val="outset" w:sz="6" w:space="0" w:color="auto"/>
              <w:right w:val="outset" w:sz="6" w:space="0" w:color="auto"/>
            </w:tcBorders>
            <w:hideMark/>
          </w:tcPr>
          <w:p w:rsidR="0058405A" w:rsidRPr="0058405A" w:rsidRDefault="0058405A" w:rsidP="00203D7F">
            <w:pPr>
              <w:spacing w:after="0" w:line="240" w:lineRule="auto"/>
              <w:jc w:val="both"/>
              <w:rPr>
                <w:rFonts w:ascii="Times New Roman" w:eastAsia="Times New Roman" w:hAnsi="Times New Roman" w:cs="Times New Roman"/>
                <w:b/>
                <w:color w:val="000000"/>
                <w:sz w:val="20"/>
                <w:szCs w:val="20"/>
                <w:lang w:eastAsia="ru-RU"/>
              </w:rPr>
            </w:pPr>
            <w:r w:rsidRPr="0058405A">
              <w:rPr>
                <w:rFonts w:ascii="Times New Roman" w:eastAsia="Times New Roman" w:hAnsi="Times New Roman" w:cs="Times New Roman"/>
                <w:b/>
                <w:color w:val="000000"/>
                <w:sz w:val="20"/>
                <w:szCs w:val="20"/>
                <w:lang w:eastAsia="ru-RU"/>
              </w:rPr>
              <w:t>СРЕДНЕЕ</w:t>
            </w:r>
          </w:p>
        </w:tc>
        <w:tc>
          <w:tcPr>
            <w:tcW w:w="2977" w:type="dxa"/>
            <w:tcBorders>
              <w:top w:val="outset" w:sz="6" w:space="0" w:color="auto"/>
              <w:left w:val="outset" w:sz="6" w:space="0" w:color="auto"/>
              <w:bottom w:val="outset" w:sz="6" w:space="0" w:color="auto"/>
              <w:right w:val="outset" w:sz="6" w:space="0" w:color="auto"/>
            </w:tcBorders>
            <w:hideMark/>
          </w:tcPr>
          <w:p w:rsidR="0058405A" w:rsidRPr="0058405A" w:rsidRDefault="0058405A" w:rsidP="00203D7F">
            <w:pPr>
              <w:spacing w:after="0" w:line="240" w:lineRule="auto"/>
              <w:jc w:val="both"/>
              <w:rPr>
                <w:rFonts w:ascii="Times New Roman" w:eastAsia="Times New Roman" w:hAnsi="Times New Roman" w:cs="Times New Roman"/>
                <w:b/>
                <w:color w:val="000000"/>
                <w:sz w:val="20"/>
                <w:szCs w:val="20"/>
                <w:lang w:eastAsia="ru-RU"/>
              </w:rPr>
            </w:pPr>
            <w:r w:rsidRPr="0058405A">
              <w:rPr>
                <w:rFonts w:ascii="Times New Roman" w:eastAsia="Times New Roman" w:hAnsi="Times New Roman" w:cs="Times New Roman"/>
                <w:b/>
                <w:color w:val="000000"/>
                <w:sz w:val="20"/>
                <w:szCs w:val="20"/>
                <w:lang w:eastAsia="ru-RU"/>
              </w:rPr>
              <w:t>НЕУДОВЛЕТВОРИТЕЛЬНОЕ</w:t>
            </w:r>
          </w:p>
        </w:tc>
      </w:tr>
      <w:tr w:rsidR="0058405A" w:rsidRPr="0058405A" w:rsidTr="00203D7F">
        <w:trPr>
          <w:trHeight w:val="386"/>
        </w:trPr>
        <w:tc>
          <w:tcPr>
            <w:tcW w:w="2411" w:type="dxa"/>
            <w:tcBorders>
              <w:top w:val="outset" w:sz="6" w:space="0" w:color="auto"/>
              <w:left w:val="outset" w:sz="6" w:space="0" w:color="auto"/>
              <w:bottom w:val="outset" w:sz="6" w:space="0" w:color="auto"/>
              <w:right w:val="outset" w:sz="6" w:space="0" w:color="auto"/>
            </w:tcBorders>
            <w:hideMark/>
          </w:tcPr>
          <w:p w:rsidR="0058405A" w:rsidRPr="0058405A" w:rsidRDefault="0058405A" w:rsidP="00203D7F">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ХОРОШЕЕ</w:t>
            </w:r>
          </w:p>
        </w:tc>
        <w:tc>
          <w:tcPr>
            <w:tcW w:w="2268" w:type="dxa"/>
            <w:tcBorders>
              <w:top w:val="outset" w:sz="6" w:space="0" w:color="auto"/>
              <w:left w:val="outset" w:sz="6" w:space="0" w:color="auto"/>
              <w:bottom w:val="outset" w:sz="6" w:space="0" w:color="auto"/>
              <w:right w:val="outset" w:sz="6" w:space="0" w:color="auto"/>
            </w:tcBorders>
            <w:hideMark/>
          </w:tcPr>
          <w:p w:rsidR="0058405A" w:rsidRPr="0058405A" w:rsidRDefault="0058405A" w:rsidP="00203D7F">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I (высшая) категория качества (стандартные ссуды)</w:t>
            </w:r>
          </w:p>
        </w:tc>
        <w:tc>
          <w:tcPr>
            <w:tcW w:w="2268" w:type="dxa"/>
            <w:tcBorders>
              <w:top w:val="outset" w:sz="6" w:space="0" w:color="auto"/>
              <w:left w:val="outset" w:sz="6" w:space="0" w:color="auto"/>
              <w:bottom w:val="outset" w:sz="6" w:space="0" w:color="auto"/>
              <w:right w:val="outset" w:sz="6" w:space="0" w:color="auto"/>
            </w:tcBorders>
            <w:hideMark/>
          </w:tcPr>
          <w:p w:rsidR="0058405A" w:rsidRPr="0058405A" w:rsidRDefault="0058405A" w:rsidP="00203D7F">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II категория качества (нестандартные ссуды)</w:t>
            </w:r>
          </w:p>
        </w:tc>
        <w:tc>
          <w:tcPr>
            <w:tcW w:w="2977" w:type="dxa"/>
            <w:tcBorders>
              <w:top w:val="outset" w:sz="6" w:space="0" w:color="auto"/>
              <w:left w:val="outset" w:sz="6" w:space="0" w:color="auto"/>
              <w:bottom w:val="outset" w:sz="6" w:space="0" w:color="auto"/>
              <w:right w:val="outset" w:sz="6" w:space="0" w:color="auto"/>
            </w:tcBorders>
            <w:hideMark/>
          </w:tcPr>
          <w:p w:rsidR="0058405A" w:rsidRPr="0058405A" w:rsidRDefault="0058405A" w:rsidP="00203D7F">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III категория качества (сомнительные ссуды)</w:t>
            </w:r>
          </w:p>
        </w:tc>
      </w:tr>
      <w:tr w:rsidR="0058405A" w:rsidRPr="0058405A" w:rsidTr="00203D7F">
        <w:trPr>
          <w:trHeight w:val="408"/>
        </w:trPr>
        <w:tc>
          <w:tcPr>
            <w:tcW w:w="2411" w:type="dxa"/>
            <w:tcBorders>
              <w:top w:val="outset" w:sz="6" w:space="0" w:color="auto"/>
              <w:left w:val="outset" w:sz="6" w:space="0" w:color="auto"/>
              <w:bottom w:val="outset" w:sz="6" w:space="0" w:color="auto"/>
              <w:right w:val="outset" w:sz="6" w:space="0" w:color="auto"/>
            </w:tcBorders>
            <w:hideMark/>
          </w:tcPr>
          <w:p w:rsidR="0058405A" w:rsidRPr="0058405A" w:rsidRDefault="0058405A" w:rsidP="00203D7F">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СРЕДНЕЕ</w:t>
            </w:r>
          </w:p>
        </w:tc>
        <w:tc>
          <w:tcPr>
            <w:tcW w:w="2268" w:type="dxa"/>
            <w:tcBorders>
              <w:top w:val="outset" w:sz="6" w:space="0" w:color="auto"/>
              <w:left w:val="outset" w:sz="6" w:space="0" w:color="auto"/>
              <w:bottom w:val="outset" w:sz="6" w:space="0" w:color="auto"/>
              <w:right w:val="outset" w:sz="6" w:space="0" w:color="auto"/>
            </w:tcBorders>
            <w:hideMark/>
          </w:tcPr>
          <w:p w:rsidR="0058405A" w:rsidRPr="0058405A" w:rsidRDefault="0058405A" w:rsidP="00203D7F">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II категория качества (нестандартные ссуды)</w:t>
            </w:r>
          </w:p>
        </w:tc>
        <w:tc>
          <w:tcPr>
            <w:tcW w:w="2268" w:type="dxa"/>
            <w:tcBorders>
              <w:top w:val="outset" w:sz="6" w:space="0" w:color="auto"/>
              <w:left w:val="outset" w:sz="6" w:space="0" w:color="auto"/>
              <w:bottom w:val="outset" w:sz="6" w:space="0" w:color="auto"/>
              <w:right w:val="outset" w:sz="6" w:space="0" w:color="auto"/>
            </w:tcBorders>
            <w:hideMark/>
          </w:tcPr>
          <w:p w:rsidR="0058405A" w:rsidRPr="0058405A" w:rsidRDefault="0058405A" w:rsidP="00203D7F">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III категория качества (сомнительные ссуды)</w:t>
            </w:r>
          </w:p>
          <w:p w:rsidR="0058405A" w:rsidRPr="0058405A" w:rsidRDefault="0058405A" w:rsidP="00203D7F">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 </w:t>
            </w:r>
          </w:p>
        </w:tc>
        <w:tc>
          <w:tcPr>
            <w:tcW w:w="2977" w:type="dxa"/>
            <w:tcBorders>
              <w:top w:val="outset" w:sz="6" w:space="0" w:color="auto"/>
              <w:left w:val="outset" w:sz="6" w:space="0" w:color="auto"/>
              <w:bottom w:val="outset" w:sz="6" w:space="0" w:color="auto"/>
              <w:right w:val="outset" w:sz="6" w:space="0" w:color="auto"/>
            </w:tcBorders>
            <w:hideMark/>
          </w:tcPr>
          <w:p w:rsidR="0058405A" w:rsidRPr="0058405A" w:rsidRDefault="0058405A" w:rsidP="00203D7F">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IV категория качества (проблемные ссуды)</w:t>
            </w:r>
          </w:p>
        </w:tc>
      </w:tr>
      <w:tr w:rsidR="0058405A" w:rsidRPr="0058405A" w:rsidTr="00203D7F">
        <w:trPr>
          <w:trHeight w:val="447"/>
        </w:trPr>
        <w:tc>
          <w:tcPr>
            <w:tcW w:w="2411" w:type="dxa"/>
            <w:tcBorders>
              <w:top w:val="outset" w:sz="6" w:space="0" w:color="auto"/>
              <w:left w:val="outset" w:sz="6" w:space="0" w:color="auto"/>
              <w:bottom w:val="outset" w:sz="6" w:space="0" w:color="auto"/>
              <w:right w:val="outset" w:sz="6" w:space="0" w:color="auto"/>
            </w:tcBorders>
            <w:hideMark/>
          </w:tcPr>
          <w:p w:rsidR="0058405A" w:rsidRPr="0058405A" w:rsidRDefault="0058405A" w:rsidP="00203D7F">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ПЛОХОЕ</w:t>
            </w:r>
          </w:p>
        </w:tc>
        <w:tc>
          <w:tcPr>
            <w:tcW w:w="2268" w:type="dxa"/>
            <w:tcBorders>
              <w:top w:val="outset" w:sz="6" w:space="0" w:color="auto"/>
              <w:left w:val="outset" w:sz="6" w:space="0" w:color="auto"/>
              <w:bottom w:val="outset" w:sz="6" w:space="0" w:color="auto"/>
              <w:right w:val="outset" w:sz="6" w:space="0" w:color="auto"/>
            </w:tcBorders>
            <w:hideMark/>
          </w:tcPr>
          <w:p w:rsidR="0058405A" w:rsidRPr="0058405A" w:rsidRDefault="0058405A" w:rsidP="00203D7F">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III категория качества (сомнительные ссуды)</w:t>
            </w:r>
          </w:p>
        </w:tc>
        <w:tc>
          <w:tcPr>
            <w:tcW w:w="2268" w:type="dxa"/>
            <w:tcBorders>
              <w:top w:val="outset" w:sz="6" w:space="0" w:color="auto"/>
              <w:left w:val="outset" w:sz="6" w:space="0" w:color="auto"/>
              <w:bottom w:val="outset" w:sz="6" w:space="0" w:color="auto"/>
              <w:right w:val="outset" w:sz="6" w:space="0" w:color="auto"/>
            </w:tcBorders>
            <w:hideMark/>
          </w:tcPr>
          <w:p w:rsidR="0058405A" w:rsidRPr="0058405A" w:rsidRDefault="0058405A" w:rsidP="00203D7F">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IV категория качества (проблемные ссуды)</w:t>
            </w:r>
          </w:p>
        </w:tc>
        <w:tc>
          <w:tcPr>
            <w:tcW w:w="2977" w:type="dxa"/>
            <w:tcBorders>
              <w:top w:val="outset" w:sz="6" w:space="0" w:color="auto"/>
              <w:left w:val="outset" w:sz="6" w:space="0" w:color="auto"/>
              <w:bottom w:val="outset" w:sz="6" w:space="0" w:color="auto"/>
              <w:right w:val="outset" w:sz="6" w:space="0" w:color="auto"/>
            </w:tcBorders>
            <w:hideMark/>
          </w:tcPr>
          <w:p w:rsidR="0058405A" w:rsidRPr="0058405A" w:rsidRDefault="0058405A" w:rsidP="00203D7F">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V (низшая) категория качества</w:t>
            </w:r>
          </w:p>
        </w:tc>
      </w:tr>
    </w:tbl>
    <w:p w:rsidR="00387624" w:rsidRDefault="00387624" w:rsidP="00203D7F">
      <w:pPr>
        <w:spacing w:after="0" w:line="360" w:lineRule="auto"/>
        <w:ind w:firstLine="708"/>
        <w:jc w:val="both"/>
        <w:rPr>
          <w:rFonts w:ascii="Times New Roman" w:eastAsia="Times New Roman" w:hAnsi="Times New Roman" w:cs="Times New Roman"/>
          <w:b/>
          <w:bCs/>
          <w:color w:val="000000"/>
          <w:sz w:val="28"/>
          <w:szCs w:val="28"/>
          <w:lang w:eastAsia="ru-RU"/>
        </w:rPr>
      </w:pPr>
      <w:bookmarkStart w:id="4" w:name="etap3"/>
      <w:bookmarkEnd w:id="4"/>
    </w:p>
    <w:p w:rsidR="0058405A" w:rsidRP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Этап 3. Определение расчетного резерва.</w:t>
      </w:r>
    </w:p>
    <w:p w:rsidR="0058405A" w:rsidRP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Расчетный резерв</w:t>
      </w:r>
      <w:r w:rsidRPr="0058405A">
        <w:rPr>
          <w:rFonts w:ascii="Times New Roman" w:eastAsia="Times New Roman" w:hAnsi="Times New Roman" w:cs="Times New Roman"/>
          <w:color w:val="000000"/>
          <w:sz w:val="28"/>
          <w:szCs w:val="28"/>
          <w:lang w:eastAsia="ru-RU"/>
        </w:rPr>
        <w:t xml:space="preserve"> – сумма, рассчитанная в </w:t>
      </w:r>
      <w:r w:rsidRPr="0058405A">
        <w:rPr>
          <w:rFonts w:ascii="Times New Roman" w:eastAsia="Times New Roman" w:hAnsi="Times New Roman" w:cs="Times New Roman"/>
          <w:b/>
          <w:bCs/>
          <w:color w:val="000000"/>
          <w:sz w:val="28"/>
          <w:szCs w:val="28"/>
          <w:lang w:eastAsia="ru-RU"/>
        </w:rPr>
        <w:t>процентном соотношении</w:t>
      </w:r>
      <w:r w:rsidRPr="0058405A">
        <w:rPr>
          <w:rFonts w:ascii="Times New Roman" w:eastAsia="Times New Roman" w:hAnsi="Times New Roman" w:cs="Times New Roman"/>
          <w:color w:val="000000"/>
          <w:sz w:val="28"/>
          <w:szCs w:val="28"/>
          <w:lang w:eastAsia="ru-RU"/>
        </w:rPr>
        <w:t xml:space="preserve"> от суммы основного долга по ссуде, отражающая </w:t>
      </w:r>
      <w:r w:rsidRPr="0058405A">
        <w:rPr>
          <w:rFonts w:ascii="Times New Roman" w:eastAsia="Times New Roman" w:hAnsi="Times New Roman" w:cs="Times New Roman"/>
          <w:b/>
          <w:bCs/>
          <w:color w:val="000000"/>
          <w:sz w:val="28"/>
          <w:szCs w:val="28"/>
          <w:lang w:eastAsia="ru-RU"/>
        </w:rPr>
        <w:t>числовую величину</w:t>
      </w:r>
      <w:r w:rsidRPr="0058405A">
        <w:rPr>
          <w:rFonts w:ascii="Times New Roman" w:eastAsia="Times New Roman" w:hAnsi="Times New Roman" w:cs="Times New Roman"/>
          <w:color w:val="000000"/>
          <w:sz w:val="28"/>
          <w:szCs w:val="28"/>
          <w:lang w:eastAsia="ru-RU"/>
        </w:rPr>
        <w:t xml:space="preserve"> </w:t>
      </w:r>
      <w:r w:rsidRPr="0058405A">
        <w:rPr>
          <w:rFonts w:ascii="Times New Roman" w:eastAsia="Times New Roman" w:hAnsi="Times New Roman" w:cs="Times New Roman"/>
          <w:b/>
          <w:bCs/>
          <w:color w:val="000000"/>
          <w:sz w:val="28"/>
          <w:szCs w:val="28"/>
          <w:lang w:eastAsia="ru-RU"/>
        </w:rPr>
        <w:t>потерь</w:t>
      </w:r>
      <w:r w:rsidRPr="0058405A">
        <w:rPr>
          <w:rFonts w:ascii="Times New Roman" w:eastAsia="Times New Roman" w:hAnsi="Times New Roman" w:cs="Times New Roman"/>
          <w:color w:val="000000"/>
          <w:sz w:val="28"/>
          <w:szCs w:val="28"/>
          <w:lang w:eastAsia="ru-RU"/>
        </w:rPr>
        <w:t xml:space="preserve"> банка по данной ссуде, которые должны быть признаны при соблюдении порядка оценки факторов, влияющих на кредитный риск (финансовое положение заемщика и обслуживание долга по ссуде), </w:t>
      </w:r>
      <w:r w:rsidRPr="0058405A">
        <w:rPr>
          <w:rFonts w:ascii="Times New Roman" w:eastAsia="Times New Roman" w:hAnsi="Times New Roman" w:cs="Times New Roman"/>
          <w:b/>
          <w:bCs/>
          <w:color w:val="000000"/>
          <w:sz w:val="28"/>
          <w:szCs w:val="28"/>
          <w:lang w:eastAsia="ru-RU"/>
        </w:rPr>
        <w:t>без учета обеспечения по ссуде</w:t>
      </w:r>
      <w:r w:rsidRPr="0058405A">
        <w:rPr>
          <w:rFonts w:ascii="Times New Roman" w:eastAsia="Times New Roman" w:hAnsi="Times New Roman" w:cs="Times New Roman"/>
          <w:color w:val="000000"/>
          <w:sz w:val="28"/>
          <w:szCs w:val="28"/>
          <w:lang w:eastAsia="ru-RU"/>
        </w:rPr>
        <w:t>.</w:t>
      </w:r>
    </w:p>
    <w:p w:rsid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xml:space="preserve">Процентное соотношение зависит </w:t>
      </w:r>
      <w:r w:rsidRPr="0058405A">
        <w:rPr>
          <w:rFonts w:ascii="Times New Roman" w:eastAsia="Times New Roman" w:hAnsi="Times New Roman" w:cs="Times New Roman"/>
          <w:b/>
          <w:bCs/>
          <w:color w:val="000000"/>
          <w:sz w:val="28"/>
          <w:szCs w:val="28"/>
          <w:lang w:eastAsia="ru-RU"/>
        </w:rPr>
        <w:t>от категории качества</w:t>
      </w:r>
      <w:r w:rsidRPr="0058405A">
        <w:rPr>
          <w:rFonts w:ascii="Times New Roman" w:eastAsia="Times New Roman" w:hAnsi="Times New Roman" w:cs="Times New Roman"/>
          <w:color w:val="000000"/>
          <w:sz w:val="28"/>
          <w:szCs w:val="28"/>
          <w:lang w:eastAsia="ru-RU"/>
        </w:rPr>
        <w:t>, в которую классифицирована ссуда на</w:t>
      </w:r>
      <w:r w:rsidRPr="0058405A">
        <w:rPr>
          <w:rFonts w:ascii="Times New Roman" w:eastAsia="Times New Roman" w:hAnsi="Times New Roman" w:cs="Times New Roman"/>
          <w:b/>
          <w:bCs/>
          <w:color w:val="000000"/>
          <w:sz w:val="28"/>
          <w:szCs w:val="28"/>
          <w:lang w:eastAsia="ru-RU"/>
        </w:rPr>
        <w:t xml:space="preserve"> Этапе 2</w:t>
      </w:r>
      <w:r w:rsidRPr="0058405A">
        <w:rPr>
          <w:rFonts w:ascii="Times New Roman" w:eastAsia="Times New Roman" w:hAnsi="Times New Roman" w:cs="Times New Roman"/>
          <w:color w:val="000000"/>
          <w:sz w:val="28"/>
          <w:szCs w:val="28"/>
          <w:lang w:eastAsia="ru-RU"/>
        </w:rPr>
        <w:t>, а именно:</w:t>
      </w:r>
    </w:p>
    <w:p w:rsidR="00387624" w:rsidRDefault="00387624" w:rsidP="00203D7F">
      <w:pPr>
        <w:spacing w:after="0" w:line="360" w:lineRule="auto"/>
        <w:ind w:firstLine="708"/>
        <w:jc w:val="both"/>
        <w:rPr>
          <w:rFonts w:ascii="Times New Roman" w:eastAsia="Times New Roman" w:hAnsi="Times New Roman" w:cs="Times New Roman"/>
          <w:color w:val="000000"/>
          <w:sz w:val="28"/>
          <w:szCs w:val="28"/>
          <w:lang w:eastAsia="ru-RU"/>
        </w:rPr>
      </w:pPr>
    </w:p>
    <w:p w:rsidR="00387624" w:rsidRPr="0058405A" w:rsidRDefault="00387624" w:rsidP="00203D7F">
      <w:pPr>
        <w:spacing w:after="0" w:line="360" w:lineRule="auto"/>
        <w:ind w:firstLine="708"/>
        <w:jc w:val="both"/>
        <w:rPr>
          <w:rFonts w:ascii="Times New Roman" w:eastAsia="Times New Roman" w:hAnsi="Times New Roman" w:cs="Times New Roman"/>
          <w:color w:val="000000"/>
          <w:sz w:val="28"/>
          <w:szCs w:val="28"/>
          <w:lang w:eastAsia="ru-RU"/>
        </w:rPr>
      </w:pPr>
    </w:p>
    <w:tbl>
      <w:tblPr>
        <w:tblW w:w="9348"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3111"/>
        <w:gridCol w:w="6237"/>
      </w:tblGrid>
      <w:tr w:rsidR="0058405A" w:rsidRPr="0058405A" w:rsidTr="00203D7F">
        <w:tc>
          <w:tcPr>
            <w:tcW w:w="3111" w:type="dxa"/>
            <w:tcBorders>
              <w:top w:val="outset" w:sz="6" w:space="0" w:color="auto"/>
              <w:left w:val="outset" w:sz="6" w:space="0" w:color="auto"/>
              <w:bottom w:val="outset" w:sz="6" w:space="0" w:color="auto"/>
              <w:right w:val="outset" w:sz="6" w:space="0" w:color="auto"/>
            </w:tcBorders>
            <w:hideMark/>
          </w:tcPr>
          <w:p w:rsidR="0058405A" w:rsidRPr="0058405A" w:rsidRDefault="0058405A" w:rsidP="0058405A">
            <w:pPr>
              <w:spacing w:after="0" w:line="36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b/>
                <w:bCs/>
                <w:color w:val="000000"/>
                <w:sz w:val="20"/>
                <w:szCs w:val="20"/>
                <w:lang w:eastAsia="ru-RU"/>
              </w:rPr>
              <w:lastRenderedPageBreak/>
              <w:t>Категория качества</w:t>
            </w:r>
          </w:p>
        </w:tc>
        <w:tc>
          <w:tcPr>
            <w:tcW w:w="6237" w:type="dxa"/>
            <w:tcBorders>
              <w:top w:val="outset" w:sz="6" w:space="0" w:color="auto"/>
              <w:left w:val="outset" w:sz="6" w:space="0" w:color="auto"/>
              <w:bottom w:val="outset" w:sz="6" w:space="0" w:color="auto"/>
              <w:right w:val="outset" w:sz="6" w:space="0" w:color="auto"/>
            </w:tcBorders>
            <w:hideMark/>
          </w:tcPr>
          <w:p w:rsidR="0058405A" w:rsidRPr="0058405A" w:rsidRDefault="0058405A" w:rsidP="0058405A">
            <w:pPr>
              <w:spacing w:after="0" w:line="36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b/>
                <w:bCs/>
                <w:color w:val="000000"/>
                <w:sz w:val="20"/>
                <w:szCs w:val="20"/>
                <w:lang w:eastAsia="ru-RU"/>
              </w:rPr>
              <w:t>% расчетного резерва (%от суммы основного долга)</w:t>
            </w:r>
          </w:p>
        </w:tc>
      </w:tr>
      <w:tr w:rsidR="0058405A" w:rsidRPr="0058405A" w:rsidTr="00203D7F">
        <w:tc>
          <w:tcPr>
            <w:tcW w:w="3111" w:type="dxa"/>
            <w:tcBorders>
              <w:top w:val="outset" w:sz="6" w:space="0" w:color="auto"/>
              <w:left w:val="outset" w:sz="6" w:space="0" w:color="auto"/>
              <w:bottom w:val="outset" w:sz="6" w:space="0" w:color="auto"/>
              <w:right w:val="outset" w:sz="6" w:space="0" w:color="auto"/>
            </w:tcBorders>
            <w:hideMark/>
          </w:tcPr>
          <w:p w:rsidR="0058405A" w:rsidRPr="0058405A" w:rsidRDefault="0058405A" w:rsidP="0058405A">
            <w:pPr>
              <w:spacing w:after="0" w:line="36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I (высшая) (стандартные ссуды)</w:t>
            </w:r>
          </w:p>
        </w:tc>
        <w:tc>
          <w:tcPr>
            <w:tcW w:w="6237" w:type="dxa"/>
            <w:tcBorders>
              <w:top w:val="outset" w:sz="6" w:space="0" w:color="auto"/>
              <w:left w:val="outset" w:sz="6" w:space="0" w:color="auto"/>
              <w:bottom w:val="outset" w:sz="6" w:space="0" w:color="auto"/>
              <w:right w:val="outset" w:sz="6" w:space="0" w:color="auto"/>
            </w:tcBorders>
            <w:hideMark/>
          </w:tcPr>
          <w:p w:rsidR="0058405A" w:rsidRPr="0058405A" w:rsidRDefault="0058405A" w:rsidP="0058405A">
            <w:pPr>
              <w:spacing w:after="0" w:line="36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0%</w:t>
            </w:r>
          </w:p>
        </w:tc>
      </w:tr>
      <w:tr w:rsidR="0058405A" w:rsidRPr="0058405A" w:rsidTr="00203D7F">
        <w:tc>
          <w:tcPr>
            <w:tcW w:w="3111" w:type="dxa"/>
            <w:tcBorders>
              <w:top w:val="outset" w:sz="6" w:space="0" w:color="auto"/>
              <w:left w:val="outset" w:sz="6" w:space="0" w:color="auto"/>
              <w:bottom w:val="outset" w:sz="6" w:space="0" w:color="auto"/>
              <w:right w:val="outset" w:sz="6" w:space="0" w:color="auto"/>
            </w:tcBorders>
            <w:hideMark/>
          </w:tcPr>
          <w:p w:rsidR="0058405A" w:rsidRPr="0058405A" w:rsidRDefault="0058405A" w:rsidP="0058405A">
            <w:pPr>
              <w:spacing w:after="0" w:line="36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II  (нестандартные ссуды)</w:t>
            </w:r>
          </w:p>
        </w:tc>
        <w:tc>
          <w:tcPr>
            <w:tcW w:w="6237" w:type="dxa"/>
            <w:tcBorders>
              <w:top w:val="outset" w:sz="6" w:space="0" w:color="auto"/>
              <w:left w:val="outset" w:sz="6" w:space="0" w:color="auto"/>
              <w:bottom w:val="outset" w:sz="6" w:space="0" w:color="auto"/>
              <w:right w:val="outset" w:sz="6" w:space="0" w:color="auto"/>
            </w:tcBorders>
            <w:hideMark/>
          </w:tcPr>
          <w:p w:rsidR="0058405A" w:rsidRPr="0058405A" w:rsidRDefault="0058405A" w:rsidP="0058405A">
            <w:pPr>
              <w:spacing w:after="0" w:line="36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от 1% до 20%</w:t>
            </w:r>
          </w:p>
        </w:tc>
      </w:tr>
      <w:tr w:rsidR="0058405A" w:rsidRPr="0058405A" w:rsidTr="00203D7F">
        <w:tc>
          <w:tcPr>
            <w:tcW w:w="3111" w:type="dxa"/>
            <w:tcBorders>
              <w:top w:val="outset" w:sz="6" w:space="0" w:color="auto"/>
              <w:left w:val="outset" w:sz="6" w:space="0" w:color="auto"/>
              <w:bottom w:val="outset" w:sz="6" w:space="0" w:color="auto"/>
              <w:right w:val="outset" w:sz="6" w:space="0" w:color="auto"/>
            </w:tcBorders>
            <w:hideMark/>
          </w:tcPr>
          <w:p w:rsidR="0058405A" w:rsidRPr="0058405A" w:rsidRDefault="0058405A" w:rsidP="0058405A">
            <w:pPr>
              <w:spacing w:after="0" w:line="36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III  (сомнительные ссуды)</w:t>
            </w:r>
          </w:p>
        </w:tc>
        <w:tc>
          <w:tcPr>
            <w:tcW w:w="6237" w:type="dxa"/>
            <w:tcBorders>
              <w:top w:val="outset" w:sz="6" w:space="0" w:color="auto"/>
              <w:left w:val="outset" w:sz="6" w:space="0" w:color="auto"/>
              <w:bottom w:val="outset" w:sz="6" w:space="0" w:color="auto"/>
              <w:right w:val="outset" w:sz="6" w:space="0" w:color="auto"/>
            </w:tcBorders>
            <w:hideMark/>
          </w:tcPr>
          <w:p w:rsidR="0058405A" w:rsidRPr="0058405A" w:rsidRDefault="0058405A" w:rsidP="0058405A">
            <w:pPr>
              <w:spacing w:after="0" w:line="36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от 21% до 50 %</w:t>
            </w:r>
          </w:p>
        </w:tc>
      </w:tr>
      <w:tr w:rsidR="0058405A" w:rsidRPr="0058405A" w:rsidTr="00203D7F">
        <w:tc>
          <w:tcPr>
            <w:tcW w:w="3111" w:type="dxa"/>
            <w:tcBorders>
              <w:top w:val="outset" w:sz="6" w:space="0" w:color="auto"/>
              <w:left w:val="outset" w:sz="6" w:space="0" w:color="auto"/>
              <w:bottom w:val="outset" w:sz="6" w:space="0" w:color="auto"/>
              <w:right w:val="outset" w:sz="6" w:space="0" w:color="auto"/>
            </w:tcBorders>
            <w:hideMark/>
          </w:tcPr>
          <w:p w:rsidR="0058405A" w:rsidRPr="0058405A" w:rsidRDefault="0058405A" w:rsidP="0058405A">
            <w:pPr>
              <w:spacing w:after="0" w:line="36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IV  (проблемные ссуды)</w:t>
            </w:r>
          </w:p>
        </w:tc>
        <w:tc>
          <w:tcPr>
            <w:tcW w:w="6237" w:type="dxa"/>
            <w:tcBorders>
              <w:top w:val="outset" w:sz="6" w:space="0" w:color="auto"/>
              <w:left w:val="outset" w:sz="6" w:space="0" w:color="auto"/>
              <w:bottom w:val="outset" w:sz="6" w:space="0" w:color="auto"/>
              <w:right w:val="outset" w:sz="6" w:space="0" w:color="auto"/>
            </w:tcBorders>
            <w:hideMark/>
          </w:tcPr>
          <w:p w:rsidR="0058405A" w:rsidRPr="0058405A" w:rsidRDefault="0058405A" w:rsidP="0058405A">
            <w:pPr>
              <w:spacing w:after="0" w:line="36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от 51% до 100%</w:t>
            </w:r>
          </w:p>
        </w:tc>
      </w:tr>
      <w:tr w:rsidR="0058405A" w:rsidRPr="0058405A" w:rsidTr="00203D7F">
        <w:tc>
          <w:tcPr>
            <w:tcW w:w="3111" w:type="dxa"/>
            <w:tcBorders>
              <w:top w:val="outset" w:sz="6" w:space="0" w:color="auto"/>
              <w:left w:val="outset" w:sz="6" w:space="0" w:color="auto"/>
              <w:bottom w:val="outset" w:sz="6" w:space="0" w:color="auto"/>
              <w:right w:val="outset" w:sz="6" w:space="0" w:color="auto"/>
            </w:tcBorders>
            <w:hideMark/>
          </w:tcPr>
          <w:p w:rsidR="0058405A" w:rsidRPr="0058405A" w:rsidRDefault="0058405A" w:rsidP="0058405A">
            <w:pPr>
              <w:spacing w:after="0" w:line="36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V (</w:t>
            </w:r>
            <w:r w:rsidR="00387624" w:rsidRPr="0058405A">
              <w:rPr>
                <w:rFonts w:ascii="Times New Roman" w:eastAsia="Times New Roman" w:hAnsi="Times New Roman" w:cs="Times New Roman"/>
                <w:color w:val="000000"/>
                <w:sz w:val="20"/>
                <w:szCs w:val="20"/>
                <w:lang w:eastAsia="ru-RU"/>
              </w:rPr>
              <w:t>низшая) (</w:t>
            </w:r>
            <w:r w:rsidRPr="0058405A">
              <w:rPr>
                <w:rFonts w:ascii="Times New Roman" w:eastAsia="Times New Roman" w:hAnsi="Times New Roman" w:cs="Times New Roman"/>
                <w:color w:val="000000"/>
                <w:sz w:val="20"/>
                <w:szCs w:val="20"/>
                <w:lang w:eastAsia="ru-RU"/>
              </w:rPr>
              <w:t>безнадежные ссуды)</w:t>
            </w:r>
          </w:p>
        </w:tc>
        <w:tc>
          <w:tcPr>
            <w:tcW w:w="6237" w:type="dxa"/>
            <w:tcBorders>
              <w:top w:val="outset" w:sz="6" w:space="0" w:color="auto"/>
              <w:left w:val="outset" w:sz="6" w:space="0" w:color="auto"/>
              <w:bottom w:val="outset" w:sz="6" w:space="0" w:color="auto"/>
              <w:right w:val="outset" w:sz="6" w:space="0" w:color="auto"/>
            </w:tcBorders>
            <w:hideMark/>
          </w:tcPr>
          <w:p w:rsidR="0058405A" w:rsidRPr="0058405A" w:rsidRDefault="0058405A" w:rsidP="0058405A">
            <w:pPr>
              <w:spacing w:after="0" w:line="36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100%</w:t>
            </w:r>
          </w:p>
        </w:tc>
      </w:tr>
    </w:tbl>
    <w:p w:rsidR="00387624" w:rsidRDefault="00387624" w:rsidP="00203D7F">
      <w:pPr>
        <w:spacing w:after="0" w:line="360" w:lineRule="auto"/>
        <w:ind w:firstLine="708"/>
        <w:jc w:val="both"/>
        <w:rPr>
          <w:rFonts w:ascii="Times New Roman" w:eastAsia="Times New Roman" w:hAnsi="Times New Roman" w:cs="Times New Roman"/>
          <w:color w:val="000000"/>
          <w:sz w:val="28"/>
          <w:szCs w:val="28"/>
          <w:lang w:eastAsia="ru-RU"/>
        </w:rPr>
      </w:pPr>
    </w:p>
    <w:p w:rsidR="0058405A" w:rsidRP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xml:space="preserve">В связи с тем, что </w:t>
      </w:r>
      <w:r w:rsidRPr="0058405A">
        <w:rPr>
          <w:rFonts w:ascii="Times New Roman" w:eastAsia="Times New Roman" w:hAnsi="Times New Roman" w:cs="Times New Roman"/>
          <w:b/>
          <w:bCs/>
          <w:color w:val="000000"/>
          <w:sz w:val="28"/>
          <w:szCs w:val="28"/>
          <w:lang w:eastAsia="ru-RU"/>
        </w:rPr>
        <w:t>процент</w:t>
      </w:r>
      <w:r w:rsidRPr="0058405A">
        <w:rPr>
          <w:rFonts w:ascii="Times New Roman" w:eastAsia="Times New Roman" w:hAnsi="Times New Roman" w:cs="Times New Roman"/>
          <w:color w:val="000000"/>
          <w:sz w:val="28"/>
          <w:szCs w:val="28"/>
          <w:lang w:eastAsia="ru-RU"/>
        </w:rPr>
        <w:t xml:space="preserve"> резервирования по ссудам, относящимся ко </w:t>
      </w:r>
      <w:r w:rsidRPr="0058405A">
        <w:rPr>
          <w:rFonts w:ascii="Times New Roman" w:eastAsia="Times New Roman" w:hAnsi="Times New Roman" w:cs="Times New Roman"/>
          <w:b/>
          <w:bCs/>
          <w:color w:val="000000"/>
          <w:sz w:val="28"/>
          <w:szCs w:val="28"/>
          <w:lang w:eastAsia="ru-RU"/>
        </w:rPr>
        <w:t>II – IV</w:t>
      </w:r>
      <w:r w:rsidRPr="0058405A">
        <w:rPr>
          <w:rFonts w:ascii="Times New Roman" w:eastAsia="Times New Roman" w:hAnsi="Times New Roman" w:cs="Times New Roman"/>
          <w:color w:val="000000"/>
          <w:sz w:val="28"/>
          <w:szCs w:val="28"/>
          <w:lang w:eastAsia="ru-RU"/>
        </w:rPr>
        <w:t xml:space="preserve"> категориям качества, имеет</w:t>
      </w:r>
      <w:r w:rsidRPr="0058405A">
        <w:rPr>
          <w:rFonts w:ascii="Times New Roman" w:eastAsia="Times New Roman" w:hAnsi="Times New Roman" w:cs="Times New Roman"/>
          <w:b/>
          <w:bCs/>
          <w:color w:val="000000"/>
          <w:sz w:val="28"/>
          <w:szCs w:val="28"/>
          <w:lang w:eastAsia="ru-RU"/>
        </w:rPr>
        <w:t xml:space="preserve"> интервальные</w:t>
      </w:r>
      <w:r w:rsidRPr="0058405A">
        <w:rPr>
          <w:rFonts w:ascii="Times New Roman" w:eastAsia="Times New Roman" w:hAnsi="Times New Roman" w:cs="Times New Roman"/>
          <w:color w:val="000000"/>
          <w:sz w:val="28"/>
          <w:szCs w:val="28"/>
          <w:lang w:eastAsia="ru-RU"/>
        </w:rPr>
        <w:t xml:space="preserve"> значения, </w:t>
      </w:r>
      <w:r w:rsidRPr="0058405A">
        <w:rPr>
          <w:rFonts w:ascii="Times New Roman" w:eastAsia="Times New Roman" w:hAnsi="Times New Roman" w:cs="Times New Roman"/>
          <w:b/>
          <w:bCs/>
          <w:color w:val="000000"/>
          <w:sz w:val="28"/>
          <w:szCs w:val="28"/>
          <w:lang w:eastAsia="ru-RU"/>
        </w:rPr>
        <w:t>уточнение</w:t>
      </w:r>
      <w:r w:rsidRPr="0058405A">
        <w:rPr>
          <w:rFonts w:ascii="Times New Roman" w:eastAsia="Times New Roman" w:hAnsi="Times New Roman" w:cs="Times New Roman"/>
          <w:color w:val="000000"/>
          <w:sz w:val="28"/>
          <w:szCs w:val="28"/>
          <w:lang w:eastAsia="ru-RU"/>
        </w:rPr>
        <w:t xml:space="preserve"> размера процента резервирования данных категорий качества с учетом факторов кредитного риска </w:t>
      </w:r>
      <w:r w:rsidRPr="0058405A">
        <w:rPr>
          <w:rFonts w:ascii="Times New Roman" w:eastAsia="Times New Roman" w:hAnsi="Times New Roman" w:cs="Times New Roman"/>
          <w:b/>
          <w:bCs/>
          <w:color w:val="000000"/>
          <w:sz w:val="28"/>
          <w:szCs w:val="28"/>
          <w:lang w:eastAsia="ru-RU"/>
        </w:rPr>
        <w:t>производится</w:t>
      </w:r>
      <w:r w:rsidRPr="0058405A">
        <w:rPr>
          <w:rFonts w:ascii="Times New Roman" w:eastAsia="Times New Roman" w:hAnsi="Times New Roman" w:cs="Times New Roman"/>
          <w:color w:val="000000"/>
          <w:sz w:val="28"/>
          <w:szCs w:val="28"/>
          <w:lang w:eastAsia="ru-RU"/>
        </w:rPr>
        <w:t xml:space="preserve"> на основе </w:t>
      </w:r>
      <w:r w:rsidRPr="0058405A">
        <w:rPr>
          <w:rFonts w:ascii="Times New Roman" w:eastAsia="Times New Roman" w:hAnsi="Times New Roman" w:cs="Times New Roman"/>
          <w:b/>
          <w:bCs/>
          <w:color w:val="000000"/>
          <w:sz w:val="28"/>
          <w:szCs w:val="28"/>
          <w:lang w:eastAsia="ru-RU"/>
        </w:rPr>
        <w:t>методик,</w:t>
      </w:r>
      <w:r w:rsidRPr="0058405A">
        <w:rPr>
          <w:rFonts w:ascii="Times New Roman" w:eastAsia="Times New Roman" w:hAnsi="Times New Roman" w:cs="Times New Roman"/>
          <w:color w:val="000000"/>
          <w:sz w:val="28"/>
          <w:szCs w:val="28"/>
          <w:lang w:eastAsia="ru-RU"/>
        </w:rPr>
        <w:t xml:space="preserve"> принятых каждым банком.</w:t>
      </w:r>
    </w:p>
    <w:p w:rsidR="0058405A" w:rsidRP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bookmarkStart w:id="5" w:name="etap4"/>
      <w:bookmarkEnd w:id="5"/>
      <w:r w:rsidRPr="0058405A">
        <w:rPr>
          <w:rFonts w:ascii="Times New Roman" w:eastAsia="Times New Roman" w:hAnsi="Times New Roman" w:cs="Times New Roman"/>
          <w:b/>
          <w:bCs/>
          <w:color w:val="000000"/>
          <w:sz w:val="28"/>
          <w:szCs w:val="28"/>
          <w:lang w:eastAsia="ru-RU"/>
        </w:rPr>
        <w:t>Этап 4. Определение размера минимального резерва.</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xml:space="preserve">После расчета суммы расчетного резерва, необходимо определить резерв, который должен быть отражен по счетам бухгалтерского учета, т.е. </w:t>
      </w:r>
      <w:r w:rsidRPr="0058405A">
        <w:rPr>
          <w:rFonts w:ascii="Times New Roman" w:eastAsia="Times New Roman" w:hAnsi="Times New Roman" w:cs="Times New Roman"/>
          <w:b/>
          <w:bCs/>
          <w:color w:val="000000"/>
          <w:sz w:val="28"/>
          <w:szCs w:val="28"/>
          <w:lang w:eastAsia="ru-RU"/>
        </w:rPr>
        <w:t>минимального резерва</w:t>
      </w:r>
      <w:r w:rsidRPr="0058405A">
        <w:rPr>
          <w:rFonts w:ascii="Times New Roman" w:eastAsia="Times New Roman" w:hAnsi="Times New Roman" w:cs="Times New Roman"/>
          <w:color w:val="000000"/>
          <w:sz w:val="28"/>
          <w:szCs w:val="28"/>
          <w:lang w:eastAsia="ru-RU"/>
        </w:rPr>
        <w:t>.</w:t>
      </w:r>
    </w:p>
    <w:p w:rsidR="0058405A" w:rsidRP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xml:space="preserve">Для этого расчетный резерв </w:t>
      </w:r>
      <w:r w:rsidRPr="0058405A">
        <w:rPr>
          <w:rFonts w:ascii="Times New Roman" w:eastAsia="Times New Roman" w:hAnsi="Times New Roman" w:cs="Times New Roman"/>
          <w:b/>
          <w:bCs/>
          <w:color w:val="000000"/>
          <w:sz w:val="28"/>
          <w:szCs w:val="28"/>
          <w:lang w:eastAsia="ru-RU"/>
        </w:rPr>
        <w:t>корректируется на обеспечение</w:t>
      </w:r>
      <w:r w:rsidRPr="0058405A">
        <w:rPr>
          <w:rFonts w:ascii="Times New Roman" w:eastAsia="Times New Roman" w:hAnsi="Times New Roman" w:cs="Times New Roman"/>
          <w:color w:val="000000"/>
          <w:sz w:val="28"/>
          <w:szCs w:val="28"/>
          <w:lang w:eastAsia="ru-RU"/>
        </w:rPr>
        <w:t>, предоставленное по данной ссуде.</w:t>
      </w:r>
    </w:p>
    <w:p w:rsidR="0058405A" w:rsidRP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xml:space="preserve">Следует учесть, что </w:t>
      </w:r>
      <w:r w:rsidRPr="0058405A">
        <w:rPr>
          <w:rFonts w:ascii="Times New Roman" w:eastAsia="Times New Roman" w:hAnsi="Times New Roman" w:cs="Times New Roman"/>
          <w:b/>
          <w:bCs/>
          <w:color w:val="000000"/>
          <w:sz w:val="28"/>
          <w:szCs w:val="28"/>
          <w:lang w:eastAsia="ru-RU"/>
        </w:rPr>
        <w:t>корректировка на обеспечение</w:t>
      </w:r>
      <w:r w:rsidRPr="0058405A">
        <w:rPr>
          <w:rFonts w:ascii="Times New Roman" w:eastAsia="Times New Roman" w:hAnsi="Times New Roman" w:cs="Times New Roman"/>
          <w:color w:val="000000"/>
          <w:sz w:val="28"/>
          <w:szCs w:val="28"/>
          <w:lang w:eastAsia="ru-RU"/>
        </w:rPr>
        <w:t xml:space="preserve"> производится </w:t>
      </w:r>
      <w:r w:rsidRPr="0058405A">
        <w:rPr>
          <w:rFonts w:ascii="Times New Roman" w:eastAsia="Times New Roman" w:hAnsi="Times New Roman" w:cs="Times New Roman"/>
          <w:b/>
          <w:bCs/>
          <w:color w:val="000000"/>
          <w:sz w:val="28"/>
          <w:szCs w:val="28"/>
          <w:lang w:eastAsia="ru-RU"/>
        </w:rPr>
        <w:t>ТОЛЬКО</w:t>
      </w:r>
      <w:r w:rsidRPr="0058405A">
        <w:rPr>
          <w:rFonts w:ascii="Times New Roman" w:eastAsia="Times New Roman" w:hAnsi="Times New Roman" w:cs="Times New Roman"/>
          <w:color w:val="000000"/>
          <w:sz w:val="28"/>
          <w:szCs w:val="28"/>
          <w:lang w:eastAsia="ru-RU"/>
        </w:rPr>
        <w:t xml:space="preserve"> в случае, если </w:t>
      </w:r>
      <w:r w:rsidRPr="0058405A">
        <w:rPr>
          <w:rFonts w:ascii="Times New Roman" w:eastAsia="Times New Roman" w:hAnsi="Times New Roman" w:cs="Times New Roman"/>
          <w:b/>
          <w:bCs/>
          <w:color w:val="000000"/>
          <w:sz w:val="28"/>
          <w:szCs w:val="28"/>
          <w:lang w:eastAsia="ru-RU"/>
        </w:rPr>
        <w:t>обеспечение</w:t>
      </w:r>
      <w:r w:rsidRPr="0058405A">
        <w:rPr>
          <w:rFonts w:ascii="Times New Roman" w:eastAsia="Times New Roman" w:hAnsi="Times New Roman" w:cs="Times New Roman"/>
          <w:color w:val="000000"/>
          <w:sz w:val="28"/>
          <w:szCs w:val="28"/>
          <w:lang w:eastAsia="ru-RU"/>
        </w:rPr>
        <w:t xml:space="preserve"> по ссуде относится к </w:t>
      </w:r>
      <w:r w:rsidRPr="0058405A">
        <w:rPr>
          <w:rFonts w:ascii="Times New Roman" w:eastAsia="Times New Roman" w:hAnsi="Times New Roman" w:cs="Times New Roman"/>
          <w:b/>
          <w:bCs/>
          <w:color w:val="000000"/>
          <w:sz w:val="28"/>
          <w:szCs w:val="28"/>
          <w:lang w:eastAsia="ru-RU"/>
        </w:rPr>
        <w:t>I или II</w:t>
      </w:r>
      <w:r w:rsidRPr="0058405A">
        <w:rPr>
          <w:rFonts w:ascii="Times New Roman" w:eastAsia="Times New Roman" w:hAnsi="Times New Roman" w:cs="Times New Roman"/>
          <w:color w:val="000000"/>
          <w:sz w:val="28"/>
          <w:szCs w:val="28"/>
          <w:lang w:eastAsia="ru-RU"/>
        </w:rPr>
        <w:t xml:space="preserve"> категории качества. Полный перечень такого обеспечения и возможность его учета для расчета резерва приведен в </w:t>
      </w:r>
      <w:r w:rsidRPr="0058405A">
        <w:rPr>
          <w:rFonts w:ascii="Times New Roman" w:eastAsia="Times New Roman" w:hAnsi="Times New Roman" w:cs="Times New Roman"/>
          <w:b/>
          <w:bCs/>
          <w:color w:val="000000"/>
          <w:sz w:val="28"/>
          <w:szCs w:val="28"/>
          <w:lang w:eastAsia="ru-RU"/>
        </w:rPr>
        <w:t>Главе 6 Положения «О порядке формирования кредитными организациями резервов на возможные потери по ссудной и прира</w:t>
      </w:r>
      <w:r w:rsidR="00203D7F">
        <w:rPr>
          <w:rFonts w:ascii="Times New Roman" w:eastAsia="Times New Roman" w:hAnsi="Times New Roman" w:cs="Times New Roman"/>
          <w:b/>
          <w:bCs/>
          <w:color w:val="000000"/>
          <w:sz w:val="28"/>
          <w:szCs w:val="28"/>
          <w:lang w:eastAsia="ru-RU"/>
        </w:rPr>
        <w:t>вненной к ней задолженности» №590</w:t>
      </w:r>
      <w:r w:rsidRPr="0058405A">
        <w:rPr>
          <w:rFonts w:ascii="Times New Roman" w:eastAsia="Times New Roman" w:hAnsi="Times New Roman" w:cs="Times New Roman"/>
          <w:b/>
          <w:bCs/>
          <w:color w:val="000000"/>
          <w:sz w:val="28"/>
          <w:szCs w:val="28"/>
          <w:lang w:eastAsia="ru-RU"/>
        </w:rPr>
        <w:t>-П</w:t>
      </w:r>
      <w:r w:rsidRPr="0058405A">
        <w:rPr>
          <w:rFonts w:ascii="Times New Roman" w:eastAsia="Times New Roman" w:hAnsi="Times New Roman" w:cs="Times New Roman"/>
          <w:color w:val="000000"/>
          <w:sz w:val="28"/>
          <w:szCs w:val="28"/>
          <w:lang w:eastAsia="ru-RU"/>
        </w:rPr>
        <w:t>.</w:t>
      </w:r>
    </w:p>
    <w:p w:rsidR="0058405A" w:rsidRP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Корректировка на обеспечение производится по формуле:</w:t>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701"/>
        <w:gridCol w:w="1276"/>
        <w:gridCol w:w="1418"/>
      </w:tblGrid>
      <w:tr w:rsidR="0058405A" w:rsidRPr="0058405A" w:rsidTr="00203D7F">
        <w:trPr>
          <w:tblCellSpacing w:w="15" w:type="dxa"/>
          <w:jc w:val="center"/>
        </w:trPr>
        <w:tc>
          <w:tcPr>
            <w:tcW w:w="1656" w:type="dxa"/>
            <w:vMerge w:val="restart"/>
            <w:vAlign w:val="center"/>
            <w:hideMark/>
          </w:tcPr>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P</w:t>
            </w:r>
            <w:r w:rsidRPr="0058405A">
              <w:rPr>
                <w:rFonts w:ascii="Times New Roman" w:eastAsia="Times New Roman" w:hAnsi="Times New Roman" w:cs="Times New Roman"/>
                <w:color w:val="000000"/>
                <w:sz w:val="28"/>
                <w:szCs w:val="28"/>
                <w:lang w:eastAsia="ru-RU"/>
              </w:rPr>
              <w:t xml:space="preserve"> = </w:t>
            </w:r>
            <w:r w:rsidRPr="0058405A">
              <w:rPr>
                <w:rFonts w:ascii="Times New Roman" w:eastAsia="Times New Roman" w:hAnsi="Times New Roman" w:cs="Times New Roman"/>
                <w:b/>
                <w:bCs/>
                <w:color w:val="000000"/>
                <w:sz w:val="28"/>
                <w:szCs w:val="28"/>
                <w:lang w:eastAsia="ru-RU"/>
              </w:rPr>
              <w:t>PP</w:t>
            </w:r>
            <w:r w:rsidRPr="0058405A">
              <w:rPr>
                <w:rFonts w:ascii="Times New Roman" w:eastAsia="Times New Roman" w:hAnsi="Times New Roman" w:cs="Times New Roman"/>
                <w:color w:val="000000"/>
                <w:sz w:val="28"/>
                <w:szCs w:val="28"/>
                <w:lang w:eastAsia="ru-RU"/>
              </w:rPr>
              <w:t xml:space="preserve"> x (</w:t>
            </w:r>
            <w:r w:rsidRPr="0058405A">
              <w:rPr>
                <w:rFonts w:ascii="Times New Roman" w:eastAsia="Times New Roman" w:hAnsi="Times New Roman" w:cs="Times New Roman"/>
                <w:b/>
                <w:bCs/>
                <w:color w:val="000000"/>
                <w:sz w:val="28"/>
                <w:szCs w:val="28"/>
                <w:lang w:eastAsia="ru-RU"/>
              </w:rPr>
              <w:t>1</w:t>
            </w:r>
            <w:r w:rsidRPr="0058405A">
              <w:rPr>
                <w:rFonts w:ascii="Times New Roman" w:eastAsia="Times New Roman" w:hAnsi="Times New Roman" w:cs="Times New Roman"/>
                <w:color w:val="000000"/>
                <w:sz w:val="28"/>
                <w:szCs w:val="28"/>
                <w:lang w:eastAsia="ru-RU"/>
              </w:rPr>
              <w:t xml:space="preserve"> -</w:t>
            </w:r>
          </w:p>
        </w:tc>
        <w:tc>
          <w:tcPr>
            <w:tcW w:w="1246" w:type="dxa"/>
            <w:vAlign w:val="center"/>
            <w:hideMark/>
          </w:tcPr>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K</w:t>
            </w:r>
            <w:r w:rsidRPr="0058405A">
              <w:rPr>
                <w:rFonts w:ascii="Times New Roman" w:eastAsia="Times New Roman" w:hAnsi="Times New Roman" w:cs="Times New Roman"/>
                <w:b/>
                <w:bCs/>
                <w:color w:val="000000"/>
                <w:sz w:val="28"/>
                <w:szCs w:val="28"/>
                <w:vertAlign w:val="subscript"/>
                <w:lang w:eastAsia="ru-RU"/>
              </w:rPr>
              <w:t>i</w:t>
            </w:r>
            <w:r w:rsidRPr="0058405A">
              <w:rPr>
                <w:rFonts w:ascii="Times New Roman" w:eastAsia="Times New Roman" w:hAnsi="Times New Roman" w:cs="Times New Roman"/>
                <w:color w:val="000000"/>
                <w:sz w:val="28"/>
                <w:szCs w:val="28"/>
                <w:lang w:eastAsia="ru-RU"/>
              </w:rPr>
              <w:t xml:space="preserve"> x </w:t>
            </w:r>
            <w:r w:rsidRPr="0058405A">
              <w:rPr>
                <w:rFonts w:ascii="Times New Roman" w:eastAsia="Times New Roman" w:hAnsi="Times New Roman" w:cs="Times New Roman"/>
                <w:b/>
                <w:bCs/>
                <w:color w:val="000000"/>
                <w:sz w:val="28"/>
                <w:szCs w:val="28"/>
                <w:lang w:eastAsia="ru-RU"/>
              </w:rPr>
              <w:t>Об</w:t>
            </w:r>
            <w:r w:rsidRPr="0058405A">
              <w:rPr>
                <w:rFonts w:ascii="Times New Roman" w:eastAsia="Times New Roman" w:hAnsi="Times New Roman" w:cs="Times New Roman"/>
                <w:b/>
                <w:bCs/>
                <w:color w:val="000000"/>
                <w:sz w:val="28"/>
                <w:szCs w:val="28"/>
                <w:vertAlign w:val="subscript"/>
                <w:lang w:eastAsia="ru-RU"/>
              </w:rPr>
              <w:t>i</w:t>
            </w:r>
          </w:p>
        </w:tc>
        <w:tc>
          <w:tcPr>
            <w:tcW w:w="1373" w:type="dxa"/>
            <w:vMerge w:val="restart"/>
            <w:vAlign w:val="center"/>
            <w:hideMark/>
          </w:tcPr>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w:t>
            </w:r>
          </w:p>
        </w:tc>
      </w:tr>
      <w:tr w:rsidR="0058405A" w:rsidRPr="0058405A" w:rsidTr="00203D7F">
        <w:trPr>
          <w:tblCellSpacing w:w="15" w:type="dxa"/>
          <w:jc w:val="center"/>
        </w:trPr>
        <w:tc>
          <w:tcPr>
            <w:tcW w:w="1656" w:type="dxa"/>
            <w:vMerge/>
            <w:vAlign w:val="center"/>
            <w:hideMark/>
          </w:tcPr>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p>
        </w:tc>
        <w:tc>
          <w:tcPr>
            <w:tcW w:w="1246" w:type="dxa"/>
            <w:vAlign w:val="center"/>
            <w:hideMark/>
          </w:tcPr>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Ср</w:t>
            </w:r>
          </w:p>
        </w:tc>
        <w:tc>
          <w:tcPr>
            <w:tcW w:w="1373" w:type="dxa"/>
            <w:vMerge/>
            <w:vAlign w:val="center"/>
            <w:hideMark/>
          </w:tcPr>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p>
        </w:tc>
      </w:tr>
    </w:tbl>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Где:</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lastRenderedPageBreak/>
        <w:t>Р</w:t>
      </w:r>
      <w:r w:rsidRPr="0058405A">
        <w:rPr>
          <w:rFonts w:ascii="Times New Roman" w:eastAsia="Times New Roman" w:hAnsi="Times New Roman" w:cs="Times New Roman"/>
          <w:color w:val="000000"/>
          <w:sz w:val="28"/>
          <w:szCs w:val="28"/>
          <w:lang w:eastAsia="ru-RU"/>
        </w:rPr>
        <w:t xml:space="preserve"> - минимальный размер резерва. Резерв, формируемый кредитной организацией, не может быть меньше минимального размера резерва;</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РР</w:t>
      </w:r>
      <w:r w:rsidRPr="0058405A">
        <w:rPr>
          <w:rFonts w:ascii="Times New Roman" w:eastAsia="Times New Roman" w:hAnsi="Times New Roman" w:cs="Times New Roman"/>
          <w:color w:val="000000"/>
          <w:sz w:val="28"/>
          <w:szCs w:val="28"/>
          <w:lang w:eastAsia="ru-RU"/>
        </w:rPr>
        <w:t xml:space="preserve"> - размер расчетного резерва;</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К</w:t>
      </w:r>
      <w:r w:rsidRPr="0058405A">
        <w:rPr>
          <w:rFonts w:ascii="Times New Roman" w:eastAsia="Times New Roman" w:hAnsi="Times New Roman" w:cs="Times New Roman"/>
          <w:b/>
          <w:bCs/>
          <w:color w:val="000000"/>
          <w:sz w:val="28"/>
          <w:szCs w:val="28"/>
          <w:vertAlign w:val="subscript"/>
          <w:lang w:eastAsia="ru-RU"/>
        </w:rPr>
        <w:t>i</w:t>
      </w:r>
      <w:r w:rsidRPr="0058405A">
        <w:rPr>
          <w:rFonts w:ascii="Times New Roman" w:eastAsia="Times New Roman" w:hAnsi="Times New Roman" w:cs="Times New Roman"/>
          <w:color w:val="000000"/>
          <w:sz w:val="28"/>
          <w:szCs w:val="28"/>
          <w:lang w:eastAsia="ru-RU"/>
        </w:rPr>
        <w:t xml:space="preserve"> - коэффициент (индекс) категории качества обеспечения. Для обеспечения I категории качества ki (k1) принимается равным единице (1,0). Для обеспечения II категории качества ki (k2) принимается равным 0,5.</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Об</w:t>
      </w:r>
      <w:r w:rsidRPr="0058405A">
        <w:rPr>
          <w:rFonts w:ascii="Times New Roman" w:eastAsia="Times New Roman" w:hAnsi="Times New Roman" w:cs="Times New Roman"/>
          <w:b/>
          <w:bCs/>
          <w:color w:val="000000"/>
          <w:sz w:val="28"/>
          <w:szCs w:val="28"/>
          <w:vertAlign w:val="subscript"/>
          <w:lang w:eastAsia="ru-RU"/>
        </w:rPr>
        <w:t>i</w:t>
      </w:r>
      <w:r w:rsidRPr="0058405A">
        <w:rPr>
          <w:rFonts w:ascii="Times New Roman" w:eastAsia="Times New Roman" w:hAnsi="Times New Roman" w:cs="Times New Roman"/>
          <w:color w:val="000000"/>
          <w:sz w:val="28"/>
          <w:szCs w:val="28"/>
          <w:lang w:eastAsia="ru-RU"/>
        </w:rPr>
        <w:t xml:space="preserve"> - стоимость обеспечения соответствующей категории качества (за вычетом предполагаемых расходов кредитной организации, связанных с реализацией обеспечения), в тысячах рублей;</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Ср</w:t>
      </w:r>
      <w:r w:rsidRPr="0058405A">
        <w:rPr>
          <w:rFonts w:ascii="Times New Roman" w:eastAsia="Times New Roman" w:hAnsi="Times New Roman" w:cs="Times New Roman"/>
          <w:color w:val="000000"/>
          <w:sz w:val="28"/>
          <w:szCs w:val="28"/>
          <w:lang w:eastAsia="ru-RU"/>
        </w:rPr>
        <w:t xml:space="preserve"> - величина основного долга по ссуде.</w:t>
      </w:r>
    </w:p>
    <w:p w:rsidR="0058405A" w:rsidRP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xml:space="preserve">Если </w:t>
      </w:r>
      <w:r w:rsidRPr="0058405A">
        <w:rPr>
          <w:rFonts w:ascii="Times New Roman" w:eastAsia="Times New Roman" w:hAnsi="Times New Roman" w:cs="Times New Roman"/>
          <w:b/>
          <w:bCs/>
          <w:color w:val="000000"/>
          <w:sz w:val="28"/>
          <w:szCs w:val="28"/>
          <w:lang w:eastAsia="ru-RU"/>
        </w:rPr>
        <w:t>K</w:t>
      </w:r>
      <w:r w:rsidRPr="0058405A">
        <w:rPr>
          <w:rFonts w:ascii="Times New Roman" w:eastAsia="Times New Roman" w:hAnsi="Times New Roman" w:cs="Times New Roman"/>
          <w:b/>
          <w:bCs/>
          <w:color w:val="000000"/>
          <w:sz w:val="28"/>
          <w:szCs w:val="28"/>
          <w:vertAlign w:val="subscript"/>
          <w:lang w:eastAsia="ru-RU"/>
        </w:rPr>
        <w:t>i</w:t>
      </w:r>
      <w:r w:rsidRPr="0058405A">
        <w:rPr>
          <w:rFonts w:ascii="Times New Roman" w:eastAsia="Times New Roman" w:hAnsi="Times New Roman" w:cs="Times New Roman"/>
          <w:color w:val="000000"/>
          <w:sz w:val="28"/>
          <w:szCs w:val="28"/>
          <w:lang w:eastAsia="ru-RU"/>
        </w:rPr>
        <w:t xml:space="preserve"> x </w:t>
      </w:r>
      <w:r w:rsidRPr="0058405A">
        <w:rPr>
          <w:rFonts w:ascii="Times New Roman" w:eastAsia="Times New Roman" w:hAnsi="Times New Roman" w:cs="Times New Roman"/>
          <w:b/>
          <w:bCs/>
          <w:color w:val="000000"/>
          <w:sz w:val="28"/>
          <w:szCs w:val="28"/>
          <w:lang w:eastAsia="ru-RU"/>
        </w:rPr>
        <w:t>Об</w:t>
      </w:r>
      <w:proofErr w:type="gramStart"/>
      <w:r w:rsidRPr="0058405A">
        <w:rPr>
          <w:rFonts w:ascii="Times New Roman" w:eastAsia="Times New Roman" w:hAnsi="Times New Roman" w:cs="Times New Roman"/>
          <w:b/>
          <w:bCs/>
          <w:color w:val="000000"/>
          <w:sz w:val="28"/>
          <w:szCs w:val="28"/>
          <w:vertAlign w:val="subscript"/>
          <w:lang w:eastAsia="ru-RU"/>
        </w:rPr>
        <w:t>i</w:t>
      </w:r>
      <w:r w:rsidRPr="0058405A">
        <w:rPr>
          <w:rFonts w:ascii="Times New Roman" w:eastAsia="Times New Roman" w:hAnsi="Times New Roman" w:cs="Times New Roman"/>
          <w:color w:val="000000"/>
          <w:sz w:val="28"/>
          <w:szCs w:val="28"/>
          <w:lang w:eastAsia="ru-RU"/>
        </w:rPr>
        <w:t xml:space="preserve"> &gt;</w:t>
      </w:r>
      <w:proofErr w:type="gramEnd"/>
      <w:r w:rsidRPr="0058405A">
        <w:rPr>
          <w:rFonts w:ascii="Times New Roman" w:eastAsia="Times New Roman" w:hAnsi="Times New Roman" w:cs="Times New Roman"/>
          <w:color w:val="000000"/>
          <w:sz w:val="28"/>
          <w:szCs w:val="28"/>
          <w:lang w:eastAsia="ru-RU"/>
        </w:rPr>
        <w:t xml:space="preserve">= </w:t>
      </w:r>
      <w:r w:rsidRPr="0058405A">
        <w:rPr>
          <w:rFonts w:ascii="Times New Roman" w:eastAsia="Times New Roman" w:hAnsi="Times New Roman" w:cs="Times New Roman"/>
          <w:b/>
          <w:bCs/>
          <w:color w:val="000000"/>
          <w:sz w:val="28"/>
          <w:szCs w:val="28"/>
          <w:lang w:eastAsia="ru-RU"/>
        </w:rPr>
        <w:t>Ср</w:t>
      </w:r>
      <w:r w:rsidRPr="0058405A">
        <w:rPr>
          <w:rFonts w:ascii="Times New Roman" w:eastAsia="Times New Roman" w:hAnsi="Times New Roman" w:cs="Times New Roman"/>
          <w:color w:val="000000"/>
          <w:sz w:val="28"/>
          <w:szCs w:val="28"/>
          <w:lang w:eastAsia="ru-RU"/>
        </w:rPr>
        <w:t xml:space="preserve">, то </w:t>
      </w:r>
      <w:r w:rsidRPr="0058405A">
        <w:rPr>
          <w:rFonts w:ascii="Times New Roman" w:eastAsia="Times New Roman" w:hAnsi="Times New Roman" w:cs="Times New Roman"/>
          <w:b/>
          <w:bCs/>
          <w:color w:val="000000"/>
          <w:sz w:val="28"/>
          <w:szCs w:val="28"/>
          <w:lang w:eastAsia="ru-RU"/>
        </w:rPr>
        <w:t>Р</w:t>
      </w:r>
      <w:r w:rsidRPr="0058405A">
        <w:rPr>
          <w:rFonts w:ascii="Times New Roman" w:eastAsia="Times New Roman" w:hAnsi="Times New Roman" w:cs="Times New Roman"/>
          <w:color w:val="000000"/>
          <w:sz w:val="28"/>
          <w:szCs w:val="28"/>
          <w:lang w:eastAsia="ru-RU"/>
        </w:rPr>
        <w:t xml:space="preserve"> принимается равным нулю (0).( т.е. если сумма обеспечения умноженная на коэффициент равна сумме долга, то минимальный резерв равен 0)</w:t>
      </w:r>
    </w:p>
    <w:p w:rsidR="0058405A" w:rsidRP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xml:space="preserve">В случае если по ссуде </w:t>
      </w:r>
      <w:r w:rsidRPr="0058405A">
        <w:rPr>
          <w:rFonts w:ascii="Times New Roman" w:eastAsia="Times New Roman" w:hAnsi="Times New Roman" w:cs="Times New Roman"/>
          <w:b/>
          <w:bCs/>
          <w:color w:val="000000"/>
          <w:sz w:val="28"/>
          <w:szCs w:val="28"/>
          <w:lang w:eastAsia="ru-RU"/>
        </w:rPr>
        <w:t>отсутствует обеспечение I или II</w:t>
      </w:r>
      <w:r w:rsidRPr="0058405A">
        <w:rPr>
          <w:rFonts w:ascii="Times New Roman" w:eastAsia="Times New Roman" w:hAnsi="Times New Roman" w:cs="Times New Roman"/>
          <w:color w:val="000000"/>
          <w:sz w:val="28"/>
          <w:szCs w:val="28"/>
          <w:lang w:eastAsia="ru-RU"/>
        </w:rPr>
        <w:t xml:space="preserve"> категории качества, то в бухгалтерском учете </w:t>
      </w:r>
      <w:r w:rsidRPr="0058405A">
        <w:rPr>
          <w:rFonts w:ascii="Times New Roman" w:eastAsia="Times New Roman" w:hAnsi="Times New Roman" w:cs="Times New Roman"/>
          <w:b/>
          <w:bCs/>
          <w:color w:val="000000"/>
          <w:sz w:val="28"/>
          <w:szCs w:val="28"/>
          <w:lang w:eastAsia="ru-RU"/>
        </w:rPr>
        <w:t>отражается</w:t>
      </w:r>
      <w:r w:rsidRPr="0058405A">
        <w:rPr>
          <w:rFonts w:ascii="Times New Roman" w:eastAsia="Times New Roman" w:hAnsi="Times New Roman" w:cs="Times New Roman"/>
          <w:color w:val="000000"/>
          <w:sz w:val="28"/>
          <w:szCs w:val="28"/>
          <w:lang w:eastAsia="ru-RU"/>
        </w:rPr>
        <w:t xml:space="preserve"> сумма </w:t>
      </w:r>
      <w:r w:rsidRPr="0058405A">
        <w:rPr>
          <w:rFonts w:ascii="Times New Roman" w:eastAsia="Times New Roman" w:hAnsi="Times New Roman" w:cs="Times New Roman"/>
          <w:b/>
          <w:bCs/>
          <w:color w:val="000000"/>
          <w:sz w:val="28"/>
          <w:szCs w:val="28"/>
          <w:lang w:eastAsia="ru-RU"/>
        </w:rPr>
        <w:t>расчетного резерва.</w:t>
      </w:r>
    </w:p>
    <w:p w:rsidR="0058405A" w:rsidRP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Уточнение размера резерва</w:t>
      </w:r>
      <w:r w:rsidRPr="0058405A">
        <w:rPr>
          <w:rFonts w:ascii="Times New Roman" w:eastAsia="Times New Roman" w:hAnsi="Times New Roman" w:cs="Times New Roman"/>
          <w:color w:val="000000"/>
          <w:sz w:val="28"/>
          <w:szCs w:val="28"/>
          <w:lang w:eastAsia="ru-RU"/>
        </w:rPr>
        <w:t xml:space="preserve"> по ссуде в связи с изменением уровня кредитного риска, изменением суммы основного долга, в том числе в связи с изменением официального курса иностранной валюты, изменением качества обеспечения ссуды</w:t>
      </w:r>
      <w:r w:rsidRPr="0058405A">
        <w:rPr>
          <w:rFonts w:ascii="Times New Roman" w:eastAsia="Times New Roman" w:hAnsi="Times New Roman" w:cs="Times New Roman"/>
          <w:b/>
          <w:bCs/>
          <w:color w:val="000000"/>
          <w:sz w:val="28"/>
          <w:szCs w:val="28"/>
          <w:lang w:eastAsia="ru-RU"/>
        </w:rPr>
        <w:t xml:space="preserve"> осуществляется</w:t>
      </w:r>
      <w:r w:rsidRPr="0058405A">
        <w:rPr>
          <w:rFonts w:ascii="Times New Roman" w:eastAsia="Times New Roman" w:hAnsi="Times New Roman" w:cs="Times New Roman"/>
          <w:color w:val="000000"/>
          <w:sz w:val="28"/>
          <w:szCs w:val="28"/>
          <w:lang w:eastAsia="ru-RU"/>
        </w:rPr>
        <w:t xml:space="preserve"> по состоянию </w:t>
      </w:r>
      <w:r w:rsidRPr="0058405A">
        <w:rPr>
          <w:rFonts w:ascii="Times New Roman" w:eastAsia="Times New Roman" w:hAnsi="Times New Roman" w:cs="Times New Roman"/>
          <w:b/>
          <w:bCs/>
          <w:color w:val="000000"/>
          <w:sz w:val="28"/>
          <w:szCs w:val="28"/>
          <w:lang w:eastAsia="ru-RU"/>
        </w:rPr>
        <w:t>на 1 число</w:t>
      </w:r>
      <w:r w:rsidRPr="0058405A">
        <w:rPr>
          <w:rFonts w:ascii="Times New Roman" w:eastAsia="Times New Roman" w:hAnsi="Times New Roman" w:cs="Times New Roman"/>
          <w:color w:val="000000"/>
          <w:sz w:val="28"/>
          <w:szCs w:val="28"/>
          <w:lang w:eastAsia="ru-RU"/>
        </w:rPr>
        <w:t xml:space="preserve"> месяца, следующего за отчетным.</w:t>
      </w:r>
    </w:p>
    <w:p w:rsidR="0058405A" w:rsidRP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r w:rsidRPr="002D10C1">
        <w:rPr>
          <w:rFonts w:ascii="Times New Roman" w:eastAsia="Times New Roman" w:hAnsi="Times New Roman" w:cs="Times New Roman"/>
          <w:b/>
          <w:bCs/>
          <w:i/>
          <w:iCs/>
          <w:color w:val="000000"/>
          <w:sz w:val="28"/>
          <w:szCs w:val="28"/>
          <w:highlight w:val="yellow"/>
          <w:lang w:eastAsia="ru-RU"/>
        </w:rPr>
        <w:t>Условный пример 1.</w:t>
      </w:r>
      <w:r w:rsidRPr="002D10C1">
        <w:rPr>
          <w:rFonts w:ascii="Times New Roman" w:eastAsia="Times New Roman" w:hAnsi="Times New Roman" w:cs="Times New Roman"/>
          <w:i/>
          <w:iCs/>
          <w:color w:val="000000"/>
          <w:sz w:val="28"/>
          <w:szCs w:val="28"/>
          <w:highlight w:val="yellow"/>
          <w:lang w:eastAsia="ru-RU"/>
        </w:rPr>
        <w:t xml:space="preserve"> Расчет резерва с учетом обеспечения</w:t>
      </w:r>
    </w:p>
    <w:p w:rsidR="00203D7F" w:rsidRDefault="0058405A" w:rsidP="0058405A">
      <w:pPr>
        <w:spacing w:after="0" w:line="360" w:lineRule="auto"/>
        <w:jc w:val="both"/>
        <w:rPr>
          <w:rFonts w:ascii="Times New Roman" w:eastAsia="Times New Roman" w:hAnsi="Times New Roman" w:cs="Times New Roman"/>
          <w:i/>
          <w:iCs/>
          <w:color w:val="000000"/>
          <w:sz w:val="28"/>
          <w:szCs w:val="28"/>
          <w:lang w:eastAsia="ru-RU"/>
        </w:rPr>
      </w:pPr>
      <w:r w:rsidRPr="0058405A">
        <w:rPr>
          <w:rFonts w:ascii="Times New Roman" w:eastAsia="Times New Roman" w:hAnsi="Times New Roman" w:cs="Times New Roman"/>
          <w:i/>
          <w:iCs/>
          <w:color w:val="000000"/>
          <w:sz w:val="28"/>
          <w:szCs w:val="28"/>
          <w:lang w:eastAsia="ru-RU"/>
        </w:rPr>
        <w:t xml:space="preserve">Выдан кредит в сумме 500000 рублей ООО «Тюльпан». На основании профессионального суждения он отнесен ко 2 категории качества. Расчетный резерв, определенный в соответствии с принятой в банке методикой - 2%. </w:t>
      </w:r>
    </w:p>
    <w:p w:rsidR="0058405A" w:rsidRPr="0058405A" w:rsidRDefault="0058405A" w:rsidP="00203D7F">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 xml:space="preserve">Имеется обеспечение 2 категории качества (т.е. Ki=0,5). Сумма обеспечения, установленная в соответствии с п.6.4. Положения </w:t>
      </w:r>
      <w:r w:rsidR="00203D7F">
        <w:rPr>
          <w:rFonts w:ascii="Times New Roman" w:eastAsia="Times New Roman" w:hAnsi="Times New Roman" w:cs="Times New Roman"/>
          <w:i/>
          <w:iCs/>
          <w:color w:val="000000"/>
          <w:sz w:val="28"/>
          <w:szCs w:val="28"/>
          <w:lang w:eastAsia="ru-RU"/>
        </w:rPr>
        <w:t>590</w:t>
      </w:r>
      <w:r w:rsidRPr="0058405A">
        <w:rPr>
          <w:rFonts w:ascii="Times New Roman" w:eastAsia="Times New Roman" w:hAnsi="Times New Roman" w:cs="Times New Roman"/>
          <w:i/>
          <w:iCs/>
          <w:color w:val="000000"/>
          <w:sz w:val="28"/>
          <w:szCs w:val="28"/>
          <w:lang w:eastAsia="ru-RU"/>
        </w:rPr>
        <w:t>-П – 250000 рублей.</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Рассчитаем минимальный резерв:</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lastRenderedPageBreak/>
        <w:t xml:space="preserve">Р= 2% </w:t>
      </w:r>
      <w:r w:rsidR="00203D7F" w:rsidRPr="0058405A">
        <w:rPr>
          <w:rFonts w:ascii="Times New Roman" w:eastAsia="Times New Roman" w:hAnsi="Times New Roman" w:cs="Times New Roman"/>
          <w:i/>
          <w:iCs/>
          <w:color w:val="000000"/>
          <w:sz w:val="28"/>
          <w:szCs w:val="28"/>
          <w:lang w:eastAsia="ru-RU"/>
        </w:rPr>
        <w:t>(1</w:t>
      </w:r>
      <w:r w:rsidRPr="0058405A">
        <w:rPr>
          <w:rFonts w:ascii="Times New Roman" w:eastAsia="Times New Roman" w:hAnsi="Times New Roman" w:cs="Times New Roman"/>
          <w:i/>
          <w:iCs/>
          <w:color w:val="000000"/>
          <w:sz w:val="28"/>
          <w:szCs w:val="28"/>
          <w:lang w:eastAsia="ru-RU"/>
        </w:rPr>
        <w:t xml:space="preserve"> - (250000 х 0,5/ 500000)) =1,5%</w:t>
      </w:r>
    </w:p>
    <w:p w:rsidR="0058405A" w:rsidRP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Таким образом, в бухгалтерском учете банка в день выдачи данного кредита будет отражена сумма резерва: 500000 х 1,5%= 7500 рублей</w:t>
      </w:r>
    </w:p>
    <w:p w:rsidR="0058405A" w:rsidRP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Через некоторое время клиент погасил часть основного долга в сумме 150000 руб. Остаток долга – 350000 рублей. Корректируем резерв в день погашения части основного долга. Теперь он равен:</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Р=2%(1-(250000х0,5/350000</w:t>
      </w:r>
      <w:r w:rsidR="00203D7F" w:rsidRPr="0058405A">
        <w:rPr>
          <w:rFonts w:ascii="Times New Roman" w:eastAsia="Times New Roman" w:hAnsi="Times New Roman" w:cs="Times New Roman"/>
          <w:i/>
          <w:iCs/>
          <w:color w:val="000000"/>
          <w:sz w:val="28"/>
          <w:szCs w:val="28"/>
          <w:lang w:eastAsia="ru-RU"/>
        </w:rPr>
        <w:t>)) =</w:t>
      </w:r>
      <w:r w:rsidRPr="0058405A">
        <w:rPr>
          <w:rFonts w:ascii="Times New Roman" w:eastAsia="Times New Roman" w:hAnsi="Times New Roman" w:cs="Times New Roman"/>
          <w:i/>
          <w:iCs/>
          <w:color w:val="000000"/>
          <w:sz w:val="28"/>
          <w:szCs w:val="28"/>
          <w:lang w:eastAsia="ru-RU"/>
        </w:rPr>
        <w:t>1,29%</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350000 х 1,29%=4515 рублей, таким образом, разница между тем резервом, который был сформирован ранее и тем, что рассчитан сейчас в сумме (7500 – 4515) 2985 рублей восстанавливается на доходы.</w:t>
      </w:r>
    </w:p>
    <w:p w:rsidR="0058405A" w:rsidRP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bookmarkStart w:id="6" w:name="etap5"/>
      <w:bookmarkEnd w:id="6"/>
      <w:r w:rsidRPr="0058405A">
        <w:rPr>
          <w:rFonts w:ascii="Times New Roman" w:eastAsia="Times New Roman" w:hAnsi="Times New Roman" w:cs="Times New Roman"/>
          <w:b/>
          <w:bCs/>
          <w:color w:val="000000"/>
          <w:sz w:val="28"/>
          <w:szCs w:val="28"/>
          <w:lang w:eastAsia="ru-RU"/>
        </w:rPr>
        <w:t>Этап 5. Отражение рассчитанного резерва в бухгалтерском учете банка</w:t>
      </w:r>
    </w:p>
    <w:p w:rsidR="0058405A" w:rsidRPr="0058405A" w:rsidRDefault="0058405A" w:rsidP="00203D7F">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color w:val="000000"/>
          <w:sz w:val="28"/>
          <w:szCs w:val="28"/>
          <w:lang w:eastAsia="ru-RU"/>
        </w:rPr>
        <w:t>Учет резервов</w:t>
      </w:r>
      <w:r w:rsidRPr="0058405A">
        <w:rPr>
          <w:rFonts w:ascii="Times New Roman" w:eastAsia="Times New Roman" w:hAnsi="Times New Roman" w:cs="Times New Roman"/>
          <w:color w:val="000000"/>
          <w:sz w:val="28"/>
          <w:szCs w:val="28"/>
          <w:lang w:eastAsia="ru-RU"/>
        </w:rPr>
        <w:t xml:space="preserve"> на возможные потери по ссудам производится в соответствии с требованиями </w:t>
      </w:r>
      <w:r w:rsidRPr="0058405A">
        <w:rPr>
          <w:rFonts w:ascii="Times New Roman" w:eastAsia="Times New Roman" w:hAnsi="Times New Roman" w:cs="Times New Roman"/>
          <w:b/>
          <w:bCs/>
          <w:color w:val="000000"/>
          <w:sz w:val="28"/>
          <w:szCs w:val="28"/>
          <w:lang w:eastAsia="ru-RU"/>
        </w:rPr>
        <w:t xml:space="preserve">Положения Банка России </w:t>
      </w:r>
    </w:p>
    <w:p w:rsidR="0058405A" w:rsidRPr="0058405A" w:rsidRDefault="0058405A" w:rsidP="00AA0DD5">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Сформированный резерв отражается в бухгалтерском учете банка в день выдачи ссуды проводкой:</w:t>
      </w:r>
    </w:p>
    <w:tbl>
      <w:tblPr>
        <w:tblW w:w="4954"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1977"/>
        <w:gridCol w:w="2977"/>
      </w:tblGrid>
      <w:tr w:rsidR="0058405A" w:rsidRPr="0058405A" w:rsidTr="00AA0DD5">
        <w:tc>
          <w:tcPr>
            <w:tcW w:w="1977"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ДТ 70606 (символ 25302)</w:t>
            </w:r>
          </w:p>
        </w:tc>
        <w:tc>
          <w:tcPr>
            <w:tcW w:w="2977" w:type="dxa"/>
            <w:vMerge w:val="restart"/>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Сумма рассчитанного резерва</w:t>
            </w:r>
          </w:p>
        </w:tc>
      </w:tr>
      <w:tr w:rsidR="0058405A" w:rsidRPr="0058405A" w:rsidTr="00AA0DD5">
        <w:tc>
          <w:tcPr>
            <w:tcW w:w="1977"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 xml:space="preserve">Кт Счет </w:t>
            </w:r>
            <w:r w:rsidR="00AA0DD5" w:rsidRPr="0058405A">
              <w:rPr>
                <w:rFonts w:ascii="Times New Roman" w:eastAsia="Times New Roman" w:hAnsi="Times New Roman" w:cs="Times New Roman"/>
                <w:color w:val="000000"/>
                <w:sz w:val="20"/>
                <w:szCs w:val="20"/>
                <w:lang w:eastAsia="ru-RU"/>
              </w:rPr>
              <w:t>резерва (в</w:t>
            </w:r>
            <w:r w:rsidRPr="0058405A">
              <w:rPr>
                <w:rFonts w:ascii="Times New Roman" w:eastAsia="Times New Roman" w:hAnsi="Times New Roman" w:cs="Times New Roman"/>
                <w:color w:val="000000"/>
                <w:sz w:val="20"/>
                <w:szCs w:val="20"/>
                <w:lang w:eastAsia="ru-RU"/>
              </w:rPr>
              <w:t xml:space="preserve"> разрезе кредитных договоров)</w:t>
            </w:r>
          </w:p>
        </w:tc>
        <w:tc>
          <w:tcPr>
            <w:tcW w:w="2977" w:type="dxa"/>
            <w:vMerge/>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p>
        </w:tc>
      </w:tr>
    </w:tbl>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В случае погашения основного долга, либо его части, резерв должен быть восстановлен на доходы в части соответствующей погашаемому долгу:</w:t>
      </w:r>
    </w:p>
    <w:tbl>
      <w:tblPr>
        <w:tblW w:w="4954"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1977"/>
        <w:gridCol w:w="2977"/>
      </w:tblGrid>
      <w:tr w:rsidR="0058405A" w:rsidRPr="0058405A" w:rsidTr="00AA0DD5">
        <w:tc>
          <w:tcPr>
            <w:tcW w:w="1977"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 xml:space="preserve">ДТ Счет </w:t>
            </w:r>
            <w:r w:rsidR="00AA0DD5" w:rsidRPr="0058405A">
              <w:rPr>
                <w:rFonts w:ascii="Times New Roman" w:eastAsia="Times New Roman" w:hAnsi="Times New Roman" w:cs="Times New Roman"/>
                <w:color w:val="000000"/>
                <w:sz w:val="20"/>
                <w:szCs w:val="20"/>
                <w:lang w:eastAsia="ru-RU"/>
              </w:rPr>
              <w:t>резерва (</w:t>
            </w:r>
            <w:r w:rsidRPr="0058405A">
              <w:rPr>
                <w:rFonts w:ascii="Times New Roman" w:eastAsia="Times New Roman" w:hAnsi="Times New Roman" w:cs="Times New Roman"/>
                <w:color w:val="000000"/>
                <w:sz w:val="20"/>
                <w:szCs w:val="20"/>
                <w:lang w:eastAsia="ru-RU"/>
              </w:rPr>
              <w:t>в разрезе кредитных договоров)</w:t>
            </w:r>
          </w:p>
        </w:tc>
        <w:tc>
          <w:tcPr>
            <w:tcW w:w="2977" w:type="dxa"/>
            <w:vMerge w:val="restart"/>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Разница между суммой ранее созданного резерва и вновь рассчитанного</w:t>
            </w:r>
          </w:p>
        </w:tc>
      </w:tr>
      <w:tr w:rsidR="0058405A" w:rsidRPr="0058405A" w:rsidTr="00AA0DD5">
        <w:tc>
          <w:tcPr>
            <w:tcW w:w="1977"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КТ 70601 (символ 16305)</w:t>
            </w:r>
          </w:p>
        </w:tc>
        <w:tc>
          <w:tcPr>
            <w:tcW w:w="2977" w:type="dxa"/>
            <w:vMerge/>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p>
        </w:tc>
      </w:tr>
    </w:tbl>
    <w:p w:rsidR="00AA0DD5" w:rsidRPr="00AA0DD5" w:rsidRDefault="00AA0DD5" w:rsidP="00AA0DD5">
      <w:pPr>
        <w:spacing w:after="0" w:line="240" w:lineRule="auto"/>
        <w:rPr>
          <w:rFonts w:ascii="Times New Roman" w:eastAsia="Times New Roman" w:hAnsi="Times New Roman" w:cs="Times New Roman"/>
          <w:color w:val="000000"/>
          <w:sz w:val="20"/>
          <w:szCs w:val="20"/>
          <w:lang w:eastAsia="ru-RU"/>
        </w:rPr>
      </w:pPr>
    </w:p>
    <w:p w:rsidR="0058405A" w:rsidRPr="0058405A" w:rsidRDefault="0058405A" w:rsidP="00AA0DD5">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xml:space="preserve">В случае </w:t>
      </w:r>
      <w:r w:rsidRPr="0058405A">
        <w:rPr>
          <w:rFonts w:ascii="Times New Roman" w:eastAsia="Times New Roman" w:hAnsi="Times New Roman" w:cs="Times New Roman"/>
          <w:b/>
          <w:bCs/>
          <w:color w:val="000000"/>
          <w:sz w:val="28"/>
          <w:szCs w:val="28"/>
          <w:lang w:eastAsia="ru-RU"/>
        </w:rPr>
        <w:t>классификации</w:t>
      </w:r>
      <w:r w:rsidRPr="0058405A">
        <w:rPr>
          <w:rFonts w:ascii="Times New Roman" w:eastAsia="Times New Roman" w:hAnsi="Times New Roman" w:cs="Times New Roman"/>
          <w:color w:val="000000"/>
          <w:sz w:val="28"/>
          <w:szCs w:val="28"/>
          <w:lang w:eastAsia="ru-RU"/>
        </w:rPr>
        <w:t xml:space="preserve"> ссуды в более </w:t>
      </w:r>
      <w:r w:rsidRPr="0058405A">
        <w:rPr>
          <w:rFonts w:ascii="Times New Roman" w:eastAsia="Times New Roman" w:hAnsi="Times New Roman" w:cs="Times New Roman"/>
          <w:b/>
          <w:bCs/>
          <w:color w:val="000000"/>
          <w:sz w:val="28"/>
          <w:szCs w:val="28"/>
          <w:lang w:eastAsia="ru-RU"/>
        </w:rPr>
        <w:t>низкую</w:t>
      </w:r>
      <w:r w:rsidRPr="0058405A">
        <w:rPr>
          <w:rFonts w:ascii="Times New Roman" w:eastAsia="Times New Roman" w:hAnsi="Times New Roman" w:cs="Times New Roman"/>
          <w:color w:val="000000"/>
          <w:sz w:val="28"/>
          <w:szCs w:val="28"/>
          <w:lang w:eastAsia="ru-RU"/>
        </w:rPr>
        <w:t xml:space="preserve"> или в более</w:t>
      </w:r>
      <w:r w:rsidRPr="0058405A">
        <w:rPr>
          <w:rFonts w:ascii="Times New Roman" w:eastAsia="Times New Roman" w:hAnsi="Times New Roman" w:cs="Times New Roman"/>
          <w:b/>
          <w:bCs/>
          <w:color w:val="000000"/>
          <w:sz w:val="28"/>
          <w:szCs w:val="28"/>
          <w:lang w:eastAsia="ru-RU"/>
        </w:rPr>
        <w:t xml:space="preserve"> высокую</w:t>
      </w:r>
      <w:r w:rsidRPr="0058405A">
        <w:rPr>
          <w:rFonts w:ascii="Times New Roman" w:eastAsia="Times New Roman" w:hAnsi="Times New Roman" w:cs="Times New Roman"/>
          <w:color w:val="000000"/>
          <w:sz w:val="28"/>
          <w:szCs w:val="28"/>
          <w:lang w:eastAsia="ru-RU"/>
        </w:rPr>
        <w:t xml:space="preserve"> категорию качества </w:t>
      </w:r>
      <w:r w:rsidRPr="0058405A">
        <w:rPr>
          <w:rFonts w:ascii="Times New Roman" w:eastAsia="Times New Roman" w:hAnsi="Times New Roman" w:cs="Times New Roman"/>
          <w:b/>
          <w:bCs/>
          <w:color w:val="000000"/>
          <w:sz w:val="28"/>
          <w:szCs w:val="28"/>
          <w:lang w:eastAsia="ru-RU"/>
        </w:rPr>
        <w:t>уточнение размера</w:t>
      </w:r>
      <w:r w:rsidRPr="0058405A">
        <w:rPr>
          <w:rFonts w:ascii="Times New Roman" w:eastAsia="Times New Roman" w:hAnsi="Times New Roman" w:cs="Times New Roman"/>
          <w:color w:val="000000"/>
          <w:sz w:val="28"/>
          <w:szCs w:val="28"/>
          <w:lang w:eastAsia="ru-RU"/>
        </w:rPr>
        <w:t xml:space="preserve"> резерва в бухгалтерском учете производится </w:t>
      </w:r>
      <w:r w:rsidRPr="0058405A">
        <w:rPr>
          <w:rFonts w:ascii="Times New Roman" w:eastAsia="Times New Roman" w:hAnsi="Times New Roman" w:cs="Times New Roman"/>
          <w:b/>
          <w:bCs/>
          <w:color w:val="000000"/>
          <w:sz w:val="28"/>
          <w:szCs w:val="28"/>
          <w:lang w:eastAsia="ru-RU"/>
        </w:rPr>
        <w:t>одним из двух вариантов</w:t>
      </w:r>
      <w:r w:rsidRPr="0058405A">
        <w:rPr>
          <w:rFonts w:ascii="Times New Roman" w:eastAsia="Times New Roman" w:hAnsi="Times New Roman" w:cs="Times New Roman"/>
          <w:color w:val="000000"/>
          <w:sz w:val="28"/>
          <w:szCs w:val="28"/>
          <w:lang w:eastAsia="ru-RU"/>
        </w:rPr>
        <w:t>, установленным банком в своих внутренних документах:</w:t>
      </w:r>
    </w:p>
    <w:p w:rsidR="0058405A" w:rsidRPr="0058405A" w:rsidRDefault="0058405A" w:rsidP="00AA0DD5">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lastRenderedPageBreak/>
        <w:t>1) Восстановление резерва в случае классификации ссуды</w:t>
      </w:r>
      <w:r w:rsidRPr="0058405A">
        <w:rPr>
          <w:rFonts w:ascii="Times New Roman" w:eastAsia="Times New Roman" w:hAnsi="Times New Roman" w:cs="Times New Roman"/>
          <w:b/>
          <w:bCs/>
          <w:color w:val="000000"/>
          <w:sz w:val="28"/>
          <w:szCs w:val="28"/>
          <w:lang w:eastAsia="ru-RU"/>
        </w:rPr>
        <w:t xml:space="preserve"> в более высокую</w:t>
      </w:r>
      <w:r w:rsidRPr="0058405A">
        <w:rPr>
          <w:rFonts w:ascii="Times New Roman" w:eastAsia="Times New Roman" w:hAnsi="Times New Roman" w:cs="Times New Roman"/>
          <w:color w:val="000000"/>
          <w:sz w:val="28"/>
          <w:szCs w:val="28"/>
          <w:lang w:eastAsia="ru-RU"/>
        </w:rPr>
        <w:t xml:space="preserve"> категорию качества (например, из III во II):</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1 вариант</w:t>
      </w:r>
    </w:p>
    <w:tbl>
      <w:tblPr>
        <w:tblW w:w="0" w:type="auto"/>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1977"/>
        <w:gridCol w:w="2693"/>
      </w:tblGrid>
      <w:tr w:rsidR="0058405A" w:rsidRPr="0058405A" w:rsidTr="00AA0DD5">
        <w:tc>
          <w:tcPr>
            <w:tcW w:w="1977"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 xml:space="preserve">ДТ Счет </w:t>
            </w:r>
            <w:r w:rsidR="00AA0DD5" w:rsidRPr="0058405A">
              <w:rPr>
                <w:rFonts w:ascii="Times New Roman" w:eastAsia="Times New Roman" w:hAnsi="Times New Roman" w:cs="Times New Roman"/>
                <w:color w:val="000000"/>
                <w:sz w:val="20"/>
                <w:szCs w:val="20"/>
                <w:lang w:eastAsia="ru-RU"/>
              </w:rPr>
              <w:t>резерва (</w:t>
            </w:r>
            <w:r w:rsidRPr="0058405A">
              <w:rPr>
                <w:rFonts w:ascii="Times New Roman" w:eastAsia="Times New Roman" w:hAnsi="Times New Roman" w:cs="Times New Roman"/>
                <w:color w:val="000000"/>
                <w:sz w:val="20"/>
                <w:szCs w:val="20"/>
                <w:lang w:eastAsia="ru-RU"/>
              </w:rPr>
              <w:t>в разрезе кредитных договоров)</w:t>
            </w:r>
          </w:p>
        </w:tc>
        <w:tc>
          <w:tcPr>
            <w:tcW w:w="2693" w:type="dxa"/>
            <w:vMerge w:val="restart"/>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Разница между суммой ранее созданного резерва и вновь рассчитанного</w:t>
            </w:r>
          </w:p>
        </w:tc>
      </w:tr>
      <w:tr w:rsidR="0058405A" w:rsidRPr="0058405A" w:rsidTr="00AA0DD5">
        <w:tc>
          <w:tcPr>
            <w:tcW w:w="1977"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КТ 70601 (символ 16305)</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p>
        </w:tc>
      </w:tr>
    </w:tbl>
    <w:p w:rsidR="0058405A" w:rsidRPr="0058405A" w:rsidRDefault="0058405A" w:rsidP="00AA0DD5">
      <w:pPr>
        <w:spacing w:after="0" w:line="240" w:lineRule="auto"/>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2 вариант</w:t>
      </w:r>
    </w:p>
    <w:tbl>
      <w:tblPr>
        <w:tblW w:w="0" w:type="auto"/>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1977"/>
        <w:gridCol w:w="2693"/>
      </w:tblGrid>
      <w:tr w:rsidR="0058405A" w:rsidRPr="0058405A" w:rsidTr="00AA0DD5">
        <w:tc>
          <w:tcPr>
            <w:tcW w:w="1977"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 xml:space="preserve">ДТ Счет </w:t>
            </w:r>
            <w:r w:rsidR="00AA0DD5" w:rsidRPr="0058405A">
              <w:rPr>
                <w:rFonts w:ascii="Times New Roman" w:eastAsia="Times New Roman" w:hAnsi="Times New Roman" w:cs="Times New Roman"/>
                <w:color w:val="000000"/>
                <w:sz w:val="20"/>
                <w:szCs w:val="20"/>
                <w:lang w:eastAsia="ru-RU"/>
              </w:rPr>
              <w:t>резерва (</w:t>
            </w:r>
            <w:r w:rsidRPr="0058405A">
              <w:rPr>
                <w:rFonts w:ascii="Times New Roman" w:eastAsia="Times New Roman" w:hAnsi="Times New Roman" w:cs="Times New Roman"/>
                <w:color w:val="000000"/>
                <w:sz w:val="20"/>
                <w:szCs w:val="20"/>
                <w:lang w:eastAsia="ru-RU"/>
              </w:rPr>
              <w:t>в разрезе кредитных договоров)</w:t>
            </w:r>
          </w:p>
        </w:tc>
        <w:tc>
          <w:tcPr>
            <w:tcW w:w="2693" w:type="dxa"/>
            <w:vMerge w:val="restart"/>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Сумма ранее созданного резерва полностью</w:t>
            </w:r>
          </w:p>
        </w:tc>
      </w:tr>
      <w:tr w:rsidR="0058405A" w:rsidRPr="0058405A" w:rsidTr="00AA0DD5">
        <w:tc>
          <w:tcPr>
            <w:tcW w:w="1977"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КТ 70601 (символ 16305)</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p>
        </w:tc>
      </w:tr>
    </w:tbl>
    <w:p w:rsidR="0058405A" w:rsidRPr="0058405A" w:rsidRDefault="0058405A" w:rsidP="00AA0DD5">
      <w:pPr>
        <w:spacing w:after="0" w:line="240" w:lineRule="auto"/>
        <w:rPr>
          <w:rFonts w:ascii="Times New Roman" w:eastAsia="Times New Roman" w:hAnsi="Times New Roman" w:cs="Times New Roman"/>
          <w:vanish/>
          <w:color w:val="000000"/>
          <w:sz w:val="20"/>
          <w:szCs w:val="20"/>
          <w:lang w:eastAsia="ru-RU"/>
        </w:rPr>
      </w:pPr>
    </w:p>
    <w:tbl>
      <w:tblPr>
        <w:tblW w:w="0" w:type="auto"/>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1977"/>
        <w:gridCol w:w="2693"/>
      </w:tblGrid>
      <w:tr w:rsidR="0058405A" w:rsidRPr="0058405A" w:rsidTr="00AA0DD5">
        <w:tc>
          <w:tcPr>
            <w:tcW w:w="1977"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ДТ 70606 (символ 25302)</w:t>
            </w:r>
          </w:p>
        </w:tc>
        <w:tc>
          <w:tcPr>
            <w:tcW w:w="2693" w:type="dxa"/>
            <w:vMerge w:val="restart"/>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Сумма вновь рассчитанного резерва полностью</w:t>
            </w:r>
          </w:p>
        </w:tc>
      </w:tr>
      <w:tr w:rsidR="0058405A" w:rsidRPr="0058405A" w:rsidTr="00AA0DD5">
        <w:tc>
          <w:tcPr>
            <w:tcW w:w="1977"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 xml:space="preserve">Кт Счет </w:t>
            </w:r>
            <w:r w:rsidR="00AA0DD5" w:rsidRPr="0058405A">
              <w:rPr>
                <w:rFonts w:ascii="Times New Roman" w:eastAsia="Times New Roman" w:hAnsi="Times New Roman" w:cs="Times New Roman"/>
                <w:color w:val="000000"/>
                <w:sz w:val="20"/>
                <w:szCs w:val="20"/>
                <w:lang w:eastAsia="ru-RU"/>
              </w:rPr>
              <w:t>резерва (</w:t>
            </w:r>
            <w:r w:rsidRPr="0058405A">
              <w:rPr>
                <w:rFonts w:ascii="Times New Roman" w:eastAsia="Times New Roman" w:hAnsi="Times New Roman" w:cs="Times New Roman"/>
                <w:color w:val="000000"/>
                <w:sz w:val="20"/>
                <w:szCs w:val="20"/>
                <w:lang w:eastAsia="ru-RU"/>
              </w:rPr>
              <w:t>в разрезе кредитных договоров)</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p>
        </w:tc>
      </w:tr>
    </w:tbl>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color w:val="000000"/>
          <w:sz w:val="28"/>
          <w:szCs w:val="28"/>
          <w:lang w:eastAsia="ru-RU"/>
        </w:rPr>
        <w:t xml:space="preserve">2) Формирование резерва в случае классификации ссуды в </w:t>
      </w:r>
      <w:r w:rsidRPr="0058405A">
        <w:rPr>
          <w:rFonts w:ascii="Times New Roman" w:eastAsia="Times New Roman" w:hAnsi="Times New Roman" w:cs="Times New Roman"/>
          <w:b/>
          <w:bCs/>
          <w:color w:val="000000"/>
          <w:sz w:val="28"/>
          <w:szCs w:val="28"/>
          <w:lang w:eastAsia="ru-RU"/>
        </w:rPr>
        <w:t>более низкую</w:t>
      </w:r>
      <w:r w:rsidRPr="0058405A">
        <w:rPr>
          <w:rFonts w:ascii="Times New Roman" w:eastAsia="Times New Roman" w:hAnsi="Times New Roman" w:cs="Times New Roman"/>
          <w:color w:val="000000"/>
          <w:sz w:val="28"/>
          <w:szCs w:val="28"/>
          <w:lang w:eastAsia="ru-RU"/>
        </w:rPr>
        <w:t xml:space="preserve"> категорию качества (например, из II в III):</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1 вариант</w:t>
      </w:r>
    </w:p>
    <w:tbl>
      <w:tblPr>
        <w:tblW w:w="0" w:type="auto"/>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2686"/>
        <w:gridCol w:w="2693"/>
      </w:tblGrid>
      <w:tr w:rsidR="0058405A" w:rsidRPr="0058405A" w:rsidTr="00AA0DD5">
        <w:tc>
          <w:tcPr>
            <w:tcW w:w="2686"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ДТ 70606 (символ 25302)</w:t>
            </w:r>
          </w:p>
        </w:tc>
        <w:tc>
          <w:tcPr>
            <w:tcW w:w="2693" w:type="dxa"/>
            <w:vMerge w:val="restart"/>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Разница между суммой ранее созданного резерва и вновь рассчитанного</w:t>
            </w:r>
          </w:p>
        </w:tc>
      </w:tr>
      <w:tr w:rsidR="0058405A" w:rsidRPr="0058405A" w:rsidTr="00AA0DD5">
        <w:tc>
          <w:tcPr>
            <w:tcW w:w="2686"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 xml:space="preserve">Кт Счет </w:t>
            </w:r>
            <w:r w:rsidR="00AA0DD5" w:rsidRPr="0058405A">
              <w:rPr>
                <w:rFonts w:ascii="Times New Roman" w:eastAsia="Times New Roman" w:hAnsi="Times New Roman" w:cs="Times New Roman"/>
                <w:color w:val="000000"/>
                <w:sz w:val="20"/>
                <w:szCs w:val="20"/>
                <w:lang w:eastAsia="ru-RU"/>
              </w:rPr>
              <w:t>резерва (</w:t>
            </w:r>
            <w:r w:rsidRPr="0058405A">
              <w:rPr>
                <w:rFonts w:ascii="Times New Roman" w:eastAsia="Times New Roman" w:hAnsi="Times New Roman" w:cs="Times New Roman"/>
                <w:color w:val="000000"/>
                <w:sz w:val="20"/>
                <w:szCs w:val="20"/>
                <w:lang w:eastAsia="ru-RU"/>
              </w:rPr>
              <w:t>в разрезе кредитных договоров)</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p>
        </w:tc>
      </w:tr>
    </w:tbl>
    <w:p w:rsidR="0058405A" w:rsidRPr="0058405A" w:rsidRDefault="0058405A" w:rsidP="00AA0DD5">
      <w:pPr>
        <w:spacing w:after="0" w:line="240" w:lineRule="auto"/>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2 вариант</w:t>
      </w:r>
    </w:p>
    <w:tbl>
      <w:tblPr>
        <w:tblW w:w="0" w:type="auto"/>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2686"/>
        <w:gridCol w:w="2693"/>
      </w:tblGrid>
      <w:tr w:rsidR="0058405A" w:rsidRPr="0058405A" w:rsidTr="00AA0DD5">
        <w:tc>
          <w:tcPr>
            <w:tcW w:w="2686"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 xml:space="preserve">ДТ Счет </w:t>
            </w:r>
            <w:r w:rsidR="00AA0DD5" w:rsidRPr="0058405A">
              <w:rPr>
                <w:rFonts w:ascii="Times New Roman" w:eastAsia="Times New Roman" w:hAnsi="Times New Roman" w:cs="Times New Roman"/>
                <w:color w:val="000000"/>
                <w:sz w:val="20"/>
                <w:szCs w:val="20"/>
                <w:lang w:eastAsia="ru-RU"/>
              </w:rPr>
              <w:t>резерва (</w:t>
            </w:r>
            <w:r w:rsidRPr="0058405A">
              <w:rPr>
                <w:rFonts w:ascii="Times New Roman" w:eastAsia="Times New Roman" w:hAnsi="Times New Roman" w:cs="Times New Roman"/>
                <w:color w:val="000000"/>
                <w:sz w:val="20"/>
                <w:szCs w:val="20"/>
                <w:lang w:eastAsia="ru-RU"/>
              </w:rPr>
              <w:t>в разрезе кредитных договоров)</w:t>
            </w:r>
          </w:p>
        </w:tc>
        <w:tc>
          <w:tcPr>
            <w:tcW w:w="2693" w:type="dxa"/>
            <w:vMerge w:val="restart"/>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Сумма ранее созданного резерва полностью</w:t>
            </w:r>
          </w:p>
        </w:tc>
      </w:tr>
      <w:tr w:rsidR="0058405A" w:rsidRPr="0058405A" w:rsidTr="00AA0DD5">
        <w:tc>
          <w:tcPr>
            <w:tcW w:w="2686"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КТ 70601 (символ 16305)</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p>
        </w:tc>
      </w:tr>
    </w:tbl>
    <w:p w:rsidR="0058405A" w:rsidRPr="0058405A" w:rsidRDefault="0058405A" w:rsidP="00AA0DD5">
      <w:pPr>
        <w:spacing w:after="0" w:line="240" w:lineRule="auto"/>
        <w:rPr>
          <w:rFonts w:ascii="Times New Roman" w:eastAsia="Times New Roman" w:hAnsi="Times New Roman" w:cs="Times New Roman"/>
          <w:vanish/>
          <w:color w:val="000000"/>
          <w:sz w:val="20"/>
          <w:szCs w:val="20"/>
          <w:lang w:eastAsia="ru-RU"/>
        </w:rPr>
      </w:pPr>
    </w:p>
    <w:tbl>
      <w:tblPr>
        <w:tblW w:w="0" w:type="auto"/>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2686"/>
        <w:gridCol w:w="2693"/>
      </w:tblGrid>
      <w:tr w:rsidR="0058405A" w:rsidRPr="0058405A" w:rsidTr="00AA0DD5">
        <w:tc>
          <w:tcPr>
            <w:tcW w:w="2686"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ДТ 70606 (символ 25302)</w:t>
            </w:r>
          </w:p>
        </w:tc>
        <w:tc>
          <w:tcPr>
            <w:tcW w:w="2693" w:type="dxa"/>
            <w:vMerge w:val="restart"/>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Сумма вновь рассчитанного резерва полностью</w:t>
            </w:r>
          </w:p>
        </w:tc>
      </w:tr>
      <w:tr w:rsidR="0058405A" w:rsidRPr="0058405A" w:rsidTr="00AA0DD5">
        <w:tc>
          <w:tcPr>
            <w:tcW w:w="2686"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color w:val="000000"/>
                <w:sz w:val="20"/>
                <w:szCs w:val="20"/>
                <w:lang w:eastAsia="ru-RU"/>
              </w:rPr>
              <w:t xml:space="preserve">Кт Счет </w:t>
            </w:r>
            <w:r w:rsidR="00AA0DD5" w:rsidRPr="0058405A">
              <w:rPr>
                <w:rFonts w:ascii="Times New Roman" w:eastAsia="Times New Roman" w:hAnsi="Times New Roman" w:cs="Times New Roman"/>
                <w:color w:val="000000"/>
                <w:sz w:val="20"/>
                <w:szCs w:val="20"/>
                <w:lang w:eastAsia="ru-RU"/>
              </w:rPr>
              <w:t>резерва (</w:t>
            </w:r>
            <w:r w:rsidRPr="0058405A">
              <w:rPr>
                <w:rFonts w:ascii="Times New Roman" w:eastAsia="Times New Roman" w:hAnsi="Times New Roman" w:cs="Times New Roman"/>
                <w:color w:val="000000"/>
                <w:sz w:val="20"/>
                <w:szCs w:val="20"/>
                <w:lang w:eastAsia="ru-RU"/>
              </w:rPr>
              <w:t>в разрезе кредитных договоров)</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rPr>
                <w:rFonts w:ascii="Times New Roman" w:eastAsia="Times New Roman" w:hAnsi="Times New Roman" w:cs="Times New Roman"/>
                <w:color w:val="000000"/>
                <w:sz w:val="20"/>
                <w:szCs w:val="20"/>
                <w:lang w:eastAsia="ru-RU"/>
              </w:rPr>
            </w:pPr>
          </w:p>
        </w:tc>
      </w:tr>
    </w:tbl>
    <w:p w:rsidR="0058405A" w:rsidRPr="0058405A" w:rsidRDefault="0058405A" w:rsidP="00AA0DD5">
      <w:pPr>
        <w:spacing w:after="0" w:line="240" w:lineRule="auto"/>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i/>
          <w:iCs/>
          <w:color w:val="000000"/>
          <w:sz w:val="28"/>
          <w:szCs w:val="28"/>
          <w:lang w:eastAsia="ru-RU"/>
        </w:rPr>
        <w:t>Условный пример 2.</w:t>
      </w:r>
    </w:p>
    <w:p w:rsidR="0058405A" w:rsidRPr="0058405A" w:rsidRDefault="0058405A" w:rsidP="00AA0DD5">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Отразим в бухгалтерском учете резерв из Примера 1.</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1. День выдачи кредита рассчитан минимальный резерв 7500 рублей:</w:t>
      </w:r>
    </w:p>
    <w:tbl>
      <w:tblPr>
        <w:tblW w:w="0" w:type="auto"/>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3600"/>
        <w:gridCol w:w="4800"/>
      </w:tblGrid>
      <w:tr w:rsidR="0058405A" w:rsidRPr="0058405A" w:rsidTr="00B45897">
        <w:tc>
          <w:tcPr>
            <w:tcW w:w="3600"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i/>
                <w:iCs/>
                <w:color w:val="000000"/>
                <w:sz w:val="20"/>
                <w:szCs w:val="20"/>
                <w:lang w:eastAsia="ru-RU"/>
              </w:rPr>
              <w:t>ДТ 70606 (символ 25302)</w:t>
            </w:r>
          </w:p>
        </w:tc>
        <w:tc>
          <w:tcPr>
            <w:tcW w:w="4800" w:type="dxa"/>
            <w:vMerge w:val="restart"/>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i/>
                <w:iCs/>
                <w:color w:val="000000"/>
                <w:sz w:val="20"/>
                <w:szCs w:val="20"/>
                <w:lang w:eastAsia="ru-RU"/>
              </w:rPr>
              <w:t>7500 руб.</w:t>
            </w:r>
          </w:p>
        </w:tc>
      </w:tr>
      <w:tr w:rsidR="0058405A" w:rsidRPr="0058405A" w:rsidTr="00B45897">
        <w:tc>
          <w:tcPr>
            <w:tcW w:w="3600"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i/>
                <w:iCs/>
                <w:color w:val="000000"/>
                <w:sz w:val="20"/>
                <w:szCs w:val="20"/>
                <w:lang w:eastAsia="ru-RU"/>
              </w:rPr>
              <w:t>КТ 45215</w:t>
            </w:r>
          </w:p>
        </w:tc>
        <w:tc>
          <w:tcPr>
            <w:tcW w:w="4800" w:type="dxa"/>
            <w:vMerge/>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p>
        </w:tc>
      </w:tr>
    </w:tbl>
    <w:p w:rsidR="00387624" w:rsidRDefault="0058405A" w:rsidP="00387624">
      <w:pPr>
        <w:numPr>
          <w:ilvl w:val="0"/>
          <w:numId w:val="8"/>
        </w:numPr>
        <w:spacing w:after="0" w:line="360" w:lineRule="auto"/>
        <w:jc w:val="both"/>
        <w:rPr>
          <w:rFonts w:ascii="Times New Roman" w:eastAsia="Times New Roman" w:hAnsi="Times New Roman" w:cs="Times New Roman"/>
          <w:i/>
          <w:iCs/>
          <w:color w:val="000000"/>
          <w:sz w:val="28"/>
          <w:szCs w:val="28"/>
          <w:lang w:eastAsia="ru-RU"/>
        </w:rPr>
      </w:pPr>
      <w:r w:rsidRPr="0058405A">
        <w:rPr>
          <w:rFonts w:ascii="Times New Roman" w:eastAsia="Times New Roman" w:hAnsi="Times New Roman" w:cs="Times New Roman"/>
          <w:i/>
          <w:iCs/>
          <w:color w:val="000000"/>
          <w:sz w:val="28"/>
          <w:szCs w:val="28"/>
          <w:lang w:eastAsia="ru-RU"/>
        </w:rPr>
        <w:t xml:space="preserve">Корректировка (уточнение) резерва в бухгалтерском учете в связи с погашением части </w:t>
      </w:r>
      <w:r w:rsidR="00387624" w:rsidRPr="0058405A">
        <w:rPr>
          <w:rFonts w:ascii="Times New Roman" w:eastAsia="Times New Roman" w:hAnsi="Times New Roman" w:cs="Times New Roman"/>
          <w:i/>
          <w:iCs/>
          <w:color w:val="000000"/>
          <w:sz w:val="28"/>
          <w:szCs w:val="28"/>
          <w:lang w:eastAsia="ru-RU"/>
        </w:rPr>
        <w:t>кредита:</w:t>
      </w:r>
    </w:p>
    <w:p w:rsidR="00387624" w:rsidRPr="00387624" w:rsidRDefault="00387624" w:rsidP="00387624">
      <w:pPr>
        <w:spacing w:after="0" w:line="360" w:lineRule="auto"/>
        <w:jc w:val="both"/>
        <w:rPr>
          <w:rFonts w:ascii="Times New Roman" w:eastAsia="Times New Roman" w:hAnsi="Times New Roman" w:cs="Times New Roman"/>
          <w:i/>
          <w:iCs/>
          <w:color w:val="000000"/>
          <w:sz w:val="28"/>
          <w:szCs w:val="28"/>
          <w:lang w:eastAsia="ru-RU"/>
        </w:rPr>
      </w:pPr>
    </w:p>
    <w:tbl>
      <w:tblPr>
        <w:tblW w:w="0" w:type="auto"/>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3600"/>
        <w:gridCol w:w="4800"/>
      </w:tblGrid>
      <w:tr w:rsidR="0058405A" w:rsidRPr="0058405A" w:rsidTr="00B45897">
        <w:tc>
          <w:tcPr>
            <w:tcW w:w="3600"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i/>
                <w:iCs/>
                <w:color w:val="000000"/>
                <w:sz w:val="20"/>
                <w:szCs w:val="20"/>
                <w:lang w:eastAsia="ru-RU"/>
              </w:rPr>
              <w:lastRenderedPageBreak/>
              <w:t>ДТ 45215</w:t>
            </w:r>
          </w:p>
        </w:tc>
        <w:tc>
          <w:tcPr>
            <w:tcW w:w="4800" w:type="dxa"/>
            <w:vMerge w:val="restart"/>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i/>
                <w:iCs/>
                <w:color w:val="000000"/>
                <w:sz w:val="20"/>
                <w:szCs w:val="20"/>
                <w:lang w:eastAsia="ru-RU"/>
              </w:rPr>
              <w:t>2985 руб.</w:t>
            </w:r>
          </w:p>
        </w:tc>
      </w:tr>
      <w:tr w:rsidR="0058405A" w:rsidRPr="0058405A" w:rsidTr="00B45897">
        <w:tc>
          <w:tcPr>
            <w:tcW w:w="3600"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i/>
                <w:iCs/>
                <w:color w:val="000000"/>
                <w:sz w:val="20"/>
                <w:szCs w:val="20"/>
                <w:lang w:eastAsia="ru-RU"/>
              </w:rPr>
              <w:t>КТ 70601 (символ 16305)</w:t>
            </w:r>
          </w:p>
        </w:tc>
        <w:tc>
          <w:tcPr>
            <w:tcW w:w="4800" w:type="dxa"/>
            <w:vMerge/>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p>
        </w:tc>
      </w:tr>
    </w:tbl>
    <w:p w:rsidR="00AA0DD5" w:rsidRDefault="00AA0DD5" w:rsidP="0058405A">
      <w:pPr>
        <w:spacing w:after="0" w:line="360" w:lineRule="auto"/>
        <w:jc w:val="both"/>
        <w:rPr>
          <w:rFonts w:ascii="Times New Roman" w:eastAsia="Times New Roman" w:hAnsi="Times New Roman" w:cs="Times New Roman"/>
          <w:b/>
          <w:bCs/>
          <w:i/>
          <w:iCs/>
          <w:color w:val="000000"/>
          <w:sz w:val="28"/>
          <w:szCs w:val="28"/>
          <w:lang w:eastAsia="ru-RU"/>
        </w:rPr>
      </w:pP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b/>
          <w:bCs/>
          <w:i/>
          <w:iCs/>
          <w:color w:val="000000"/>
          <w:sz w:val="28"/>
          <w:szCs w:val="28"/>
          <w:lang w:eastAsia="ru-RU"/>
        </w:rPr>
        <w:t>Условный пример 3.</w:t>
      </w:r>
    </w:p>
    <w:p w:rsidR="0058405A" w:rsidRPr="0058405A" w:rsidRDefault="0058405A" w:rsidP="00AA0DD5">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Выдан кредит в сумме 200000 руб. индивидуальному предпринимателю. На основании профессионального суждения ссуда отнесена ко 2 категории качества с размером резерва 3%.</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В день выдачи кредита формируется резерв:</w:t>
      </w:r>
    </w:p>
    <w:tbl>
      <w:tblPr>
        <w:tblW w:w="0" w:type="auto"/>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3600"/>
        <w:gridCol w:w="4800"/>
      </w:tblGrid>
      <w:tr w:rsidR="0058405A" w:rsidRPr="0058405A" w:rsidTr="00B45897">
        <w:tc>
          <w:tcPr>
            <w:tcW w:w="3600"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i/>
                <w:iCs/>
                <w:color w:val="000000"/>
                <w:sz w:val="20"/>
                <w:szCs w:val="20"/>
                <w:lang w:eastAsia="ru-RU"/>
              </w:rPr>
              <w:t>ДТ 70606 (символ 25302)</w:t>
            </w:r>
          </w:p>
        </w:tc>
        <w:tc>
          <w:tcPr>
            <w:tcW w:w="4800" w:type="dxa"/>
            <w:vMerge w:val="restart"/>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i/>
                <w:iCs/>
                <w:color w:val="000000"/>
                <w:sz w:val="20"/>
                <w:szCs w:val="20"/>
                <w:lang w:eastAsia="ru-RU"/>
              </w:rPr>
              <w:t>6000 руб. (200000 х 3%)</w:t>
            </w:r>
          </w:p>
        </w:tc>
      </w:tr>
      <w:tr w:rsidR="0058405A" w:rsidRPr="0058405A" w:rsidTr="00B45897">
        <w:tc>
          <w:tcPr>
            <w:tcW w:w="3600"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i/>
                <w:iCs/>
                <w:color w:val="000000"/>
                <w:sz w:val="20"/>
                <w:szCs w:val="20"/>
                <w:lang w:eastAsia="ru-RU"/>
              </w:rPr>
              <w:t>КТ 45415</w:t>
            </w:r>
          </w:p>
        </w:tc>
        <w:tc>
          <w:tcPr>
            <w:tcW w:w="4800" w:type="dxa"/>
            <w:vMerge/>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p>
        </w:tc>
      </w:tr>
    </w:tbl>
    <w:p w:rsidR="00AA0DD5" w:rsidRDefault="00AA0DD5" w:rsidP="0058405A">
      <w:pPr>
        <w:spacing w:after="0" w:line="360" w:lineRule="auto"/>
        <w:jc w:val="both"/>
        <w:rPr>
          <w:rFonts w:ascii="Times New Roman" w:eastAsia="Times New Roman" w:hAnsi="Times New Roman" w:cs="Times New Roman"/>
          <w:i/>
          <w:iCs/>
          <w:color w:val="000000"/>
          <w:sz w:val="28"/>
          <w:szCs w:val="28"/>
          <w:lang w:eastAsia="ru-RU"/>
        </w:rPr>
      </w:pPr>
    </w:p>
    <w:p w:rsidR="0058405A" w:rsidRPr="0058405A" w:rsidRDefault="0058405A" w:rsidP="00AA0DD5">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 xml:space="preserve">Через некоторое время в связи с изменением финансового положения клиента на основании профессионального суждения ссуда </w:t>
      </w:r>
      <w:r w:rsidR="00AA0DD5" w:rsidRPr="0058405A">
        <w:rPr>
          <w:rFonts w:ascii="Times New Roman" w:eastAsia="Times New Roman" w:hAnsi="Times New Roman" w:cs="Times New Roman"/>
          <w:i/>
          <w:iCs/>
          <w:color w:val="000000"/>
          <w:sz w:val="28"/>
          <w:szCs w:val="28"/>
          <w:lang w:eastAsia="ru-RU"/>
        </w:rPr>
        <w:t>расклассифицирована</w:t>
      </w:r>
      <w:r w:rsidRPr="0058405A">
        <w:rPr>
          <w:rFonts w:ascii="Times New Roman" w:eastAsia="Times New Roman" w:hAnsi="Times New Roman" w:cs="Times New Roman"/>
          <w:i/>
          <w:iCs/>
          <w:color w:val="000000"/>
          <w:sz w:val="28"/>
          <w:szCs w:val="28"/>
          <w:lang w:eastAsia="ru-RU"/>
        </w:rPr>
        <w:t xml:space="preserve"> в 3 категорию качества. Резерв, в связи с этим – 21%. Т.е., необходимо </w:t>
      </w:r>
      <w:r w:rsidR="00AA0DD5" w:rsidRPr="0058405A">
        <w:rPr>
          <w:rFonts w:ascii="Times New Roman" w:eastAsia="Times New Roman" w:hAnsi="Times New Roman" w:cs="Times New Roman"/>
          <w:i/>
          <w:iCs/>
          <w:color w:val="000000"/>
          <w:sz w:val="28"/>
          <w:szCs w:val="28"/>
          <w:lang w:eastAsia="ru-RU"/>
        </w:rPr>
        <w:t>до создания</w:t>
      </w:r>
      <w:r w:rsidRPr="0058405A">
        <w:rPr>
          <w:rFonts w:ascii="Times New Roman" w:eastAsia="Times New Roman" w:hAnsi="Times New Roman" w:cs="Times New Roman"/>
          <w:i/>
          <w:iCs/>
          <w:color w:val="000000"/>
          <w:sz w:val="28"/>
          <w:szCs w:val="28"/>
          <w:lang w:eastAsia="ru-RU"/>
        </w:rPr>
        <w:t xml:space="preserve"> резерва. При условии, что сумма основного долга осталась прежней, сумма резерва должна быть: 200000 х 21% = 42000 рублей.</w:t>
      </w:r>
    </w:p>
    <w:p w:rsidR="0058405A" w:rsidRPr="0058405A" w:rsidRDefault="0058405A" w:rsidP="00AA0DD5">
      <w:pPr>
        <w:spacing w:after="0" w:line="360" w:lineRule="auto"/>
        <w:ind w:firstLine="708"/>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В зависимости от выбранной банком методики, отражаем корректировку в бухгалтерском учете в день изменения категории качества кредита:</w:t>
      </w:r>
    </w:p>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 xml:space="preserve">1 вариант </w:t>
      </w:r>
      <w:r w:rsidR="00AA0DD5" w:rsidRPr="0058405A">
        <w:rPr>
          <w:rFonts w:ascii="Times New Roman" w:eastAsia="Times New Roman" w:hAnsi="Times New Roman" w:cs="Times New Roman"/>
          <w:i/>
          <w:iCs/>
          <w:color w:val="000000"/>
          <w:sz w:val="28"/>
          <w:szCs w:val="28"/>
          <w:lang w:eastAsia="ru-RU"/>
        </w:rPr>
        <w:t>(до создаётся</w:t>
      </w:r>
      <w:r w:rsidRPr="0058405A">
        <w:rPr>
          <w:rFonts w:ascii="Times New Roman" w:eastAsia="Times New Roman" w:hAnsi="Times New Roman" w:cs="Times New Roman"/>
          <w:i/>
          <w:iCs/>
          <w:color w:val="000000"/>
          <w:sz w:val="28"/>
          <w:szCs w:val="28"/>
          <w:lang w:eastAsia="ru-RU"/>
        </w:rPr>
        <w:t xml:space="preserve"> разница)</w:t>
      </w:r>
    </w:p>
    <w:tbl>
      <w:tblPr>
        <w:tblW w:w="0" w:type="auto"/>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3600"/>
        <w:gridCol w:w="4800"/>
      </w:tblGrid>
      <w:tr w:rsidR="0058405A" w:rsidRPr="0058405A" w:rsidTr="00B45897">
        <w:tc>
          <w:tcPr>
            <w:tcW w:w="3600"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i/>
                <w:iCs/>
                <w:color w:val="000000"/>
                <w:sz w:val="20"/>
                <w:szCs w:val="20"/>
                <w:lang w:eastAsia="ru-RU"/>
              </w:rPr>
              <w:t>ДТ 70606 (символ 25302)</w:t>
            </w:r>
          </w:p>
        </w:tc>
        <w:tc>
          <w:tcPr>
            <w:tcW w:w="4800" w:type="dxa"/>
            <w:vMerge w:val="restart"/>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i/>
                <w:iCs/>
                <w:color w:val="000000"/>
                <w:sz w:val="20"/>
                <w:szCs w:val="20"/>
                <w:lang w:eastAsia="ru-RU"/>
              </w:rPr>
              <w:t>36000 руб. (42000 – 6000)</w:t>
            </w:r>
          </w:p>
        </w:tc>
      </w:tr>
      <w:tr w:rsidR="0058405A" w:rsidRPr="0058405A" w:rsidTr="00B45897">
        <w:tc>
          <w:tcPr>
            <w:tcW w:w="3600"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i/>
                <w:iCs/>
                <w:color w:val="000000"/>
                <w:sz w:val="20"/>
                <w:szCs w:val="20"/>
                <w:lang w:eastAsia="ru-RU"/>
              </w:rPr>
              <w:t>КТ 45415</w:t>
            </w:r>
          </w:p>
        </w:tc>
        <w:tc>
          <w:tcPr>
            <w:tcW w:w="4800" w:type="dxa"/>
            <w:vMerge/>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p>
        </w:tc>
      </w:tr>
    </w:tbl>
    <w:p w:rsidR="0058405A" w:rsidRPr="0058405A" w:rsidRDefault="0058405A" w:rsidP="0058405A">
      <w:pPr>
        <w:spacing w:after="0" w:line="360" w:lineRule="auto"/>
        <w:jc w:val="both"/>
        <w:rPr>
          <w:rFonts w:ascii="Times New Roman" w:eastAsia="Times New Roman" w:hAnsi="Times New Roman" w:cs="Times New Roman"/>
          <w:color w:val="000000"/>
          <w:sz w:val="28"/>
          <w:szCs w:val="28"/>
          <w:lang w:eastAsia="ru-RU"/>
        </w:rPr>
      </w:pPr>
      <w:r w:rsidRPr="0058405A">
        <w:rPr>
          <w:rFonts w:ascii="Times New Roman" w:eastAsia="Times New Roman" w:hAnsi="Times New Roman" w:cs="Times New Roman"/>
          <w:i/>
          <w:iCs/>
          <w:color w:val="000000"/>
          <w:sz w:val="28"/>
          <w:szCs w:val="28"/>
          <w:lang w:eastAsia="ru-RU"/>
        </w:rPr>
        <w:t>2 вариант (полностью восстанавливается созданный резерв и создается в новой сумме)</w:t>
      </w:r>
    </w:p>
    <w:tbl>
      <w:tblPr>
        <w:tblW w:w="0" w:type="auto"/>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3600"/>
        <w:gridCol w:w="4800"/>
      </w:tblGrid>
      <w:tr w:rsidR="0058405A" w:rsidRPr="0058405A" w:rsidTr="00B45897">
        <w:tc>
          <w:tcPr>
            <w:tcW w:w="3600"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i/>
                <w:iCs/>
                <w:color w:val="000000"/>
                <w:sz w:val="20"/>
                <w:szCs w:val="20"/>
                <w:lang w:eastAsia="ru-RU"/>
              </w:rPr>
              <w:t>ДТ 45415</w:t>
            </w:r>
          </w:p>
        </w:tc>
        <w:tc>
          <w:tcPr>
            <w:tcW w:w="4800" w:type="dxa"/>
            <w:vMerge w:val="restart"/>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i/>
                <w:iCs/>
                <w:color w:val="000000"/>
                <w:sz w:val="20"/>
                <w:szCs w:val="20"/>
                <w:lang w:eastAsia="ru-RU"/>
              </w:rPr>
              <w:t>6000 руб.</w:t>
            </w:r>
          </w:p>
        </w:tc>
      </w:tr>
      <w:tr w:rsidR="0058405A" w:rsidRPr="0058405A" w:rsidTr="00B45897">
        <w:tc>
          <w:tcPr>
            <w:tcW w:w="3600"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i/>
                <w:iCs/>
                <w:color w:val="000000"/>
                <w:sz w:val="20"/>
                <w:szCs w:val="20"/>
                <w:lang w:eastAsia="ru-RU"/>
              </w:rPr>
              <w:t>КТ 70601 (символ 16305)</w:t>
            </w:r>
          </w:p>
        </w:tc>
        <w:tc>
          <w:tcPr>
            <w:tcW w:w="4800" w:type="dxa"/>
            <w:vMerge/>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p>
        </w:tc>
      </w:tr>
    </w:tbl>
    <w:p w:rsidR="0058405A" w:rsidRPr="0058405A" w:rsidRDefault="0058405A" w:rsidP="00AA0DD5">
      <w:pPr>
        <w:spacing w:after="0" w:line="240" w:lineRule="auto"/>
        <w:jc w:val="both"/>
        <w:rPr>
          <w:rFonts w:ascii="Times New Roman" w:eastAsia="Times New Roman" w:hAnsi="Times New Roman" w:cs="Times New Roman"/>
          <w:vanish/>
          <w:color w:val="000000"/>
          <w:sz w:val="20"/>
          <w:szCs w:val="20"/>
          <w:lang w:eastAsia="ru-RU"/>
        </w:rPr>
      </w:pPr>
    </w:p>
    <w:tbl>
      <w:tblPr>
        <w:tblW w:w="0" w:type="auto"/>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3600"/>
        <w:gridCol w:w="4800"/>
      </w:tblGrid>
      <w:tr w:rsidR="0058405A" w:rsidRPr="0058405A" w:rsidTr="00B45897">
        <w:tc>
          <w:tcPr>
            <w:tcW w:w="3600"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i/>
                <w:iCs/>
                <w:color w:val="000000"/>
                <w:sz w:val="20"/>
                <w:szCs w:val="20"/>
                <w:lang w:eastAsia="ru-RU"/>
              </w:rPr>
              <w:t>ДТ 70606 (символ 25302)</w:t>
            </w:r>
          </w:p>
        </w:tc>
        <w:tc>
          <w:tcPr>
            <w:tcW w:w="4800" w:type="dxa"/>
            <w:vMerge w:val="restart"/>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i/>
                <w:iCs/>
                <w:color w:val="000000"/>
                <w:sz w:val="20"/>
                <w:szCs w:val="20"/>
                <w:lang w:eastAsia="ru-RU"/>
              </w:rPr>
              <w:t>42000 руб.</w:t>
            </w:r>
          </w:p>
        </w:tc>
      </w:tr>
      <w:tr w:rsidR="0058405A" w:rsidRPr="0058405A" w:rsidTr="00B45897">
        <w:tc>
          <w:tcPr>
            <w:tcW w:w="3600" w:type="dxa"/>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r w:rsidRPr="0058405A">
              <w:rPr>
                <w:rFonts w:ascii="Times New Roman" w:eastAsia="Times New Roman" w:hAnsi="Times New Roman" w:cs="Times New Roman"/>
                <w:i/>
                <w:iCs/>
                <w:color w:val="000000"/>
                <w:sz w:val="20"/>
                <w:szCs w:val="20"/>
                <w:lang w:eastAsia="ru-RU"/>
              </w:rPr>
              <w:t>КТ 45415</w:t>
            </w:r>
          </w:p>
        </w:tc>
        <w:tc>
          <w:tcPr>
            <w:tcW w:w="4800" w:type="dxa"/>
            <w:vMerge/>
            <w:tcBorders>
              <w:top w:val="outset" w:sz="6" w:space="0" w:color="auto"/>
              <w:left w:val="outset" w:sz="6" w:space="0" w:color="auto"/>
              <w:bottom w:val="outset" w:sz="6" w:space="0" w:color="auto"/>
              <w:right w:val="outset" w:sz="6" w:space="0" w:color="auto"/>
            </w:tcBorders>
            <w:vAlign w:val="center"/>
            <w:hideMark/>
          </w:tcPr>
          <w:p w:rsidR="0058405A" w:rsidRPr="0058405A" w:rsidRDefault="0058405A" w:rsidP="00AA0DD5">
            <w:pPr>
              <w:spacing w:after="0" w:line="240" w:lineRule="auto"/>
              <w:jc w:val="both"/>
              <w:rPr>
                <w:rFonts w:ascii="Times New Roman" w:eastAsia="Times New Roman" w:hAnsi="Times New Roman" w:cs="Times New Roman"/>
                <w:color w:val="000000"/>
                <w:sz w:val="20"/>
                <w:szCs w:val="20"/>
                <w:lang w:eastAsia="ru-RU"/>
              </w:rPr>
            </w:pPr>
          </w:p>
        </w:tc>
      </w:tr>
    </w:tbl>
    <w:p w:rsidR="00ED738B" w:rsidRPr="00ED738B" w:rsidRDefault="00AA0DD5" w:rsidP="00387624">
      <w:pPr>
        <w:spacing w:after="0" w:line="360" w:lineRule="auto"/>
        <w:ind w:firstLine="708"/>
        <w:jc w:val="both"/>
        <w:rPr>
          <w:rFonts w:ascii="Times New Roman" w:hAnsi="Times New Roman" w:cs="Times New Roman"/>
          <w:sz w:val="28"/>
          <w:szCs w:val="28"/>
        </w:rPr>
      </w:pPr>
      <w:r w:rsidRPr="0058405A">
        <w:rPr>
          <w:rFonts w:ascii="Times New Roman" w:eastAsia="Times New Roman" w:hAnsi="Times New Roman" w:cs="Times New Roman"/>
          <w:b/>
          <w:bCs/>
          <w:color w:val="000000"/>
          <w:sz w:val="28"/>
          <w:szCs w:val="28"/>
          <w:lang w:eastAsia="ru-RU"/>
        </w:rPr>
        <w:t>Формирование резервов</w:t>
      </w:r>
      <w:r w:rsidR="0058405A" w:rsidRPr="0058405A">
        <w:rPr>
          <w:rFonts w:ascii="Times New Roman" w:eastAsia="Times New Roman" w:hAnsi="Times New Roman" w:cs="Times New Roman"/>
          <w:color w:val="000000"/>
          <w:sz w:val="28"/>
          <w:szCs w:val="28"/>
          <w:lang w:eastAsia="ru-RU"/>
        </w:rPr>
        <w:t xml:space="preserve"> сложное и наиболее проверяемое Центральным банком направление банковской деятельности.</w:t>
      </w:r>
    </w:p>
    <w:p w:rsidR="00ED738B" w:rsidRDefault="00ED738B" w:rsidP="00ED738B">
      <w:pPr>
        <w:tabs>
          <w:tab w:val="left" w:pos="960"/>
        </w:tabs>
        <w:rPr>
          <w:rFonts w:ascii="Times New Roman" w:hAnsi="Times New Roman" w:cs="Times New Roman"/>
          <w:sz w:val="28"/>
          <w:szCs w:val="28"/>
        </w:rPr>
      </w:pPr>
    </w:p>
    <w:p w:rsidR="00ED738B" w:rsidRDefault="00ED738B" w:rsidP="00B45897">
      <w:pPr>
        <w:spacing w:after="0" w:line="360" w:lineRule="auto"/>
        <w:jc w:val="both"/>
        <w:rPr>
          <w:rFonts w:ascii="Times New Roman" w:eastAsia="Times New Roman" w:hAnsi="Times New Roman" w:cs="Times New Roman"/>
          <w:b/>
          <w:bCs/>
          <w:color w:val="000000"/>
          <w:sz w:val="96"/>
          <w:szCs w:val="96"/>
          <w:lang w:eastAsia="ru-RU"/>
        </w:rPr>
        <w:sectPr w:rsidR="00ED738B" w:rsidSect="0058405A">
          <w:headerReference w:type="default" r:id="rId20"/>
          <w:pgSz w:w="11906" w:h="16838"/>
          <w:pgMar w:top="1134" w:right="850" w:bottom="1134" w:left="1701" w:header="708" w:footer="708" w:gutter="0"/>
          <w:cols w:space="708"/>
          <w:docGrid w:linePitch="360"/>
        </w:sectPr>
      </w:pPr>
    </w:p>
    <w:p w:rsidR="00CB725F" w:rsidRPr="0051738F" w:rsidRDefault="00CB725F" w:rsidP="00387624">
      <w:pPr>
        <w:spacing w:after="0" w:line="240" w:lineRule="auto"/>
        <w:ind w:right="-567"/>
        <w:rPr>
          <w:rFonts w:ascii="Times New Roman" w:hAnsi="Times New Roman" w:cs="Times New Roman"/>
          <w:sz w:val="170"/>
          <w:szCs w:val="170"/>
        </w:rPr>
      </w:pPr>
      <w:bookmarkStart w:id="7" w:name="_GoBack"/>
      <w:bookmarkEnd w:id="7"/>
    </w:p>
    <w:p w:rsidR="00ED738B" w:rsidRPr="0051738F" w:rsidRDefault="00CB725F" w:rsidP="00CB725F">
      <w:pPr>
        <w:tabs>
          <w:tab w:val="left" w:pos="-426"/>
          <w:tab w:val="left" w:pos="8505"/>
          <w:tab w:val="left" w:pos="14601"/>
        </w:tabs>
        <w:spacing w:after="0" w:line="240" w:lineRule="auto"/>
        <w:ind w:left="-567" w:right="-567"/>
        <w:jc w:val="center"/>
        <w:rPr>
          <w:rFonts w:ascii="Times New Roman" w:hAnsi="Times New Roman" w:cs="Times New Roman"/>
          <w:sz w:val="164"/>
          <w:szCs w:val="164"/>
        </w:rPr>
      </w:pPr>
      <w:r>
        <w:rPr>
          <w:rFonts w:ascii="Times New Roman" w:hAnsi="Times New Roman" w:cs="Times New Roman"/>
          <w:sz w:val="164"/>
          <w:szCs w:val="164"/>
          <w:lang w:val="en-US"/>
        </w:rPr>
        <w:t>P</w:t>
      </w:r>
      <w:r w:rsidRPr="0051738F">
        <w:rPr>
          <w:rFonts w:ascii="Times New Roman" w:hAnsi="Times New Roman" w:cs="Times New Roman"/>
          <w:sz w:val="164"/>
          <w:szCs w:val="164"/>
        </w:rPr>
        <w:t xml:space="preserve"> =</w:t>
      </w:r>
      <w:proofErr w:type="gramStart"/>
      <w:r>
        <w:rPr>
          <w:rFonts w:ascii="Times New Roman" w:hAnsi="Times New Roman" w:cs="Times New Roman"/>
          <w:sz w:val="164"/>
          <w:szCs w:val="164"/>
          <w:lang w:val="en-US"/>
        </w:rPr>
        <w:t>PP</w:t>
      </w:r>
      <w:r w:rsidR="00ED738B" w:rsidRPr="00CB725F">
        <w:rPr>
          <w:rFonts w:ascii="Times New Roman" w:hAnsi="Times New Roman" w:cs="Times New Roman"/>
          <w:sz w:val="144"/>
          <w:szCs w:val="144"/>
          <w:lang w:val="en-US"/>
        </w:rPr>
        <w:t>x</w:t>
      </w:r>
      <w:r w:rsidR="00ED738B" w:rsidRPr="0051738F">
        <w:rPr>
          <w:rFonts w:ascii="Times New Roman" w:hAnsi="Times New Roman" w:cs="Times New Roman"/>
          <w:sz w:val="164"/>
          <w:szCs w:val="164"/>
        </w:rPr>
        <w:t>(</w:t>
      </w:r>
      <w:proofErr w:type="gramEnd"/>
      <w:r w:rsidR="00ED738B" w:rsidRPr="0051738F">
        <w:rPr>
          <w:rFonts w:ascii="Times New Roman" w:hAnsi="Times New Roman" w:cs="Times New Roman"/>
          <w:sz w:val="164"/>
          <w:szCs w:val="164"/>
        </w:rPr>
        <w:t>1</w:t>
      </w:r>
      <w:r w:rsidRPr="0051738F">
        <w:rPr>
          <w:rFonts w:ascii="Times New Roman" w:hAnsi="Times New Roman" w:cs="Times New Roman"/>
          <w:sz w:val="164"/>
          <w:szCs w:val="164"/>
        </w:rPr>
        <w:t>-(</w:t>
      </w:r>
      <w:r w:rsidR="00ED738B" w:rsidRPr="00ED738B">
        <w:rPr>
          <w:rFonts w:ascii="Times New Roman" w:eastAsia="Times New Roman" w:hAnsi="Times New Roman" w:cs="Times New Roman"/>
          <w:b/>
          <w:bCs/>
          <w:color w:val="000000"/>
          <w:sz w:val="164"/>
          <w:szCs w:val="164"/>
          <w:lang w:val="en-US" w:eastAsia="ru-RU"/>
        </w:rPr>
        <w:t>K</w:t>
      </w:r>
      <w:r w:rsidR="00ED738B" w:rsidRPr="00ED738B">
        <w:rPr>
          <w:rFonts w:ascii="Times New Roman" w:eastAsia="Times New Roman" w:hAnsi="Times New Roman" w:cs="Times New Roman"/>
          <w:b/>
          <w:bCs/>
          <w:color w:val="000000"/>
          <w:sz w:val="164"/>
          <w:szCs w:val="164"/>
          <w:vertAlign w:val="subscript"/>
          <w:lang w:val="en-US" w:eastAsia="ru-RU"/>
        </w:rPr>
        <w:t>i</w:t>
      </w:r>
      <w:r w:rsidR="00ED738B" w:rsidRPr="00ED738B">
        <w:rPr>
          <w:rFonts w:ascii="Times New Roman" w:eastAsia="Times New Roman" w:hAnsi="Times New Roman" w:cs="Times New Roman"/>
          <w:color w:val="000000"/>
          <w:sz w:val="144"/>
          <w:szCs w:val="144"/>
          <w:lang w:val="en-US" w:eastAsia="ru-RU"/>
        </w:rPr>
        <w:t>x</w:t>
      </w:r>
      <w:r w:rsidR="00ED738B" w:rsidRPr="00ED738B">
        <w:rPr>
          <w:rFonts w:ascii="Times New Roman" w:eastAsia="Times New Roman" w:hAnsi="Times New Roman" w:cs="Times New Roman"/>
          <w:b/>
          <w:bCs/>
          <w:color w:val="000000"/>
          <w:sz w:val="164"/>
          <w:szCs w:val="164"/>
          <w:lang w:eastAsia="ru-RU"/>
        </w:rPr>
        <w:t>Об</w:t>
      </w:r>
      <w:r w:rsidR="00ED738B" w:rsidRPr="00ED738B">
        <w:rPr>
          <w:rFonts w:ascii="Times New Roman" w:eastAsia="Times New Roman" w:hAnsi="Times New Roman" w:cs="Times New Roman"/>
          <w:b/>
          <w:bCs/>
          <w:color w:val="000000"/>
          <w:sz w:val="164"/>
          <w:szCs w:val="164"/>
          <w:vertAlign w:val="subscript"/>
          <w:lang w:val="en-US" w:eastAsia="ru-RU"/>
        </w:rPr>
        <w:t>i</w:t>
      </w:r>
      <w:r w:rsidRPr="0051738F">
        <w:rPr>
          <w:rFonts w:ascii="Times New Roman" w:eastAsia="Times New Roman" w:hAnsi="Times New Roman" w:cs="Times New Roman"/>
          <w:b/>
          <w:bCs/>
          <w:color w:val="000000"/>
          <w:sz w:val="164"/>
          <w:szCs w:val="164"/>
          <w:lang w:eastAsia="ru-RU"/>
        </w:rPr>
        <w:t>/</w:t>
      </w:r>
      <w:r w:rsidRPr="00CB725F">
        <w:rPr>
          <w:rFonts w:ascii="Times New Roman" w:hAnsi="Times New Roman" w:cs="Times New Roman"/>
          <w:sz w:val="164"/>
          <w:szCs w:val="164"/>
        </w:rPr>
        <w:t>Ср</w:t>
      </w:r>
      <w:r w:rsidR="00ED738B" w:rsidRPr="0051738F">
        <w:rPr>
          <w:rFonts w:ascii="Times New Roman" w:hAnsi="Times New Roman" w:cs="Times New Roman"/>
          <w:sz w:val="164"/>
          <w:szCs w:val="164"/>
        </w:rPr>
        <w:t>)</w:t>
      </w:r>
      <w:r w:rsidRPr="0051738F">
        <w:rPr>
          <w:rFonts w:ascii="Times New Roman" w:hAnsi="Times New Roman" w:cs="Times New Roman"/>
          <w:sz w:val="164"/>
          <w:szCs w:val="164"/>
        </w:rPr>
        <w:t>)</w:t>
      </w:r>
    </w:p>
    <w:p w:rsidR="00ED738B" w:rsidRPr="0051738F" w:rsidRDefault="00ED738B" w:rsidP="00ED738B">
      <w:pPr>
        <w:tabs>
          <w:tab w:val="left" w:pos="1737"/>
          <w:tab w:val="left" w:pos="2583"/>
        </w:tabs>
        <w:spacing w:after="0" w:line="240" w:lineRule="auto"/>
        <w:rPr>
          <w:rFonts w:ascii="Times New Roman" w:hAnsi="Times New Roman" w:cs="Times New Roman"/>
          <w:sz w:val="72"/>
          <w:szCs w:val="72"/>
        </w:rPr>
      </w:pPr>
      <w:r w:rsidRPr="0051738F">
        <w:rPr>
          <w:rFonts w:ascii="Times New Roman" w:hAnsi="Times New Roman" w:cs="Times New Roman"/>
          <w:sz w:val="72"/>
          <w:szCs w:val="72"/>
        </w:rPr>
        <w:tab/>
      </w:r>
      <w:r w:rsidR="00CB725F" w:rsidRPr="0051738F">
        <w:rPr>
          <w:rFonts w:ascii="Times New Roman" w:hAnsi="Times New Roman" w:cs="Times New Roman"/>
          <w:sz w:val="72"/>
          <w:szCs w:val="72"/>
        </w:rPr>
        <w:t xml:space="preserve">                </w:t>
      </w:r>
    </w:p>
    <w:p w:rsidR="00ED738B" w:rsidRPr="0051738F" w:rsidRDefault="00ED738B" w:rsidP="00CB725F">
      <w:pPr>
        <w:tabs>
          <w:tab w:val="left" w:pos="1737"/>
          <w:tab w:val="left" w:pos="2583"/>
        </w:tabs>
        <w:spacing w:after="0" w:line="240" w:lineRule="auto"/>
        <w:ind w:left="-709" w:right="-598"/>
        <w:jc w:val="both"/>
        <w:rPr>
          <w:rFonts w:ascii="Times New Roman" w:hAnsi="Times New Roman" w:cs="Times New Roman"/>
          <w:sz w:val="96"/>
          <w:szCs w:val="96"/>
        </w:rPr>
      </w:pPr>
    </w:p>
    <w:p w:rsidR="00CB725F" w:rsidRPr="0051738F" w:rsidRDefault="00CB725F" w:rsidP="00CB725F">
      <w:pPr>
        <w:spacing w:after="0" w:line="240" w:lineRule="auto"/>
        <w:ind w:left="-709" w:right="-598"/>
        <w:jc w:val="both"/>
        <w:rPr>
          <w:rFonts w:ascii="Times New Roman" w:eastAsia="Times New Roman" w:hAnsi="Times New Roman" w:cs="Times New Roman"/>
          <w:color w:val="000000"/>
          <w:sz w:val="96"/>
          <w:szCs w:val="96"/>
          <w:lang w:eastAsia="ru-RU"/>
        </w:rPr>
      </w:pPr>
    </w:p>
    <w:p w:rsidR="00CB725F" w:rsidRPr="0051738F" w:rsidRDefault="00CB725F" w:rsidP="00C84955">
      <w:pPr>
        <w:spacing w:after="0" w:line="240" w:lineRule="auto"/>
        <w:ind w:right="-598"/>
        <w:jc w:val="both"/>
        <w:rPr>
          <w:rFonts w:ascii="Times New Roman" w:eastAsia="Times New Roman" w:hAnsi="Times New Roman" w:cs="Times New Roman"/>
          <w:color w:val="000000"/>
          <w:sz w:val="96"/>
          <w:szCs w:val="96"/>
          <w:lang w:eastAsia="ru-RU"/>
        </w:rPr>
      </w:pPr>
    </w:p>
    <w:p w:rsidR="00C84955" w:rsidRDefault="00C84955" w:rsidP="00CB725F">
      <w:pPr>
        <w:spacing w:after="0" w:line="240" w:lineRule="auto"/>
        <w:ind w:left="-709" w:right="-598"/>
        <w:jc w:val="both"/>
        <w:rPr>
          <w:rFonts w:ascii="Times New Roman" w:eastAsia="Times New Roman" w:hAnsi="Times New Roman" w:cs="Times New Roman"/>
          <w:color w:val="000000"/>
          <w:sz w:val="72"/>
          <w:szCs w:val="72"/>
          <w:lang w:eastAsia="ru-RU"/>
        </w:rPr>
      </w:pPr>
    </w:p>
    <w:p w:rsidR="00CB725F" w:rsidRPr="00CB725F" w:rsidRDefault="00CB725F" w:rsidP="00CB725F">
      <w:pPr>
        <w:spacing w:after="0" w:line="240" w:lineRule="auto"/>
        <w:ind w:left="-709" w:right="-598"/>
        <w:jc w:val="both"/>
        <w:rPr>
          <w:rFonts w:ascii="Times New Roman" w:eastAsia="Times New Roman" w:hAnsi="Times New Roman" w:cs="Times New Roman"/>
          <w:color w:val="000000"/>
          <w:sz w:val="72"/>
          <w:szCs w:val="72"/>
          <w:lang w:eastAsia="ru-RU"/>
        </w:rPr>
      </w:pPr>
      <w:r w:rsidRPr="00CB725F">
        <w:rPr>
          <w:rFonts w:ascii="Times New Roman" w:eastAsia="Times New Roman" w:hAnsi="Times New Roman" w:cs="Times New Roman"/>
          <w:color w:val="000000"/>
          <w:sz w:val="72"/>
          <w:szCs w:val="72"/>
          <w:lang w:eastAsia="ru-RU"/>
        </w:rPr>
        <w:t>Где:</w:t>
      </w:r>
    </w:p>
    <w:p w:rsidR="00CB725F" w:rsidRPr="00CB725F" w:rsidRDefault="00CB725F" w:rsidP="00CB725F">
      <w:pPr>
        <w:spacing w:after="0" w:line="240" w:lineRule="auto"/>
        <w:ind w:left="-709" w:right="-598"/>
        <w:jc w:val="both"/>
        <w:rPr>
          <w:rFonts w:ascii="Times New Roman" w:eastAsia="Times New Roman" w:hAnsi="Times New Roman" w:cs="Times New Roman"/>
          <w:color w:val="000000"/>
          <w:sz w:val="72"/>
          <w:szCs w:val="72"/>
          <w:lang w:eastAsia="ru-RU"/>
        </w:rPr>
      </w:pPr>
      <w:r w:rsidRPr="00CB725F">
        <w:rPr>
          <w:rFonts w:ascii="Times New Roman" w:eastAsia="Times New Roman" w:hAnsi="Times New Roman" w:cs="Times New Roman"/>
          <w:b/>
          <w:bCs/>
          <w:color w:val="000000"/>
          <w:sz w:val="72"/>
          <w:szCs w:val="72"/>
          <w:lang w:eastAsia="ru-RU"/>
        </w:rPr>
        <w:lastRenderedPageBreak/>
        <w:t>Р</w:t>
      </w:r>
      <w:r w:rsidRPr="00C84955">
        <w:rPr>
          <w:rFonts w:ascii="Times New Roman" w:eastAsia="Times New Roman" w:hAnsi="Times New Roman" w:cs="Times New Roman"/>
          <w:color w:val="000000"/>
          <w:sz w:val="72"/>
          <w:szCs w:val="72"/>
          <w:lang w:eastAsia="ru-RU"/>
        </w:rPr>
        <w:t xml:space="preserve"> - минимальный размер резерва</w:t>
      </w:r>
      <w:r w:rsidRPr="00CB725F">
        <w:rPr>
          <w:rFonts w:ascii="Times New Roman" w:eastAsia="Times New Roman" w:hAnsi="Times New Roman" w:cs="Times New Roman"/>
          <w:color w:val="000000"/>
          <w:sz w:val="72"/>
          <w:szCs w:val="72"/>
          <w:lang w:eastAsia="ru-RU"/>
        </w:rPr>
        <w:t xml:space="preserve"> Резерв, формируемый кредитной организацией, не может быть меньше минимального размера резерва;</w:t>
      </w:r>
    </w:p>
    <w:p w:rsidR="00CB725F" w:rsidRPr="00CB725F" w:rsidRDefault="00CB725F" w:rsidP="00CB725F">
      <w:pPr>
        <w:spacing w:after="0" w:line="240" w:lineRule="auto"/>
        <w:ind w:left="-709" w:right="-598"/>
        <w:jc w:val="both"/>
        <w:rPr>
          <w:rFonts w:ascii="Times New Roman" w:eastAsia="Times New Roman" w:hAnsi="Times New Roman" w:cs="Times New Roman"/>
          <w:color w:val="000000"/>
          <w:sz w:val="72"/>
          <w:szCs w:val="72"/>
          <w:lang w:eastAsia="ru-RU"/>
        </w:rPr>
      </w:pPr>
      <w:r w:rsidRPr="00CB725F">
        <w:rPr>
          <w:rFonts w:ascii="Times New Roman" w:eastAsia="Times New Roman" w:hAnsi="Times New Roman" w:cs="Times New Roman"/>
          <w:b/>
          <w:bCs/>
          <w:color w:val="000000"/>
          <w:sz w:val="72"/>
          <w:szCs w:val="72"/>
          <w:lang w:eastAsia="ru-RU"/>
        </w:rPr>
        <w:t>РР</w:t>
      </w:r>
      <w:r w:rsidRPr="00CB725F">
        <w:rPr>
          <w:rFonts w:ascii="Times New Roman" w:eastAsia="Times New Roman" w:hAnsi="Times New Roman" w:cs="Times New Roman"/>
          <w:color w:val="000000"/>
          <w:sz w:val="72"/>
          <w:szCs w:val="72"/>
          <w:lang w:eastAsia="ru-RU"/>
        </w:rPr>
        <w:t xml:space="preserve"> - размер расчетного резерва;</w:t>
      </w:r>
    </w:p>
    <w:p w:rsidR="00CB725F" w:rsidRPr="00C84955" w:rsidRDefault="00CB725F" w:rsidP="00CB725F">
      <w:pPr>
        <w:spacing w:after="0" w:line="240" w:lineRule="auto"/>
        <w:ind w:left="-709" w:right="-598"/>
        <w:jc w:val="both"/>
        <w:rPr>
          <w:rFonts w:ascii="Times New Roman" w:eastAsia="Times New Roman" w:hAnsi="Times New Roman" w:cs="Times New Roman"/>
          <w:color w:val="000000"/>
          <w:sz w:val="72"/>
          <w:szCs w:val="72"/>
          <w:lang w:eastAsia="ru-RU"/>
        </w:rPr>
      </w:pPr>
      <w:r w:rsidRPr="00CB725F">
        <w:rPr>
          <w:rFonts w:ascii="Times New Roman" w:eastAsia="Times New Roman" w:hAnsi="Times New Roman" w:cs="Times New Roman"/>
          <w:b/>
          <w:bCs/>
          <w:color w:val="000000"/>
          <w:sz w:val="72"/>
          <w:szCs w:val="72"/>
          <w:lang w:eastAsia="ru-RU"/>
        </w:rPr>
        <w:t>К</w:t>
      </w:r>
      <w:r w:rsidRPr="00CB725F">
        <w:rPr>
          <w:rFonts w:ascii="Times New Roman" w:eastAsia="Times New Roman" w:hAnsi="Times New Roman" w:cs="Times New Roman"/>
          <w:b/>
          <w:bCs/>
          <w:color w:val="000000"/>
          <w:sz w:val="72"/>
          <w:szCs w:val="72"/>
          <w:vertAlign w:val="subscript"/>
          <w:lang w:eastAsia="ru-RU"/>
        </w:rPr>
        <w:t>i</w:t>
      </w:r>
      <w:r w:rsidRPr="00CB725F">
        <w:rPr>
          <w:rFonts w:ascii="Times New Roman" w:eastAsia="Times New Roman" w:hAnsi="Times New Roman" w:cs="Times New Roman"/>
          <w:color w:val="000000"/>
          <w:sz w:val="72"/>
          <w:szCs w:val="72"/>
          <w:lang w:eastAsia="ru-RU"/>
        </w:rPr>
        <w:t xml:space="preserve"> - коэффициент (индекс) категории качества обеспечения. </w:t>
      </w:r>
    </w:p>
    <w:p w:rsidR="00CB725F" w:rsidRPr="00C84955" w:rsidRDefault="00CB725F" w:rsidP="00CB725F">
      <w:pPr>
        <w:spacing w:after="0" w:line="240" w:lineRule="auto"/>
        <w:ind w:left="-709" w:right="-598"/>
        <w:jc w:val="both"/>
        <w:rPr>
          <w:rFonts w:ascii="Times New Roman" w:eastAsia="Times New Roman" w:hAnsi="Times New Roman" w:cs="Times New Roman"/>
          <w:color w:val="000000"/>
          <w:sz w:val="72"/>
          <w:szCs w:val="72"/>
          <w:lang w:eastAsia="ru-RU"/>
        </w:rPr>
      </w:pPr>
      <w:r w:rsidRPr="00CB725F">
        <w:rPr>
          <w:rFonts w:ascii="Times New Roman" w:eastAsia="Times New Roman" w:hAnsi="Times New Roman" w:cs="Times New Roman"/>
          <w:color w:val="000000"/>
          <w:sz w:val="72"/>
          <w:szCs w:val="72"/>
          <w:lang w:eastAsia="ru-RU"/>
        </w:rPr>
        <w:t xml:space="preserve">Для обеспечения I категории качества ki (k1) принимается равным единице (1,0). </w:t>
      </w:r>
    </w:p>
    <w:p w:rsidR="00CB725F" w:rsidRPr="00CB725F" w:rsidRDefault="00CB725F" w:rsidP="00CB725F">
      <w:pPr>
        <w:spacing w:after="0" w:line="240" w:lineRule="auto"/>
        <w:ind w:left="-709" w:right="-598"/>
        <w:jc w:val="both"/>
        <w:rPr>
          <w:rFonts w:ascii="Times New Roman" w:eastAsia="Times New Roman" w:hAnsi="Times New Roman" w:cs="Times New Roman"/>
          <w:color w:val="000000"/>
          <w:sz w:val="72"/>
          <w:szCs w:val="72"/>
          <w:lang w:eastAsia="ru-RU"/>
        </w:rPr>
      </w:pPr>
      <w:r w:rsidRPr="00CB725F">
        <w:rPr>
          <w:rFonts w:ascii="Times New Roman" w:eastAsia="Times New Roman" w:hAnsi="Times New Roman" w:cs="Times New Roman"/>
          <w:color w:val="000000"/>
          <w:sz w:val="72"/>
          <w:szCs w:val="72"/>
          <w:lang w:eastAsia="ru-RU"/>
        </w:rPr>
        <w:t>Для обеспечения II категории качества ki (k2) принимается равным 0,5.</w:t>
      </w:r>
    </w:p>
    <w:p w:rsidR="00C84955" w:rsidRDefault="00C84955" w:rsidP="00CB725F">
      <w:pPr>
        <w:spacing w:after="0" w:line="240" w:lineRule="auto"/>
        <w:ind w:left="-709" w:right="-598"/>
        <w:jc w:val="both"/>
        <w:rPr>
          <w:rFonts w:ascii="Times New Roman" w:eastAsia="Times New Roman" w:hAnsi="Times New Roman" w:cs="Times New Roman"/>
          <w:b/>
          <w:bCs/>
          <w:color w:val="000000"/>
          <w:sz w:val="72"/>
          <w:szCs w:val="72"/>
          <w:lang w:eastAsia="ru-RU"/>
        </w:rPr>
      </w:pPr>
    </w:p>
    <w:p w:rsidR="00C84955" w:rsidRDefault="00C84955" w:rsidP="00CB725F">
      <w:pPr>
        <w:spacing w:after="0" w:line="240" w:lineRule="auto"/>
        <w:ind w:left="-709" w:right="-598"/>
        <w:jc w:val="both"/>
        <w:rPr>
          <w:rFonts w:ascii="Times New Roman" w:eastAsia="Times New Roman" w:hAnsi="Times New Roman" w:cs="Times New Roman"/>
          <w:b/>
          <w:bCs/>
          <w:color w:val="000000"/>
          <w:sz w:val="72"/>
          <w:szCs w:val="72"/>
          <w:lang w:eastAsia="ru-RU"/>
        </w:rPr>
      </w:pPr>
    </w:p>
    <w:p w:rsidR="00C84955" w:rsidRDefault="00C84955" w:rsidP="00CB725F">
      <w:pPr>
        <w:spacing w:after="0" w:line="240" w:lineRule="auto"/>
        <w:ind w:left="-709" w:right="-598"/>
        <w:jc w:val="both"/>
        <w:rPr>
          <w:rFonts w:ascii="Times New Roman" w:eastAsia="Times New Roman" w:hAnsi="Times New Roman" w:cs="Times New Roman"/>
          <w:b/>
          <w:bCs/>
          <w:color w:val="000000"/>
          <w:sz w:val="72"/>
          <w:szCs w:val="72"/>
          <w:lang w:eastAsia="ru-RU"/>
        </w:rPr>
      </w:pPr>
    </w:p>
    <w:p w:rsidR="00C84955" w:rsidRDefault="00C84955" w:rsidP="00CB725F">
      <w:pPr>
        <w:spacing w:after="0" w:line="240" w:lineRule="auto"/>
        <w:ind w:left="-709" w:right="-598"/>
        <w:jc w:val="both"/>
        <w:rPr>
          <w:rFonts w:ascii="Times New Roman" w:eastAsia="Times New Roman" w:hAnsi="Times New Roman" w:cs="Times New Roman"/>
          <w:b/>
          <w:bCs/>
          <w:color w:val="000000"/>
          <w:sz w:val="72"/>
          <w:szCs w:val="72"/>
          <w:lang w:eastAsia="ru-RU"/>
        </w:rPr>
      </w:pPr>
    </w:p>
    <w:p w:rsidR="00CB725F" w:rsidRPr="00CB725F" w:rsidRDefault="00CB725F" w:rsidP="00CB725F">
      <w:pPr>
        <w:spacing w:after="0" w:line="240" w:lineRule="auto"/>
        <w:ind w:left="-709" w:right="-598"/>
        <w:jc w:val="both"/>
        <w:rPr>
          <w:rFonts w:ascii="Times New Roman" w:eastAsia="Times New Roman" w:hAnsi="Times New Roman" w:cs="Times New Roman"/>
          <w:color w:val="000000"/>
          <w:sz w:val="72"/>
          <w:szCs w:val="72"/>
          <w:lang w:eastAsia="ru-RU"/>
        </w:rPr>
      </w:pPr>
      <w:r w:rsidRPr="00CB725F">
        <w:rPr>
          <w:rFonts w:ascii="Times New Roman" w:eastAsia="Times New Roman" w:hAnsi="Times New Roman" w:cs="Times New Roman"/>
          <w:b/>
          <w:bCs/>
          <w:color w:val="000000"/>
          <w:sz w:val="72"/>
          <w:szCs w:val="72"/>
          <w:lang w:eastAsia="ru-RU"/>
        </w:rPr>
        <w:t>Об</w:t>
      </w:r>
      <w:r w:rsidRPr="00CB725F">
        <w:rPr>
          <w:rFonts w:ascii="Times New Roman" w:eastAsia="Times New Roman" w:hAnsi="Times New Roman" w:cs="Times New Roman"/>
          <w:b/>
          <w:bCs/>
          <w:color w:val="000000"/>
          <w:sz w:val="72"/>
          <w:szCs w:val="72"/>
          <w:vertAlign w:val="subscript"/>
          <w:lang w:eastAsia="ru-RU"/>
        </w:rPr>
        <w:t>i</w:t>
      </w:r>
      <w:r w:rsidRPr="00CB725F">
        <w:rPr>
          <w:rFonts w:ascii="Times New Roman" w:eastAsia="Times New Roman" w:hAnsi="Times New Roman" w:cs="Times New Roman"/>
          <w:color w:val="000000"/>
          <w:sz w:val="72"/>
          <w:szCs w:val="72"/>
          <w:lang w:eastAsia="ru-RU"/>
        </w:rPr>
        <w:t xml:space="preserve"> - стоимость обеспечения соответствующей категории качества (за вычетом предполагаемых расходов кредитной организации, связанных с реализацией обеспечения), в тысячах рублей;</w:t>
      </w:r>
    </w:p>
    <w:p w:rsidR="00CB725F" w:rsidRPr="00CB725F" w:rsidRDefault="00CB725F" w:rsidP="00CB725F">
      <w:pPr>
        <w:spacing w:after="0" w:line="240" w:lineRule="auto"/>
        <w:ind w:left="-709" w:right="-598"/>
        <w:jc w:val="both"/>
        <w:rPr>
          <w:rFonts w:ascii="Times New Roman" w:eastAsia="Times New Roman" w:hAnsi="Times New Roman" w:cs="Times New Roman"/>
          <w:color w:val="000000"/>
          <w:sz w:val="72"/>
          <w:szCs w:val="72"/>
          <w:lang w:eastAsia="ru-RU"/>
        </w:rPr>
      </w:pPr>
      <w:r w:rsidRPr="00CB725F">
        <w:rPr>
          <w:rFonts w:ascii="Times New Roman" w:eastAsia="Times New Roman" w:hAnsi="Times New Roman" w:cs="Times New Roman"/>
          <w:b/>
          <w:bCs/>
          <w:color w:val="000000"/>
          <w:sz w:val="72"/>
          <w:szCs w:val="72"/>
          <w:lang w:eastAsia="ru-RU"/>
        </w:rPr>
        <w:t>Ср</w:t>
      </w:r>
      <w:r w:rsidRPr="00CB725F">
        <w:rPr>
          <w:rFonts w:ascii="Times New Roman" w:eastAsia="Times New Roman" w:hAnsi="Times New Roman" w:cs="Times New Roman"/>
          <w:color w:val="000000"/>
          <w:sz w:val="72"/>
          <w:szCs w:val="72"/>
          <w:lang w:eastAsia="ru-RU"/>
        </w:rPr>
        <w:t xml:space="preserve"> - величина основного долга по ссуде.</w:t>
      </w:r>
    </w:p>
    <w:p w:rsidR="00CB725F" w:rsidRPr="00C84955" w:rsidRDefault="00CB725F" w:rsidP="00CB725F">
      <w:pPr>
        <w:spacing w:after="0" w:line="240" w:lineRule="auto"/>
        <w:ind w:left="-709" w:right="-598"/>
        <w:jc w:val="both"/>
        <w:rPr>
          <w:rFonts w:ascii="Times New Roman" w:eastAsia="Times New Roman" w:hAnsi="Times New Roman" w:cs="Times New Roman"/>
          <w:color w:val="000000"/>
          <w:sz w:val="72"/>
          <w:szCs w:val="72"/>
          <w:lang w:eastAsia="ru-RU"/>
        </w:rPr>
      </w:pPr>
      <w:r w:rsidRPr="00CB725F">
        <w:rPr>
          <w:rFonts w:ascii="Times New Roman" w:eastAsia="Times New Roman" w:hAnsi="Times New Roman" w:cs="Times New Roman"/>
          <w:color w:val="000000"/>
          <w:sz w:val="72"/>
          <w:szCs w:val="72"/>
          <w:lang w:eastAsia="ru-RU"/>
        </w:rPr>
        <w:t xml:space="preserve">Если </w:t>
      </w:r>
      <w:r w:rsidRPr="00CB725F">
        <w:rPr>
          <w:rFonts w:ascii="Times New Roman" w:eastAsia="Times New Roman" w:hAnsi="Times New Roman" w:cs="Times New Roman"/>
          <w:b/>
          <w:bCs/>
          <w:color w:val="000000"/>
          <w:sz w:val="72"/>
          <w:szCs w:val="72"/>
          <w:lang w:eastAsia="ru-RU"/>
        </w:rPr>
        <w:t>K</w:t>
      </w:r>
      <w:r w:rsidRPr="00CB725F">
        <w:rPr>
          <w:rFonts w:ascii="Times New Roman" w:eastAsia="Times New Roman" w:hAnsi="Times New Roman" w:cs="Times New Roman"/>
          <w:b/>
          <w:bCs/>
          <w:color w:val="000000"/>
          <w:sz w:val="72"/>
          <w:szCs w:val="72"/>
          <w:vertAlign w:val="subscript"/>
          <w:lang w:eastAsia="ru-RU"/>
        </w:rPr>
        <w:t>i</w:t>
      </w:r>
      <w:r w:rsidRPr="00CB725F">
        <w:rPr>
          <w:rFonts w:ascii="Times New Roman" w:eastAsia="Times New Roman" w:hAnsi="Times New Roman" w:cs="Times New Roman"/>
          <w:color w:val="000000"/>
          <w:sz w:val="72"/>
          <w:szCs w:val="72"/>
          <w:lang w:eastAsia="ru-RU"/>
        </w:rPr>
        <w:t xml:space="preserve"> x </w:t>
      </w:r>
      <w:r w:rsidRPr="00CB725F">
        <w:rPr>
          <w:rFonts w:ascii="Times New Roman" w:eastAsia="Times New Roman" w:hAnsi="Times New Roman" w:cs="Times New Roman"/>
          <w:b/>
          <w:bCs/>
          <w:color w:val="000000"/>
          <w:sz w:val="72"/>
          <w:szCs w:val="72"/>
          <w:lang w:eastAsia="ru-RU"/>
        </w:rPr>
        <w:t>Об</w:t>
      </w:r>
      <w:r w:rsidRPr="00C84955">
        <w:rPr>
          <w:rFonts w:ascii="Times New Roman" w:eastAsia="Times New Roman" w:hAnsi="Times New Roman" w:cs="Times New Roman"/>
          <w:b/>
          <w:bCs/>
          <w:color w:val="000000"/>
          <w:sz w:val="72"/>
          <w:szCs w:val="72"/>
          <w:vertAlign w:val="subscript"/>
          <w:lang w:eastAsia="ru-RU"/>
        </w:rPr>
        <w:t>i</w:t>
      </w:r>
      <w:r w:rsidRPr="00C84955">
        <w:rPr>
          <w:rFonts w:ascii="Times New Roman" w:eastAsia="Times New Roman" w:hAnsi="Times New Roman" w:cs="Times New Roman"/>
          <w:color w:val="000000"/>
          <w:sz w:val="72"/>
          <w:szCs w:val="72"/>
          <w:lang w:eastAsia="ru-RU"/>
        </w:rPr>
        <w:t>&gt; =</w:t>
      </w:r>
      <w:r w:rsidRPr="00CB725F">
        <w:rPr>
          <w:rFonts w:ascii="Times New Roman" w:eastAsia="Times New Roman" w:hAnsi="Times New Roman" w:cs="Times New Roman"/>
          <w:color w:val="000000"/>
          <w:sz w:val="72"/>
          <w:szCs w:val="72"/>
          <w:lang w:eastAsia="ru-RU"/>
        </w:rPr>
        <w:t xml:space="preserve"> </w:t>
      </w:r>
      <w:r w:rsidRPr="00CB725F">
        <w:rPr>
          <w:rFonts w:ascii="Times New Roman" w:eastAsia="Times New Roman" w:hAnsi="Times New Roman" w:cs="Times New Roman"/>
          <w:b/>
          <w:bCs/>
          <w:color w:val="000000"/>
          <w:sz w:val="72"/>
          <w:szCs w:val="72"/>
          <w:lang w:eastAsia="ru-RU"/>
        </w:rPr>
        <w:t>Ср</w:t>
      </w:r>
      <w:r w:rsidRPr="00CB725F">
        <w:rPr>
          <w:rFonts w:ascii="Times New Roman" w:eastAsia="Times New Roman" w:hAnsi="Times New Roman" w:cs="Times New Roman"/>
          <w:color w:val="000000"/>
          <w:sz w:val="72"/>
          <w:szCs w:val="72"/>
          <w:lang w:eastAsia="ru-RU"/>
        </w:rPr>
        <w:t xml:space="preserve">, то </w:t>
      </w:r>
      <w:r w:rsidRPr="00CB725F">
        <w:rPr>
          <w:rFonts w:ascii="Times New Roman" w:eastAsia="Times New Roman" w:hAnsi="Times New Roman" w:cs="Times New Roman"/>
          <w:b/>
          <w:bCs/>
          <w:color w:val="000000"/>
          <w:sz w:val="72"/>
          <w:szCs w:val="72"/>
          <w:lang w:eastAsia="ru-RU"/>
        </w:rPr>
        <w:t>Р</w:t>
      </w:r>
      <w:r w:rsidRPr="00CB725F">
        <w:rPr>
          <w:rFonts w:ascii="Times New Roman" w:eastAsia="Times New Roman" w:hAnsi="Times New Roman" w:cs="Times New Roman"/>
          <w:color w:val="000000"/>
          <w:sz w:val="72"/>
          <w:szCs w:val="72"/>
          <w:lang w:eastAsia="ru-RU"/>
        </w:rPr>
        <w:t xml:space="preserve"> принимается равным нулю (0</w:t>
      </w:r>
      <w:r w:rsidRPr="00C84955">
        <w:rPr>
          <w:rFonts w:ascii="Times New Roman" w:eastAsia="Times New Roman" w:hAnsi="Times New Roman" w:cs="Times New Roman"/>
          <w:color w:val="000000"/>
          <w:sz w:val="72"/>
          <w:szCs w:val="72"/>
          <w:lang w:eastAsia="ru-RU"/>
        </w:rPr>
        <w:t xml:space="preserve">). </w:t>
      </w:r>
    </w:p>
    <w:p w:rsidR="00CB725F" w:rsidRPr="00CB725F" w:rsidRDefault="00CB725F" w:rsidP="00CB725F">
      <w:pPr>
        <w:spacing w:after="0" w:line="240" w:lineRule="auto"/>
        <w:ind w:left="-709" w:right="-598"/>
        <w:jc w:val="both"/>
        <w:rPr>
          <w:rFonts w:ascii="Times New Roman" w:eastAsia="Times New Roman" w:hAnsi="Times New Roman" w:cs="Times New Roman"/>
          <w:color w:val="000000"/>
          <w:sz w:val="72"/>
          <w:szCs w:val="72"/>
          <w:lang w:eastAsia="ru-RU"/>
        </w:rPr>
      </w:pPr>
      <w:r w:rsidRPr="00C84955">
        <w:rPr>
          <w:rFonts w:ascii="Times New Roman" w:eastAsia="Times New Roman" w:hAnsi="Times New Roman" w:cs="Times New Roman"/>
          <w:color w:val="000000"/>
          <w:sz w:val="72"/>
          <w:szCs w:val="72"/>
          <w:lang w:eastAsia="ru-RU"/>
        </w:rPr>
        <w:t>(</w:t>
      </w:r>
      <w:r w:rsidRPr="00CB725F">
        <w:rPr>
          <w:rFonts w:ascii="Times New Roman" w:eastAsia="Times New Roman" w:hAnsi="Times New Roman" w:cs="Times New Roman"/>
          <w:color w:val="000000"/>
          <w:sz w:val="72"/>
          <w:szCs w:val="72"/>
          <w:lang w:eastAsia="ru-RU"/>
        </w:rPr>
        <w:t xml:space="preserve">т.е. если </w:t>
      </w:r>
      <w:r w:rsidRPr="00C84955">
        <w:rPr>
          <w:rFonts w:ascii="Times New Roman" w:eastAsia="Times New Roman" w:hAnsi="Times New Roman" w:cs="Times New Roman"/>
          <w:color w:val="000000"/>
          <w:sz w:val="72"/>
          <w:szCs w:val="72"/>
          <w:lang w:eastAsia="ru-RU"/>
        </w:rPr>
        <w:t>сумма обеспечения,</w:t>
      </w:r>
      <w:r w:rsidRPr="00CB725F">
        <w:rPr>
          <w:rFonts w:ascii="Times New Roman" w:eastAsia="Times New Roman" w:hAnsi="Times New Roman" w:cs="Times New Roman"/>
          <w:color w:val="000000"/>
          <w:sz w:val="72"/>
          <w:szCs w:val="72"/>
          <w:lang w:eastAsia="ru-RU"/>
        </w:rPr>
        <w:t xml:space="preserve"> умноженная на коэффициент равна сумме долга, то минимальный резерв равен 0)</w:t>
      </w:r>
    </w:p>
    <w:p w:rsidR="00ED738B" w:rsidRDefault="00ED738B" w:rsidP="00ED738B">
      <w:pPr>
        <w:tabs>
          <w:tab w:val="left" w:pos="1737"/>
          <w:tab w:val="left" w:pos="2583"/>
        </w:tabs>
        <w:spacing w:after="0" w:line="240" w:lineRule="auto"/>
        <w:rPr>
          <w:rFonts w:ascii="Times New Roman" w:hAnsi="Times New Roman" w:cs="Times New Roman"/>
          <w:sz w:val="28"/>
          <w:szCs w:val="28"/>
        </w:rPr>
      </w:pPr>
    </w:p>
    <w:sectPr w:rsidR="00ED738B" w:rsidSect="00CB725F">
      <w:pgSz w:w="16838" w:h="11906" w:orient="landscape"/>
      <w:pgMar w:top="568" w:right="1103"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624" w:rsidRDefault="00387624" w:rsidP="00387624">
      <w:pPr>
        <w:spacing w:after="0" w:line="240" w:lineRule="auto"/>
      </w:pPr>
      <w:r>
        <w:separator/>
      </w:r>
    </w:p>
  </w:endnote>
  <w:endnote w:type="continuationSeparator" w:id="0">
    <w:p w:rsidR="00387624" w:rsidRDefault="00387624" w:rsidP="0038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624" w:rsidRDefault="00387624" w:rsidP="00387624">
      <w:pPr>
        <w:spacing w:after="0" w:line="240" w:lineRule="auto"/>
      </w:pPr>
      <w:r>
        <w:separator/>
      </w:r>
    </w:p>
  </w:footnote>
  <w:footnote w:type="continuationSeparator" w:id="0">
    <w:p w:rsidR="00387624" w:rsidRDefault="00387624" w:rsidP="00387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624" w:rsidRPr="00387624" w:rsidRDefault="00387624" w:rsidP="00387624">
    <w:pPr>
      <w:tabs>
        <w:tab w:val="center" w:pos="4677"/>
        <w:tab w:val="right" w:pos="9355"/>
      </w:tabs>
      <w:spacing w:afterLines="50" w:after="120" w:line="240" w:lineRule="auto"/>
      <w:ind w:right="284"/>
      <w:jc w:val="center"/>
      <w:rPr>
        <w:rFonts w:ascii="Times New Roman" w:hAnsi="Times New Roman" w:cs="Times New Roman"/>
        <w:sz w:val="24"/>
        <w:szCs w:val="24"/>
      </w:rPr>
    </w:pPr>
    <w:r w:rsidRPr="00387624">
      <w:rPr>
        <w:rFonts w:ascii="Times New Roman" w:hAnsi="Times New Roman" w:cs="Times New Roman"/>
        <w:sz w:val="24"/>
        <w:szCs w:val="24"/>
      </w:rPr>
      <w:t>05 сентября 2020 г. Дисциплина ПМ 02 Осуществление кредитных операций</w:t>
    </w:r>
  </w:p>
  <w:p w:rsidR="00387624" w:rsidRPr="00387624" w:rsidRDefault="00387624" w:rsidP="00387624">
    <w:pPr>
      <w:tabs>
        <w:tab w:val="center" w:pos="4677"/>
        <w:tab w:val="right" w:pos="9355"/>
      </w:tabs>
      <w:spacing w:afterLines="50" w:after="120" w:line="240" w:lineRule="auto"/>
      <w:ind w:right="284"/>
      <w:jc w:val="center"/>
      <w:rPr>
        <w:rFonts w:ascii="Times New Roman" w:hAnsi="Times New Roman" w:cs="Times New Roman"/>
        <w:sz w:val="24"/>
        <w:szCs w:val="24"/>
      </w:rPr>
    </w:pPr>
    <w:r w:rsidRPr="00387624">
      <w:rPr>
        <w:rFonts w:ascii="Times New Roman" w:hAnsi="Times New Roman" w:cs="Times New Roman"/>
        <w:sz w:val="24"/>
        <w:szCs w:val="24"/>
      </w:rPr>
      <w:t>МДК.02.01. Организация кредитной работы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05B0D"/>
    <w:multiLevelType w:val="multilevel"/>
    <w:tmpl w:val="8FC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4B22B2"/>
    <w:multiLevelType w:val="multilevel"/>
    <w:tmpl w:val="5FCE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FA1FC1"/>
    <w:multiLevelType w:val="multilevel"/>
    <w:tmpl w:val="C68C8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5A27EC"/>
    <w:multiLevelType w:val="hybridMultilevel"/>
    <w:tmpl w:val="FBD82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864519"/>
    <w:multiLevelType w:val="multilevel"/>
    <w:tmpl w:val="1704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8B3C5B"/>
    <w:multiLevelType w:val="multilevel"/>
    <w:tmpl w:val="6484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883C40"/>
    <w:multiLevelType w:val="multilevel"/>
    <w:tmpl w:val="4320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C72E3D"/>
    <w:multiLevelType w:val="multilevel"/>
    <w:tmpl w:val="0B26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2"/>
  </w:num>
  <w:num w:numId="5">
    <w:abstractNumId w:val="0"/>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3872"/>
    <w:rsid w:val="00203D7F"/>
    <w:rsid w:val="002D10C1"/>
    <w:rsid w:val="00387624"/>
    <w:rsid w:val="0051738F"/>
    <w:rsid w:val="00581CB9"/>
    <w:rsid w:val="0058405A"/>
    <w:rsid w:val="007325EE"/>
    <w:rsid w:val="00A64653"/>
    <w:rsid w:val="00A8424A"/>
    <w:rsid w:val="00AA0DD5"/>
    <w:rsid w:val="00BF3872"/>
    <w:rsid w:val="00C84955"/>
    <w:rsid w:val="00CB725F"/>
    <w:rsid w:val="00EB40DF"/>
    <w:rsid w:val="00ED738B"/>
    <w:rsid w:val="00F97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5:docId w15:val="{264D92F1-BC28-4C66-B81C-FA73A953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6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495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84955"/>
    <w:rPr>
      <w:rFonts w:ascii="Segoe UI" w:hAnsi="Segoe UI" w:cs="Segoe UI"/>
      <w:sz w:val="18"/>
      <w:szCs w:val="18"/>
    </w:rPr>
  </w:style>
  <w:style w:type="paragraph" w:styleId="a5">
    <w:name w:val="header"/>
    <w:basedOn w:val="a"/>
    <w:link w:val="a6"/>
    <w:uiPriority w:val="99"/>
    <w:unhideWhenUsed/>
    <w:rsid w:val="0038762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7624"/>
  </w:style>
  <w:style w:type="paragraph" w:styleId="a7">
    <w:name w:val="footer"/>
    <w:basedOn w:val="a"/>
    <w:link w:val="a8"/>
    <w:uiPriority w:val="99"/>
    <w:unhideWhenUsed/>
    <w:rsid w:val="003876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7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00832">
      <w:bodyDiv w:val="1"/>
      <w:marLeft w:val="0"/>
      <w:marRight w:val="0"/>
      <w:marTop w:val="0"/>
      <w:marBottom w:val="0"/>
      <w:divBdr>
        <w:top w:val="none" w:sz="0" w:space="0" w:color="auto"/>
        <w:left w:val="none" w:sz="0" w:space="0" w:color="auto"/>
        <w:bottom w:val="none" w:sz="0" w:space="0" w:color="auto"/>
        <w:right w:val="none" w:sz="0" w:space="0" w:color="auto"/>
      </w:divBdr>
      <w:divsChild>
        <w:div w:id="801389995">
          <w:marLeft w:val="0"/>
          <w:marRight w:val="0"/>
          <w:marTop w:val="0"/>
          <w:marBottom w:val="300"/>
          <w:divBdr>
            <w:top w:val="none" w:sz="0" w:space="0" w:color="auto"/>
            <w:left w:val="none" w:sz="0" w:space="0" w:color="auto"/>
            <w:bottom w:val="none" w:sz="0" w:space="0" w:color="auto"/>
            <w:right w:val="none" w:sz="0" w:space="0" w:color="auto"/>
          </w:divBdr>
          <w:divsChild>
            <w:div w:id="373505192">
              <w:marLeft w:val="0"/>
              <w:marRight w:val="180"/>
              <w:marTop w:val="0"/>
              <w:marBottom w:val="0"/>
              <w:divBdr>
                <w:top w:val="none" w:sz="0" w:space="0" w:color="auto"/>
                <w:left w:val="none" w:sz="0" w:space="0" w:color="auto"/>
                <w:bottom w:val="none" w:sz="0" w:space="0" w:color="auto"/>
                <w:right w:val="none" w:sz="0" w:space="0" w:color="auto"/>
              </w:divBdr>
              <w:divsChild>
                <w:div w:id="197665541">
                  <w:marLeft w:val="0"/>
                  <w:marRight w:val="0"/>
                  <w:marTop w:val="0"/>
                  <w:marBottom w:val="0"/>
                  <w:divBdr>
                    <w:top w:val="none" w:sz="0" w:space="0" w:color="auto"/>
                    <w:left w:val="none" w:sz="0" w:space="0" w:color="auto"/>
                    <w:bottom w:val="none" w:sz="0" w:space="0" w:color="auto"/>
                    <w:right w:val="none" w:sz="0" w:space="0" w:color="auto"/>
                  </w:divBdr>
                </w:div>
              </w:divsChild>
            </w:div>
            <w:div w:id="566232205">
              <w:marLeft w:val="0"/>
              <w:marRight w:val="180"/>
              <w:marTop w:val="0"/>
              <w:marBottom w:val="0"/>
              <w:divBdr>
                <w:top w:val="none" w:sz="0" w:space="0" w:color="auto"/>
                <w:left w:val="none" w:sz="0" w:space="0" w:color="auto"/>
                <w:bottom w:val="none" w:sz="0" w:space="0" w:color="auto"/>
                <w:right w:val="none" w:sz="0" w:space="0" w:color="auto"/>
              </w:divBdr>
            </w:div>
          </w:divsChild>
        </w:div>
        <w:div w:id="513812653">
          <w:marLeft w:val="0"/>
          <w:marRight w:val="0"/>
          <w:marTop w:val="0"/>
          <w:marBottom w:val="0"/>
          <w:divBdr>
            <w:top w:val="none" w:sz="0" w:space="0" w:color="auto"/>
            <w:left w:val="none" w:sz="0" w:space="0" w:color="auto"/>
            <w:bottom w:val="none" w:sz="0" w:space="0" w:color="auto"/>
            <w:right w:val="none" w:sz="0" w:space="0" w:color="auto"/>
          </w:divBdr>
          <w:divsChild>
            <w:div w:id="1056469062">
              <w:marLeft w:val="0"/>
              <w:marRight w:val="0"/>
              <w:marTop w:val="0"/>
              <w:marBottom w:val="300"/>
              <w:divBdr>
                <w:top w:val="single" w:sz="6" w:space="0" w:color="DAE1E8"/>
                <w:left w:val="single" w:sz="6" w:space="0" w:color="DAE1E8"/>
                <w:bottom w:val="single" w:sz="6" w:space="0" w:color="DAE1E8"/>
                <w:right w:val="single" w:sz="6" w:space="0" w:color="DAE1E8"/>
              </w:divBdr>
              <w:divsChild>
                <w:div w:id="16413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r.ru/DKP/standart_system/reserv_pr1/" TargetMode="External"/><Relationship Id="rId13" Type="http://schemas.openxmlformats.org/officeDocument/2006/relationships/hyperlink" Target="http://www.operbank.ru/ssudnaya-i-priravnennaya-k-ney-zadolzhennost-poryadok-formirovaniya-rezervov-90.html" TargetMode="External"/><Relationship Id="rId18" Type="http://schemas.openxmlformats.org/officeDocument/2006/relationships/hyperlink" Target="http://www.operbank.ru/otsenka-finansovogo-polozheniya-102.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br.ru/DKP/standart_system/reserv_pr1/" TargetMode="External"/><Relationship Id="rId12" Type="http://schemas.openxmlformats.org/officeDocument/2006/relationships/hyperlink" Target="http://www.operbank.ru/ssudnaya-i-priravnennaya-k-ney-zadolzhennost-poryadok-formirovaniya-rezervov-90.html" TargetMode="External"/><Relationship Id="rId17" Type="http://schemas.openxmlformats.org/officeDocument/2006/relationships/hyperlink" Target="http://www.operbank.ru/rezervyi-na-vozmozhnyie-poteri-86.html" TargetMode="External"/><Relationship Id="rId2" Type="http://schemas.openxmlformats.org/officeDocument/2006/relationships/styles" Target="styles.xml"/><Relationship Id="rId16" Type="http://schemas.openxmlformats.org/officeDocument/2006/relationships/hyperlink" Target="http://www.operbank.ru/ssudnaya-i-priravnennaya-k-ney-zadolzhennost-poryadok-formirovaniya-rezervov-90.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rbank.ru/portfel-odnorodnyih-ssud-603.html" TargetMode="External"/><Relationship Id="rId5" Type="http://schemas.openxmlformats.org/officeDocument/2006/relationships/footnotes" Target="footnotes.xml"/><Relationship Id="rId15" Type="http://schemas.openxmlformats.org/officeDocument/2006/relationships/hyperlink" Target="http://www.operbank.ru/ssudnaya-i-priravnennaya-k-ney-zadolzhennost-poryadok-formirovaniya-rezervov-90.html" TargetMode="External"/><Relationship Id="rId10" Type="http://schemas.openxmlformats.org/officeDocument/2006/relationships/hyperlink" Target="http://www.operbank.ru/rezervyi-na-vozmozhnyie-poteri-86.html" TargetMode="External"/><Relationship Id="rId19" Type="http://schemas.openxmlformats.org/officeDocument/2006/relationships/hyperlink" Target="http://www.operbank.ru/kachestvo-obsluzhivaniya-dolga-v-opredelenii-kategorii-kachestva-ssudyi-107.html" TargetMode="External"/><Relationship Id="rId4" Type="http://schemas.openxmlformats.org/officeDocument/2006/relationships/webSettings" Target="webSettings.xml"/><Relationship Id="rId9" Type="http://schemas.openxmlformats.org/officeDocument/2006/relationships/hyperlink" Target="https://assistentus.ru/nalogi-i-uchet/vnerealizacionnye-dohody-i-rashody/" TargetMode="External"/><Relationship Id="rId14" Type="http://schemas.openxmlformats.org/officeDocument/2006/relationships/hyperlink" Target="http://www.operbank.ru/ssudnaya-i-priravnennaya-k-ney-zadolzhennost-poryadok-formirovaniya-rezervov-90.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4449</Words>
  <Characters>25365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dc:creator>
  <cp:keywords/>
  <dc:description/>
  <cp:lastModifiedBy>book</cp:lastModifiedBy>
  <cp:revision>2</cp:revision>
  <cp:lastPrinted>2019-09-09T17:19:00Z</cp:lastPrinted>
  <dcterms:created xsi:type="dcterms:W3CDTF">2020-09-04T19:23:00Z</dcterms:created>
  <dcterms:modified xsi:type="dcterms:W3CDTF">2020-09-04T19:23:00Z</dcterms:modified>
</cp:coreProperties>
</file>