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736C46">
        <w:t>0</w:t>
      </w:r>
      <w:r w:rsidR="002B3871">
        <w:t>9</w:t>
      </w:r>
      <w:r>
        <w:t>.0</w:t>
      </w:r>
      <w:r w:rsidR="00640EB2">
        <w:t>9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2B3871">
        <w:t>12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31-М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2B3871" w:rsidRPr="002B3871">
        <w:t>ПЗ №2 Переналадка навесного устройства тракторов</w:t>
      </w:r>
    </w:p>
    <w:p w:rsidR="00640EB2" w:rsidRDefault="00640EB2" w:rsidP="00446748">
      <w:pPr>
        <w:rPr>
          <w:b/>
        </w:rPr>
      </w:pPr>
    </w:p>
    <w:p w:rsidR="00640EB2" w:rsidRDefault="002808FC" w:rsidP="002B3871">
      <w:pPr>
        <w:rPr>
          <w:sz w:val="24"/>
          <w:szCs w:val="24"/>
        </w:rPr>
      </w:pPr>
      <w:r w:rsidRPr="000B65F2">
        <w:rPr>
          <w:b/>
        </w:rPr>
        <w:t>Задание:</w:t>
      </w:r>
      <w:r>
        <w:t xml:space="preserve"> </w:t>
      </w:r>
      <w:r w:rsidR="002B3871">
        <w:t>см. инструкционную карту</w:t>
      </w:r>
    </w:p>
    <w:p w:rsidR="00922F10" w:rsidRDefault="00922F10" w:rsidP="00922F10"/>
    <w:p w:rsidR="002808FC" w:rsidRDefault="002808FC" w:rsidP="002808FC">
      <w:pPr>
        <w:rPr>
          <w:color w:val="FF0000"/>
        </w:rPr>
      </w:pPr>
      <w:r>
        <w:t>Выполненное задание</w:t>
      </w:r>
      <w:r w:rsidRPr="00493DD1">
        <w:t xml:space="preserve"> сфотографировать (или отсканировать) и выслать на электронную почту с обязательным указанием фамилии на полях.</w:t>
      </w:r>
    </w:p>
    <w:p w:rsidR="002808FC" w:rsidRDefault="002808FC" w:rsidP="002808FC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>
        <w:rPr>
          <w:b/>
          <w:color w:val="FF0000"/>
        </w:rPr>
        <w:t>3</w:t>
      </w:r>
      <w:r w:rsidRPr="006428E7">
        <w:rPr>
          <w:b/>
          <w:color w:val="FF0000"/>
        </w:rPr>
        <w:t>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занятие</w:t>
      </w:r>
      <w:r w:rsidR="002B3871">
        <w:rPr>
          <w:b/>
          <w:color w:val="FF0000"/>
        </w:rPr>
        <w:t>12</w:t>
      </w:r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F85040" w:rsidP="00F85040">
      <w:r w:rsidRPr="000B65F2">
        <w:rPr>
          <w:b/>
        </w:rPr>
        <w:t>Ссылки</w:t>
      </w:r>
      <w:r>
        <w:rPr>
          <w:b/>
        </w:rPr>
        <w:t xml:space="preserve">: </w:t>
      </w:r>
      <w:hyperlink r:id="rId6" w:history="1">
        <w:r w:rsidR="00640EB2" w:rsidRPr="0042592F">
          <w:rPr>
            <w:rStyle w:val="a3"/>
          </w:rPr>
          <w:t>https://cloud.mail.ru/public/39GL/4YtjRsr2U</w:t>
        </w:r>
      </w:hyperlink>
    </w:p>
    <w:p w:rsidR="002808FC" w:rsidRDefault="002808FC" w:rsidP="002808FC"/>
    <w:p w:rsidR="002808FC" w:rsidRPr="008C07EA" w:rsidRDefault="002808FC" w:rsidP="002808FC">
      <w:r>
        <w:t xml:space="preserve">Адрес электронной почты для сдачи: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r>
        <w:rPr>
          <w:lang w:val="en-US"/>
        </w:rPr>
        <w:t>ru</w:t>
      </w:r>
    </w:p>
    <w:p w:rsidR="002808FC" w:rsidRDefault="002808FC" w:rsidP="002808FC">
      <w:pPr>
        <w:rPr>
          <w:color w:val="FF0000"/>
        </w:rPr>
      </w:pPr>
    </w:p>
    <w:p w:rsidR="002808FC" w:rsidRPr="00F93F23" w:rsidRDefault="002808FC" w:rsidP="002808FC">
      <w:pPr>
        <w:rPr>
          <w:color w:val="FF0000"/>
        </w:rPr>
      </w:pPr>
      <w:r w:rsidRPr="00F93F23">
        <w:rPr>
          <w:color w:val="FF0000"/>
        </w:rPr>
        <w:t xml:space="preserve">Срок сдачи: </w:t>
      </w:r>
      <w:r w:rsidR="002B3871">
        <w:rPr>
          <w:b/>
          <w:color w:val="FF0000"/>
        </w:rPr>
        <w:t>9</w:t>
      </w:r>
      <w:r w:rsidR="000F2204">
        <w:rPr>
          <w:b/>
          <w:color w:val="FF0000"/>
        </w:rPr>
        <w:t xml:space="preserve"> </w:t>
      </w:r>
      <w:r w:rsidR="00640EB2">
        <w:rPr>
          <w:b/>
          <w:color w:val="FF0000"/>
        </w:rPr>
        <w:t>сентября</w:t>
      </w:r>
      <w:r w:rsidRPr="00912D58">
        <w:rPr>
          <w:b/>
          <w:color w:val="FF0000"/>
        </w:rPr>
        <w:t xml:space="preserve"> 2020</w:t>
      </w:r>
      <w:r w:rsidRPr="00F93F23">
        <w:rPr>
          <w:b/>
          <w:color w:val="FF0000"/>
        </w:rPr>
        <w:t xml:space="preserve"> до 20:00</w:t>
      </w:r>
    </w:p>
    <w:p w:rsidR="002B3871" w:rsidRDefault="002B3871">
      <w:r>
        <w:br w:type="page"/>
      </w:r>
    </w:p>
    <w:p w:rsidR="002B3871" w:rsidRPr="007D15D8" w:rsidRDefault="002B3871" w:rsidP="002B3871">
      <w:pPr>
        <w:widowControl w:val="0"/>
        <w:jc w:val="center"/>
        <w:rPr>
          <w:rFonts w:cs="Times New Roman"/>
          <w:b/>
          <w:szCs w:val="28"/>
        </w:rPr>
      </w:pPr>
      <w:r w:rsidRPr="007D15D8">
        <w:rPr>
          <w:rFonts w:cs="Times New Roman"/>
          <w:b/>
          <w:szCs w:val="28"/>
        </w:rPr>
        <w:lastRenderedPageBreak/>
        <w:t>Инструкционно-технологическая карта №</w:t>
      </w:r>
      <w:r>
        <w:rPr>
          <w:rFonts w:cs="Times New Roman"/>
          <w:b/>
          <w:szCs w:val="28"/>
        </w:rPr>
        <w:t>2</w:t>
      </w:r>
    </w:p>
    <w:p w:rsidR="002B3871" w:rsidRDefault="002B3871" w:rsidP="002B3871">
      <w:pPr>
        <w:widowControl w:val="0"/>
        <w:jc w:val="center"/>
        <w:rPr>
          <w:rFonts w:cs="Times New Roman"/>
          <w:b/>
          <w:szCs w:val="28"/>
        </w:rPr>
      </w:pPr>
      <w:r w:rsidRPr="007D15D8">
        <w:rPr>
          <w:rFonts w:cs="Times New Roman"/>
          <w:b/>
          <w:szCs w:val="28"/>
        </w:rPr>
        <w:t>на выполнение практического занятия по МДК 01.02 Подготовка  тракторов и сельскохозяйственных машин и механизмов к работе</w:t>
      </w:r>
    </w:p>
    <w:p w:rsidR="002B3871" w:rsidRPr="007D15D8" w:rsidRDefault="002B3871" w:rsidP="002B3871">
      <w:pPr>
        <w:widowControl w:val="0"/>
        <w:rPr>
          <w:rFonts w:cs="Times New Roman"/>
          <w:szCs w:val="28"/>
          <w:u w:val="single"/>
          <w:shd w:val="clear" w:color="auto" w:fill="FFFFFF"/>
        </w:rPr>
      </w:pPr>
    </w:p>
    <w:p w:rsidR="002B3871" w:rsidRPr="007D15D8" w:rsidRDefault="002B3871" w:rsidP="002B3871">
      <w:pPr>
        <w:widowControl w:val="0"/>
        <w:tabs>
          <w:tab w:val="left" w:pos="2958"/>
        </w:tabs>
        <w:jc w:val="both"/>
        <w:rPr>
          <w:rFonts w:cs="Times New Roman"/>
          <w:bCs/>
          <w:szCs w:val="28"/>
        </w:rPr>
      </w:pPr>
      <w:r w:rsidRPr="00E26BD1">
        <w:rPr>
          <w:rFonts w:cs="Times New Roman"/>
          <w:i/>
          <w:iCs/>
          <w:szCs w:val="28"/>
          <w:shd w:val="clear" w:color="auto" w:fill="FFFFFF"/>
        </w:rPr>
        <w:t xml:space="preserve">Тема: </w:t>
      </w:r>
      <w:r w:rsidRPr="00E26BD1">
        <w:rPr>
          <w:rFonts w:cs="Times New Roman"/>
          <w:bCs/>
          <w:szCs w:val="28"/>
        </w:rPr>
        <w:t>РАБОЧЕЕ</w:t>
      </w:r>
      <w:r>
        <w:rPr>
          <w:rFonts w:cs="Times New Roman"/>
          <w:bCs/>
          <w:szCs w:val="28"/>
        </w:rPr>
        <w:t xml:space="preserve"> И ВСПОМОГАТЕЛЬНОЕ </w:t>
      </w:r>
      <w:r w:rsidRPr="007D15D8">
        <w:rPr>
          <w:rFonts w:cs="Times New Roman"/>
          <w:bCs/>
          <w:szCs w:val="28"/>
        </w:rPr>
        <w:t>ОБОРУДОВАНИЕ</w:t>
      </w:r>
    </w:p>
    <w:p w:rsidR="002B3871" w:rsidRDefault="002B3871" w:rsidP="002B3871">
      <w:pPr>
        <w:widowControl w:val="0"/>
        <w:jc w:val="both"/>
        <w:rPr>
          <w:rFonts w:cs="Times New Roman"/>
          <w:i/>
          <w:szCs w:val="28"/>
        </w:rPr>
      </w:pPr>
      <w:r w:rsidRPr="007D15D8">
        <w:rPr>
          <w:rFonts w:cs="Times New Roman"/>
          <w:i/>
          <w:iCs/>
          <w:szCs w:val="28"/>
          <w:shd w:val="clear" w:color="auto" w:fill="FFFFFF"/>
        </w:rPr>
        <w:t>Наименование работы:</w:t>
      </w:r>
      <w:r w:rsidRPr="007D15D8">
        <w:rPr>
          <w:rFonts w:cs="Times New Roman"/>
          <w:szCs w:val="28"/>
        </w:rPr>
        <w:t xml:space="preserve"> </w:t>
      </w:r>
      <w:r w:rsidRPr="00F812FB">
        <w:rPr>
          <w:szCs w:val="28"/>
        </w:rPr>
        <w:t>Переналадка навесного устройства тракторов</w:t>
      </w:r>
    </w:p>
    <w:p w:rsidR="002B3871" w:rsidRPr="007D15D8" w:rsidRDefault="002B3871" w:rsidP="002B3871">
      <w:pPr>
        <w:widowControl w:val="0"/>
        <w:jc w:val="both"/>
        <w:rPr>
          <w:rFonts w:cs="Times New Roman"/>
          <w:szCs w:val="28"/>
        </w:rPr>
      </w:pPr>
      <w:r w:rsidRPr="007D15D8">
        <w:rPr>
          <w:rFonts w:cs="Times New Roman"/>
          <w:i/>
          <w:szCs w:val="28"/>
        </w:rPr>
        <w:t>Цель работы</w:t>
      </w:r>
      <w:r w:rsidRPr="007D15D8">
        <w:rPr>
          <w:rFonts w:cs="Times New Roman"/>
          <w:szCs w:val="28"/>
        </w:rPr>
        <w:t>: Закрепить теор</w:t>
      </w:r>
      <w:r>
        <w:rPr>
          <w:rFonts w:cs="Times New Roman"/>
          <w:szCs w:val="28"/>
        </w:rPr>
        <w:t>етические знания по устройству,</w:t>
      </w:r>
      <w:r w:rsidRPr="007D15D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принципу действия и эксплуатации механизма навески тракторов</w:t>
      </w:r>
    </w:p>
    <w:p w:rsidR="002B3871" w:rsidRPr="007D15D8" w:rsidRDefault="002B3871" w:rsidP="002B3871">
      <w:pPr>
        <w:widowControl w:val="0"/>
        <w:jc w:val="both"/>
        <w:rPr>
          <w:rFonts w:cs="Times New Roman"/>
          <w:szCs w:val="28"/>
        </w:rPr>
      </w:pPr>
      <w:r w:rsidRPr="007D15D8">
        <w:rPr>
          <w:rFonts w:cs="Times New Roman"/>
          <w:i/>
          <w:szCs w:val="28"/>
        </w:rPr>
        <w:t>Приобретаемые умения и навыки</w:t>
      </w:r>
      <w:r w:rsidRPr="007D15D8">
        <w:rPr>
          <w:rFonts w:cs="Times New Roman"/>
          <w:szCs w:val="28"/>
        </w:rPr>
        <w:t xml:space="preserve">: Уметь производить </w:t>
      </w:r>
      <w:r>
        <w:rPr>
          <w:rFonts w:cs="Times New Roman"/>
          <w:szCs w:val="28"/>
        </w:rPr>
        <w:t>настройку навесного устройства трактора под заданную операцию.</w:t>
      </w:r>
    </w:p>
    <w:p w:rsidR="002B3871" w:rsidRPr="007D15D8" w:rsidRDefault="002B3871" w:rsidP="002B3871">
      <w:pPr>
        <w:widowControl w:val="0"/>
        <w:jc w:val="both"/>
        <w:rPr>
          <w:rFonts w:cs="Times New Roman"/>
          <w:szCs w:val="28"/>
        </w:rPr>
      </w:pPr>
      <w:r w:rsidRPr="007D15D8">
        <w:rPr>
          <w:rFonts w:cs="Times New Roman"/>
          <w:i/>
          <w:szCs w:val="28"/>
        </w:rPr>
        <w:t>Оборудование</w:t>
      </w:r>
      <w:r w:rsidRPr="007D15D8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трактор ДТ-175С, трактор ДТ-75М, плакаты</w:t>
      </w:r>
      <w:r w:rsidRPr="007D15D8">
        <w:rPr>
          <w:rFonts w:cs="Times New Roman"/>
          <w:szCs w:val="28"/>
        </w:rPr>
        <w:t xml:space="preserve">. </w:t>
      </w:r>
    </w:p>
    <w:p w:rsidR="002B3871" w:rsidRPr="007D15D8" w:rsidRDefault="002B3871" w:rsidP="002B3871">
      <w:pPr>
        <w:widowControl w:val="0"/>
        <w:jc w:val="both"/>
        <w:rPr>
          <w:rFonts w:cs="Times New Roman"/>
          <w:szCs w:val="28"/>
        </w:rPr>
      </w:pPr>
      <w:r w:rsidRPr="007D15D8">
        <w:rPr>
          <w:rFonts w:cs="Times New Roman"/>
          <w:i/>
          <w:szCs w:val="28"/>
        </w:rPr>
        <w:t>Норма времени</w:t>
      </w:r>
      <w:r w:rsidRPr="007D15D8">
        <w:rPr>
          <w:rFonts w:cs="Times New Roman"/>
          <w:szCs w:val="28"/>
        </w:rPr>
        <w:t>: 2 часа</w:t>
      </w:r>
    </w:p>
    <w:p w:rsidR="002B3871" w:rsidRPr="007D15D8" w:rsidRDefault="002B3871" w:rsidP="002B3871">
      <w:pPr>
        <w:widowControl w:val="0"/>
        <w:jc w:val="both"/>
        <w:rPr>
          <w:rFonts w:cs="Times New Roman"/>
          <w:szCs w:val="28"/>
        </w:rPr>
      </w:pPr>
      <w:r w:rsidRPr="007D15D8">
        <w:rPr>
          <w:rFonts w:cs="Times New Roman"/>
          <w:i/>
          <w:szCs w:val="28"/>
        </w:rPr>
        <w:t>Литература</w:t>
      </w:r>
      <w:r w:rsidRPr="007D15D8">
        <w:rPr>
          <w:rFonts w:cs="Times New Roman"/>
          <w:szCs w:val="28"/>
        </w:rPr>
        <w:t>: А.В. Богатырев «Тракторы и автомобили», В.А. Скотников «Тракторы и автомобили»</w:t>
      </w:r>
    </w:p>
    <w:p w:rsidR="002B3871" w:rsidRPr="007D15D8" w:rsidRDefault="002B3871" w:rsidP="002B3871">
      <w:pPr>
        <w:widowControl w:val="0"/>
        <w:jc w:val="both"/>
        <w:rPr>
          <w:rFonts w:cs="Times New Roman"/>
          <w:szCs w:val="28"/>
        </w:rPr>
      </w:pPr>
    </w:p>
    <w:p w:rsidR="002B3871" w:rsidRPr="007D15D8" w:rsidRDefault="002B3871" w:rsidP="002B3871">
      <w:pPr>
        <w:widowControl w:val="0"/>
        <w:jc w:val="center"/>
        <w:rPr>
          <w:rFonts w:cs="Times New Roman"/>
          <w:b/>
        </w:rPr>
      </w:pPr>
      <w:r w:rsidRPr="007D15D8">
        <w:rPr>
          <w:rFonts w:cs="Times New Roman"/>
          <w:b/>
        </w:rPr>
        <w:t>Последовательность выполнения работы</w:t>
      </w:r>
    </w:p>
    <w:p w:rsidR="002B3871" w:rsidRPr="00EB55B6" w:rsidRDefault="002B3871" w:rsidP="002B3871">
      <w:pPr>
        <w:pStyle w:val="ae"/>
        <w:widowControl w:val="0"/>
        <w:numPr>
          <w:ilvl w:val="0"/>
          <w:numId w:val="31"/>
        </w:numPr>
        <w:ind w:left="426"/>
        <w:jc w:val="both"/>
      </w:pPr>
      <w:r w:rsidRPr="00EB55B6">
        <w:t xml:space="preserve">По плакату рассмотрите общее устройство механизма навески </w:t>
      </w:r>
      <w:r>
        <w:t>тра</w:t>
      </w:r>
      <w:r w:rsidRPr="00EB55B6">
        <w:t>к</w:t>
      </w:r>
      <w:r>
        <w:t>т</w:t>
      </w:r>
      <w:r w:rsidRPr="00EB55B6">
        <w:t>ора ДТ-75М. Запомните название и взаимное расположение деталей.</w:t>
      </w:r>
    </w:p>
    <w:p w:rsidR="002B3871" w:rsidRPr="00EB55B6" w:rsidRDefault="002B3871" w:rsidP="002B3871">
      <w:pPr>
        <w:pStyle w:val="ae"/>
        <w:widowControl w:val="0"/>
        <w:numPr>
          <w:ilvl w:val="0"/>
          <w:numId w:val="31"/>
        </w:numPr>
        <w:ind w:left="426"/>
        <w:jc w:val="both"/>
      </w:pPr>
      <w:r w:rsidRPr="00EB55B6">
        <w:t xml:space="preserve">На тракторе рассмотрите </w:t>
      </w:r>
      <w:r>
        <w:t>устройство</w:t>
      </w:r>
      <w:r w:rsidRPr="00EB55B6">
        <w:t xml:space="preserve"> </w:t>
      </w:r>
      <w:r>
        <w:t>нижних</w:t>
      </w:r>
      <w:r w:rsidRPr="00EB55B6">
        <w:t xml:space="preserve"> тяг наве</w:t>
      </w:r>
      <w:r>
        <w:t>ски, их крепление к трактору.</w:t>
      </w:r>
      <w:r w:rsidRPr="00EB55B6">
        <w:t xml:space="preserve"> Рассмотрите </w:t>
      </w:r>
      <w:r>
        <w:t xml:space="preserve">конструкции раскосов, </w:t>
      </w:r>
      <w:r w:rsidRPr="00EB55B6">
        <w:t>механ</w:t>
      </w:r>
      <w:r>
        <w:t>изма регулировки длины раскоса и</w:t>
      </w:r>
      <w:r w:rsidRPr="00EB55B6">
        <w:t xml:space="preserve"> </w:t>
      </w:r>
      <w:r>
        <w:t>объясните,</w:t>
      </w:r>
      <w:r w:rsidRPr="00EB55B6">
        <w:t xml:space="preserve"> для чего </w:t>
      </w:r>
      <w:r>
        <w:t>нужна такая регулировка.</w:t>
      </w:r>
    </w:p>
    <w:p w:rsidR="002B3871" w:rsidRPr="00EB55B6" w:rsidRDefault="002B3871" w:rsidP="002B3871">
      <w:pPr>
        <w:pStyle w:val="ae"/>
        <w:widowControl w:val="0"/>
        <w:numPr>
          <w:ilvl w:val="0"/>
          <w:numId w:val="31"/>
        </w:numPr>
        <w:ind w:left="426"/>
        <w:jc w:val="both"/>
      </w:pPr>
      <w:r w:rsidRPr="00EB55B6">
        <w:t>Изучите детали верхне</w:t>
      </w:r>
      <w:r>
        <w:t>й</w:t>
      </w:r>
      <w:r w:rsidRPr="00EB55B6">
        <w:t xml:space="preserve"> тяги, устройство и действ</w:t>
      </w:r>
      <w:r>
        <w:t>ие пружинного амор</w:t>
      </w:r>
      <w:r w:rsidRPr="00EB55B6">
        <w:t xml:space="preserve">тизатора. </w:t>
      </w:r>
      <w:r>
        <w:t>Рассмотрите устройство подъемных рычагов</w:t>
      </w:r>
      <w:r w:rsidRPr="00EB55B6">
        <w:t>,</w:t>
      </w:r>
      <w:r>
        <w:t xml:space="preserve"> </w:t>
      </w:r>
      <w:r w:rsidRPr="00EB55B6">
        <w:t>их поворот</w:t>
      </w:r>
      <w:r>
        <w:t>ного ва</w:t>
      </w:r>
      <w:r w:rsidRPr="00EB55B6">
        <w:t xml:space="preserve">ла. Рассмотрите </w:t>
      </w:r>
      <w:r>
        <w:t>детали, удерживающие</w:t>
      </w:r>
      <w:r w:rsidRPr="00EB55B6">
        <w:t xml:space="preserve"> тяги от </w:t>
      </w:r>
      <w:r>
        <w:t>поперечного пере</w:t>
      </w:r>
      <w:r w:rsidRPr="00EB55B6">
        <w:t>мещения</w:t>
      </w:r>
      <w:r>
        <w:t>. Уясните,</w:t>
      </w:r>
      <w:r w:rsidRPr="00EB55B6">
        <w:t xml:space="preserve"> чем </w:t>
      </w:r>
      <w:r>
        <w:t>регулируют</w:t>
      </w:r>
      <w:r w:rsidRPr="00EB55B6">
        <w:t xml:space="preserve"> </w:t>
      </w:r>
      <w:r>
        <w:t>положение ограничитель</w:t>
      </w:r>
      <w:r w:rsidRPr="00EB55B6">
        <w:t xml:space="preserve">ных </w:t>
      </w:r>
      <w:r>
        <w:t>цепей.</w:t>
      </w:r>
    </w:p>
    <w:p w:rsidR="002B3871" w:rsidRPr="00EB55B6" w:rsidRDefault="002B3871" w:rsidP="002B3871">
      <w:pPr>
        <w:pStyle w:val="ae"/>
        <w:widowControl w:val="0"/>
        <w:numPr>
          <w:ilvl w:val="0"/>
          <w:numId w:val="31"/>
        </w:numPr>
        <w:ind w:left="426"/>
        <w:jc w:val="both"/>
      </w:pPr>
      <w:proofErr w:type="gramStart"/>
      <w:r>
        <w:t>Уясните,</w:t>
      </w:r>
      <w:r w:rsidRPr="00EB55B6">
        <w:t xml:space="preserve"> </w:t>
      </w:r>
      <w:r>
        <w:t>как и</w:t>
      </w:r>
      <w:r w:rsidRPr="00EB55B6">
        <w:t xml:space="preserve"> чём регулирует</w:t>
      </w:r>
      <w:r>
        <w:t>ся</w:t>
      </w:r>
      <w:r w:rsidRPr="00EB55B6">
        <w:t xml:space="preserve"> положение навеш</w:t>
      </w:r>
      <w:r>
        <w:t>ан</w:t>
      </w:r>
      <w:r w:rsidRPr="00EB55B6">
        <w:t xml:space="preserve">ной машины в </w:t>
      </w:r>
      <w:r>
        <w:t>вертикальной и горизонтальной</w:t>
      </w:r>
      <w:r w:rsidRPr="00EB55B6">
        <w:t xml:space="preserve"> плоскостях.</w:t>
      </w:r>
      <w:proofErr w:type="gramEnd"/>
    </w:p>
    <w:p w:rsidR="002B3871" w:rsidRPr="00EB55B6" w:rsidRDefault="002B3871" w:rsidP="002B3871">
      <w:pPr>
        <w:pStyle w:val="ae"/>
        <w:widowControl w:val="0"/>
        <w:numPr>
          <w:ilvl w:val="0"/>
          <w:numId w:val="31"/>
        </w:numPr>
        <w:ind w:left="426"/>
        <w:jc w:val="both"/>
        <w:rPr>
          <w:b/>
          <w:shd w:val="clear" w:color="auto" w:fill="FFFFFF"/>
        </w:rPr>
      </w:pPr>
      <w:proofErr w:type="gramStart"/>
      <w:r w:rsidRPr="00EB55B6">
        <w:t>Во</w:t>
      </w:r>
      <w:proofErr w:type="gramEnd"/>
      <w:r w:rsidRPr="00EB55B6">
        <w:t xml:space="preserve"> </w:t>
      </w:r>
      <w:r>
        <w:t>пл</w:t>
      </w:r>
      <w:r w:rsidRPr="00EB55B6">
        <w:t xml:space="preserve">акату рассмотрите </w:t>
      </w:r>
      <w:r>
        <w:t>расположение</w:t>
      </w:r>
      <w:r w:rsidRPr="00EB55B6">
        <w:t xml:space="preserve"> нижних тяг </w:t>
      </w:r>
      <w:r>
        <w:t>при</w:t>
      </w:r>
      <w:r w:rsidRPr="00EB55B6">
        <w:t xml:space="preserve"> </w:t>
      </w:r>
      <w:r>
        <w:t>трехточечной и двух</w:t>
      </w:r>
      <w:r w:rsidRPr="00EB55B6">
        <w:t>точечной схемах наве</w:t>
      </w:r>
      <w:r>
        <w:t>ск</w:t>
      </w:r>
      <w:r w:rsidRPr="00EB55B6">
        <w:t>и</w:t>
      </w:r>
      <w:r>
        <w:t>.</w:t>
      </w:r>
    </w:p>
    <w:p w:rsidR="002B3871" w:rsidRPr="00F812FB" w:rsidRDefault="002B3871" w:rsidP="002B3871">
      <w:pPr>
        <w:widowControl w:val="0"/>
        <w:rPr>
          <w:rFonts w:cs="Times New Roman"/>
          <w:shd w:val="clear" w:color="auto" w:fill="FFFFFF"/>
        </w:rPr>
      </w:pPr>
    </w:p>
    <w:p w:rsidR="002B3871" w:rsidRPr="00F812FB" w:rsidRDefault="002B3871" w:rsidP="002B3871">
      <w:pPr>
        <w:widowControl w:val="0"/>
        <w:jc w:val="center"/>
        <w:rPr>
          <w:rFonts w:cs="Times New Roman"/>
          <w:b/>
        </w:rPr>
      </w:pPr>
      <w:r w:rsidRPr="00F812FB">
        <w:rPr>
          <w:rFonts w:cs="Times New Roman"/>
          <w:b/>
          <w:shd w:val="clear" w:color="auto" w:fill="FFFFFF"/>
        </w:rPr>
        <w:t>Задание для отчета</w:t>
      </w:r>
    </w:p>
    <w:p w:rsidR="002B3871" w:rsidRDefault="002B3871" w:rsidP="002B3871">
      <w:pPr>
        <w:widowControl w:val="0"/>
        <w:jc w:val="both"/>
        <w:rPr>
          <w:rFonts w:cs="Times New Roman"/>
        </w:rPr>
      </w:pPr>
      <w:r>
        <w:rPr>
          <w:rFonts w:cs="Times New Roman"/>
        </w:rPr>
        <w:t>Описать</w:t>
      </w:r>
      <w:r w:rsidRPr="00EB55B6">
        <w:rPr>
          <w:rFonts w:cs="Times New Roman"/>
        </w:rPr>
        <w:t xml:space="preserve"> устройство и </w:t>
      </w:r>
      <w:r>
        <w:rPr>
          <w:rFonts w:cs="Times New Roman"/>
        </w:rPr>
        <w:t>принцип</w:t>
      </w:r>
      <w:r w:rsidRPr="00EB55B6">
        <w:rPr>
          <w:rFonts w:cs="Times New Roman"/>
        </w:rPr>
        <w:t xml:space="preserve"> действия </w:t>
      </w:r>
      <w:r>
        <w:rPr>
          <w:rFonts w:cs="Times New Roman"/>
        </w:rPr>
        <w:t>механизма навески. Указать</w:t>
      </w:r>
      <w:r w:rsidRPr="00EB55B6">
        <w:rPr>
          <w:rFonts w:cs="Times New Roman"/>
        </w:rPr>
        <w:t xml:space="preserve"> длину </w:t>
      </w:r>
      <w:r>
        <w:rPr>
          <w:rFonts w:cs="Times New Roman"/>
        </w:rPr>
        <w:t>правого</w:t>
      </w:r>
      <w:r w:rsidRPr="00EB55B6">
        <w:rPr>
          <w:rFonts w:cs="Times New Roman"/>
        </w:rPr>
        <w:t xml:space="preserve"> раскоса у </w:t>
      </w:r>
      <w:r>
        <w:rPr>
          <w:rFonts w:cs="Times New Roman"/>
        </w:rPr>
        <w:t>тракторов</w:t>
      </w:r>
      <w:r w:rsidRPr="00EB55B6">
        <w:rPr>
          <w:rFonts w:cs="Times New Roman"/>
        </w:rPr>
        <w:t xml:space="preserve"> </w:t>
      </w:r>
      <w:r>
        <w:rPr>
          <w:rFonts w:cs="Times New Roman"/>
        </w:rPr>
        <w:t>МТЗ-80, ДТ-75. Указать смещение механизма навески при выполнении пахотных работ тракторами Т-150К, Т-15, ДТ-75, К-701, Т-4А.</w:t>
      </w:r>
    </w:p>
    <w:p w:rsidR="002B3871" w:rsidRPr="007D15D8" w:rsidRDefault="002B3871" w:rsidP="002B3871">
      <w:pPr>
        <w:widowControl w:val="0"/>
        <w:jc w:val="both"/>
        <w:rPr>
          <w:rFonts w:cs="Times New Roman"/>
          <w:color w:val="FF0000"/>
        </w:rPr>
      </w:pPr>
    </w:p>
    <w:p w:rsidR="002B3871" w:rsidRPr="00F812FB" w:rsidRDefault="002B3871" w:rsidP="002B3871">
      <w:pPr>
        <w:widowControl w:val="0"/>
        <w:jc w:val="center"/>
        <w:rPr>
          <w:rFonts w:cs="Times New Roman"/>
          <w:b/>
        </w:rPr>
      </w:pPr>
      <w:r w:rsidRPr="00F812FB">
        <w:rPr>
          <w:rFonts w:cs="Times New Roman"/>
          <w:b/>
        </w:rPr>
        <w:t>Контрольные вопросы</w:t>
      </w:r>
    </w:p>
    <w:p w:rsidR="002B3871" w:rsidRPr="00EB55B6" w:rsidRDefault="002B3871" w:rsidP="002B3871">
      <w:pPr>
        <w:pStyle w:val="ae"/>
        <w:numPr>
          <w:ilvl w:val="0"/>
          <w:numId w:val="32"/>
        </w:numPr>
        <w:ind w:left="426"/>
      </w:pPr>
      <w:r>
        <w:t>Чем</w:t>
      </w:r>
      <w:r w:rsidRPr="00EB55B6">
        <w:t xml:space="preserve"> регулируют ограничение бокового раскачивания нижних тяг?</w:t>
      </w:r>
    </w:p>
    <w:p w:rsidR="002B3871" w:rsidRPr="00EB55B6" w:rsidRDefault="002B3871" w:rsidP="002B3871">
      <w:pPr>
        <w:pStyle w:val="ae"/>
        <w:numPr>
          <w:ilvl w:val="0"/>
          <w:numId w:val="32"/>
        </w:numPr>
        <w:ind w:left="426"/>
      </w:pPr>
      <w:r w:rsidRPr="00EB55B6">
        <w:t xml:space="preserve">Почему и </w:t>
      </w:r>
      <w:r>
        <w:t>п</w:t>
      </w:r>
      <w:r w:rsidRPr="00EB55B6">
        <w:t xml:space="preserve">ри растяжении, и при </w:t>
      </w:r>
      <w:r>
        <w:t>сжатии</w:t>
      </w:r>
      <w:r w:rsidRPr="00EB55B6">
        <w:t xml:space="preserve"> ве</w:t>
      </w:r>
      <w:r>
        <w:t>рхней тяги механизма навески</w:t>
      </w:r>
      <w:r w:rsidRPr="00EB55B6">
        <w:t xml:space="preserve"> тракт</w:t>
      </w:r>
      <w:r>
        <w:t>о</w:t>
      </w:r>
      <w:r w:rsidRPr="00EB55B6">
        <w:t>ра Д</w:t>
      </w:r>
      <w:r>
        <w:t>Т</w:t>
      </w:r>
      <w:r w:rsidRPr="00EB55B6">
        <w:t xml:space="preserve">-75 </w:t>
      </w:r>
      <w:r>
        <w:t>пружина только сжимается?</w:t>
      </w:r>
    </w:p>
    <w:p w:rsidR="002B3871" w:rsidRPr="00EB55B6" w:rsidRDefault="002B3871" w:rsidP="002B3871">
      <w:pPr>
        <w:pStyle w:val="ae"/>
        <w:numPr>
          <w:ilvl w:val="0"/>
          <w:numId w:val="32"/>
        </w:numPr>
        <w:ind w:left="426"/>
      </w:pPr>
      <w:r>
        <w:t>Чем</w:t>
      </w:r>
      <w:r w:rsidRPr="00EB55B6">
        <w:t xml:space="preserve"> блокируется механизм навески при транспортном </w:t>
      </w:r>
      <w:r>
        <w:t>пол</w:t>
      </w:r>
      <w:r w:rsidRPr="00EB55B6">
        <w:t>ожении?</w:t>
      </w:r>
    </w:p>
    <w:p w:rsidR="002B3871" w:rsidRPr="00EB55B6" w:rsidRDefault="002B3871" w:rsidP="002B3871">
      <w:pPr>
        <w:pStyle w:val="ae"/>
        <w:numPr>
          <w:ilvl w:val="0"/>
          <w:numId w:val="32"/>
        </w:numPr>
        <w:ind w:left="426"/>
      </w:pPr>
      <w:r>
        <w:t xml:space="preserve">Как можно </w:t>
      </w:r>
      <w:r w:rsidRPr="00EB55B6">
        <w:t>выр</w:t>
      </w:r>
      <w:r>
        <w:t>овнять</w:t>
      </w:r>
      <w:r w:rsidRPr="00EB55B6">
        <w:t xml:space="preserve"> </w:t>
      </w:r>
      <w:r>
        <w:t>навешанную машину в вертикальной</w:t>
      </w:r>
      <w:r w:rsidRPr="00EB55B6">
        <w:t xml:space="preserve"> плоскости?</w:t>
      </w:r>
    </w:p>
    <w:p w:rsidR="002B3871" w:rsidRPr="00EB55B6" w:rsidRDefault="002B3871" w:rsidP="002B3871">
      <w:pPr>
        <w:pStyle w:val="ae"/>
        <w:numPr>
          <w:ilvl w:val="0"/>
          <w:numId w:val="32"/>
        </w:numPr>
        <w:ind w:left="426"/>
      </w:pPr>
      <w:r w:rsidRPr="00EB55B6">
        <w:t>Для чего навеску устанавливают на двухточечную схему?</w:t>
      </w:r>
    </w:p>
    <w:p w:rsidR="002B3871" w:rsidRDefault="002B3871" w:rsidP="002B3871">
      <w:pPr>
        <w:pStyle w:val="ae"/>
        <w:numPr>
          <w:ilvl w:val="0"/>
          <w:numId w:val="32"/>
        </w:numPr>
        <w:ind w:left="426"/>
      </w:pPr>
      <w:r>
        <w:t>В каких случаях используется трех</w:t>
      </w:r>
      <w:r w:rsidRPr="00EB55B6">
        <w:t>точечная схема навески?</w:t>
      </w:r>
    </w:p>
    <w:p w:rsidR="002B3871" w:rsidRDefault="002B3871" w:rsidP="002B3871"/>
    <w:p w:rsidR="00152DEA" w:rsidRPr="002808FC" w:rsidRDefault="00152DEA" w:rsidP="002B3871">
      <w:pPr>
        <w:ind w:firstLine="0"/>
      </w:pPr>
      <w:bookmarkStart w:id="0" w:name="_GoBack"/>
      <w:bookmarkEnd w:id="0"/>
    </w:p>
    <w:sectPr w:rsidR="00152DEA" w:rsidRP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3226957"/>
    <w:multiLevelType w:val="hybridMultilevel"/>
    <w:tmpl w:val="EEA83348"/>
    <w:lvl w:ilvl="0" w:tplc="0E982F60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531423"/>
    <w:multiLevelType w:val="hybridMultilevel"/>
    <w:tmpl w:val="5328A7DE"/>
    <w:lvl w:ilvl="0" w:tplc="0E982F60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14"/>
  </w:num>
  <w:num w:numId="4">
    <w:abstractNumId w:val="27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23"/>
  </w:num>
  <w:num w:numId="11">
    <w:abstractNumId w:val="17"/>
  </w:num>
  <w:num w:numId="12">
    <w:abstractNumId w:val="22"/>
  </w:num>
  <w:num w:numId="13">
    <w:abstractNumId w:val="28"/>
  </w:num>
  <w:num w:numId="14">
    <w:abstractNumId w:val="12"/>
  </w:num>
  <w:num w:numId="15">
    <w:abstractNumId w:val="13"/>
  </w:num>
  <w:num w:numId="16">
    <w:abstractNumId w:val="6"/>
  </w:num>
  <w:num w:numId="17">
    <w:abstractNumId w:val="21"/>
  </w:num>
  <w:num w:numId="18">
    <w:abstractNumId w:val="9"/>
  </w:num>
  <w:num w:numId="19">
    <w:abstractNumId w:val="24"/>
  </w:num>
  <w:num w:numId="20">
    <w:abstractNumId w:val="30"/>
  </w:num>
  <w:num w:numId="21">
    <w:abstractNumId w:val="11"/>
  </w:num>
  <w:num w:numId="22">
    <w:abstractNumId w:val="18"/>
  </w:num>
  <w:num w:numId="23">
    <w:abstractNumId w:val="10"/>
  </w:num>
  <w:num w:numId="24">
    <w:abstractNumId w:val="31"/>
  </w:num>
  <w:num w:numId="25">
    <w:abstractNumId w:val="15"/>
  </w:num>
  <w:num w:numId="26">
    <w:abstractNumId w:val="16"/>
  </w:num>
  <w:num w:numId="27">
    <w:abstractNumId w:val="7"/>
  </w:num>
  <w:num w:numId="28">
    <w:abstractNumId w:val="20"/>
  </w:num>
  <w:num w:numId="29">
    <w:abstractNumId w:val="2"/>
  </w:num>
  <w:num w:numId="30">
    <w:abstractNumId w:val="25"/>
  </w:num>
  <w:num w:numId="31">
    <w:abstractNumId w:val="2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2B3871"/>
    <w:rsid w:val="00446748"/>
    <w:rsid w:val="004621A5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C07EA"/>
    <w:rsid w:val="00901C6C"/>
    <w:rsid w:val="00912D58"/>
    <w:rsid w:val="00922F10"/>
    <w:rsid w:val="00960D1E"/>
    <w:rsid w:val="00B102E3"/>
    <w:rsid w:val="00B87821"/>
    <w:rsid w:val="00C2329D"/>
    <w:rsid w:val="00CB4D28"/>
    <w:rsid w:val="00CB68AB"/>
    <w:rsid w:val="00CD27E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K56CB</cp:lastModifiedBy>
  <cp:revision>14</cp:revision>
  <dcterms:created xsi:type="dcterms:W3CDTF">2020-04-26T17:30:00Z</dcterms:created>
  <dcterms:modified xsi:type="dcterms:W3CDTF">2020-09-05T19:07:00Z</dcterms:modified>
</cp:coreProperties>
</file>