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43F2B102" w:rsidR="00E163F1" w:rsidRDefault="00E163F1" w:rsidP="00E163F1">
      <w:r>
        <w:t xml:space="preserve">Задание </w:t>
      </w:r>
      <w:proofErr w:type="gramStart"/>
      <w:r>
        <w:t>на  0</w:t>
      </w:r>
      <w:r w:rsidR="00280039">
        <w:t>8</w:t>
      </w:r>
      <w:r>
        <w:t>.09.2020</w:t>
      </w:r>
      <w:proofErr w:type="gramEnd"/>
    </w:p>
    <w:p w14:paraId="60665513" w14:textId="2BE0F5A5" w:rsidR="00E163F1" w:rsidRDefault="00E163F1" w:rsidP="00E163F1">
      <w:r>
        <w:t xml:space="preserve">Урок № </w:t>
      </w:r>
      <w:r w:rsidR="00AF50E6">
        <w:t>3</w:t>
      </w:r>
      <w:r>
        <w:t xml:space="preserve">. ТЕМА   </w:t>
      </w:r>
      <w:r w:rsidR="00AF50E6" w:rsidRPr="00AF50E6">
        <w:t>Проводники и диэлектрики в электрическом поле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45E734B2" w14:textId="034BCEAC" w:rsidR="00E163F1" w:rsidRDefault="00AF50E6" w:rsidP="00E163F1">
      <w:r w:rsidRPr="00AF50E6">
        <w:t xml:space="preserve">Определение проводников и диэлектриков в электрическом </w:t>
      </w:r>
      <w:proofErr w:type="gramStart"/>
      <w:r w:rsidRPr="00AF50E6">
        <w:t>поле.</w:t>
      </w:r>
      <w:r w:rsidR="00E163F1">
        <w:t>.</w:t>
      </w:r>
      <w:proofErr w:type="gramEnd"/>
    </w:p>
    <w:p w14:paraId="51DD645C" w14:textId="77777777" w:rsidR="00E163F1" w:rsidRDefault="00E163F1" w:rsidP="00E163F1"/>
    <w:p w14:paraId="355FF324" w14:textId="60589341" w:rsidR="00E163F1" w:rsidRDefault="00E163F1" w:rsidP="00E163F1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280039"/>
    <w:rsid w:val="003254B0"/>
    <w:rsid w:val="0084140A"/>
    <w:rsid w:val="00AF50E6"/>
    <w:rsid w:val="00B35DA3"/>
    <w:rsid w:val="00B46E57"/>
    <w:rsid w:val="00CA34AC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2020-09-05T11:36:00Z</dcterms:created>
  <dcterms:modified xsi:type="dcterms:W3CDTF">2020-09-05T11:37:00Z</dcterms:modified>
</cp:coreProperties>
</file>