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69" w:rsidRPr="00E46A72" w:rsidRDefault="00DB6769" w:rsidP="00620B40">
      <w:pPr>
        <w:shd w:val="clear" w:color="auto" w:fill="9CC2E5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Урок №5 Практическое занятие №3</w:t>
      </w:r>
    </w:p>
    <w:p w:rsidR="00DB6769" w:rsidRPr="00E46A72" w:rsidRDefault="00DB6769" w:rsidP="001B5A09">
      <w:pPr>
        <w:shd w:val="clear" w:color="auto" w:fill="9CC2E5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Определение расчетного и минимального размера резерва</w:t>
      </w:r>
    </w:p>
    <w:p w:rsidR="00DB6769" w:rsidRPr="00E46A72" w:rsidRDefault="00DB6769" w:rsidP="00620B40">
      <w:pPr>
        <w:shd w:val="clear" w:color="auto" w:fill="9CC2E5"/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материала:</w:t>
      </w:r>
    </w:p>
    <w:p w:rsidR="00DB6769" w:rsidRPr="00E46A72" w:rsidRDefault="00DB6769" w:rsidP="00620B40">
      <w:pPr>
        <w:shd w:val="clear" w:color="auto" w:fill="9CC2E5"/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Активные инструменты: формирование резервов под возможные потери по ссудам. Решение ситуационных задач. Время выполнения 90 минут.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Задание №1. Решение задач по формированию резервов на возможные потери. Задача №1 </w:t>
      </w:r>
      <w:r w:rsidRPr="00E46A7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с примером решения</w:t>
      </w:r>
      <w:r w:rsidRPr="00E46A72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>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АКБ «ФиалкаБанк» предоставил кредит ООО «ЛесПромСтрой» в размере 2000000 руб. на покупку деревообрабатывающего оборудования. Кредит был выдан 20 мая 2018 года на срок 6 мес. и под ставку простых процентов 25% годовых. Проценты по кредиту уплачиваются в конце срока кредитного договора. В качестве обеспечения кредита выступает готовая продукция (пиломатериал) на сумму 2000000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При наступлении срока платежа кредит был пролонгирован на 2 месяца, без изменения условий договора. По истечении срока кредит и проценты по кредиту не были уплачены. 10 февраля 2019 г. вся задолженность была погашена.</w:t>
      </w:r>
    </w:p>
    <w:p w:rsidR="00DB6769" w:rsidRPr="00E46A72" w:rsidRDefault="00DB6769" w:rsidP="001B5A09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Рассчитать:</w:t>
      </w:r>
    </w:p>
    <w:p w:rsidR="00DB6769" w:rsidRPr="00E46A72" w:rsidRDefault="00DB6769" w:rsidP="00620B40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РВПС (резерв на возможные потери по ссудам)</w:t>
      </w:r>
    </w:p>
    <w:p w:rsidR="00DB6769" w:rsidRPr="00E46A72" w:rsidRDefault="00DB6769" w:rsidP="00620B40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сумма долга на 10.02.2019 г.</w:t>
      </w:r>
    </w:p>
    <w:p w:rsidR="00DB6769" w:rsidRPr="00E46A72" w:rsidRDefault="00DB6769" w:rsidP="00620B40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сумму процентов к уплате</w:t>
      </w:r>
    </w:p>
    <w:p w:rsidR="00DB6769" w:rsidRPr="00E46A72" w:rsidRDefault="00DB6769" w:rsidP="00620B40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доначисление РВПС (резерв на возможные потери по ссудам)</w:t>
      </w:r>
    </w:p>
    <w:p w:rsidR="00DB6769" w:rsidRPr="00E46A72" w:rsidRDefault="00DB6769" w:rsidP="00620B40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Первоначально кредит относился к первой группе риска, а это значит, что РВПС (резерв на возможные потери по ссудам) мы формировали в размере 1% от суммы кредита, по формуле:</w:t>
      </w:r>
    </w:p>
    <w:p w:rsidR="00DB6769" w:rsidRPr="00E46A72" w:rsidRDefault="00DB6769" w:rsidP="00620B40">
      <w:pPr>
        <w:spacing w:after="0" w:line="276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РВПС = Sкредита х Размер отчислений в (%) в зависимости от группы риска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РВПС = 2000000 х 0,01 =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20000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Так как у нас проценты простые, то сумма долга на 06.01.2019 г. находится по следующей формуле:</w:t>
      </w:r>
    </w:p>
    <w:p w:rsidR="00DB6769" w:rsidRPr="00E46A72" w:rsidRDefault="00DB6769" w:rsidP="00620B40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 = PV * (1 + i * n / 365дн.)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S – наращенная сумма долга</w:t>
      </w:r>
    </w:p>
    <w:p w:rsidR="00DB6769" w:rsidRPr="00E46A72" w:rsidRDefault="00DB6769" w:rsidP="00620B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PV – сумма выданного кредита</w:t>
      </w:r>
      <w:r w:rsidRPr="00E46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6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2000000руб.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i – ставка процентов – 25% годовых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n – срок ссуды в днях – 283 дня.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S = 2000000*(1+0,25*283/365) =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2387671,23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Сумма процентов к уплате на 10.02.2019 г.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I=2000000 х (1+0,25*283/365) – 2000000 =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387671,23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руб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После неуплаты кредита в срок, он был отнесён ко второй группе риска. РВПС на 31.01.2019 г. был доначислен на следующую сумму: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РВПС = (2000000 х 0,20) – 20000 = 380000руб. и составил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400000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lastRenderedPageBreak/>
        <w:t>Задача 2. Самостоятельно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3 февраля 2018 г. банк «РомашкаБанк», рассмотрев документы, предоставленные ОАО АК «ПАРУСА», принял решение о выдаче кредита в сумме 500000 руб. по ставке простых процентов 25% годовых на срок 8 месяцев. Проценты начисляются с 21-го числа этого месяца по 20-ое число следующего месяца. В качестве обеспечения кредита были предоставлены акции «ФиалкаБанк» на сумму 500000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3 октября 2018 г. кредитный договор был пролонгирован на 4 месяца без изменения условий договора. По истечении 6 дневного срока от срока платежа, кредит не был погашен, кредит был отнесён ко второй группе риска. 3 марта 2019 г. кредит и проценты по нему были погашены (уплачены).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Задание: Рассчитать:</w:t>
      </w:r>
    </w:p>
    <w:p w:rsidR="00DB6769" w:rsidRPr="00E46A72" w:rsidRDefault="00DB6769" w:rsidP="00620B40">
      <w:pPr>
        <w:numPr>
          <w:ilvl w:val="0"/>
          <w:numId w:val="2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РВПС (резерв на возможные потери по ссудам)</w:t>
      </w:r>
    </w:p>
    <w:p w:rsidR="00DB6769" w:rsidRPr="00E46A72" w:rsidRDefault="00DB6769" w:rsidP="00620B40">
      <w:pPr>
        <w:numPr>
          <w:ilvl w:val="0"/>
          <w:numId w:val="2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сумма долга на 03.03.2019 г.</w:t>
      </w:r>
    </w:p>
    <w:p w:rsidR="00DB6769" w:rsidRPr="00E46A72" w:rsidRDefault="00DB6769" w:rsidP="00620B40">
      <w:pPr>
        <w:numPr>
          <w:ilvl w:val="0"/>
          <w:numId w:val="2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сумму процентов за каждый месяц</w:t>
      </w:r>
    </w:p>
    <w:p w:rsidR="00DB6769" w:rsidRPr="00E46A72" w:rsidRDefault="00DB6769" w:rsidP="00620B40">
      <w:pPr>
        <w:numPr>
          <w:ilvl w:val="0"/>
          <w:numId w:val="2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доначисление РВПС</w:t>
      </w:r>
    </w:p>
    <w:p w:rsidR="00DB6769" w:rsidRPr="00E46A72" w:rsidRDefault="00DB6769" w:rsidP="00620B40">
      <w:pPr>
        <w:numPr>
          <w:ilvl w:val="0"/>
          <w:numId w:val="2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Первоначально кредит относился к первой группе риска, а это значит, что РВПС мы формировали в размере 1% от суммы кредита, по формуле:</w:t>
      </w:r>
    </w:p>
    <w:p w:rsidR="00DB6769" w:rsidRPr="00E46A72" w:rsidRDefault="00DB6769" w:rsidP="0090120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РВПС = S кредита х Размер отчислений в (%) в зависимости от группы риска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РВПС = _____________________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Так как у нас проценты простые, то сумма долга на 03.03.2019 г. находится по следующей формуле: </w:t>
      </w:r>
    </w:p>
    <w:p w:rsidR="00DB6769" w:rsidRPr="00E46A72" w:rsidRDefault="00DB6769" w:rsidP="00620B40">
      <w:pPr>
        <w:spacing w:after="0" w:line="276" w:lineRule="auto"/>
        <w:ind w:firstLine="709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 = PV * (1 + i * n / 365дн.)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S – наращенная сумма долга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PV – сумма выданного кредита – 500000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i – ставка процентов – 25% годовых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n – срок ссуды в днях – 393 дня.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S = ________________________________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Сумма процентов на каждый месяц рассчитывается по формуле:</w:t>
      </w:r>
    </w:p>
    <w:p w:rsidR="00DB6769" w:rsidRPr="00E46A72" w:rsidRDefault="00DB6769" w:rsidP="00620B40">
      <w:pPr>
        <w:spacing w:after="0" w:line="276" w:lineRule="auto"/>
        <w:ind w:firstLine="709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 = PV * (</w:t>
      </w:r>
      <w:proofErr w:type="gramStart"/>
      <w:r w:rsidRPr="00E46A7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1</w:t>
      </w:r>
      <w:proofErr w:type="gramEnd"/>
      <w:r w:rsidRPr="00E46A7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+ i * n / 365</w:t>
      </w:r>
      <w:proofErr w:type="spellStart"/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дн</w:t>
      </w:r>
      <w:proofErr w:type="spellEnd"/>
      <w:r w:rsidRPr="00E46A7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.) – S</w:t>
      </w:r>
      <w:r w:rsidRPr="00E46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кредита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Расчет процентов с 03.02. по 20.02.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I=________________________________руб.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03.02. по 20.02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21.02 по 20.03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21.03 по 20.04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21.04 по 20.05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21.05 по 20.06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21.06 по 20.07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21.07 по 20.08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21.08 по 20.09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21.09 по 20.10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21.10. по 20.11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21.11. по 20.12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21.12 по 20.01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21.01 по 20.02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numPr>
          <w:ilvl w:val="0"/>
          <w:numId w:val="3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с 21.02. по 03.03 –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Общая сумма процентов, подлежащих уплате, равна сумме процентов за каждый месяц и составляет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После неуплаты кредита в срок, он был отнесён ____________группе риска. РВПС на 03.03.2019 г. был доначислен на следующую сумму: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РВПС = _____________________руб. и составил </w:t>
      </w:r>
      <w:r w:rsidRPr="00E46A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B6769" w:rsidRPr="00E46A72" w:rsidRDefault="00DB6769" w:rsidP="00620B40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769" w:rsidRDefault="00DB6769" w:rsidP="001B5A0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>Задание №2 Ответить на вопросы теста. Выбрать один верный вариант ответа.</w:t>
      </w:r>
    </w:p>
    <w:p w:rsidR="00E46A72" w:rsidRPr="00E46A72" w:rsidRDefault="00E46A72" w:rsidP="001B5A0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 Принцип, который выражает необходимость обеспечения защиты имущественных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интересов кредитора при возможном нарушении заемщиком принятых на себя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обязательств, - это принцип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1)срочности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2)дифференцированности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3)возвратности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4)обеспеченности</w:t>
      </w:r>
      <w:proofErr w:type="gramEnd"/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 зависимости от целевых потребностей заемщика кредит может быть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1)ипотечным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2)онкольным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3)обеспеченным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4)компенсационным</w:t>
      </w:r>
      <w:proofErr w:type="gramEnd"/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Путем списания банком средств по счету клиента сверх остатка средств на его счете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осуществляется следующая форма кредитования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факторинг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форфетирование</w:t>
      </w:r>
      <w:proofErr w:type="spell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вексельный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4)овердрафт</w:t>
      </w:r>
      <w:proofErr w:type="gramEnd"/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 Операции, при осуществлении которых банк выступает в качестве кредитора - это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1)пассивные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2)простые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3)активные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4)расчётные</w:t>
      </w:r>
      <w:proofErr w:type="gramEnd"/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Субъектом банковского кредита, предоставляющим ссуду, является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1)заемщик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2)кредитор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3)хозяйствующий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субъект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4)ссуженная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стоимость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6.Этапом предоставления кредита, элементом которого является анализ кредитоспособности заемщика, является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1)предоставление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банковской ссуды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2)программирование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3)текущий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мониторинг кредитов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4)погашение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кредита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понятие «сведений о заёмщике» входит информация о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1)назначении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кредита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2)источниках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погашения кредита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3)основных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поставщиках и покупателях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4)обеспечении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предлагаемом клиентом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 Документы финансовой отчётности, которые заёмщик обязан предоставить для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получения кредита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1)учредительные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регистрационные документы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2)копии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выписок из расчётных и текущих валютных счетов заёмщика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3)бизнес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план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4)анкета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содержащая сведения о клиенте и его руководящих лицах</w:t>
      </w:r>
    </w:p>
    <w:p w:rsidR="00DB6769" w:rsidRPr="00E46A72" w:rsidRDefault="00DB6769" w:rsidP="003034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 Возможность предприятия погасить ссудную задолженность характеризуется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1)кредитоспособностью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2)платежеспособностью</w:t>
      </w:r>
      <w:proofErr w:type="gramEnd"/>
    </w:p>
    <w:p w:rsidR="00DB6769" w:rsidRPr="00E46A72" w:rsidRDefault="00DB6769" w:rsidP="00E46A72">
      <w:pPr>
        <w:spacing w:after="0" w:line="276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3)ликвидностью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4)манёвренностью</w:t>
      </w:r>
      <w:proofErr w:type="gramEnd"/>
    </w:p>
    <w:p w:rsidR="00DB6769" w:rsidRPr="00E46A72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10.Определить достаточность денежных средств клиента для погашения кредитов</w:t>
      </w:r>
    </w:p>
    <w:p w:rsidR="00DB6769" w:rsidRPr="00E46A72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банка и процентов по ним позволяет анализ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1)финансовой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устойчивости заёмщика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2)эффективности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заёмщика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3)структуры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активов и пассивов заёмщика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4)денежных</w:t>
      </w:r>
      <w:proofErr w:type="gramEnd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потоков заёмщика</w:t>
      </w:r>
    </w:p>
    <w:p w:rsidR="00DB6769" w:rsidRPr="00E46A72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 Потребительская ссуда сроком на 4 года является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1)краткосрочной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2)среднесрочной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3)долгосрочной</w:t>
      </w:r>
      <w:proofErr w:type="gramEnd"/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4)онкольной</w:t>
      </w:r>
      <w:proofErr w:type="gramEnd"/>
    </w:p>
    <w:p w:rsidR="00DB6769" w:rsidRPr="00E46A72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Платежеспособность предприятия – это: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способность своевременно полностью выполнять свои финансовые обязательства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наличие прибыли</w:t>
      </w:r>
    </w:p>
    <w:p w:rsidR="00DB6769" w:rsidRPr="00E46A72" w:rsidRDefault="00DB6769" w:rsidP="00E46A7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наличие имущества</w:t>
      </w:r>
    </w:p>
    <w:p w:rsidR="00DB6769" w:rsidRPr="00E46A72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B6769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Задание №3. Решение задач по кредитованию самостоятельно.</w:t>
      </w:r>
    </w:p>
    <w:p w:rsidR="00E46A72" w:rsidRPr="00E46A72" w:rsidRDefault="00E46A72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Потребительский кредит для покупки товара на сумму 1,5 млн.руб. открыт на 2 года, процентная ставка 16% годовых, выплаты в конце каждого месяца. Найти сумму долга с процентами и ежемесячные платежи.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Дано: 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=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*(1+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B6769" w:rsidRPr="00E46A72" w:rsidRDefault="00DB6769" w:rsidP="00C533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2. Под какой процент был предоставлен кредит 1000 рублей, если через 7 лет сумма к погашению составила 5600 рублей.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1) Процентный доход кредитора: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I = S - P 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S – сумма к погашению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P – размер предоставленного кредита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2) Процентную ставку: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=100*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gramStart"/>
      <w:r w:rsidRPr="00E46A72">
        <w:rPr>
          <w:rFonts w:ascii="Times New Roman" w:hAnsi="Times New Roman" w:cs="Times New Roman"/>
          <w:sz w:val="28"/>
          <w:szCs w:val="28"/>
          <w:lang w:eastAsia="ru-RU"/>
        </w:rPr>
        <w:t>/(</w:t>
      </w:r>
      <w:proofErr w:type="gramEnd"/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B6769" w:rsidRPr="00E46A72" w:rsidRDefault="00DB6769" w:rsidP="001B5A09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46A72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E46A72">
        <w:rPr>
          <w:rFonts w:ascii="Times New Roman" w:hAnsi="Times New Roman" w:cs="Times New Roman"/>
          <w:sz w:val="28"/>
          <w:szCs w:val="28"/>
          <w:lang w:eastAsia="ru-RU"/>
        </w:rPr>
        <w:t>, выраженное в годах</w:t>
      </w:r>
    </w:p>
    <w:p w:rsidR="00DB6769" w:rsidRPr="00E46A72" w:rsidRDefault="00DB6769" w:rsidP="001B5A09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3. На какой срок предоставлен кредит в сумме 15 000 рублей при 9 % годовых, если сумма процентов составила 2 000 рублей?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Для решения задачи воспользуемся формулой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=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 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процентный доход банка;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E46A72">
        <w:rPr>
          <w:rFonts w:ascii="Times New Roman" w:hAnsi="Times New Roman" w:cs="Times New Roman"/>
          <w:sz w:val="28"/>
          <w:szCs w:val="28"/>
          <w:lang w:eastAsia="ru-RU"/>
        </w:rPr>
        <w:t>процентная</w:t>
      </w:r>
      <w:proofErr w:type="gramEnd"/>
      <w:r w:rsidRPr="00E46A72">
        <w:rPr>
          <w:rFonts w:ascii="Times New Roman" w:hAnsi="Times New Roman" w:cs="Times New Roman"/>
          <w:sz w:val="28"/>
          <w:szCs w:val="28"/>
          <w:lang w:eastAsia="ru-RU"/>
        </w:rPr>
        <w:t xml:space="preserve"> ставка;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n – срок в годах.</w:t>
      </w:r>
    </w:p>
    <w:p w:rsidR="00DB6769" w:rsidRPr="00E46A72" w:rsidRDefault="00DB6769" w:rsidP="008829A7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A72">
        <w:rPr>
          <w:rFonts w:ascii="Times New Roman" w:hAnsi="Times New Roman" w:cs="Times New Roman"/>
          <w:sz w:val="28"/>
          <w:szCs w:val="28"/>
          <w:lang w:eastAsia="ru-RU"/>
        </w:rPr>
        <w:t>Из формулы получаем, что n = 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*100% / 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E46A72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E46A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</w:p>
    <w:p w:rsidR="00E46A72" w:rsidRDefault="00E46A72" w:rsidP="00C5332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A72" w:rsidRPr="00E46A72" w:rsidRDefault="00E46A72" w:rsidP="00E46A7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55E" w:rsidRPr="00E01C96" w:rsidRDefault="0093055E" w:rsidP="0093055E">
      <w:pPr>
        <w:rPr>
          <w:rFonts w:ascii="Times New Roman" w:hAnsi="Times New Roman" w:cs="Times New Roman"/>
          <w:b/>
          <w:sz w:val="28"/>
          <w:szCs w:val="28"/>
          <w:shd w:val="clear" w:color="auto" w:fill="95B3D7"/>
          <w:lang w:eastAsia="ru-RU"/>
        </w:rPr>
      </w:pPr>
    </w:p>
    <w:p w:rsidR="0093055E" w:rsidRDefault="0093055E" w:rsidP="0093055E">
      <w:pPr>
        <w:rPr>
          <w:rFonts w:ascii="Times New Roman" w:hAnsi="Times New Roman" w:cs="Times New Roman"/>
          <w:b/>
          <w:sz w:val="28"/>
          <w:szCs w:val="28"/>
        </w:rPr>
      </w:pPr>
      <w:r w:rsidRPr="00392590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93055E" w:rsidRP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 w:rsidRPr="0093055E">
        <w:rPr>
          <w:rFonts w:ascii="Times New Roman" w:hAnsi="Times New Roman" w:cs="Times New Roman"/>
          <w:sz w:val="28"/>
          <w:szCs w:val="28"/>
        </w:rPr>
        <w:t>Правильная выполненная задача 1 балл – 4 балла</w:t>
      </w:r>
    </w:p>
    <w:p w:rsidR="0093055E" w:rsidRP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 w:rsidRPr="0093055E">
        <w:rPr>
          <w:rFonts w:ascii="Times New Roman" w:hAnsi="Times New Roman" w:cs="Times New Roman"/>
          <w:sz w:val="28"/>
          <w:szCs w:val="28"/>
        </w:rPr>
        <w:t>Тест</w:t>
      </w:r>
    </w:p>
    <w:p w:rsidR="0093055E" w:rsidRP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 w:rsidRPr="0093055E">
        <w:rPr>
          <w:rFonts w:ascii="Times New Roman" w:hAnsi="Times New Roman" w:cs="Times New Roman"/>
          <w:sz w:val="28"/>
          <w:szCs w:val="28"/>
        </w:rPr>
        <w:t>Каждый верный ответ оценивается в 1 балл – 13 баллов</w:t>
      </w:r>
    </w:p>
    <w:p w:rsidR="0093055E" w:rsidRP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 w:rsidRPr="0093055E">
        <w:rPr>
          <w:rFonts w:ascii="Times New Roman" w:hAnsi="Times New Roman" w:cs="Times New Roman"/>
          <w:sz w:val="28"/>
          <w:szCs w:val="28"/>
        </w:rPr>
        <w:t>Задачи</w:t>
      </w:r>
    </w:p>
    <w:p w:rsidR="0093055E" w:rsidRP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 w:rsidRPr="0093055E">
        <w:rPr>
          <w:rFonts w:ascii="Times New Roman" w:hAnsi="Times New Roman" w:cs="Times New Roman"/>
          <w:sz w:val="28"/>
          <w:szCs w:val="28"/>
        </w:rPr>
        <w:t>Правильно выполненная задача оценивается в 1 балл – 3 балла</w:t>
      </w:r>
    </w:p>
    <w:p w:rsid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 w:rsidRPr="0093055E"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 xml:space="preserve"> – 20 баллов – оценка 5</w:t>
      </w:r>
    </w:p>
    <w:p w:rsid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баллов оценка – 4</w:t>
      </w:r>
    </w:p>
    <w:p w:rsid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баллов – оценка 3</w:t>
      </w:r>
    </w:p>
    <w:p w:rsidR="0093055E" w:rsidRPr="0093055E" w:rsidRDefault="0093055E" w:rsidP="00930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 баллов и менее - оценка 2</w:t>
      </w:r>
      <w:bookmarkStart w:id="0" w:name="_GoBack"/>
      <w:bookmarkEnd w:id="0"/>
    </w:p>
    <w:p w:rsidR="0093055E" w:rsidRPr="00392590" w:rsidRDefault="0093055E" w:rsidP="0093055E">
      <w:pPr>
        <w:rPr>
          <w:rFonts w:ascii="Times New Roman" w:hAnsi="Times New Roman" w:cs="Times New Roman"/>
          <w:sz w:val="28"/>
          <w:szCs w:val="28"/>
        </w:rPr>
      </w:pPr>
    </w:p>
    <w:p w:rsidR="00E46A72" w:rsidRDefault="00E46A72" w:rsidP="00E46A7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A72" w:rsidRDefault="00E46A72" w:rsidP="00E46A72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46A72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Выполненное задания выслать на эл. почту преподавателя </w:t>
      </w:r>
    </w:p>
    <w:p w:rsidR="00DB6769" w:rsidRPr="00E46A72" w:rsidRDefault="00F75B26" w:rsidP="00E46A72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08</w:t>
      </w:r>
      <w:r w:rsidR="00E46A72" w:rsidRPr="00E46A72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 сентября 2020 г., до 18-00</w:t>
      </w:r>
    </w:p>
    <w:sectPr w:rsidR="00DB6769" w:rsidRPr="00E46A72" w:rsidSect="00E46A72">
      <w:headerReference w:type="default" r:id="rId7"/>
      <w:pgSz w:w="11906" w:h="16838"/>
      <w:pgMar w:top="536" w:right="568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72" w:rsidRDefault="00E46A72" w:rsidP="00E46A72">
      <w:pPr>
        <w:spacing w:after="0" w:line="240" w:lineRule="auto"/>
      </w:pPr>
      <w:r>
        <w:separator/>
      </w:r>
    </w:p>
  </w:endnote>
  <w:endnote w:type="continuationSeparator" w:id="0">
    <w:p w:rsidR="00E46A72" w:rsidRDefault="00E46A72" w:rsidP="00E4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72" w:rsidRDefault="00E46A72" w:rsidP="00E46A72">
      <w:pPr>
        <w:spacing w:after="0" w:line="240" w:lineRule="auto"/>
      </w:pPr>
      <w:r>
        <w:separator/>
      </w:r>
    </w:p>
  </w:footnote>
  <w:footnote w:type="continuationSeparator" w:id="0">
    <w:p w:rsidR="00E46A72" w:rsidRDefault="00E46A72" w:rsidP="00E4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72" w:rsidRPr="00E46A72" w:rsidRDefault="00E46A72" w:rsidP="00E46A72">
    <w:pPr>
      <w:tabs>
        <w:tab w:val="center" w:pos="4677"/>
        <w:tab w:val="right" w:pos="9355"/>
      </w:tabs>
      <w:spacing w:afterLines="50" w:after="120" w:line="240" w:lineRule="auto"/>
      <w:ind w:right="284"/>
      <w:jc w:val="center"/>
      <w:rPr>
        <w:rFonts w:ascii="Times New Roman" w:hAnsi="Times New Roman" w:cs="Times New Roman"/>
        <w:sz w:val="24"/>
        <w:szCs w:val="24"/>
      </w:rPr>
    </w:pPr>
    <w:r w:rsidRPr="00E46A72">
      <w:rPr>
        <w:rFonts w:ascii="Times New Roman" w:hAnsi="Times New Roman" w:cs="Times New Roman"/>
        <w:sz w:val="24"/>
        <w:szCs w:val="24"/>
      </w:rPr>
      <w:t>0</w:t>
    </w:r>
    <w:r w:rsidR="00F75B26">
      <w:rPr>
        <w:rFonts w:ascii="Times New Roman" w:hAnsi="Times New Roman" w:cs="Times New Roman"/>
        <w:sz w:val="24"/>
        <w:szCs w:val="24"/>
      </w:rPr>
      <w:t>8</w:t>
    </w:r>
    <w:r w:rsidRPr="00E46A72">
      <w:rPr>
        <w:rFonts w:ascii="Times New Roman" w:hAnsi="Times New Roman" w:cs="Times New Roman"/>
        <w:sz w:val="24"/>
        <w:szCs w:val="24"/>
      </w:rPr>
      <w:t xml:space="preserve"> сентября 2020 г. Дисциплина ПМ 02 Осуществление кредитных операций</w:t>
    </w:r>
  </w:p>
  <w:p w:rsidR="00E46A72" w:rsidRPr="00E46A72" w:rsidRDefault="00E46A72" w:rsidP="00E46A72">
    <w:pPr>
      <w:tabs>
        <w:tab w:val="center" w:pos="4677"/>
        <w:tab w:val="right" w:pos="9355"/>
      </w:tabs>
      <w:spacing w:afterLines="50" w:after="120" w:line="240" w:lineRule="auto"/>
      <w:ind w:right="284"/>
      <w:jc w:val="center"/>
      <w:rPr>
        <w:rFonts w:ascii="Times New Roman" w:hAnsi="Times New Roman" w:cs="Times New Roman"/>
        <w:sz w:val="24"/>
        <w:szCs w:val="24"/>
      </w:rPr>
    </w:pPr>
    <w:r w:rsidRPr="00E46A72">
      <w:rPr>
        <w:rFonts w:ascii="Times New Roman" w:hAnsi="Times New Roman" w:cs="Times New Roman"/>
        <w:sz w:val="24"/>
        <w:szCs w:val="24"/>
      </w:rPr>
      <w:t>МДК.02.01. Организация кредитной работы</w:t>
    </w:r>
  </w:p>
  <w:p w:rsidR="00E46A72" w:rsidRDefault="00E46A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A08E1"/>
    <w:multiLevelType w:val="multilevel"/>
    <w:tmpl w:val="B42C7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471D6741"/>
    <w:multiLevelType w:val="multilevel"/>
    <w:tmpl w:val="FBB8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CC13463"/>
    <w:multiLevelType w:val="multilevel"/>
    <w:tmpl w:val="120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33BDC"/>
    <w:multiLevelType w:val="multilevel"/>
    <w:tmpl w:val="5B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D53"/>
    <w:rsid w:val="001B5A09"/>
    <w:rsid w:val="003034BC"/>
    <w:rsid w:val="00310D53"/>
    <w:rsid w:val="00620B40"/>
    <w:rsid w:val="007E7278"/>
    <w:rsid w:val="00841E71"/>
    <w:rsid w:val="008829A7"/>
    <w:rsid w:val="0090120C"/>
    <w:rsid w:val="0093055E"/>
    <w:rsid w:val="00B83D09"/>
    <w:rsid w:val="00C53329"/>
    <w:rsid w:val="00D91C81"/>
    <w:rsid w:val="00DB6769"/>
    <w:rsid w:val="00E46A72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BDB414-9B40-4308-B54A-21737530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8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6A72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E46A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6A7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cp:lastPrinted>2019-09-13T04:25:00Z</cp:lastPrinted>
  <dcterms:created xsi:type="dcterms:W3CDTF">2020-09-06T06:41:00Z</dcterms:created>
  <dcterms:modified xsi:type="dcterms:W3CDTF">2020-09-06T08:16:00Z</dcterms:modified>
</cp:coreProperties>
</file>