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81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9E3CDA" w:rsidTr="009E3CDA">
        <w:trPr>
          <w:trHeight w:val="841"/>
        </w:trPr>
        <w:tc>
          <w:tcPr>
            <w:tcW w:w="1242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E3CDA" w:rsidTr="009E3CDA">
        <w:trPr>
          <w:trHeight w:val="3897"/>
        </w:trPr>
        <w:tc>
          <w:tcPr>
            <w:tcW w:w="1242" w:type="dxa"/>
          </w:tcPr>
          <w:p w:rsidR="009E3CDA" w:rsidRPr="00695FC8" w:rsidRDefault="009E3CDA" w:rsidP="009E3CDA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  <w:bCs/>
              </w:rPr>
              <w:t>Основные понятия и определения по посадкам</w:t>
            </w:r>
          </w:p>
        </w:tc>
        <w:tc>
          <w:tcPr>
            <w:tcW w:w="4805" w:type="dxa"/>
          </w:tcPr>
          <w:p w:rsidR="009E3CDA" w:rsidRDefault="009E3CDA" w:rsidP="009E3CD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 xml:space="preserve">Определение посадки. </w:t>
            </w:r>
          </w:p>
          <w:p w:rsidR="009E3CDA" w:rsidRDefault="009E3CDA" w:rsidP="009E3CD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 xml:space="preserve">Понятие о зазоре и натяге. Предельные зазоры и натяги. </w:t>
            </w:r>
          </w:p>
          <w:p w:rsidR="009E3CDA" w:rsidRDefault="009E3CDA" w:rsidP="009E3CD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 xml:space="preserve">Допуск посадки (зазора и натяга). Графическое изображение полей допусков. </w:t>
            </w:r>
          </w:p>
          <w:p w:rsidR="009E3CDA" w:rsidRPr="009B4664" w:rsidRDefault="009E3CDA" w:rsidP="009E3CD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>Расстановка  размеров с отклонениями на чертежах.</w:t>
            </w:r>
          </w:p>
        </w:tc>
        <w:tc>
          <w:tcPr>
            <w:tcW w:w="3686" w:type="dxa"/>
          </w:tcPr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</w:p>
          <w:p w:rsidR="00A546F8" w:rsidRDefault="009E3CDA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9E3CDA" w:rsidRDefault="00A546F8" w:rsidP="009E3CDA">
            <w:pPr>
              <w:rPr>
                <w:rFonts w:ascii="Times New Roman" w:hAnsi="Times New Roman" w:cs="Times New Roman"/>
              </w:rPr>
            </w:pPr>
            <w:r w:rsidRPr="00A546F8">
              <w:rPr>
                <w:rFonts w:ascii="Times New Roman" w:hAnsi="Times New Roman" w:cs="Times New Roman"/>
              </w:rPr>
              <w:t>https://www.youtube.com/watch?v=nNxoVneySQs</w:t>
            </w:r>
          </w:p>
          <w:p w:rsidR="009E3CDA" w:rsidRDefault="00A546F8" w:rsidP="00A54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смотреть с начала до 12 минут</w:t>
            </w:r>
          </w:p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9E3CDA" w:rsidRDefault="00A546F8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видеоролик. </w:t>
            </w:r>
            <w:bookmarkStart w:id="0" w:name="_GoBack"/>
            <w:bookmarkEnd w:id="0"/>
            <w:r w:rsidR="009E3CDA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="009E3CDA">
              <w:rPr>
                <w:rFonts w:ascii="Times New Roman" w:hAnsi="Times New Roman" w:cs="Times New Roman"/>
                <w:lang w:val="en-US"/>
              </w:rPr>
              <w:t>WORD</w:t>
            </w:r>
            <w:r w:rsidR="009E3CDA" w:rsidRPr="009E3CDA">
              <w:rPr>
                <w:rFonts w:ascii="Times New Roman" w:hAnsi="Times New Roman" w:cs="Times New Roman"/>
              </w:rPr>
              <w:t xml:space="preserve"> </w:t>
            </w:r>
            <w:r w:rsidR="009E3CDA">
              <w:rPr>
                <w:rFonts w:ascii="Times New Roman" w:hAnsi="Times New Roman" w:cs="Times New Roman"/>
              </w:rPr>
              <w:t>(2-</w:t>
            </w:r>
            <w:r w:rsidR="009E3CDA" w:rsidRPr="00797C73">
              <w:rPr>
                <w:rFonts w:ascii="Times New Roman" w:hAnsi="Times New Roman" w:cs="Times New Roman"/>
              </w:rPr>
              <w:t>3</w:t>
            </w:r>
            <w:r w:rsidR="009E3CDA">
              <w:rPr>
                <w:rFonts w:ascii="Times New Roman" w:hAnsi="Times New Roman" w:cs="Times New Roman"/>
              </w:rPr>
              <w:t xml:space="preserve"> СТРАНИЦЫ).Выслать файл</w:t>
            </w:r>
            <w:r w:rsidR="009E3CDA">
              <w:rPr>
                <w:rFonts w:ascii="Times New Roman" w:hAnsi="Times New Roman" w:cs="Times New Roman"/>
                <w:lang w:val="en-US"/>
              </w:rPr>
              <w:t>WORD</w:t>
            </w:r>
            <w:r w:rsidR="009E3CDA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="009E3CDA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9E3CDA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9E3CDA"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="009E3CDA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9E3CDA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E3CDA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E3CDA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9E3CDA" w:rsidRDefault="009E3CDA" w:rsidP="00E9188B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E9188B" w:rsidRPr="009E3CDA" w:rsidRDefault="00E9188B" w:rsidP="009E3CDA">
      <w:pPr>
        <w:rPr>
          <w:rFonts w:ascii="Times New Roman" w:hAnsi="Times New Roman" w:cs="Times New Roman"/>
        </w:rPr>
      </w:pPr>
    </w:p>
    <w:sectPr w:rsidR="00E9188B" w:rsidRPr="009E3CDA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8"/>
  </w:num>
  <w:num w:numId="8">
    <w:abstractNumId w:val="17"/>
  </w:num>
  <w:num w:numId="9">
    <w:abstractNumId w:val="12"/>
  </w:num>
  <w:num w:numId="10">
    <w:abstractNumId w:val="0"/>
  </w:num>
  <w:num w:numId="11">
    <w:abstractNumId w:val="11"/>
  </w:num>
  <w:num w:numId="12">
    <w:abstractNumId w:val="16"/>
  </w:num>
  <w:num w:numId="13">
    <w:abstractNumId w:val="1"/>
  </w:num>
  <w:num w:numId="14">
    <w:abstractNumId w:val="4"/>
  </w:num>
  <w:num w:numId="15">
    <w:abstractNumId w:val="7"/>
  </w:num>
  <w:num w:numId="16">
    <w:abstractNumId w:val="9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6C79"/>
    <w:rsid w:val="00157DBB"/>
    <w:rsid w:val="001D44C6"/>
    <w:rsid w:val="002425FE"/>
    <w:rsid w:val="002576BA"/>
    <w:rsid w:val="00286EBC"/>
    <w:rsid w:val="00297AFD"/>
    <w:rsid w:val="00330820"/>
    <w:rsid w:val="003948B3"/>
    <w:rsid w:val="004273E5"/>
    <w:rsid w:val="0050610C"/>
    <w:rsid w:val="005239F8"/>
    <w:rsid w:val="005B6522"/>
    <w:rsid w:val="00612AF4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9E3CDA"/>
    <w:rsid w:val="00A34472"/>
    <w:rsid w:val="00A546F8"/>
    <w:rsid w:val="00AB0BEC"/>
    <w:rsid w:val="00B1720A"/>
    <w:rsid w:val="00B57E74"/>
    <w:rsid w:val="00BF5337"/>
    <w:rsid w:val="00BF5E0D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DFEA-3975-4C1B-B5EF-A8614C07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2020-03-21T05:28:00Z</dcterms:created>
  <dcterms:modified xsi:type="dcterms:W3CDTF">2020-09-07T05:00:00Z</dcterms:modified>
</cp:coreProperties>
</file>