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C5" w:rsidRDefault="00C350C5" w:rsidP="00C350C5">
      <w:pPr>
        <w:spacing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Введение. </w:t>
      </w:r>
      <w:r w:rsidRPr="00C350C5">
        <w:rPr>
          <w:b/>
          <w:sz w:val="24"/>
        </w:rPr>
        <w:t>Роль права в жизни человека и общества</w:t>
      </w:r>
    </w:p>
    <w:p w:rsidR="00C350C5" w:rsidRDefault="00C350C5" w:rsidP="00C350C5">
      <w:pPr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8C796A">
        <w:rPr>
          <w:rFonts w:eastAsia="Times New Roman" w:cstheme="minorHAnsi"/>
          <w:bCs/>
          <w:sz w:val="24"/>
          <w:szCs w:val="24"/>
          <w:lang w:eastAsia="ru-RU"/>
        </w:rPr>
        <w:t>Значение изучения права. Система юридических наук.</w:t>
      </w:r>
      <w:r w:rsidRPr="00DD4ACF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</w:p>
    <w:p w:rsidR="00C350C5" w:rsidRDefault="00C350C5" w:rsidP="00C350C5">
      <w:pPr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DD4ACF">
        <w:rPr>
          <w:rFonts w:eastAsia="Times New Roman" w:cstheme="minorHAnsi"/>
          <w:bCs/>
          <w:sz w:val="24"/>
          <w:szCs w:val="24"/>
          <w:lang w:eastAsia="ru-RU"/>
        </w:rPr>
        <w:t>Юриспруденция как важная общественная наука</w:t>
      </w:r>
    </w:p>
    <w:p w:rsidR="003C0043" w:rsidRDefault="00C350C5" w:rsidP="00C350C5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8C796A">
        <w:rPr>
          <w:rFonts w:eastAsia="Times New Roman" w:cstheme="minorHAnsi"/>
          <w:bCs/>
          <w:sz w:val="24"/>
          <w:szCs w:val="24"/>
          <w:lang w:eastAsia="ru-RU"/>
        </w:rPr>
        <w:t>Юриспруденция. Правовая информация</w:t>
      </w:r>
      <w:r>
        <w:t xml:space="preserve"> </w:t>
      </w:r>
      <w:r w:rsidRPr="007141C4">
        <w:rPr>
          <w:rFonts w:eastAsia="Times New Roman" w:cstheme="minorHAnsi"/>
          <w:bCs/>
          <w:sz w:val="24"/>
          <w:szCs w:val="24"/>
          <w:lang w:eastAsia="ru-RU"/>
        </w:rPr>
        <w:t>Право. Принципы права. Презумпция. Правовые аксиомы. Юридические фикции. Социальные нормы. Обычаи. Религиозные нормы. Групповые нормы. Корпоративные нормы. Санкции.</w:t>
      </w:r>
    </w:p>
    <w:p w:rsidR="002B0EBA" w:rsidRDefault="002B0EBA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EBA" w:rsidRDefault="002B0EBA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EBA" w:rsidRDefault="002B0EBA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0C5" w:rsidRDefault="002B0EBA" w:rsidP="00C350C5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proofErr w:type="spellStart"/>
      <w:r w:rsidRPr="007832DD">
        <w:rPr>
          <w:rFonts w:ascii="Times New Roman" w:hAnsi="Times New Roman" w:cs="Times New Roman"/>
          <w:sz w:val="24"/>
          <w:szCs w:val="24"/>
        </w:rPr>
        <w:t>Пра́</w:t>
      </w:r>
      <w:proofErr w:type="gramStart"/>
      <w:r w:rsidRPr="007832DD">
        <w:rPr>
          <w:rFonts w:ascii="Times New Roman" w:hAnsi="Times New Roman" w:cs="Times New Roman"/>
          <w:sz w:val="24"/>
          <w:szCs w:val="24"/>
        </w:rPr>
        <w:t>во</w:t>
      </w:r>
      <w:proofErr w:type="spellEnd"/>
      <w:proofErr w:type="gramEnd"/>
      <w:r w:rsidRPr="007832DD">
        <w:rPr>
          <w:rFonts w:ascii="Times New Roman" w:hAnsi="Times New Roman" w:cs="Times New Roman"/>
          <w:sz w:val="24"/>
          <w:szCs w:val="24"/>
        </w:rPr>
        <w:t xml:space="preserve"> — понятие юриспруденции, один из видов регуляторов общественных отношений; система общеобязательных, формально-определённых, принимаемых в установленном порядке гарантированных государством правил поведения, которые регулируют общественные отношения</w:t>
      </w:r>
    </w:p>
    <w:p w:rsidR="002B0EBA" w:rsidRDefault="002B0EBA" w:rsidP="00C350C5">
      <w:pPr>
        <w:spacing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380EC0" w:rsidRDefault="00380EC0" w:rsidP="00C350C5">
      <w:pPr>
        <w:spacing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80EC0">
        <w:rPr>
          <w:rFonts w:eastAsia="Times New Roman" w:cstheme="minorHAnsi"/>
          <w:b/>
          <w:bCs/>
          <w:sz w:val="24"/>
          <w:szCs w:val="24"/>
          <w:highlight w:val="yellow"/>
          <w:lang w:eastAsia="ru-RU"/>
        </w:rPr>
        <w:t>Право — это совокупность установленных или санкционированных государством общеобязательных правил поведения (норм), соблюдение которых обеспечивается мерами государственного воздействия</w:t>
      </w:r>
    </w:p>
    <w:p w:rsidR="00380EC0" w:rsidRDefault="00380EC0" w:rsidP="00C350C5">
      <w:pPr>
        <w:spacing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EF05EB" w:rsidRPr="00EF05EB" w:rsidRDefault="00301F6A" w:rsidP="00EF05EB">
      <w:pPr>
        <w:spacing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01F6A">
        <w:rPr>
          <w:rFonts w:eastAsia="Times New Roman" w:cstheme="minorHAnsi"/>
          <w:b/>
          <w:bCs/>
          <w:sz w:val="24"/>
          <w:szCs w:val="24"/>
          <w:lang w:eastAsia="ru-RU"/>
        </w:rPr>
        <w:t>1.</w:t>
      </w:r>
      <w:r w:rsidRPr="00301F6A">
        <w:rPr>
          <w:rFonts w:eastAsia="Times New Roman" w:cstheme="minorHAnsi"/>
          <w:b/>
          <w:bCs/>
          <w:sz w:val="24"/>
          <w:szCs w:val="24"/>
          <w:lang w:eastAsia="ru-RU"/>
        </w:rPr>
        <w:t>Значение изучения права. Система юридических наук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 как регулятор общественных отношений выступает важнейшим фактором социально-экономического развития общества.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Социальное назначение права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 выражается в следующем: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~ с помощью права обеспечивается устойчивый пор</w:t>
      </w:r>
      <w:r>
        <w:rPr>
          <w:rFonts w:eastAsia="Times New Roman" w:cstheme="minorHAnsi"/>
          <w:bCs/>
          <w:sz w:val="24"/>
          <w:szCs w:val="24"/>
          <w:lang w:eastAsia="ru-RU"/>
        </w:rPr>
        <w:t>ядок в общественных отношениях;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~ право обеспечивает возможность плодотворной активной правомерной деятельности человека, препятствуя незаконному вмешательству, при помощи механизм</w:t>
      </w:r>
      <w:r>
        <w:rPr>
          <w:rFonts w:eastAsia="Times New Roman" w:cstheme="minorHAnsi"/>
          <w:bCs/>
          <w:sz w:val="24"/>
          <w:szCs w:val="24"/>
          <w:lang w:eastAsia="ru-RU"/>
        </w:rPr>
        <w:t>ов юридической ответственности;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~ институты гражданского общества формируются на правовой основе (семья, школа, церковь, добровольные организации и союзы).</w:t>
      </w:r>
    </w:p>
    <w:p w:rsid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EF05EB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</w:t>
      </w:r>
      <w:r w:rsidRPr="00EF05EB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 xml:space="preserve"> призвано раскрыть его положительную роль для общества, отдельной личности.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Отсюда ценность права —</w:t>
      </w:r>
      <w:r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это </w:t>
      </w:r>
      <w:r w:rsidRPr="00EF05EB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способность права служить целью и средством для удовлетворения социально справедливых, прогрессивных потребностей и интересов граждан, общества в целом.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Ценность права заключается в том, что оно: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способствует развитию тех отношений, в которых заинтересованы как отдельные индивиды, так и общество в целом, согласует их интересы;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обладает организующим началом, придает действиям людей организованность, устойчивость, согласованность, обеспечивать их подконтрольность, делает отношения цивилизованными;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является выразителем и определителем (масштабом) свободы личности в обществе, определяет границы и меру этой свободы;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воплощает идеи справедливости;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выступает фактором прогресса, источником обновления общества в соответствии с историческим ходом общественного развития;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lastRenderedPageBreak/>
        <w:t>» является средством решения международных и межнациональных проблем и достижения социального мира и согласия, средством снятия напряженности в обществе;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» способствует решению экологических проблем как внутри отдельно взятого государства, так и в рамках мирового сообщества.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С учетом изложенных положений, различных теорий можно назвать существенные черты права: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1. </w:t>
      </w:r>
      <w:r w:rsidRPr="00046E50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 есть система нормативного регулирования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>, основанная на учете интересов различных слоев общества, их согласии и компромиссах.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2. </w:t>
      </w:r>
      <w:r w:rsidRPr="00046E50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 есть мера, масштаб свободы и поведения человека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>: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~ мера полноты (объема), доступности, реальности прав, свобод личности, возможностей для ее инициативного поведения;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~ мера допустимых ограничений свобод человека: «Свобода состоит в возможности делать все, что не вредит другому…» (ст.4 Декларации прав человека и гражданина 1789 г.).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3. </w:t>
      </w:r>
      <w:r w:rsidRPr="00046E50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 обеспечивается государственной властью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, которая участвует в </w:t>
      </w:r>
      <w:proofErr w:type="spellStart"/>
      <w:r w:rsidRPr="00EF05EB">
        <w:rPr>
          <w:rFonts w:eastAsia="Times New Roman" w:cstheme="minorHAnsi"/>
          <w:bCs/>
          <w:sz w:val="24"/>
          <w:szCs w:val="24"/>
          <w:lang w:eastAsia="ru-RU"/>
        </w:rPr>
        <w:t>правообразовании</w:t>
      </w:r>
      <w:proofErr w:type="spellEnd"/>
      <w:r w:rsidRPr="00EF05EB">
        <w:rPr>
          <w:rFonts w:eastAsia="Times New Roman" w:cstheme="minorHAnsi"/>
          <w:bCs/>
          <w:sz w:val="24"/>
          <w:szCs w:val="24"/>
          <w:lang w:eastAsia="ru-RU"/>
        </w:rPr>
        <w:t>, в охране права.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4. </w:t>
      </w:r>
      <w:r w:rsidRPr="00046E50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Нормативность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 есть исходное и основополагающее свойство права, придающее ему качество специфического регулятора, координатора деятельности людей и выражающееся через систему регулятивных средств различного уровня.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 xml:space="preserve">5. </w:t>
      </w:r>
      <w:r w:rsidRPr="00046E50">
        <w:rPr>
          <w:rFonts w:eastAsia="Times New Roman" w:cstheme="minorHAnsi"/>
          <w:bCs/>
          <w:sz w:val="24"/>
          <w:szCs w:val="24"/>
          <w:highlight w:val="yellow"/>
          <w:lang w:eastAsia="ru-RU"/>
        </w:rPr>
        <w:t>Право есть реально действующая система нормативной регуляции</w:t>
      </w:r>
      <w:r w:rsidRPr="00EF05EB">
        <w:rPr>
          <w:rFonts w:eastAsia="Times New Roman" w:cstheme="minorHAnsi"/>
          <w:bCs/>
          <w:sz w:val="24"/>
          <w:szCs w:val="24"/>
          <w:lang w:eastAsia="ru-RU"/>
        </w:rPr>
        <w:t>. Право существует, напоминает о себе постольку, поскольку оно действует, т.е. отображается в сознании, психике людей, осуществляется в их практических действиях.</w:t>
      </w: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</w:p>
    <w:p w:rsidR="00EF05EB" w:rsidRPr="00EF05EB" w:rsidRDefault="00EF05EB" w:rsidP="00EF05EB">
      <w:pPr>
        <w:spacing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EF05EB">
        <w:rPr>
          <w:rFonts w:eastAsia="Times New Roman" w:cstheme="minorHAnsi"/>
          <w:bCs/>
          <w:sz w:val="24"/>
          <w:szCs w:val="24"/>
          <w:lang w:eastAsia="ru-RU"/>
        </w:rPr>
        <w:t>6. Право не тождественно закону. Законодательство выступает одной из форм выражения права. Закон (иной нормативный акт государства), не отвечающий идеям права и приоритета</w:t>
      </w:r>
      <w:r w:rsidR="003F497F">
        <w:rPr>
          <w:rFonts w:eastAsia="Times New Roman" w:cstheme="minorHAnsi"/>
          <w:bCs/>
          <w:sz w:val="24"/>
          <w:szCs w:val="24"/>
          <w:lang w:eastAsia="ru-RU"/>
        </w:rPr>
        <w:t>м личности, правом не является.</w:t>
      </w:r>
    </w:p>
    <w:p w:rsidR="00A00A3A" w:rsidRPr="00EF05EB" w:rsidRDefault="00A00A3A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A3A" w:rsidRDefault="00C11E5F" w:rsidP="00C350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E5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Система юридических наук— </w:t>
      </w:r>
      <w:proofErr w:type="gramStart"/>
      <w:r w:rsidRPr="00C11E5F">
        <w:rPr>
          <w:rFonts w:ascii="Times New Roman" w:hAnsi="Times New Roman" w:cs="Times New Roman"/>
          <w:b/>
          <w:sz w:val="24"/>
          <w:szCs w:val="24"/>
          <w:highlight w:val="yellow"/>
        </w:rPr>
        <w:t>эт</w:t>
      </w:r>
      <w:proofErr w:type="gramEnd"/>
      <w:r w:rsidRPr="00C11E5F">
        <w:rPr>
          <w:rFonts w:ascii="Times New Roman" w:hAnsi="Times New Roman" w:cs="Times New Roman"/>
          <w:b/>
          <w:sz w:val="24"/>
          <w:szCs w:val="24"/>
          <w:highlight w:val="yellow"/>
        </w:rPr>
        <w:t>о совокупность взаимосвязанных наук, изучающих государство и право как относительно обособленные, самостоятельные социальные институты.</w:t>
      </w:r>
    </w:p>
    <w:p w:rsidR="003F497F" w:rsidRDefault="003F497F" w:rsidP="00C350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7F">
        <w:rPr>
          <w:rFonts w:ascii="Times New Roman" w:hAnsi="Times New Roman" w:cs="Times New Roman"/>
          <w:sz w:val="24"/>
          <w:szCs w:val="24"/>
        </w:rPr>
        <w:t xml:space="preserve">Структура системы юридических наук— </w:t>
      </w:r>
      <w:proofErr w:type="gramStart"/>
      <w:r w:rsidRPr="003F497F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3F497F">
        <w:rPr>
          <w:rFonts w:ascii="Times New Roman" w:hAnsi="Times New Roman" w:cs="Times New Roman"/>
          <w:sz w:val="24"/>
          <w:szCs w:val="24"/>
        </w:rPr>
        <w:t>о внутреннее подразделение всех юридических наук на их основные виды. В последнее время в науковедческой юридической литературе обычно в системе юридических наук различают науки:</w:t>
      </w: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497F" w:rsidRPr="00C25C4C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497F">
        <w:rPr>
          <w:rFonts w:ascii="Times New Roman" w:hAnsi="Times New Roman" w:cs="Times New Roman"/>
          <w:sz w:val="24"/>
          <w:szCs w:val="24"/>
        </w:rPr>
        <w:t>1</w:t>
      </w:r>
      <w:r w:rsidRPr="00C25C4C">
        <w:rPr>
          <w:rFonts w:ascii="Times New Roman" w:hAnsi="Times New Roman" w:cs="Times New Roman"/>
          <w:sz w:val="24"/>
          <w:szCs w:val="24"/>
          <w:highlight w:val="yellow"/>
        </w:rPr>
        <w:t>) историко-теоретические;</w:t>
      </w:r>
    </w:p>
    <w:p w:rsidR="003F497F" w:rsidRPr="00C25C4C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497F" w:rsidRPr="00C25C4C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5C4C">
        <w:rPr>
          <w:rFonts w:ascii="Times New Roman" w:hAnsi="Times New Roman" w:cs="Times New Roman"/>
          <w:sz w:val="24"/>
          <w:szCs w:val="24"/>
          <w:highlight w:val="yellow"/>
        </w:rPr>
        <w:t>2) отраслевые;</w:t>
      </w:r>
    </w:p>
    <w:p w:rsidR="003F497F" w:rsidRPr="00C25C4C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C4C">
        <w:rPr>
          <w:rFonts w:ascii="Times New Roman" w:hAnsi="Times New Roman" w:cs="Times New Roman"/>
          <w:sz w:val="24"/>
          <w:szCs w:val="24"/>
          <w:highlight w:val="yellow"/>
        </w:rPr>
        <w:t>3) специально-юридические.</w:t>
      </w: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7F">
        <w:rPr>
          <w:rFonts w:ascii="Times New Roman" w:hAnsi="Times New Roman" w:cs="Times New Roman"/>
          <w:sz w:val="24"/>
          <w:szCs w:val="24"/>
        </w:rPr>
        <w:t xml:space="preserve">Историко-теоретические науки— </w:t>
      </w:r>
      <w:proofErr w:type="gramStart"/>
      <w:r w:rsidRPr="003F497F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3F497F">
        <w:rPr>
          <w:rFonts w:ascii="Times New Roman" w:hAnsi="Times New Roman" w:cs="Times New Roman"/>
          <w:sz w:val="24"/>
          <w:szCs w:val="24"/>
        </w:rPr>
        <w:t>о теория государства и права, история государства и права, история политических и правовых учений.</w:t>
      </w: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97F">
        <w:rPr>
          <w:rFonts w:ascii="Times New Roman" w:hAnsi="Times New Roman" w:cs="Times New Roman"/>
          <w:sz w:val="24"/>
          <w:szCs w:val="24"/>
        </w:rPr>
        <w:t>Отраслевые науки — это науки государственного (конституционного), гражданского, трудового, административного, уголовного и т. д. права.</w:t>
      </w:r>
      <w:proofErr w:type="gramEnd"/>
    </w:p>
    <w:p w:rsidR="003F497F" w:rsidRP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497F" w:rsidRDefault="003F497F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7F">
        <w:rPr>
          <w:rFonts w:ascii="Times New Roman" w:hAnsi="Times New Roman" w:cs="Times New Roman"/>
          <w:sz w:val="24"/>
          <w:szCs w:val="24"/>
        </w:rPr>
        <w:t xml:space="preserve">Специально-юридические науки— </w:t>
      </w:r>
      <w:proofErr w:type="gramStart"/>
      <w:r w:rsidRPr="003F497F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3F497F">
        <w:rPr>
          <w:rFonts w:ascii="Times New Roman" w:hAnsi="Times New Roman" w:cs="Times New Roman"/>
          <w:sz w:val="24"/>
          <w:szCs w:val="24"/>
        </w:rPr>
        <w:t>о криминалистика, судебная медицина, судебная психиатрия, судебная психология, судебная бухгалтерия, ОРД.</w:t>
      </w:r>
    </w:p>
    <w:p w:rsidR="009B2DB3" w:rsidRDefault="009B2DB3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DB3" w:rsidRDefault="009B2DB3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2DB3">
        <w:rPr>
          <w:rFonts w:ascii="Times New Roman" w:hAnsi="Times New Roman" w:cs="Times New Roman"/>
          <w:b/>
          <w:sz w:val="24"/>
          <w:szCs w:val="24"/>
          <w:highlight w:val="yellow"/>
        </w:rPr>
        <w:t>При́нципы</w:t>
      </w:r>
      <w:proofErr w:type="spellEnd"/>
      <w:proofErr w:type="gramEnd"/>
      <w:r w:rsidRPr="009B2D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9B2DB3">
        <w:rPr>
          <w:rFonts w:ascii="Times New Roman" w:hAnsi="Times New Roman" w:cs="Times New Roman"/>
          <w:b/>
          <w:sz w:val="24"/>
          <w:szCs w:val="24"/>
          <w:highlight w:val="yellow"/>
        </w:rPr>
        <w:t>пра́ва</w:t>
      </w:r>
      <w:proofErr w:type="spellEnd"/>
      <w:r w:rsidRPr="009B2DB3">
        <w:rPr>
          <w:rFonts w:ascii="Times New Roman" w:hAnsi="Times New Roman" w:cs="Times New Roman"/>
          <w:sz w:val="24"/>
          <w:szCs w:val="24"/>
          <w:highlight w:val="yellow"/>
        </w:rPr>
        <w:t xml:space="preserve"> — руководящие нормы права, определяющие содержание и направления правового регулирования. </w:t>
      </w:r>
    </w:p>
    <w:p w:rsidR="009B2DB3" w:rsidRDefault="009B2DB3" w:rsidP="003F49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DB3">
        <w:rPr>
          <w:rFonts w:ascii="Times New Roman" w:hAnsi="Times New Roman" w:cs="Times New Roman"/>
          <w:sz w:val="24"/>
          <w:szCs w:val="24"/>
        </w:rPr>
        <w:t>Принципы права можно представить как арматуру права, его скелет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2DB3">
        <w:rPr>
          <w:rFonts w:ascii="Times New Roman" w:hAnsi="Times New Roman" w:cs="Times New Roman"/>
          <w:sz w:val="24"/>
          <w:szCs w:val="24"/>
        </w:rPr>
        <w:t>они используются для правового воспитания, для правовой пропаганды</w:t>
      </w:r>
      <w:r>
        <w:rPr>
          <w:rFonts w:ascii="Times New Roman" w:hAnsi="Times New Roman" w:cs="Times New Roman"/>
          <w:sz w:val="24"/>
          <w:szCs w:val="24"/>
        </w:rPr>
        <w:t xml:space="preserve"> и служат</w:t>
      </w:r>
      <w:r w:rsidRPr="009B2DB3">
        <w:rPr>
          <w:rFonts w:ascii="Times New Roman" w:hAnsi="Times New Roman" w:cs="Times New Roman"/>
          <w:sz w:val="24"/>
          <w:szCs w:val="24"/>
        </w:rPr>
        <w:t xml:space="preserve"> основанием для разрешения конкретных юридических 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C3E" w:rsidRDefault="007F2C3E" w:rsidP="007F2C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2C3E" w:rsidRPr="007F2C3E" w:rsidRDefault="007F2C3E" w:rsidP="007F2C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2C3E">
        <w:rPr>
          <w:rFonts w:ascii="Times New Roman" w:hAnsi="Times New Roman" w:cs="Times New Roman"/>
          <w:sz w:val="24"/>
          <w:szCs w:val="24"/>
        </w:rPr>
        <w:t>ыделяют принципы:</w:t>
      </w:r>
    </w:p>
    <w:p w:rsidR="007F2C3E" w:rsidRPr="007F2C3E" w:rsidRDefault="007F2C3E" w:rsidP="007F2C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DB3" w:rsidRPr="007F2C3E" w:rsidRDefault="007F2C3E" w:rsidP="007F2C3E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C3E">
        <w:rPr>
          <w:rFonts w:ascii="Times New Roman" w:hAnsi="Times New Roman" w:cs="Times New Roman"/>
          <w:sz w:val="24"/>
          <w:szCs w:val="24"/>
          <w:highlight w:val="yellow"/>
        </w:rPr>
        <w:t>Общеправовые</w:t>
      </w:r>
      <w:proofErr w:type="gramEnd"/>
      <w:r w:rsidRPr="007F2C3E">
        <w:rPr>
          <w:rFonts w:ascii="Times New Roman" w:hAnsi="Times New Roman" w:cs="Times New Roman"/>
          <w:sz w:val="24"/>
          <w:szCs w:val="24"/>
        </w:rPr>
        <w:t xml:space="preserve"> - действуют во всей правовой системе. Именно эти принципы составляют предмет общей теории права.</w:t>
      </w:r>
    </w:p>
    <w:p w:rsidR="007F2C3E" w:rsidRDefault="007F2C3E" w:rsidP="007F2C3E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6D3">
        <w:rPr>
          <w:rFonts w:ascii="Times New Roman" w:hAnsi="Times New Roman" w:cs="Times New Roman"/>
          <w:sz w:val="24"/>
          <w:szCs w:val="24"/>
          <w:highlight w:val="yellow"/>
        </w:rPr>
        <w:t>Межотраслевые</w:t>
      </w:r>
      <w:r w:rsidRPr="007F2C3E">
        <w:rPr>
          <w:rFonts w:ascii="Times New Roman" w:hAnsi="Times New Roman" w:cs="Times New Roman"/>
          <w:sz w:val="24"/>
          <w:szCs w:val="24"/>
        </w:rPr>
        <w:t xml:space="preserve"> - действуют в нескольких отраслях права</w:t>
      </w:r>
    </w:p>
    <w:p w:rsidR="009B26D3" w:rsidRDefault="009B26D3" w:rsidP="009B26D3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6D3">
        <w:rPr>
          <w:rFonts w:ascii="Times New Roman" w:hAnsi="Times New Roman" w:cs="Times New Roman"/>
          <w:sz w:val="24"/>
          <w:szCs w:val="24"/>
          <w:highlight w:val="yellow"/>
        </w:rPr>
        <w:t>Отраслевые</w:t>
      </w:r>
      <w:r w:rsidRPr="009B26D3">
        <w:rPr>
          <w:rFonts w:ascii="Times New Roman" w:hAnsi="Times New Roman" w:cs="Times New Roman"/>
          <w:sz w:val="24"/>
          <w:szCs w:val="24"/>
        </w:rPr>
        <w:t xml:space="preserve"> - действуют в отдельных отраслях права</w:t>
      </w:r>
    </w:p>
    <w:p w:rsidR="009B26D3" w:rsidRDefault="009B26D3" w:rsidP="009B26D3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6D3">
        <w:rPr>
          <w:rFonts w:ascii="Times New Roman" w:hAnsi="Times New Roman" w:cs="Times New Roman"/>
          <w:sz w:val="24"/>
          <w:szCs w:val="24"/>
          <w:highlight w:val="yellow"/>
        </w:rPr>
        <w:t>Принципы правовых институтов</w:t>
      </w:r>
      <w:r w:rsidRPr="009B26D3">
        <w:rPr>
          <w:rFonts w:ascii="Times New Roman" w:hAnsi="Times New Roman" w:cs="Times New Roman"/>
          <w:sz w:val="24"/>
          <w:szCs w:val="24"/>
        </w:rPr>
        <w:t xml:space="preserve"> - положения, определяющие ту или иную группу норм в составе отрасли права</w:t>
      </w:r>
    </w:p>
    <w:p w:rsidR="009B26D3" w:rsidRDefault="009B26D3" w:rsidP="002F5D92">
      <w:pPr>
        <w:pStyle w:val="ac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Default="002F5D92" w:rsidP="002F5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F5D92">
        <w:rPr>
          <w:rFonts w:ascii="Times New Roman" w:hAnsi="Times New Roman" w:cs="Times New Roman"/>
          <w:sz w:val="24"/>
          <w:szCs w:val="24"/>
        </w:rPr>
        <w:t xml:space="preserve">бщеправовые принципы делятся на две группы: </w:t>
      </w:r>
      <w:proofErr w:type="spellStart"/>
      <w:r w:rsidRPr="002F5D92">
        <w:rPr>
          <w:rFonts w:ascii="Times New Roman" w:hAnsi="Times New Roman" w:cs="Times New Roman"/>
          <w:sz w:val="24"/>
          <w:szCs w:val="24"/>
        </w:rPr>
        <w:t>общесоциальные</w:t>
      </w:r>
      <w:proofErr w:type="spellEnd"/>
      <w:r w:rsidRPr="002F5D92">
        <w:rPr>
          <w:rFonts w:ascii="Times New Roman" w:hAnsi="Times New Roman" w:cs="Times New Roman"/>
          <w:sz w:val="24"/>
          <w:szCs w:val="24"/>
        </w:rPr>
        <w:t xml:space="preserve"> и специально-</w:t>
      </w:r>
      <w:proofErr w:type="spellStart"/>
      <w:r w:rsidRPr="002F5D92">
        <w:rPr>
          <w:rFonts w:ascii="Times New Roman" w:hAnsi="Times New Roman" w:cs="Times New Roman"/>
          <w:sz w:val="24"/>
          <w:szCs w:val="24"/>
        </w:rPr>
        <w:t>юридические.</w:t>
      </w:r>
      <w:proofErr w:type="spellEnd"/>
    </w:p>
    <w:p w:rsidR="002F5D92" w:rsidRPr="002F5D92" w:rsidRDefault="002F5D92" w:rsidP="002F5D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92">
        <w:rPr>
          <w:rFonts w:ascii="Times New Roman" w:hAnsi="Times New Roman" w:cs="Times New Roman"/>
          <w:sz w:val="24"/>
          <w:szCs w:val="24"/>
        </w:rPr>
        <w:t>Общесоциальные</w:t>
      </w:r>
      <w:proofErr w:type="spellEnd"/>
      <w:r w:rsidRPr="002F5D92">
        <w:rPr>
          <w:rFonts w:ascii="Times New Roman" w:hAnsi="Times New Roman" w:cs="Times New Roman"/>
          <w:sz w:val="24"/>
          <w:szCs w:val="24"/>
        </w:rPr>
        <w:t xml:space="preserve"> принципы права характеризуют общество в целом, они являются в большей мере характеристиками </w:t>
      </w:r>
      <w:proofErr w:type="gramStart"/>
      <w:r w:rsidRPr="002F5D92">
        <w:rPr>
          <w:rFonts w:ascii="Times New Roman" w:hAnsi="Times New Roman" w:cs="Times New Roman"/>
          <w:sz w:val="24"/>
          <w:szCs w:val="24"/>
        </w:rPr>
        <w:t>демократического общества</w:t>
      </w:r>
      <w:proofErr w:type="gramEnd"/>
      <w:r w:rsidRPr="002F5D92">
        <w:rPr>
          <w:rFonts w:ascii="Times New Roman" w:hAnsi="Times New Roman" w:cs="Times New Roman"/>
          <w:sz w:val="24"/>
          <w:szCs w:val="24"/>
        </w:rPr>
        <w:t xml:space="preserve"> в целом, а не самого права; эти принципы фиксируют, закрепляют основы общественных отношений, устои общества.</w:t>
      </w:r>
    </w:p>
    <w:p w:rsidR="002F5D92" w:rsidRDefault="002F5D92" w:rsidP="002F5D92">
      <w:pPr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F5D92">
        <w:rPr>
          <w:rFonts w:ascii="Times New Roman" w:hAnsi="Times New Roman" w:cs="Times New Roman"/>
          <w:sz w:val="24"/>
          <w:szCs w:val="24"/>
        </w:rPr>
        <w:t>общесоциальным</w:t>
      </w:r>
      <w:proofErr w:type="spellEnd"/>
      <w:r w:rsidRPr="002F5D92">
        <w:rPr>
          <w:rFonts w:ascii="Times New Roman" w:hAnsi="Times New Roman" w:cs="Times New Roman"/>
          <w:sz w:val="24"/>
          <w:szCs w:val="24"/>
        </w:rPr>
        <w:t xml:space="preserve"> принципам права относят:</w:t>
      </w:r>
    </w:p>
    <w:p w:rsidR="002F5D92" w:rsidRPr="002F5D92" w:rsidRDefault="002F5D92" w:rsidP="002F5D92">
      <w:pPr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политические начала права (например, принципы демократизма, разделения властей);</w:t>
      </w:r>
    </w:p>
    <w:p w:rsidR="002F5D92" w:rsidRPr="002F5D92" w:rsidRDefault="002F5D92" w:rsidP="002F5D92">
      <w:pPr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экономические начала права (например, свобода экономической деятельности);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нравственные начала права (например, принципы гуманизма, признания прав и свобод человека как высшей социальной ценности, принцип социальной справедливости).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Специально-юридические принципы характеризуют право с юридической стороны, представляют собой начала правового регулирования.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К ним относят: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законности;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равенства перед законом;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ответственности за вину и презумпцию невиновности;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судебной защиты прав и свобод граждан;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единства прав и обязанностей;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- принцип сочетания убеждения и принуждения в праве.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lastRenderedPageBreak/>
        <w:t>Перечень принципов права не является исчерпывающим. В рамках курса теории государства и права изучаются в основном общеправовые принципы права. Другие группы принципов более подробно рассматриваются при изучении соответствующих отраслей права. Далее подробнее будут рассмотрены наиболее значимые из общеправовых принципов.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  <w:highlight w:val="yellow"/>
        </w:rPr>
        <w:t>Принцип социальной справедливости.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Правовое регулирование - это регулирование общественных отношений на основе справедливости. Справедливость как многогранная категория находит свое проявление во всех сферах общественной жизни, интегрирует в себе экономические, политические, нравственные, правовые и духовные аспекты, содержит требования реального соответствия между положением различных индивидов и их значимостью в обществе между трудом и вознаграждением, деянием и воздаянием.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Особенности юридической справедливости заключаются в том, что она в правовой сфере носит наиболее четкий, формально-определенный характер, зачастую связана с государственным принуждением. Принцип справедливости носит нормативно-оценочный характер, заложен в правах и обязанностях, мерах поощрения и наказания и т. д.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Все отрасли законодательства призваны проводить справедливость в регулируемые ими общественные отношения. Справедливость содержит в себе диалектическое сочетание элементов равенства и неравенства. Применительно к правовому статусу личности она может проявляться как "справедливое равенство" и "справедливое неравенство". Справедливость имеет парную категорию "несправедливость". Устранение несправедливости - одно из средств утверждения справедливости. Опережение возникновения несправедливости - важнейшая прогностическая функция юридической науки. На это же должна быть направлена деятельность государства.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  <w:highlight w:val="yellow"/>
        </w:rPr>
        <w:t>Равноправие граждан</w:t>
      </w:r>
      <w:r w:rsidRPr="002F5D92">
        <w:rPr>
          <w:rFonts w:ascii="Times New Roman" w:hAnsi="Times New Roman" w:cs="Times New Roman"/>
          <w:sz w:val="24"/>
          <w:szCs w:val="24"/>
        </w:rPr>
        <w:t xml:space="preserve"> является развитием принципа справедливости и одной из характерных черт демократии. Равноправие как политико-правовой принцип и юридическую категорию необходимо отличать от понятия равенства, последнее является материальной основой равноправия. Равенство более широкое понятие, чем равноправие, поскольку не все элементы социального равенства получают закрепление в праве. Должно обеспечиваться не фактическое равенство (это утопия в условиях современного общества), а равенство всех перед законом, создание равных стартовых условий. Помимо равенства перед законом и судом, принцип равноправия включает в себя равенство прав и свобод человека и гражданина, а также равные права и свободы мужчины и женщины.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Единство прав и обязанностей выражается в том, что предоставляемые гражданину права сочетаются с его обязанностями перед обществом. Любое право может быть реализовано только через чью-то обязанность.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>Гуманизм означает исторически меняющуюся систему воззрений на общество и человека, проникнутых уважением к личности, ее достоинству и правам. Идея гуманизма в конституционном выражении выглядит следующим образом: "Человек, его права и свободы являются высшей ценностью" (ст. 2 Конституции РФ).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 xml:space="preserve">Сочетание убеждения и принуждения в праве. Убеждение и принуждение </w:t>
      </w:r>
      <w:proofErr w:type="gramStart"/>
      <w:r w:rsidRPr="002F5D9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2F5D92">
        <w:rPr>
          <w:rFonts w:ascii="Times New Roman" w:hAnsi="Times New Roman" w:cs="Times New Roman"/>
          <w:sz w:val="24"/>
          <w:szCs w:val="24"/>
        </w:rPr>
        <w:t>етоды государственного руководства обществом. Главная задача правового государства состоит в установлении разумного их сочетания.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 xml:space="preserve">Основным, главным </w:t>
      </w:r>
      <w:r w:rsidRPr="002F5D92">
        <w:rPr>
          <w:rFonts w:ascii="Times New Roman" w:hAnsi="Times New Roman" w:cs="Times New Roman"/>
          <w:sz w:val="24"/>
          <w:szCs w:val="24"/>
          <w:highlight w:val="yellow"/>
        </w:rPr>
        <w:t>методом руководства обществом является убеждение</w:t>
      </w:r>
      <w:r w:rsidRPr="002F5D92">
        <w:rPr>
          <w:rFonts w:ascii="Times New Roman" w:hAnsi="Times New Roman" w:cs="Times New Roman"/>
          <w:sz w:val="24"/>
          <w:szCs w:val="24"/>
        </w:rPr>
        <w:t xml:space="preserve">, осуществляемое в различных формах. Его непосредственным выражением выступают сами нормы. Знакомясь с содержанием правовых норм, граждане убеждаются в их целесообразности. К важным факторам убеждения относятся </w:t>
      </w:r>
      <w:proofErr w:type="spellStart"/>
      <w:r w:rsidRPr="002F5D92">
        <w:rPr>
          <w:rFonts w:ascii="Times New Roman" w:hAnsi="Times New Roman" w:cs="Times New Roman"/>
          <w:sz w:val="24"/>
          <w:szCs w:val="24"/>
        </w:rPr>
        <w:t>правовоспитательная</w:t>
      </w:r>
      <w:proofErr w:type="spellEnd"/>
      <w:r w:rsidRPr="002F5D92">
        <w:rPr>
          <w:rFonts w:ascii="Times New Roman" w:hAnsi="Times New Roman" w:cs="Times New Roman"/>
          <w:sz w:val="24"/>
          <w:szCs w:val="24"/>
        </w:rPr>
        <w:t xml:space="preserve"> работа, обсуждение законопроектов. В этом смысле </w:t>
      </w:r>
      <w:r w:rsidRPr="002F5D92">
        <w:rPr>
          <w:rFonts w:ascii="Times New Roman" w:hAnsi="Times New Roman" w:cs="Times New Roman"/>
          <w:sz w:val="24"/>
          <w:szCs w:val="24"/>
        </w:rPr>
        <w:lastRenderedPageBreak/>
        <w:t>большое значение имеет обоснование в преамбулах нормативных актов целей, оснований для их принятия.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</w:rPr>
        <w:t xml:space="preserve">Вместе с тем человеческое общество требует управления. Последнее обеспечивается различными средствами, включая и принуждение. Принуждение осуществляется в особых процедурных формах, что исключает произвол. Принуждение </w:t>
      </w:r>
      <w:proofErr w:type="gramStart"/>
      <w:r w:rsidRPr="002F5D9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2F5D92">
        <w:rPr>
          <w:rFonts w:ascii="Times New Roman" w:hAnsi="Times New Roman" w:cs="Times New Roman"/>
          <w:sz w:val="24"/>
          <w:szCs w:val="24"/>
        </w:rPr>
        <w:t>ложное правовое явление. Оно включает в свой состав различные по правовым последствиям меры принудительного воздействия - меры пресечения, восстановительные или меры защиты субъективных прав и обязанностей, превентивные, меры юридической ответственности.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  <w:highlight w:val="yellow"/>
        </w:rPr>
        <w:t>Демократизм</w:t>
      </w:r>
      <w:r w:rsidRPr="002F5D92">
        <w:rPr>
          <w:rFonts w:ascii="Times New Roman" w:hAnsi="Times New Roman" w:cs="Times New Roman"/>
          <w:sz w:val="24"/>
          <w:szCs w:val="24"/>
        </w:rPr>
        <w:t xml:space="preserve"> означает принадлежность всей власти народу. Этот принцип реализуется не только через государственные, но и через правовые институты: права, обязанности, </w:t>
      </w:r>
      <w:r>
        <w:rPr>
          <w:rFonts w:ascii="Times New Roman" w:hAnsi="Times New Roman" w:cs="Times New Roman"/>
          <w:sz w:val="24"/>
          <w:szCs w:val="24"/>
        </w:rPr>
        <w:t>их гарантии, правосудие и т. д.</w:t>
      </w:r>
    </w:p>
    <w:p w:rsidR="002F5D92" w:rsidRPr="002F5D92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DB3" w:rsidRPr="003F497F" w:rsidRDefault="002F5D92" w:rsidP="002F5D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D92">
        <w:rPr>
          <w:rFonts w:ascii="Times New Roman" w:hAnsi="Times New Roman" w:cs="Times New Roman"/>
          <w:sz w:val="24"/>
          <w:szCs w:val="24"/>
          <w:highlight w:val="yellow"/>
        </w:rPr>
        <w:t>Законность</w:t>
      </w:r>
      <w:r w:rsidRPr="002F5D92">
        <w:rPr>
          <w:rFonts w:ascii="Times New Roman" w:hAnsi="Times New Roman" w:cs="Times New Roman"/>
          <w:sz w:val="24"/>
          <w:szCs w:val="24"/>
        </w:rPr>
        <w:t xml:space="preserve"> означает требование строгого и неукоснительного соблюдения всех предписаний правовых норм.</w:t>
      </w:r>
    </w:p>
    <w:p w:rsidR="00C11E5F" w:rsidRDefault="00C11E5F" w:rsidP="00C350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97F" w:rsidRPr="003F497F" w:rsidRDefault="003F497F" w:rsidP="003F497F">
      <w:pPr>
        <w:contextualSpacing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F497F">
        <w:rPr>
          <w:rFonts w:eastAsia="Times New Roman" w:cstheme="minorHAnsi"/>
          <w:b/>
          <w:bCs/>
          <w:sz w:val="24"/>
          <w:szCs w:val="24"/>
          <w:lang w:eastAsia="ru-RU"/>
        </w:rPr>
        <w:t>2.</w:t>
      </w:r>
      <w:r w:rsidRPr="003F497F">
        <w:rPr>
          <w:rFonts w:eastAsia="Times New Roman" w:cstheme="minorHAnsi"/>
          <w:b/>
          <w:bCs/>
          <w:sz w:val="24"/>
          <w:szCs w:val="24"/>
          <w:lang w:eastAsia="ru-RU"/>
        </w:rPr>
        <w:t>Юриспруденция как важная общественная наука</w:t>
      </w:r>
    </w:p>
    <w:p w:rsidR="00C11E5F" w:rsidRDefault="009C151C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AEE" w:rsidRPr="00BD2AEE">
        <w:rPr>
          <w:rFonts w:ascii="Times New Roman" w:hAnsi="Times New Roman" w:cs="Times New Roman"/>
          <w:b/>
          <w:sz w:val="24"/>
          <w:szCs w:val="24"/>
          <w:highlight w:val="yellow"/>
        </w:rPr>
        <w:t>Юриспруденци</w:t>
      </w:r>
      <w:proofErr w:type="gramStart"/>
      <w:r w:rsidR="00BD2AEE" w:rsidRPr="00BD2AEE">
        <w:rPr>
          <w:rFonts w:ascii="Times New Roman" w:hAnsi="Times New Roman" w:cs="Times New Roman"/>
          <w:b/>
          <w:sz w:val="24"/>
          <w:szCs w:val="24"/>
          <w:highlight w:val="yellow"/>
        </w:rPr>
        <w:t>я</w:t>
      </w:r>
      <w:r w:rsidRPr="009C151C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proofErr w:type="gramEnd"/>
      <w:r w:rsidRPr="009C151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C151C">
        <w:rPr>
          <w:rFonts w:ascii="Times New Roman" w:hAnsi="Times New Roman" w:cs="Times New Roman"/>
          <w:sz w:val="24"/>
          <w:szCs w:val="24"/>
          <w:highlight w:val="yellow"/>
        </w:rPr>
        <w:t>общественная наука, изучающая право как особую систему социальных норм, отдельные отрасли права, историю государства и права, функционирование государства и политической системы общества в целом. Юридическая наука - одна из старейших общественных наук.</w:t>
      </w:r>
    </w:p>
    <w:p w:rsidR="009C151C" w:rsidRDefault="009C151C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Среди современных наук особое место занимает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юриспруденция — наука о государстве и праве</w:t>
      </w:r>
      <w:r w:rsidRPr="00AF03CF">
        <w:rPr>
          <w:rFonts w:ascii="Times New Roman" w:hAnsi="Times New Roman" w:cs="Times New Roman"/>
          <w:sz w:val="24"/>
          <w:szCs w:val="24"/>
        </w:rPr>
        <w:t>, знатоки которой ещё в далёком прошлом были названы юристами или правоведами. Каждая юридическая наука по-своему важна для человека даже в том случае, если он не юрист.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 xml:space="preserve">В системе юридических наук существуют </w:t>
      </w:r>
    </w:p>
    <w:p w:rsid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прикладные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(судебная медицина, криминалистика), </w:t>
      </w:r>
    </w:p>
    <w:p w:rsid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международно-правовые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(международное частное право), </w:t>
      </w:r>
    </w:p>
    <w:p w:rsid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организационно-юридические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(прокурорский надзор, адвокатура, нотариат), </w:t>
      </w:r>
    </w:p>
    <w:p w:rsid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теоретические правовые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(теория государства и права), 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историко-правовые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(история политических и правовых учений, история государства и права),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Отраслевые юридические науки</w:t>
      </w:r>
      <w:r w:rsidRPr="00AF03CF">
        <w:rPr>
          <w:rFonts w:ascii="Times New Roman" w:hAnsi="Times New Roman" w:cs="Times New Roman"/>
          <w:sz w:val="24"/>
          <w:szCs w:val="24"/>
        </w:rPr>
        <w:t xml:space="preserve"> (конституционное, гражданское, уголовное право).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В современном мире существует много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юридических профессий (судьи, адвокаты, следователи, нотариусы, юрисконсульты, прокуроры и т.д.). Люди, выбравшие для себя эту сферу деятельности, постоянно должны обращаться к законам.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Юристы считают, что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адвокатура</w:t>
      </w:r>
      <w:r w:rsidRPr="00AF03CF">
        <w:rPr>
          <w:rFonts w:ascii="Times New Roman" w:hAnsi="Times New Roman" w:cs="Times New Roman"/>
          <w:sz w:val="24"/>
          <w:szCs w:val="24"/>
        </w:rPr>
        <w:t xml:space="preserve"> в современном понимании этого слова впервые возникла в Древнем Риме. Когда римское законодательство стало общедоступным, появилась особая группа людей, которая стала профессионально заниматься изучением законов. Они и консультировали, и защищали людей.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Нотариус</w:t>
      </w:r>
      <w:r w:rsidRPr="00AF03CF">
        <w:rPr>
          <w:rFonts w:ascii="Times New Roman" w:hAnsi="Times New Roman" w:cs="Times New Roman"/>
          <w:sz w:val="24"/>
          <w:szCs w:val="24"/>
        </w:rPr>
        <w:t xml:space="preserve"> осуществляет удостоверение подлинности различных документов, оформление наследственных прав, а также совершение других юридических действий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Разрешение правовых споров от имени государства осуществляет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судья.</w:t>
      </w:r>
      <w:r w:rsidRPr="00AF03CF">
        <w:rPr>
          <w:rFonts w:ascii="Times New Roman" w:hAnsi="Times New Roman" w:cs="Times New Roman"/>
          <w:sz w:val="24"/>
          <w:szCs w:val="24"/>
        </w:rPr>
        <w:t xml:space="preserve"> Стать судьёй может только гражданин России, достигший 25 лет, имеющий высшее юридическое образование и стаж работы не менее пяти лет по юридической профессии. Он должен также сдать экзамен и получить рекомендацию квалификационной коллегии судей. Для тех, кто захочет стать судьёй Верховного Суда РФ, требования другие: возраст не моложе 35 лет, а стаж работы по профессии — не менее 10 лет.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Юрист может работать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частным детективом</w:t>
      </w:r>
      <w:r w:rsidRPr="00AF03CF">
        <w:rPr>
          <w:rFonts w:ascii="Times New Roman" w:hAnsi="Times New Roman" w:cs="Times New Roman"/>
          <w:sz w:val="24"/>
          <w:szCs w:val="24"/>
        </w:rPr>
        <w:t>, получив в установленном законом порядке лицензию на частную сыскную деятельность.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Знаний в области права требует и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служба в органах внутренних дел и полиции</w:t>
      </w:r>
      <w:r w:rsidRPr="00AF03CF">
        <w:rPr>
          <w:rFonts w:ascii="Times New Roman" w:hAnsi="Times New Roman" w:cs="Times New Roman"/>
          <w:sz w:val="24"/>
          <w:szCs w:val="24"/>
        </w:rPr>
        <w:t>. Сотрудник полиции должен знать и соблюдать Конституцию РФ, законодательные и иные нормативные правовые акты в сфере внутренних дел, обеспечивать их исполнение; соблюдать при выполнении служебных обязанностей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В современном обществе необходимо </w:t>
      </w:r>
      <w:r w:rsidRPr="00AF03CF">
        <w:rPr>
          <w:rFonts w:ascii="Times New Roman" w:hAnsi="Times New Roman" w:cs="Times New Roman"/>
          <w:sz w:val="24"/>
          <w:szCs w:val="24"/>
          <w:highlight w:val="yellow"/>
        </w:rPr>
        <w:t>научиться работать с правовой информацией</w:t>
      </w:r>
      <w:r w:rsidRPr="00AF03CF">
        <w:rPr>
          <w:rFonts w:ascii="Times New Roman" w:hAnsi="Times New Roman" w:cs="Times New Roman"/>
          <w:sz w:val="24"/>
          <w:szCs w:val="24"/>
        </w:rPr>
        <w:t xml:space="preserve">. К ней </w:t>
      </w:r>
      <w:proofErr w:type="gramStart"/>
      <w:r w:rsidRPr="00AF03CF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AF03CF">
        <w:rPr>
          <w:rFonts w:ascii="Times New Roman" w:hAnsi="Times New Roman" w:cs="Times New Roman"/>
          <w:sz w:val="24"/>
          <w:szCs w:val="24"/>
        </w:rPr>
        <w:t xml:space="preserve"> прежде всего информация о правовых актах, материалах подготовки законопроектов, их обсуждении и принятии, учёте и упорядочении, толковании и реализации правовых норм, изучении практики их применения. В правовую информацию включаются также материалы о правовом образовании и разработке научных концепций развития права.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>Правовую информацию можно разделить на три большие группы: официальная правовая информация, информация индивидуально-правового характера, имеющая юридическое значение, и неофициальная правовая информация.</w:t>
      </w:r>
    </w:p>
    <w:p w:rsidR="00AF03CF" w:rsidRPr="00AF03CF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151C" w:rsidRDefault="00AF03CF" w:rsidP="00AF03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>Особый интерес представляет вопрос о том, как именно зародилось и возникло государство. Во взаимоотношениях между людьми всегда существовали противоречия, которые приводили к столкновениям. С точки зрения ряда учёных, человек использует право не только для решения конфликта.</w:t>
      </w:r>
    </w:p>
    <w:p w:rsidR="00E87661" w:rsidRDefault="00E87661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5313" w:rsidRDefault="0022531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6D3" w:rsidRPr="00904E62" w:rsidRDefault="00904E62" w:rsidP="00C350C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E62">
        <w:rPr>
          <w:rFonts w:ascii="Times New Roman" w:hAnsi="Times New Roman" w:cs="Times New Roman"/>
          <w:color w:val="FF0000"/>
          <w:sz w:val="24"/>
          <w:szCs w:val="24"/>
        </w:rPr>
        <w:t>Домашнее задание!</w:t>
      </w:r>
    </w:p>
    <w:p w:rsidR="009B26D3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>Подготовка к правовому диктанту!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904E62">
        <w:rPr>
          <w:rFonts w:ascii="Times New Roman" w:hAnsi="Times New Roman" w:cs="Times New Roman"/>
          <w:sz w:val="24"/>
          <w:szCs w:val="24"/>
          <w:highlight w:val="yellow"/>
        </w:rPr>
        <w:t>Законспектирвать</w:t>
      </w:r>
      <w:proofErr w:type="spellEnd"/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 в тетради  правовые </w:t>
      </w:r>
      <w:proofErr w:type="spellStart"/>
      <w:r w:rsidRPr="00904E62">
        <w:rPr>
          <w:rFonts w:ascii="Times New Roman" w:hAnsi="Times New Roman" w:cs="Times New Roman"/>
          <w:sz w:val="24"/>
          <w:szCs w:val="24"/>
          <w:highlight w:val="yellow"/>
        </w:rPr>
        <w:t>опредения</w:t>
      </w:r>
      <w:proofErr w:type="spellEnd"/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Презумпция – это …. 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>Правовые аксиомы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>Юридические фикции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Социальные нормы. 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Обычаи </w:t>
      </w:r>
      <w:bookmarkStart w:id="0" w:name="_GoBack"/>
      <w:bookmarkEnd w:id="0"/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Религиозные нормы 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 xml:space="preserve">Групповые нормы </w:t>
      </w:r>
    </w:p>
    <w:p w:rsidR="009B26D3" w:rsidRPr="00904E62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>Корпоративные нормы</w:t>
      </w:r>
    </w:p>
    <w:p w:rsidR="009B26D3" w:rsidRDefault="009B26D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E62">
        <w:rPr>
          <w:rFonts w:ascii="Times New Roman" w:hAnsi="Times New Roman" w:cs="Times New Roman"/>
          <w:sz w:val="24"/>
          <w:szCs w:val="24"/>
          <w:highlight w:val="yellow"/>
        </w:rPr>
        <w:t>Санкции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13" w:rsidRDefault="0022531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5313" w:rsidRPr="009C151C" w:rsidRDefault="00225313" w:rsidP="00C350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25313" w:rsidRPr="009C151C" w:rsidSect="00C96FBB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DA" w:rsidRDefault="00AD15DA" w:rsidP="001055A4">
      <w:pPr>
        <w:spacing w:after="0" w:line="240" w:lineRule="auto"/>
      </w:pPr>
      <w:r>
        <w:separator/>
      </w:r>
    </w:p>
  </w:endnote>
  <w:endnote w:type="continuationSeparator" w:id="0">
    <w:p w:rsidR="00AD15DA" w:rsidRDefault="00AD15DA" w:rsidP="0010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159340"/>
      <w:docPartObj>
        <w:docPartGallery w:val="Page Numbers (Bottom of Page)"/>
        <w:docPartUnique/>
      </w:docPartObj>
    </w:sdtPr>
    <w:sdtEndPr/>
    <w:sdtContent>
      <w:p w:rsidR="001055A4" w:rsidRDefault="001055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5B1">
          <w:rPr>
            <w:noProof/>
          </w:rPr>
          <w:t>5</w:t>
        </w:r>
        <w:r>
          <w:fldChar w:fldCharType="end"/>
        </w:r>
      </w:p>
    </w:sdtContent>
  </w:sdt>
  <w:p w:rsidR="001055A4" w:rsidRDefault="001055A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DA" w:rsidRDefault="00AD15DA" w:rsidP="001055A4">
      <w:pPr>
        <w:spacing w:after="0" w:line="240" w:lineRule="auto"/>
      </w:pPr>
      <w:r>
        <w:separator/>
      </w:r>
    </w:p>
  </w:footnote>
  <w:footnote w:type="continuationSeparator" w:id="0">
    <w:p w:rsidR="00AD15DA" w:rsidRDefault="00AD15DA" w:rsidP="0010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A4" w:rsidRPr="001055A4" w:rsidRDefault="00C350C5" w:rsidP="001055A4">
    <w:pPr>
      <w:pStyle w:val="af5"/>
      <w:jc w:val="center"/>
      <w:rPr>
        <w:sz w:val="20"/>
      </w:rPr>
    </w:pPr>
    <w:r>
      <w:rPr>
        <w:sz w:val="20"/>
      </w:rPr>
      <w:t>Право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3493"/>
    <w:multiLevelType w:val="hybridMultilevel"/>
    <w:tmpl w:val="14266A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B5F45"/>
    <w:multiLevelType w:val="hybridMultilevel"/>
    <w:tmpl w:val="3076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FE"/>
    <w:rsid w:val="00046E50"/>
    <w:rsid w:val="001055A4"/>
    <w:rsid w:val="001A220C"/>
    <w:rsid w:val="001D0126"/>
    <w:rsid w:val="001E5360"/>
    <w:rsid w:val="00201996"/>
    <w:rsid w:val="0021063C"/>
    <w:rsid w:val="00225313"/>
    <w:rsid w:val="00234749"/>
    <w:rsid w:val="00250E2F"/>
    <w:rsid w:val="00291372"/>
    <w:rsid w:val="002B0CBC"/>
    <w:rsid w:val="002B0EBA"/>
    <w:rsid w:val="002F5D92"/>
    <w:rsid w:val="00301F6A"/>
    <w:rsid w:val="00380EC0"/>
    <w:rsid w:val="003C0043"/>
    <w:rsid w:val="003F497F"/>
    <w:rsid w:val="004765B1"/>
    <w:rsid w:val="004E3972"/>
    <w:rsid w:val="005910FE"/>
    <w:rsid w:val="005B6973"/>
    <w:rsid w:val="005D3E1C"/>
    <w:rsid w:val="005F3AAB"/>
    <w:rsid w:val="00606D43"/>
    <w:rsid w:val="006612AB"/>
    <w:rsid w:val="0068461F"/>
    <w:rsid w:val="006933A5"/>
    <w:rsid w:val="006B5652"/>
    <w:rsid w:val="00767D87"/>
    <w:rsid w:val="007832DD"/>
    <w:rsid w:val="007D6C10"/>
    <w:rsid w:val="007F2C3E"/>
    <w:rsid w:val="008D6892"/>
    <w:rsid w:val="00904E62"/>
    <w:rsid w:val="00933527"/>
    <w:rsid w:val="009561FA"/>
    <w:rsid w:val="009B26D3"/>
    <w:rsid w:val="009B2DB3"/>
    <w:rsid w:val="009C151C"/>
    <w:rsid w:val="00A00A3A"/>
    <w:rsid w:val="00A207C8"/>
    <w:rsid w:val="00A350AD"/>
    <w:rsid w:val="00AD0F44"/>
    <w:rsid w:val="00AD15DA"/>
    <w:rsid w:val="00AE79D3"/>
    <w:rsid w:val="00AF03CF"/>
    <w:rsid w:val="00BD2AEE"/>
    <w:rsid w:val="00C11E5F"/>
    <w:rsid w:val="00C22D3F"/>
    <w:rsid w:val="00C25C4C"/>
    <w:rsid w:val="00C350C5"/>
    <w:rsid w:val="00C9444A"/>
    <w:rsid w:val="00C96FBB"/>
    <w:rsid w:val="00CF3B2C"/>
    <w:rsid w:val="00D10268"/>
    <w:rsid w:val="00D34E28"/>
    <w:rsid w:val="00D40973"/>
    <w:rsid w:val="00D763C2"/>
    <w:rsid w:val="00D8001E"/>
    <w:rsid w:val="00D86CBB"/>
    <w:rsid w:val="00D95ADB"/>
    <w:rsid w:val="00DE0BC2"/>
    <w:rsid w:val="00E039A8"/>
    <w:rsid w:val="00E177ED"/>
    <w:rsid w:val="00E42EB9"/>
    <w:rsid w:val="00E863A6"/>
    <w:rsid w:val="00E87661"/>
    <w:rsid w:val="00EF05EB"/>
    <w:rsid w:val="00F1511E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759E-C622-4C8E-BA3D-37135623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dcterms:created xsi:type="dcterms:W3CDTF">2017-08-30T17:01:00Z</dcterms:created>
  <dcterms:modified xsi:type="dcterms:W3CDTF">2020-09-06T11:13:00Z</dcterms:modified>
</cp:coreProperties>
</file>