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CA" w:rsidRPr="00FC720C" w:rsidRDefault="001304CA" w:rsidP="001304CA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Pr="00FC720C">
        <w:rPr>
          <w:rFonts w:ascii="Times New Roman" w:hAnsi="Times New Roman" w:cs="Times New Roman"/>
          <w:b/>
          <w:bCs/>
          <w:sz w:val="28"/>
          <w:szCs w:val="28"/>
        </w:rPr>
        <w:t>.09.2020</w:t>
      </w:r>
    </w:p>
    <w:p w:rsidR="001304CA" w:rsidRPr="00FC720C" w:rsidRDefault="001304CA" w:rsidP="001304CA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1304CA" w:rsidRPr="00FC720C" w:rsidRDefault="001304CA" w:rsidP="001304CA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FC720C"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1304CA" w:rsidRDefault="001304CA" w:rsidP="001304CA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сохраняемости</w:t>
      </w:r>
      <w:proofErr w:type="spellEnd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товаров»</w:t>
      </w:r>
    </w:p>
    <w:p w:rsidR="001304CA" w:rsidRPr="001304CA" w:rsidRDefault="001304CA" w:rsidP="001304CA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</w:p>
    <w:p w:rsidR="008302B7" w:rsidRPr="001304CA" w:rsidRDefault="001304CA">
      <w:pPr>
        <w:rPr>
          <w:rFonts w:ascii="Times New Roman" w:hAnsi="Times New Roman" w:cs="Times New Roman"/>
          <w:b/>
          <w:sz w:val="28"/>
          <w:szCs w:val="28"/>
        </w:rPr>
      </w:pPr>
      <w:r w:rsidRPr="001304CA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1304C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304CA">
        <w:rPr>
          <w:rFonts w:ascii="Times New Roman" w:hAnsi="Times New Roman" w:cs="Times New Roman"/>
          <w:b/>
          <w:sz w:val="28"/>
          <w:szCs w:val="28"/>
        </w:rPr>
        <w:t xml:space="preserve">  Классификация свойств и показателей ассортимента</w:t>
      </w:r>
    </w:p>
    <w:p w:rsidR="001304CA" w:rsidRPr="001304CA" w:rsidRDefault="001304CA" w:rsidP="001304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4CA">
        <w:rPr>
          <w:rFonts w:ascii="Times New Roman" w:hAnsi="Times New Roman" w:cs="Times New Roman"/>
          <w:b/>
          <w:sz w:val="28"/>
          <w:szCs w:val="28"/>
        </w:rPr>
        <w:t>Содержание  учебного  материала:</w:t>
      </w:r>
    </w:p>
    <w:p w:rsidR="001304CA" w:rsidRPr="001304CA" w:rsidRDefault="001304CA" w:rsidP="001304CA">
      <w:pPr>
        <w:jc w:val="both"/>
        <w:rPr>
          <w:rFonts w:ascii="Times New Roman" w:hAnsi="Times New Roman" w:cs="Times New Roman"/>
          <w:sz w:val="28"/>
          <w:szCs w:val="28"/>
        </w:rPr>
      </w:pPr>
      <w:r w:rsidRPr="001304CA">
        <w:rPr>
          <w:rFonts w:ascii="Times New Roman" w:hAnsi="Times New Roman" w:cs="Times New Roman"/>
          <w:sz w:val="28"/>
          <w:szCs w:val="28"/>
        </w:rPr>
        <w:t>1Классификация свойств и показателей ассортимента</w:t>
      </w:r>
    </w:p>
    <w:p w:rsidR="001304CA" w:rsidRPr="001304CA" w:rsidRDefault="001304CA" w:rsidP="001304CA">
      <w:pPr>
        <w:jc w:val="both"/>
        <w:rPr>
          <w:rFonts w:ascii="Times New Roman" w:hAnsi="Times New Roman" w:cs="Times New Roman"/>
          <w:sz w:val="28"/>
          <w:szCs w:val="28"/>
        </w:rPr>
      </w:pPr>
      <w:r w:rsidRPr="001304CA">
        <w:rPr>
          <w:rFonts w:ascii="Times New Roman" w:hAnsi="Times New Roman" w:cs="Times New Roman"/>
          <w:sz w:val="28"/>
          <w:szCs w:val="28"/>
        </w:rPr>
        <w:t>2Виды нормативных документов, регламентирующих ассортимент товаров</w:t>
      </w:r>
    </w:p>
    <w:p w:rsidR="001304CA" w:rsidRDefault="0013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1304CA" w:rsidRDefault="0013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1.Изучите теоретический материал</w:t>
      </w:r>
    </w:p>
    <w:p w:rsidR="001304CA" w:rsidRDefault="0013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2.Напишите краткий конспект в тетради</w:t>
      </w:r>
    </w:p>
    <w:p w:rsidR="001304CA" w:rsidRDefault="001304CA">
      <w:pPr>
        <w:rPr>
          <w:rFonts w:ascii="Times New Roman" w:hAnsi="Times New Roman" w:cs="Times New Roman"/>
          <w:sz w:val="28"/>
          <w:szCs w:val="28"/>
        </w:rPr>
      </w:pP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об ассортименте, необходимо остановиться на его свойствах и показателях, которые позволяют его анализировать.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свойство ассортимента — это его специфическая особенность, проявляющаяся при его формировании, а показатель ассортимента — это количественно измеряемое выражение его свойств. </w:t>
      </w:r>
      <w:proofErr w:type="gramStart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измерению подлежит не только ассортимент магазина в целом, но также его группы, подгруппы и товарные категории.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Ключевое свойство ассортимента — это его ширин</w:t>
      </w:r>
      <w:r w:rsidRPr="001304C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а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характеризуется двумя показателями: действительной шириной и базовой шириной. </w:t>
      </w:r>
      <w:r w:rsidRPr="001304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Действительная ширина ассортимента</w:t>
      </w:r>
      <w:proofErr w:type="gramStart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—- </w:t>
      </w:r>
      <w:proofErr w:type="gram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фактическое количество товарных групп, подгрупп и категорий, имеющихся в наличии в магазине. </w:t>
      </w:r>
      <w:r w:rsidRPr="001304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Базовая ширина — это ширина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принятая за основу. За основу может быть принята ширина ассортимента наиболее успешного конкурента, максимально возможная ширина или ширина, регламентированная нормативными документами.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Следующее свойство ассортимента — это его глубина.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характеризуется такими показателями, как количество видов подгрупп и товарных категорий, входящих в одну товарную группу и нацеленных на удовлетворение однородных потребностей.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Следующее свойство ассортимента — это его устойчивость,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способность ассортимента удовлетворять спрос на одни и те же товары в течение продолжительного времени. Показателем устойчивости ассортимента является коэффициент устойчивости. Он рассчитывается как соотношение количества товарных групп, подгрупп и категорий, пользующихся устойчивым спросом, к общему количеству товарных групп, подгрупп и категорий, представленных в магазине.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Еще одно свойство ассортимента — это его </w:t>
      </w:r>
      <w:proofErr w:type="spellStart"/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обновляемость</w:t>
      </w:r>
      <w:proofErr w:type="spell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новизна, т.е. способность ассортимента удовлетворять новые потребности за счет включения в ассортиментную матрицу магазина новых товаров. Новизна ассортимента характеризуется такими показателями, как действительное обновление ассортимента и степень обновления ассортимента. Действительное обновление ассортимента — количество новых товаров, представленных в ассортименте магазина, а степень обновления — это соотношение количества новых товаров и общего количества товаров.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Заключительное свойство ассортимента — это его рациональность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выражает способность ассортимента наиболее полно удовлетворять потребности различных сегментов покупателей. Рациональность ассортимента, по сути, включает в себя все остальные показатели ассортимента — широту, глубину, устойчивость и новизну — и зависит от формата и концепции развития магазина.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наглядности все свойства и показатели ассортимента представим в табл.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ассортимента могут оказывать влияние на степень удовлетворенности покупателей и в целом на коммерческие результаты деятельности магазина.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 широте ассортимента можно судить о степени насыщения рынка товарами, при </w:t>
      </w:r>
      <w:proofErr w:type="gramStart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больше широта ассортимента, тем больше насыщенность рынка. Широта ассортимента магазина должна соответствовать уровню спроса. В условиях дефицита товаров, когда спрос превышает предложение, магазинам выгодно иметь узкий ассортимент, так как более широкий ассортимент требует дополнительных затрат. Широкий ассортимент требует дополнительных торговых и складских площадей, транспортных расходов и т.д. Такую ситуацию можно было наблюдать в условиях командно-административной экономической системы, когда 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ассортимент советских магазинов в период тотального дефицита был крайне узким.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 и показатели ассортимента</w:t>
      </w:r>
    </w:p>
    <w:tbl>
      <w:tblPr>
        <w:tblW w:w="998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5"/>
        <w:gridCol w:w="5030"/>
        <w:gridCol w:w="2378"/>
      </w:tblGrid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коэффициента</w:t>
            </w:r>
          </w:p>
        </w:tc>
      </w:tr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Глубина </w:t>
            </w: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ействительная; - базовая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количество подгрупп и товарных категорий в однородной товарной группе (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количество подгрупп и товарных категорий в однородной товарной группе (П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глубины (</w:t>
            </w: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100%</w:t>
            </w:r>
          </w:p>
        </w:tc>
      </w:tr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Широта </w:t>
            </w: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ействительная; - базовая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видов, разновидностей, наименований, имеющихся в продаже (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количество видов, разновидностей, наименований товара (Ш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широты (К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100%</w:t>
            </w:r>
          </w:p>
        </w:tc>
      </w:tr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видов и наименований товаро</w:t>
            </w: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Н)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(коэффициент) обновления (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Н/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100%</w:t>
            </w:r>
          </w:p>
        </w:tc>
      </w:tr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 наименований товаров, пользующихся устойчивым спросом (У)</w:t>
            </w:r>
          </w:p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устойчивости (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у</w:t>
            </w:r>
            <w:proofErr w:type="spellEnd"/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У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100%</w:t>
            </w:r>
          </w:p>
        </w:tc>
      </w:tr>
      <w:tr w:rsidR="001304CA" w:rsidRPr="001304CA" w:rsidTr="00130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(Р)</w:t>
            </w:r>
          </w:p>
        </w:tc>
        <w:tc>
          <w:tcPr>
            <w:tcW w:w="0" w:type="auto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рациональности (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3" w:type="dxa"/>
            <w:vAlign w:val="center"/>
            <w:hideMark/>
          </w:tcPr>
          <w:p w:rsidR="001304CA" w:rsidRPr="001304CA" w:rsidRDefault="001304CA" w:rsidP="001304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(К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*ВГ</w:t>
            </w:r>
            <w:proofErr w:type="gram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К</w:t>
            </w:r>
            <w:proofErr w:type="gram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*ВШ + 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*ВН + </w:t>
            </w:r>
            <w:proofErr w:type="spellStart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13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ВУ) /4, где ВГ, ВШ, ВУ, ВН — коэффициенты весомости показателей глубины, широты, новизны, устойчивости</w:t>
            </w:r>
          </w:p>
        </w:tc>
      </w:tr>
    </w:tbl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условиях рыночной экономики, когда предложение товаров превышает спрос, широкий ассортимент является одним из факторов конкурентоспособности, так как позволяет удовлетворить разнообразные потребности различных сегментов покупателей.</w:t>
      </w:r>
    </w:p>
    <w:p w:rsidR="001304CA" w:rsidRPr="001304CA" w:rsidRDefault="001304CA" w:rsidP="00130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Устойчивость ассортимента показывает, в течение какого времени товары определенных групп, подгрупп и категорий входят в состав ассортимента магазина.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Устойчивость ассортимента определяется следующими факторами: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наличием устойчивого спроса на определенный товар;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 пополнения товарных запасов;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или недостаточным объемом спроса на медленно оборачиваемые и неликвидные товары;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несоответствием между спросом и количеством имеющихся товарных запасов.</w:t>
      </w:r>
    </w:p>
    <w:p w:rsidR="001304CA" w:rsidRPr="001304CA" w:rsidRDefault="001304CA" w:rsidP="00AD34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сроки реализации товаров не могут быть использованы в качестве показателей устойчивости ассортимента в ходе оценки его рациональности. Существуют ситуации, когда обновление ассортимента является необходимым условием для успешного развития магазина, например в случае необходимости </w:t>
      </w:r>
      <w:proofErr w:type="gramStart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замены</w:t>
      </w:r>
      <w:proofErr w:type="gramEnd"/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морально устаревших и невостребованных товаров на технически усовершенствованные и пользующиеся спросом покупателей. При этом необходимо помнить, что обновление ассортимента — это достаточно затратное и рискованное мероприятие, которое не всегда приносит ожидаемые результаты, так как новый товар может не найти своего покупателя и не будет пользоваться достаточным спросом.</w:t>
      </w:r>
      <w:r w:rsidRPr="001304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304CA" w:rsidRPr="001304CA" w:rsidRDefault="001304CA">
      <w:pPr>
        <w:rPr>
          <w:rFonts w:ascii="Times New Roman" w:hAnsi="Times New Roman" w:cs="Times New Roman"/>
          <w:sz w:val="28"/>
          <w:szCs w:val="28"/>
        </w:rPr>
      </w:pPr>
    </w:p>
    <w:sectPr w:rsidR="001304CA" w:rsidRPr="001304CA" w:rsidSect="0083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CA"/>
    <w:rsid w:val="001304CA"/>
    <w:rsid w:val="008302B7"/>
    <w:rsid w:val="00AD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04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2020-09-08T03:45:00Z</dcterms:created>
  <dcterms:modified xsi:type="dcterms:W3CDTF">2020-09-08T03:56:00Z</dcterms:modified>
</cp:coreProperties>
</file>