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D3" w:rsidRDefault="008944D3" w:rsidP="008944D3">
      <w:pPr>
        <w:shd w:val="clear" w:color="auto" w:fill="FFFFFF"/>
        <w:ind w:firstLine="709"/>
        <w:rPr>
          <w:bCs/>
          <w:color w:val="000000"/>
          <w:sz w:val="28"/>
          <w:szCs w:val="28"/>
        </w:rPr>
      </w:pPr>
      <w:r>
        <w:rPr>
          <w:bCs/>
          <w:color w:val="000000"/>
          <w:sz w:val="28"/>
          <w:szCs w:val="28"/>
        </w:rPr>
        <w:t xml:space="preserve">Дата проведения занятия </w:t>
      </w:r>
      <w:r w:rsidR="00E17C6B">
        <w:rPr>
          <w:bCs/>
          <w:color w:val="000000"/>
          <w:sz w:val="28"/>
          <w:szCs w:val="28"/>
        </w:rPr>
        <w:t>8</w:t>
      </w:r>
      <w:r>
        <w:rPr>
          <w:bCs/>
          <w:color w:val="000000"/>
          <w:sz w:val="28"/>
          <w:szCs w:val="28"/>
        </w:rPr>
        <w:t xml:space="preserve"> сентября 2020 г.</w:t>
      </w:r>
    </w:p>
    <w:p w:rsidR="008944D3" w:rsidRDefault="008944D3" w:rsidP="008944D3">
      <w:pPr>
        <w:shd w:val="clear" w:color="auto" w:fill="FFFFFF"/>
        <w:ind w:firstLine="709"/>
        <w:rPr>
          <w:bCs/>
          <w:color w:val="000000"/>
          <w:sz w:val="28"/>
          <w:szCs w:val="28"/>
        </w:rPr>
      </w:pPr>
      <w:r>
        <w:rPr>
          <w:bCs/>
          <w:color w:val="000000"/>
          <w:sz w:val="28"/>
          <w:szCs w:val="28"/>
        </w:rPr>
        <w:t xml:space="preserve">Номер пары: </w:t>
      </w:r>
      <w:r w:rsidR="00E17C6B">
        <w:rPr>
          <w:bCs/>
          <w:color w:val="000000"/>
          <w:sz w:val="28"/>
          <w:szCs w:val="28"/>
        </w:rPr>
        <w:t>10(11)</w:t>
      </w:r>
      <w:r>
        <w:rPr>
          <w:bCs/>
          <w:color w:val="000000"/>
          <w:sz w:val="28"/>
          <w:szCs w:val="28"/>
        </w:rPr>
        <w:t>.</w:t>
      </w:r>
    </w:p>
    <w:p w:rsidR="008944D3" w:rsidRDefault="008944D3" w:rsidP="008944D3">
      <w:pPr>
        <w:shd w:val="clear" w:color="auto" w:fill="FFFFFF"/>
        <w:ind w:firstLine="709"/>
        <w:rPr>
          <w:bCs/>
          <w:color w:val="000000"/>
          <w:sz w:val="28"/>
          <w:szCs w:val="28"/>
        </w:rPr>
      </w:pPr>
      <w:r>
        <w:rPr>
          <w:bCs/>
          <w:color w:val="000000"/>
          <w:sz w:val="28"/>
          <w:szCs w:val="28"/>
        </w:rPr>
        <w:t>Группа: 21А</w:t>
      </w:r>
    </w:p>
    <w:p w:rsidR="008944D3" w:rsidRPr="008944D3" w:rsidRDefault="008944D3" w:rsidP="008944D3">
      <w:pPr>
        <w:shd w:val="clear" w:color="auto" w:fill="FFFFFF"/>
        <w:ind w:firstLine="709"/>
        <w:rPr>
          <w:bCs/>
          <w:color w:val="000000"/>
          <w:sz w:val="28"/>
          <w:szCs w:val="28"/>
        </w:rPr>
      </w:pPr>
      <w:r>
        <w:rPr>
          <w:bCs/>
          <w:color w:val="000000"/>
          <w:sz w:val="28"/>
          <w:szCs w:val="28"/>
        </w:rPr>
        <w:t xml:space="preserve">Тема занятия: </w:t>
      </w:r>
      <w:r w:rsidR="00A30335" w:rsidRPr="00A30335">
        <w:rPr>
          <w:bCs/>
          <w:color w:val="000000"/>
          <w:sz w:val="28"/>
          <w:szCs w:val="28"/>
        </w:rPr>
        <w:t xml:space="preserve">Транзисторы. </w:t>
      </w:r>
      <w:r w:rsidR="00E17C6B">
        <w:rPr>
          <w:bCs/>
          <w:color w:val="000000"/>
          <w:sz w:val="28"/>
          <w:szCs w:val="28"/>
        </w:rPr>
        <w:t>Полевой транзистор.</w:t>
      </w:r>
    </w:p>
    <w:p w:rsidR="008944D3" w:rsidRPr="00E1726D" w:rsidRDefault="008944D3" w:rsidP="008944D3">
      <w:pPr>
        <w:shd w:val="clear" w:color="auto" w:fill="FFFFFF"/>
        <w:ind w:firstLine="709"/>
        <w:rPr>
          <w:rFonts w:eastAsia="Calibri"/>
          <w:bCs/>
          <w:color w:val="000000"/>
          <w:sz w:val="28"/>
          <w:szCs w:val="28"/>
          <w:lang w:eastAsia="en-US"/>
        </w:rPr>
      </w:pPr>
      <w:r>
        <w:rPr>
          <w:bCs/>
          <w:color w:val="000000"/>
          <w:sz w:val="28"/>
          <w:szCs w:val="28"/>
        </w:rPr>
        <w:t xml:space="preserve">Срок выполнения задания </w:t>
      </w:r>
      <w:r w:rsidR="00E17C6B">
        <w:rPr>
          <w:bCs/>
          <w:color w:val="000000"/>
          <w:sz w:val="28"/>
          <w:szCs w:val="28"/>
        </w:rPr>
        <w:t>12</w:t>
      </w:r>
      <w:r>
        <w:rPr>
          <w:bCs/>
          <w:color w:val="000000"/>
          <w:sz w:val="28"/>
          <w:szCs w:val="28"/>
        </w:rPr>
        <w:t>.09.2020</w:t>
      </w:r>
    </w:p>
    <w:p w:rsidR="008944D3" w:rsidRDefault="008944D3" w:rsidP="008944D3">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w:t>
      </w:r>
      <w:r w:rsidRPr="0035324B">
        <w:rPr>
          <w:bCs/>
          <w:color w:val="000000"/>
          <w:sz w:val="28"/>
          <w:szCs w:val="28"/>
        </w:rPr>
        <w:t>https://vk.com/id421045327)</w:t>
      </w:r>
      <w:r>
        <w:rPr>
          <w:bCs/>
          <w:color w:val="000000"/>
          <w:sz w:val="28"/>
          <w:szCs w:val="28"/>
        </w:rPr>
        <w:t xml:space="preserve"> личным сообщением.</w:t>
      </w:r>
    </w:p>
    <w:p w:rsidR="008944D3" w:rsidRDefault="008944D3" w:rsidP="008944D3">
      <w:pPr>
        <w:shd w:val="clear" w:color="auto" w:fill="FFFFFF"/>
        <w:ind w:firstLine="709"/>
        <w:jc w:val="both"/>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8944D3" w:rsidRDefault="008944D3" w:rsidP="008944D3">
      <w:pPr>
        <w:shd w:val="clear" w:color="auto" w:fill="FFFFFF"/>
        <w:ind w:firstLine="709"/>
        <w:jc w:val="both"/>
        <w:rPr>
          <w:bCs/>
          <w:color w:val="000000"/>
          <w:sz w:val="28"/>
          <w:szCs w:val="28"/>
        </w:rPr>
      </w:pPr>
      <w:r w:rsidRPr="00E66000">
        <w:rPr>
          <w:color w:val="000000"/>
          <w:sz w:val="28"/>
          <w:szCs w:val="28"/>
        </w:rPr>
        <w:t>Все вопросы, которые возникнут в процессе работы</w:t>
      </w:r>
      <w:r>
        <w:rPr>
          <w:color w:val="000000"/>
          <w:sz w:val="28"/>
          <w:szCs w:val="28"/>
        </w:rPr>
        <w:t>,</w:t>
      </w:r>
      <w:r w:rsidRPr="00E66000">
        <w:rPr>
          <w:color w:val="000000"/>
          <w:sz w:val="28"/>
          <w:szCs w:val="28"/>
        </w:rPr>
        <w:t xml:space="preserve"> можете задавать в социальной сети </w:t>
      </w:r>
      <w:r>
        <w:rPr>
          <w:bCs/>
          <w:color w:val="000000"/>
          <w:sz w:val="28"/>
          <w:szCs w:val="28"/>
        </w:rPr>
        <w:t>«В контакте» Орлову А.А. (</w:t>
      </w:r>
      <w:r w:rsidRPr="0035324B">
        <w:rPr>
          <w:bCs/>
          <w:color w:val="000000"/>
          <w:sz w:val="28"/>
          <w:szCs w:val="28"/>
        </w:rPr>
        <w:t>https://vk.com/id421045327)</w:t>
      </w:r>
      <w:r>
        <w:rPr>
          <w:bCs/>
          <w:color w:val="000000"/>
          <w:sz w:val="28"/>
          <w:szCs w:val="28"/>
        </w:rPr>
        <w:t xml:space="preserve"> личным сообщением.</w:t>
      </w:r>
      <w:r w:rsidR="00D0312D">
        <w:rPr>
          <w:bCs/>
          <w:color w:val="000000"/>
          <w:sz w:val="28"/>
          <w:szCs w:val="28"/>
        </w:rPr>
        <w:t xml:space="preserve"> Убедительная просьба сообщить в социальной сети «В контакте» Орлову А.А. (</w:t>
      </w:r>
      <w:hyperlink r:id="rId7" w:history="1">
        <w:r w:rsidR="00D0312D" w:rsidRPr="009D4261">
          <w:rPr>
            <w:rStyle w:val="a5"/>
            <w:bCs/>
            <w:sz w:val="28"/>
            <w:szCs w:val="28"/>
          </w:rPr>
          <w:t>https://vk.com/id421045327</w:t>
        </w:r>
      </w:hyperlink>
      <w:r w:rsidR="00D0312D" w:rsidRPr="0035324B">
        <w:rPr>
          <w:bCs/>
          <w:color w:val="000000"/>
          <w:sz w:val="28"/>
          <w:szCs w:val="28"/>
        </w:rPr>
        <w:t>)</w:t>
      </w:r>
      <w:r w:rsidR="00D0312D">
        <w:rPr>
          <w:bCs/>
          <w:color w:val="000000"/>
          <w:sz w:val="28"/>
          <w:szCs w:val="28"/>
        </w:rPr>
        <w:t xml:space="preserve"> свою электронную почту, если вы это еще не сделали.</w:t>
      </w:r>
    </w:p>
    <w:p w:rsidR="008944D3" w:rsidRPr="00FC1641" w:rsidRDefault="008944D3" w:rsidP="008944D3">
      <w:pPr>
        <w:shd w:val="clear" w:color="auto" w:fill="FFFFFF"/>
        <w:ind w:firstLine="709"/>
        <w:jc w:val="center"/>
        <w:rPr>
          <w:b/>
          <w:bCs/>
          <w:color w:val="000000"/>
          <w:sz w:val="28"/>
          <w:szCs w:val="28"/>
        </w:rPr>
      </w:pPr>
      <w:r w:rsidRPr="00FC1641">
        <w:rPr>
          <w:b/>
          <w:bCs/>
          <w:color w:val="000000"/>
          <w:sz w:val="28"/>
          <w:szCs w:val="28"/>
        </w:rPr>
        <w:t>Задание.</w:t>
      </w:r>
    </w:p>
    <w:p w:rsidR="008944D3" w:rsidRPr="00E16FCF" w:rsidRDefault="008944D3" w:rsidP="008944D3">
      <w:pPr>
        <w:keepNext/>
        <w:spacing w:before="240" w:after="60"/>
        <w:jc w:val="both"/>
        <w:outlineLvl w:val="2"/>
        <w:rPr>
          <w:bCs/>
          <w:color w:val="000000"/>
          <w:sz w:val="28"/>
          <w:szCs w:val="28"/>
        </w:rPr>
      </w:pPr>
      <w:r w:rsidRPr="00FC1641">
        <w:rPr>
          <w:bCs/>
          <w:color w:val="000000"/>
          <w:sz w:val="28"/>
          <w:szCs w:val="28"/>
        </w:rPr>
        <w:t>Используя предложенны</w:t>
      </w:r>
      <w:r>
        <w:rPr>
          <w:bCs/>
          <w:color w:val="000000"/>
          <w:sz w:val="28"/>
          <w:szCs w:val="28"/>
        </w:rPr>
        <w:t>е</w:t>
      </w:r>
      <w:r w:rsidRPr="00FC1641">
        <w:rPr>
          <w:bCs/>
          <w:color w:val="000000"/>
          <w:sz w:val="28"/>
          <w:szCs w:val="28"/>
        </w:rPr>
        <w:t xml:space="preserve"> </w:t>
      </w:r>
      <w:r>
        <w:rPr>
          <w:bCs/>
          <w:color w:val="000000"/>
          <w:sz w:val="28"/>
          <w:szCs w:val="28"/>
        </w:rPr>
        <w:t xml:space="preserve">справочные </w:t>
      </w:r>
      <w:r w:rsidRPr="00FC1641">
        <w:rPr>
          <w:bCs/>
          <w:color w:val="000000"/>
          <w:sz w:val="28"/>
          <w:szCs w:val="28"/>
        </w:rPr>
        <w:t>материал</w:t>
      </w:r>
      <w:r>
        <w:rPr>
          <w:bCs/>
          <w:color w:val="000000"/>
          <w:sz w:val="28"/>
          <w:szCs w:val="28"/>
        </w:rPr>
        <w:t xml:space="preserve">ы (текст после вопросов и заданий) </w:t>
      </w:r>
      <w:r w:rsidRPr="00FC1641">
        <w:rPr>
          <w:bCs/>
          <w:color w:val="000000"/>
          <w:sz w:val="28"/>
          <w:szCs w:val="28"/>
        </w:rPr>
        <w:t xml:space="preserve">и другие источники информации (учебники, интернет), </w:t>
      </w:r>
      <w:r>
        <w:rPr>
          <w:bCs/>
          <w:color w:val="000000"/>
          <w:sz w:val="28"/>
          <w:szCs w:val="28"/>
        </w:rPr>
        <w:t>составить конспект по теме</w:t>
      </w:r>
      <w:r w:rsidR="00E17C6B">
        <w:rPr>
          <w:bCs/>
          <w:color w:val="000000"/>
          <w:sz w:val="28"/>
          <w:szCs w:val="28"/>
        </w:rPr>
        <w:t xml:space="preserve"> занятия</w:t>
      </w:r>
      <w:r>
        <w:rPr>
          <w:bCs/>
          <w:color w:val="000000"/>
          <w:sz w:val="28"/>
          <w:szCs w:val="28"/>
        </w:rPr>
        <w:t>.</w:t>
      </w:r>
    </w:p>
    <w:p w:rsidR="008944D3" w:rsidRDefault="008944D3" w:rsidP="008944D3">
      <w:pPr>
        <w:shd w:val="clear" w:color="auto" w:fill="FFFFFF"/>
        <w:ind w:left="567"/>
        <w:contextualSpacing/>
        <w:rPr>
          <w:b/>
          <w:bCs/>
          <w:color w:val="000000"/>
          <w:sz w:val="28"/>
          <w:szCs w:val="28"/>
        </w:rPr>
      </w:pPr>
      <w:r w:rsidRPr="00FC1641">
        <w:rPr>
          <w:b/>
          <w:bCs/>
          <w:color w:val="000000"/>
          <w:sz w:val="28"/>
          <w:szCs w:val="28"/>
        </w:rPr>
        <w:t>В конспекте обязательно должны быть выполнены задания и ответы на вопросы</w:t>
      </w:r>
    </w:p>
    <w:p w:rsidR="00A04C13" w:rsidRDefault="00A90838" w:rsidP="00A90838">
      <w:pPr>
        <w:widowControl w:val="0"/>
        <w:numPr>
          <w:ilvl w:val="0"/>
          <w:numId w:val="2"/>
        </w:numPr>
        <w:shd w:val="clear" w:color="auto" w:fill="FFFFFF"/>
        <w:autoSpaceDE w:val="0"/>
        <w:autoSpaceDN w:val="0"/>
        <w:adjustRightInd w:val="0"/>
        <w:ind w:left="1276"/>
        <w:contextualSpacing/>
        <w:jc w:val="both"/>
        <w:rPr>
          <w:bCs/>
          <w:color w:val="000000"/>
          <w:sz w:val="28"/>
          <w:szCs w:val="28"/>
        </w:rPr>
      </w:pPr>
      <w:r w:rsidRPr="00EB6E3B">
        <w:rPr>
          <w:bCs/>
          <w:color w:val="000000"/>
          <w:sz w:val="28"/>
          <w:szCs w:val="28"/>
        </w:rPr>
        <w:t xml:space="preserve">Поясните, что такое </w:t>
      </w:r>
      <w:r w:rsidR="00B661FC">
        <w:rPr>
          <w:bCs/>
          <w:color w:val="000000"/>
          <w:sz w:val="28"/>
          <w:szCs w:val="28"/>
        </w:rPr>
        <w:t>полево</w:t>
      </w:r>
      <w:r>
        <w:rPr>
          <w:bCs/>
          <w:color w:val="000000"/>
          <w:sz w:val="28"/>
          <w:szCs w:val="28"/>
        </w:rPr>
        <w:t xml:space="preserve">й транзистор? Как </w:t>
      </w:r>
      <w:r w:rsidR="00B661FC">
        <w:rPr>
          <w:bCs/>
          <w:color w:val="000000"/>
          <w:sz w:val="28"/>
          <w:szCs w:val="28"/>
        </w:rPr>
        <w:t xml:space="preserve">в полевых транзисторах управляют величиной притекающего через </w:t>
      </w:r>
      <w:r w:rsidR="00A04C13">
        <w:rPr>
          <w:bCs/>
          <w:color w:val="000000"/>
          <w:sz w:val="28"/>
          <w:szCs w:val="28"/>
        </w:rPr>
        <w:t>них тока?</w:t>
      </w:r>
    </w:p>
    <w:p w:rsidR="00DB6986" w:rsidRDefault="00A04C13" w:rsidP="00A90838">
      <w:pPr>
        <w:widowControl w:val="0"/>
        <w:numPr>
          <w:ilvl w:val="0"/>
          <w:numId w:val="2"/>
        </w:numPr>
        <w:shd w:val="clear" w:color="auto" w:fill="FFFFFF"/>
        <w:autoSpaceDE w:val="0"/>
        <w:autoSpaceDN w:val="0"/>
        <w:adjustRightInd w:val="0"/>
        <w:ind w:left="1276"/>
        <w:contextualSpacing/>
        <w:jc w:val="both"/>
        <w:rPr>
          <w:bCs/>
          <w:color w:val="000000"/>
          <w:sz w:val="28"/>
          <w:szCs w:val="28"/>
        </w:rPr>
      </w:pPr>
      <w:r w:rsidRPr="00DB6986">
        <w:rPr>
          <w:bCs/>
          <w:color w:val="000000"/>
          <w:sz w:val="28"/>
          <w:szCs w:val="28"/>
        </w:rPr>
        <w:t>Ознакомьтесь</w:t>
      </w:r>
      <w:r w:rsidRPr="00DB6986">
        <w:rPr>
          <w:color w:val="000000"/>
          <w:sz w:val="28"/>
          <w:szCs w:val="28"/>
        </w:rPr>
        <w:t xml:space="preserve"> с устройством и</w:t>
      </w:r>
      <w:r w:rsidRPr="00DB6986">
        <w:rPr>
          <w:bCs/>
          <w:color w:val="000000"/>
          <w:sz w:val="28"/>
          <w:szCs w:val="28"/>
        </w:rPr>
        <w:t xml:space="preserve"> принципом действия </w:t>
      </w:r>
      <w:r w:rsidRPr="00DB6986">
        <w:rPr>
          <w:color w:val="000000"/>
          <w:sz w:val="28"/>
          <w:szCs w:val="28"/>
        </w:rPr>
        <w:t xml:space="preserve">полевого транзистора с управляющим </w:t>
      </w:r>
      <w:proofErr w:type="spellStart"/>
      <w:r w:rsidRPr="00DB6986">
        <w:rPr>
          <w:color w:val="000000"/>
          <w:sz w:val="28"/>
          <w:szCs w:val="28"/>
        </w:rPr>
        <w:t>pn</w:t>
      </w:r>
      <w:proofErr w:type="spellEnd"/>
      <w:r w:rsidRPr="00DB6986">
        <w:rPr>
          <w:color w:val="000000"/>
          <w:sz w:val="28"/>
          <w:szCs w:val="28"/>
        </w:rPr>
        <w:t>-переходом, кратко отметьте это в конспекте</w:t>
      </w:r>
      <w:r w:rsidRPr="00DB6986">
        <w:rPr>
          <w:bCs/>
          <w:color w:val="000000"/>
          <w:sz w:val="28"/>
          <w:szCs w:val="28"/>
        </w:rPr>
        <w:t xml:space="preserve">. </w:t>
      </w:r>
    </w:p>
    <w:p w:rsidR="00A04C13" w:rsidRDefault="00A04C13" w:rsidP="00A90838">
      <w:pPr>
        <w:widowControl w:val="0"/>
        <w:numPr>
          <w:ilvl w:val="0"/>
          <w:numId w:val="2"/>
        </w:numPr>
        <w:shd w:val="clear" w:color="auto" w:fill="FFFFFF"/>
        <w:autoSpaceDE w:val="0"/>
        <w:autoSpaceDN w:val="0"/>
        <w:adjustRightInd w:val="0"/>
        <w:ind w:left="1276"/>
        <w:contextualSpacing/>
        <w:jc w:val="both"/>
        <w:rPr>
          <w:bCs/>
          <w:color w:val="000000"/>
          <w:sz w:val="28"/>
          <w:szCs w:val="28"/>
        </w:rPr>
      </w:pPr>
      <w:r w:rsidRPr="00DB6986">
        <w:rPr>
          <w:bCs/>
          <w:color w:val="000000"/>
          <w:sz w:val="28"/>
          <w:szCs w:val="28"/>
        </w:rPr>
        <w:t>Ознакомьтесь</w:t>
      </w:r>
      <w:r w:rsidRPr="00DB6986">
        <w:rPr>
          <w:color w:val="000000"/>
          <w:sz w:val="28"/>
          <w:szCs w:val="28"/>
        </w:rPr>
        <w:t xml:space="preserve"> с устройством и</w:t>
      </w:r>
      <w:r w:rsidRPr="00DB6986">
        <w:rPr>
          <w:bCs/>
          <w:color w:val="000000"/>
          <w:sz w:val="28"/>
          <w:szCs w:val="28"/>
        </w:rPr>
        <w:t xml:space="preserve"> принципом действия </w:t>
      </w:r>
      <w:r w:rsidRPr="00DB6986">
        <w:rPr>
          <w:color w:val="000000"/>
          <w:sz w:val="28"/>
          <w:szCs w:val="28"/>
        </w:rPr>
        <w:t>полевых транзисторов с изолированным затвором, кратко отметьте это в конспекте</w:t>
      </w:r>
      <w:r w:rsidRPr="00DB6986">
        <w:rPr>
          <w:bCs/>
          <w:color w:val="000000"/>
          <w:sz w:val="28"/>
          <w:szCs w:val="28"/>
        </w:rPr>
        <w:t>.</w:t>
      </w:r>
    </w:p>
    <w:p w:rsidR="00DB6986" w:rsidRPr="00DB6986" w:rsidRDefault="00DB6986" w:rsidP="00A90838">
      <w:pPr>
        <w:widowControl w:val="0"/>
        <w:numPr>
          <w:ilvl w:val="0"/>
          <w:numId w:val="2"/>
        </w:numPr>
        <w:shd w:val="clear" w:color="auto" w:fill="FFFFFF"/>
        <w:autoSpaceDE w:val="0"/>
        <w:autoSpaceDN w:val="0"/>
        <w:adjustRightInd w:val="0"/>
        <w:ind w:left="1276"/>
        <w:contextualSpacing/>
        <w:jc w:val="both"/>
        <w:rPr>
          <w:bCs/>
          <w:color w:val="000000"/>
          <w:sz w:val="28"/>
          <w:szCs w:val="28"/>
        </w:rPr>
      </w:pPr>
      <w:r>
        <w:rPr>
          <w:bCs/>
          <w:color w:val="000000"/>
          <w:sz w:val="28"/>
          <w:szCs w:val="28"/>
        </w:rPr>
        <w:t>Отметьте в конспекте основные параметры полевого транзистора.</w:t>
      </w:r>
    </w:p>
    <w:p w:rsidR="00DB6986" w:rsidRDefault="00CA4288" w:rsidP="00CA4288">
      <w:pPr>
        <w:widowControl w:val="0"/>
        <w:numPr>
          <w:ilvl w:val="0"/>
          <w:numId w:val="2"/>
        </w:numPr>
        <w:shd w:val="clear" w:color="auto" w:fill="FFFFFF"/>
        <w:autoSpaceDE w:val="0"/>
        <w:autoSpaceDN w:val="0"/>
        <w:adjustRightInd w:val="0"/>
        <w:ind w:left="1276"/>
        <w:contextualSpacing/>
        <w:rPr>
          <w:bCs/>
          <w:color w:val="000000"/>
          <w:sz w:val="28"/>
          <w:szCs w:val="28"/>
        </w:rPr>
      </w:pPr>
      <w:r>
        <w:rPr>
          <w:bCs/>
          <w:color w:val="000000"/>
          <w:sz w:val="28"/>
          <w:szCs w:val="28"/>
        </w:rPr>
        <w:t xml:space="preserve">Отметьте в конспекте </w:t>
      </w:r>
      <w:r w:rsidR="00DB6986">
        <w:rPr>
          <w:bCs/>
          <w:color w:val="000000"/>
          <w:sz w:val="28"/>
          <w:szCs w:val="28"/>
        </w:rPr>
        <w:t>вольтамперные</w:t>
      </w:r>
      <w:r w:rsidRPr="00A30335">
        <w:rPr>
          <w:color w:val="000000"/>
          <w:sz w:val="28"/>
          <w:szCs w:val="28"/>
        </w:rPr>
        <w:t xml:space="preserve"> характеристики</w:t>
      </w:r>
      <w:r>
        <w:rPr>
          <w:bCs/>
          <w:color w:val="000000"/>
          <w:sz w:val="28"/>
          <w:szCs w:val="28"/>
        </w:rPr>
        <w:t xml:space="preserve"> </w:t>
      </w:r>
      <w:r w:rsidR="00DB6986">
        <w:rPr>
          <w:bCs/>
          <w:color w:val="000000"/>
          <w:sz w:val="28"/>
          <w:szCs w:val="28"/>
        </w:rPr>
        <w:t>полевого</w:t>
      </w:r>
      <w:r>
        <w:rPr>
          <w:bCs/>
          <w:color w:val="000000"/>
          <w:sz w:val="28"/>
          <w:szCs w:val="28"/>
        </w:rPr>
        <w:t xml:space="preserve"> транзистора.</w:t>
      </w:r>
    </w:p>
    <w:p w:rsidR="00DB6986" w:rsidRDefault="00DB6986" w:rsidP="00DB6986">
      <w:pPr>
        <w:widowControl w:val="0"/>
        <w:numPr>
          <w:ilvl w:val="0"/>
          <w:numId w:val="2"/>
        </w:numPr>
        <w:shd w:val="clear" w:color="auto" w:fill="FFFFFF"/>
        <w:autoSpaceDE w:val="0"/>
        <w:autoSpaceDN w:val="0"/>
        <w:adjustRightInd w:val="0"/>
        <w:ind w:left="1276"/>
        <w:contextualSpacing/>
        <w:jc w:val="both"/>
        <w:rPr>
          <w:bCs/>
          <w:color w:val="000000"/>
          <w:sz w:val="28"/>
          <w:szCs w:val="28"/>
        </w:rPr>
      </w:pPr>
      <w:r>
        <w:rPr>
          <w:bCs/>
          <w:color w:val="000000"/>
          <w:sz w:val="28"/>
          <w:szCs w:val="28"/>
        </w:rPr>
        <w:t xml:space="preserve">Изобразите </w:t>
      </w:r>
      <w:r w:rsidRPr="00A90838">
        <w:rPr>
          <w:bCs/>
          <w:color w:val="000000"/>
          <w:sz w:val="28"/>
          <w:szCs w:val="28"/>
        </w:rPr>
        <w:t xml:space="preserve">условные графические обозначения </w:t>
      </w:r>
      <w:r>
        <w:rPr>
          <w:bCs/>
          <w:color w:val="000000"/>
          <w:sz w:val="28"/>
          <w:szCs w:val="28"/>
        </w:rPr>
        <w:t>полевых</w:t>
      </w:r>
      <w:r w:rsidRPr="00A90838">
        <w:rPr>
          <w:bCs/>
          <w:color w:val="000000"/>
          <w:sz w:val="28"/>
          <w:szCs w:val="28"/>
        </w:rPr>
        <w:t xml:space="preserve"> транзисторов</w:t>
      </w:r>
    </w:p>
    <w:p w:rsidR="00CA4288" w:rsidRDefault="00DB6986" w:rsidP="00CA4288">
      <w:pPr>
        <w:widowControl w:val="0"/>
        <w:numPr>
          <w:ilvl w:val="0"/>
          <w:numId w:val="2"/>
        </w:numPr>
        <w:shd w:val="clear" w:color="auto" w:fill="FFFFFF"/>
        <w:autoSpaceDE w:val="0"/>
        <w:autoSpaceDN w:val="0"/>
        <w:adjustRightInd w:val="0"/>
        <w:ind w:left="1276"/>
        <w:contextualSpacing/>
        <w:rPr>
          <w:bCs/>
          <w:color w:val="000000"/>
          <w:sz w:val="28"/>
          <w:szCs w:val="28"/>
        </w:rPr>
      </w:pPr>
      <w:r>
        <w:rPr>
          <w:bCs/>
          <w:color w:val="000000"/>
          <w:sz w:val="28"/>
          <w:szCs w:val="28"/>
        </w:rPr>
        <w:t>Отметьте достоинства полевых транзисторов.</w:t>
      </w:r>
    </w:p>
    <w:p w:rsidR="00DB6986" w:rsidRPr="00D22621" w:rsidRDefault="00DB6986" w:rsidP="00DB6986">
      <w:pPr>
        <w:widowControl w:val="0"/>
        <w:shd w:val="clear" w:color="auto" w:fill="FFFFFF"/>
        <w:autoSpaceDE w:val="0"/>
        <w:autoSpaceDN w:val="0"/>
        <w:adjustRightInd w:val="0"/>
        <w:ind w:left="1276"/>
        <w:contextualSpacing/>
        <w:rPr>
          <w:bCs/>
          <w:color w:val="000000"/>
          <w:sz w:val="28"/>
          <w:szCs w:val="28"/>
        </w:rPr>
      </w:pPr>
    </w:p>
    <w:p w:rsidR="008944D3" w:rsidRDefault="008944D3" w:rsidP="008944D3">
      <w:pPr>
        <w:shd w:val="clear" w:color="auto" w:fill="FFFFFF"/>
        <w:jc w:val="both"/>
        <w:rPr>
          <w:bCs/>
          <w:color w:val="000000"/>
          <w:sz w:val="28"/>
          <w:szCs w:val="28"/>
        </w:rPr>
      </w:pPr>
      <w:r>
        <w:rPr>
          <w:bCs/>
          <w:color w:val="000000"/>
          <w:sz w:val="28"/>
          <w:szCs w:val="28"/>
        </w:rPr>
        <w:t>Проверьте себя, выполнив приведенные ниже задания рабочей тетради по электронной технике (в конспект не писать).</w:t>
      </w:r>
    </w:p>
    <w:p w:rsidR="00DB6986" w:rsidRPr="00110F05" w:rsidRDefault="00DB6986" w:rsidP="00DB6986">
      <w:pPr>
        <w:numPr>
          <w:ilvl w:val="1"/>
          <w:numId w:val="1"/>
        </w:numPr>
        <w:ind w:left="0" w:firstLine="0"/>
        <w:rPr>
          <w:rStyle w:val="FontStyle35"/>
          <w:color w:val="auto"/>
          <w:sz w:val="28"/>
          <w:szCs w:val="28"/>
        </w:rPr>
      </w:pPr>
      <w:r w:rsidRPr="0078044F">
        <w:rPr>
          <w:rStyle w:val="FontStyle35"/>
          <w:sz w:val="28"/>
          <w:szCs w:val="28"/>
        </w:rPr>
        <w:t>Закончите предложения и вставьте пропущенные слова.</w:t>
      </w:r>
    </w:p>
    <w:p w:rsidR="00DB6986" w:rsidRPr="002A467F" w:rsidRDefault="00DB6986" w:rsidP="00DB6986">
      <w:pPr>
        <w:numPr>
          <w:ilvl w:val="0"/>
          <w:numId w:val="48"/>
        </w:numPr>
        <w:ind w:left="567" w:hanging="567"/>
        <w:jc w:val="both"/>
        <w:rPr>
          <w:b/>
          <w:sz w:val="28"/>
          <w:szCs w:val="28"/>
        </w:rPr>
      </w:pPr>
      <w:r w:rsidRPr="002A467F">
        <w:rPr>
          <w:color w:val="000000"/>
          <w:sz w:val="28"/>
          <w:szCs w:val="28"/>
        </w:rPr>
        <w:t xml:space="preserve">Полевой транзистор представляет собой полупроводниковый прибор, в котором для управления величиной протекающего через него тока, изменяют ____________ проводящего канала или его </w:t>
      </w:r>
      <w:r>
        <w:rPr>
          <w:color w:val="000000"/>
          <w:sz w:val="28"/>
          <w:szCs w:val="28"/>
        </w:rPr>
        <w:t>_________________</w:t>
      </w:r>
      <w:r w:rsidRPr="002A467F">
        <w:rPr>
          <w:color w:val="000000"/>
          <w:sz w:val="28"/>
          <w:szCs w:val="28"/>
        </w:rPr>
        <w:t>.</w:t>
      </w:r>
    </w:p>
    <w:p w:rsidR="00DB6986" w:rsidRDefault="00DB6986" w:rsidP="00DB6986">
      <w:pPr>
        <w:numPr>
          <w:ilvl w:val="0"/>
          <w:numId w:val="48"/>
        </w:numPr>
        <w:ind w:left="567" w:hanging="567"/>
        <w:jc w:val="both"/>
        <w:rPr>
          <w:sz w:val="28"/>
          <w:szCs w:val="28"/>
        </w:rPr>
      </w:pPr>
      <w:r w:rsidRPr="002A467F">
        <w:rPr>
          <w:sz w:val="28"/>
          <w:szCs w:val="28"/>
        </w:rPr>
        <w:t>Вывод полевого транзистора,</w:t>
      </w:r>
      <w:r>
        <w:rPr>
          <w:sz w:val="28"/>
          <w:szCs w:val="28"/>
        </w:rPr>
        <w:t xml:space="preserve"> от которого истекают основные носители зарядов, называется __________________.</w:t>
      </w:r>
    </w:p>
    <w:p w:rsidR="00DB6986" w:rsidRDefault="00DB6986" w:rsidP="00DB6986">
      <w:pPr>
        <w:numPr>
          <w:ilvl w:val="0"/>
          <w:numId w:val="48"/>
        </w:numPr>
        <w:ind w:left="567" w:hanging="567"/>
        <w:jc w:val="both"/>
        <w:rPr>
          <w:sz w:val="28"/>
          <w:szCs w:val="28"/>
        </w:rPr>
      </w:pPr>
      <w:r w:rsidRPr="002A467F">
        <w:rPr>
          <w:sz w:val="28"/>
          <w:szCs w:val="28"/>
        </w:rPr>
        <w:t>Вывод полевого транзистора,</w:t>
      </w:r>
      <w:r>
        <w:rPr>
          <w:sz w:val="28"/>
          <w:szCs w:val="28"/>
        </w:rPr>
        <w:t xml:space="preserve"> к которому стекают основные носители зарядов, называется __________________.</w:t>
      </w:r>
    </w:p>
    <w:p w:rsidR="00DB6986" w:rsidRDefault="00DB6986" w:rsidP="00DB6986">
      <w:pPr>
        <w:numPr>
          <w:ilvl w:val="0"/>
          <w:numId w:val="48"/>
        </w:numPr>
        <w:ind w:left="567" w:hanging="567"/>
        <w:jc w:val="both"/>
        <w:rPr>
          <w:sz w:val="28"/>
          <w:szCs w:val="28"/>
        </w:rPr>
      </w:pPr>
      <w:r w:rsidRPr="009B2948">
        <w:rPr>
          <w:sz w:val="28"/>
          <w:szCs w:val="28"/>
        </w:rPr>
        <w:lastRenderedPageBreak/>
        <w:t xml:space="preserve">Вывод полевого транзистора, к которому прикладывают управляющее напряжение, создающее поперечное электрическое поле, называется __________________. Управляющее напряжение, при котором </w:t>
      </w:r>
      <w:proofErr w:type="gramStart"/>
      <w:r w:rsidRPr="009B2948">
        <w:rPr>
          <w:sz w:val="28"/>
          <w:szCs w:val="28"/>
        </w:rPr>
        <w:t>ток</w:t>
      </w:r>
      <w:proofErr w:type="gramEnd"/>
      <w:r w:rsidRPr="009B2948">
        <w:rPr>
          <w:sz w:val="28"/>
          <w:szCs w:val="28"/>
        </w:rPr>
        <w:t xml:space="preserve"> протекающий через транзистор равен нулю, </w:t>
      </w:r>
      <w:r>
        <w:rPr>
          <w:sz w:val="28"/>
          <w:szCs w:val="28"/>
        </w:rPr>
        <w:t>называется напряжением __________________.</w:t>
      </w:r>
    </w:p>
    <w:p w:rsidR="00DB6986" w:rsidRPr="005660C2" w:rsidRDefault="00DB6986" w:rsidP="00DB6986">
      <w:pPr>
        <w:numPr>
          <w:ilvl w:val="0"/>
          <w:numId w:val="48"/>
        </w:numPr>
        <w:shd w:val="clear" w:color="auto" w:fill="FFFFFF"/>
        <w:ind w:left="567" w:hanging="567"/>
        <w:jc w:val="both"/>
        <w:rPr>
          <w:color w:val="000000"/>
          <w:sz w:val="28"/>
          <w:szCs w:val="28"/>
        </w:rPr>
      </w:pPr>
      <w:r w:rsidRPr="005660C2">
        <w:rPr>
          <w:color w:val="000000"/>
          <w:sz w:val="28"/>
          <w:szCs w:val="28"/>
        </w:rPr>
        <w:t xml:space="preserve">В зависимости от того, какой </w:t>
      </w:r>
      <w:r>
        <w:rPr>
          <w:color w:val="000000"/>
          <w:sz w:val="28"/>
          <w:szCs w:val="28"/>
        </w:rPr>
        <w:t>вывод полевого</w:t>
      </w:r>
      <w:r w:rsidRPr="005660C2">
        <w:rPr>
          <w:color w:val="000000"/>
          <w:sz w:val="28"/>
          <w:szCs w:val="28"/>
        </w:rPr>
        <w:t xml:space="preserve"> транзистора является общим для входной и выходной цепей,</w:t>
      </w:r>
      <w:r>
        <w:rPr>
          <w:color w:val="000000"/>
          <w:sz w:val="28"/>
          <w:szCs w:val="28"/>
        </w:rPr>
        <w:t xml:space="preserve"> различают три схемы включения: с общим______________, общим______________, общей______________.</w:t>
      </w:r>
    </w:p>
    <w:p w:rsidR="00DB6986" w:rsidRPr="00365E76" w:rsidRDefault="00DB6986" w:rsidP="00DB6986">
      <w:pPr>
        <w:numPr>
          <w:ilvl w:val="0"/>
          <w:numId w:val="48"/>
        </w:numPr>
        <w:shd w:val="clear" w:color="auto" w:fill="FFFFFF"/>
        <w:ind w:left="567" w:hanging="567"/>
        <w:jc w:val="both"/>
        <w:rPr>
          <w:sz w:val="28"/>
          <w:szCs w:val="28"/>
        </w:rPr>
      </w:pPr>
      <w:r w:rsidRPr="00365E76">
        <w:rPr>
          <w:color w:val="000000"/>
          <w:sz w:val="28"/>
          <w:szCs w:val="28"/>
        </w:rPr>
        <w:t>Работа полевых транзисторов описывается семейством статических вольтамперных характеристик</w:t>
      </w:r>
      <w:r>
        <w:rPr>
          <w:color w:val="000000"/>
          <w:sz w:val="28"/>
          <w:szCs w:val="28"/>
        </w:rPr>
        <w:t xml:space="preserve">: </w:t>
      </w:r>
      <w:proofErr w:type="spellStart"/>
      <w:r>
        <w:rPr>
          <w:color w:val="000000"/>
          <w:sz w:val="28"/>
          <w:szCs w:val="28"/>
        </w:rPr>
        <w:t>стокозаторной</w:t>
      </w:r>
      <w:proofErr w:type="spellEnd"/>
      <w:r>
        <w:rPr>
          <w:color w:val="000000"/>
          <w:sz w:val="28"/>
          <w:szCs w:val="28"/>
        </w:rPr>
        <w:t xml:space="preserve"> – зависимости тока___________ от напряжения ________________ и стоковой - зависимости тока___________ от напряжения ________________</w:t>
      </w:r>
      <w:r w:rsidRPr="00365E76">
        <w:rPr>
          <w:color w:val="000000"/>
          <w:sz w:val="28"/>
          <w:szCs w:val="28"/>
        </w:rPr>
        <w:t>.</w:t>
      </w:r>
    </w:p>
    <w:p w:rsidR="00DB6986" w:rsidRDefault="00DB6986" w:rsidP="00DB6986">
      <w:pPr>
        <w:numPr>
          <w:ilvl w:val="0"/>
          <w:numId w:val="48"/>
        </w:numPr>
        <w:ind w:left="567" w:hanging="567"/>
        <w:jc w:val="both"/>
        <w:rPr>
          <w:sz w:val="28"/>
          <w:szCs w:val="28"/>
        </w:rPr>
      </w:pPr>
      <w:r>
        <w:rPr>
          <w:sz w:val="28"/>
          <w:szCs w:val="28"/>
        </w:rPr>
        <w:t>Основные параметры полевого транзистора: _____________________, ______________________, _____________________.</w:t>
      </w:r>
    </w:p>
    <w:p w:rsidR="00DB6986" w:rsidRDefault="00DB6986" w:rsidP="00DB6986">
      <w:pPr>
        <w:ind w:left="567"/>
        <w:jc w:val="both"/>
        <w:rPr>
          <w:sz w:val="28"/>
          <w:szCs w:val="28"/>
        </w:rPr>
      </w:pPr>
    </w:p>
    <w:p w:rsidR="00DB6986" w:rsidRPr="000D718F" w:rsidRDefault="00DB6986" w:rsidP="00DB6986">
      <w:pPr>
        <w:numPr>
          <w:ilvl w:val="1"/>
          <w:numId w:val="1"/>
        </w:numPr>
        <w:ind w:left="567" w:hanging="567"/>
        <w:jc w:val="both"/>
        <w:rPr>
          <w:rStyle w:val="FontStyle35"/>
          <w:color w:val="auto"/>
          <w:sz w:val="28"/>
          <w:szCs w:val="28"/>
        </w:rPr>
      </w:pPr>
      <w:r>
        <w:rPr>
          <w:rStyle w:val="FontStyle35"/>
          <w:sz w:val="28"/>
          <w:szCs w:val="28"/>
        </w:rPr>
        <w:t>Укажите</w:t>
      </w:r>
      <w:r w:rsidRPr="00CA2ABC">
        <w:rPr>
          <w:rStyle w:val="FontStyle35"/>
          <w:sz w:val="28"/>
          <w:szCs w:val="28"/>
        </w:rPr>
        <w:t xml:space="preserve"> полярность источников питания полевого транзистора (рис. </w:t>
      </w:r>
      <w:r>
        <w:rPr>
          <w:rStyle w:val="FontStyle35"/>
          <w:sz w:val="28"/>
          <w:szCs w:val="28"/>
        </w:rPr>
        <w:t>4.4.</w:t>
      </w:r>
      <w:r w:rsidRPr="00CA2ABC">
        <w:rPr>
          <w:rStyle w:val="FontStyle35"/>
          <w:sz w:val="28"/>
          <w:szCs w:val="28"/>
        </w:rPr>
        <w:t>).</w:t>
      </w:r>
    </w:p>
    <w:p w:rsidR="00DB6986" w:rsidRDefault="009A5DEB" w:rsidP="00DB6986">
      <w:pPr>
        <w:ind w:left="56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style="width:162pt;height:117.75pt;visibility:visible;mso-wrap-style:square">
            <v:imagedata r:id="rId8" o:title="" croptop="2672f" cropright="1959f" gain="2.5" blacklevel="-6554f"/>
          </v:shape>
        </w:pict>
      </w:r>
    </w:p>
    <w:p w:rsidR="00DB6986" w:rsidRDefault="00DB6986" w:rsidP="00DB6986">
      <w:pPr>
        <w:ind w:left="567"/>
        <w:jc w:val="both"/>
        <w:rPr>
          <w:rStyle w:val="FontStyle33"/>
          <w:rFonts w:eastAsia="MS Reference Sans Serif"/>
          <w:sz w:val="24"/>
          <w:szCs w:val="24"/>
        </w:rPr>
      </w:pPr>
      <w:r w:rsidRPr="000D718F">
        <w:rPr>
          <w:rStyle w:val="FontStyle33"/>
          <w:rFonts w:eastAsia="MS Reference Sans Serif"/>
          <w:sz w:val="24"/>
          <w:szCs w:val="24"/>
        </w:rPr>
        <w:t xml:space="preserve">Рис. </w:t>
      </w:r>
      <w:r>
        <w:rPr>
          <w:rStyle w:val="FontStyle33"/>
          <w:rFonts w:eastAsia="MS Reference Sans Serif"/>
          <w:sz w:val="24"/>
          <w:szCs w:val="24"/>
        </w:rPr>
        <w:t>4.4</w:t>
      </w:r>
      <w:r w:rsidRPr="000D718F">
        <w:rPr>
          <w:rStyle w:val="FontStyle33"/>
          <w:rFonts w:eastAsia="MS Reference Sans Serif"/>
          <w:sz w:val="24"/>
          <w:szCs w:val="24"/>
        </w:rPr>
        <w:t>. Схема включения полевого транзистора</w:t>
      </w:r>
      <w:r>
        <w:rPr>
          <w:rStyle w:val="FontStyle33"/>
          <w:rFonts w:eastAsia="MS Reference Sans Serif"/>
          <w:sz w:val="24"/>
          <w:szCs w:val="24"/>
        </w:rPr>
        <w:t>.</w:t>
      </w:r>
    </w:p>
    <w:p w:rsidR="00DB6986" w:rsidRDefault="00DB6986" w:rsidP="00DB6986">
      <w:pPr>
        <w:ind w:left="567"/>
        <w:jc w:val="both"/>
        <w:rPr>
          <w:rStyle w:val="FontStyle33"/>
          <w:rFonts w:eastAsia="MS Reference Sans Serif"/>
          <w:sz w:val="24"/>
          <w:szCs w:val="24"/>
        </w:rPr>
      </w:pPr>
    </w:p>
    <w:p w:rsidR="00DB6986" w:rsidRPr="00141969" w:rsidRDefault="00DB6986" w:rsidP="00DB6986">
      <w:pPr>
        <w:numPr>
          <w:ilvl w:val="1"/>
          <w:numId w:val="1"/>
        </w:numPr>
        <w:ind w:left="567" w:hanging="567"/>
        <w:jc w:val="both"/>
        <w:rPr>
          <w:rStyle w:val="FontStyle35"/>
          <w:b/>
          <w:color w:val="auto"/>
          <w:sz w:val="28"/>
          <w:szCs w:val="28"/>
        </w:rPr>
      </w:pPr>
      <w:r w:rsidRPr="00B55CF8">
        <w:rPr>
          <w:rStyle w:val="FontStyle35"/>
          <w:sz w:val="28"/>
          <w:szCs w:val="28"/>
        </w:rPr>
        <w:t>Используя семейство характеристик полевого транзистора (см. рис. 4.5.), определите его вид и основные параметры.</w:t>
      </w:r>
    </w:p>
    <w:tbl>
      <w:tblPr>
        <w:tblW w:w="0" w:type="auto"/>
        <w:tblInd w:w="450" w:type="dxa"/>
        <w:tblLook w:val="00A0" w:firstRow="1" w:lastRow="0" w:firstColumn="1" w:lastColumn="0" w:noHBand="0" w:noVBand="0"/>
      </w:tblPr>
      <w:tblGrid>
        <w:gridCol w:w="3821"/>
        <w:gridCol w:w="4699"/>
      </w:tblGrid>
      <w:tr w:rsidR="00DB6986" w:rsidTr="009704D6">
        <w:trPr>
          <w:trHeight w:val="4063"/>
        </w:trPr>
        <w:tc>
          <w:tcPr>
            <w:tcW w:w="3821" w:type="dxa"/>
          </w:tcPr>
          <w:p w:rsidR="00DB6986" w:rsidRPr="00415A1F" w:rsidRDefault="009A5DEB" w:rsidP="009704D6">
            <w:pPr>
              <w:jc w:val="both"/>
              <w:rPr>
                <w:rStyle w:val="FontStyle35"/>
                <w:b/>
                <w:color w:val="auto"/>
                <w:sz w:val="28"/>
                <w:szCs w:val="28"/>
              </w:rPr>
            </w:pPr>
            <w:r>
              <w:rPr>
                <w:b/>
                <w:noProof/>
                <w:color w:val="000000"/>
                <w:sz w:val="28"/>
                <w:szCs w:val="28"/>
              </w:rPr>
              <w:pict>
                <v:shape id="Рисунок 19" o:spid="_x0000_i1026" type="#_x0000_t75" style="width:136.8pt;height:198.5pt;visibility:visible;mso-wrap-style:square">
                  <v:imagedata r:id="rId9" o:title="" croptop="1157f" cropbottom="1168f"/>
                </v:shape>
              </w:pict>
            </w:r>
          </w:p>
        </w:tc>
        <w:tc>
          <w:tcPr>
            <w:tcW w:w="4699" w:type="dxa"/>
          </w:tcPr>
          <w:p w:rsidR="00DB6986" w:rsidRPr="00415A1F" w:rsidRDefault="009A5DEB" w:rsidP="009704D6">
            <w:pPr>
              <w:jc w:val="both"/>
              <w:rPr>
                <w:rStyle w:val="FontStyle35"/>
                <w:b/>
                <w:color w:val="auto"/>
                <w:sz w:val="28"/>
                <w:szCs w:val="28"/>
              </w:rPr>
            </w:pPr>
            <w:r>
              <w:rPr>
                <w:b/>
                <w:noProof/>
                <w:color w:val="000000"/>
                <w:sz w:val="28"/>
                <w:szCs w:val="28"/>
              </w:rPr>
              <w:pict>
                <v:shape id="Рисунок 20" o:spid="_x0000_i1027" type="#_x0000_t75" style="width:178.95pt;height:202.1pt;visibility:visible;mso-wrap-style:square">
                  <v:imagedata r:id="rId10" o:title=""/>
                </v:shape>
              </w:pict>
            </w:r>
          </w:p>
        </w:tc>
      </w:tr>
      <w:tr w:rsidR="00DB6986" w:rsidTr="009704D6">
        <w:trPr>
          <w:trHeight w:val="229"/>
        </w:trPr>
        <w:tc>
          <w:tcPr>
            <w:tcW w:w="8520" w:type="dxa"/>
            <w:gridSpan w:val="2"/>
          </w:tcPr>
          <w:p w:rsidR="00DB6986" w:rsidRPr="00415A1F" w:rsidRDefault="00DB6986" w:rsidP="009704D6">
            <w:pPr>
              <w:ind w:firstLine="680"/>
              <w:jc w:val="center"/>
              <w:rPr>
                <w:rStyle w:val="FontStyle35"/>
                <w:b/>
                <w:color w:val="auto"/>
                <w:sz w:val="28"/>
                <w:szCs w:val="28"/>
              </w:rPr>
            </w:pPr>
            <w:r w:rsidRPr="00141969">
              <w:t xml:space="preserve">Рис. </w:t>
            </w:r>
            <w:r>
              <w:t>4.</w:t>
            </w:r>
            <w:r w:rsidRPr="00141969">
              <w:t xml:space="preserve">5. </w:t>
            </w:r>
            <w:r w:rsidRPr="00415A1F">
              <w:rPr>
                <w:color w:val="000000"/>
              </w:rPr>
              <w:t>С</w:t>
            </w:r>
            <w:r w:rsidRPr="00415A1F">
              <w:rPr>
                <w:rStyle w:val="FontStyle35"/>
                <w:sz w:val="28"/>
                <w:szCs w:val="28"/>
              </w:rPr>
              <w:t>емейство характеристик полевого транзистора</w:t>
            </w:r>
          </w:p>
        </w:tc>
      </w:tr>
    </w:tbl>
    <w:p w:rsidR="00DB6986" w:rsidRDefault="00DB6986" w:rsidP="00DB6986">
      <w:pPr>
        <w:ind w:left="450"/>
        <w:jc w:val="both"/>
        <w:rPr>
          <w:b/>
          <w:sz w:val="28"/>
          <w:szCs w:val="2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04"/>
      </w:tblGrid>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r w:rsidR="00DB6986" w:rsidTr="009704D6">
        <w:tc>
          <w:tcPr>
            <w:tcW w:w="9404" w:type="dxa"/>
          </w:tcPr>
          <w:p w:rsidR="00DB6986" w:rsidRPr="00415A1F" w:rsidRDefault="00DB6986" w:rsidP="009704D6">
            <w:pPr>
              <w:jc w:val="both"/>
              <w:rPr>
                <w:b/>
                <w:sz w:val="28"/>
                <w:szCs w:val="28"/>
              </w:rPr>
            </w:pPr>
          </w:p>
        </w:tc>
      </w:tr>
    </w:tbl>
    <w:p w:rsidR="00BF1A33" w:rsidRDefault="00BF1A33" w:rsidP="008944D3">
      <w:pPr>
        <w:shd w:val="clear" w:color="auto" w:fill="FFFFFF"/>
        <w:jc w:val="both"/>
        <w:rPr>
          <w:bCs/>
          <w:color w:val="000000"/>
          <w:sz w:val="28"/>
          <w:szCs w:val="28"/>
        </w:rPr>
      </w:pPr>
    </w:p>
    <w:p w:rsidR="00E17C6B" w:rsidRDefault="00E17C6B" w:rsidP="00E17C6B">
      <w:pPr>
        <w:shd w:val="clear" w:color="auto" w:fill="FFFFFF"/>
        <w:ind w:firstLine="680"/>
        <w:jc w:val="center"/>
        <w:rPr>
          <w:bCs/>
          <w:color w:val="000000"/>
          <w:sz w:val="28"/>
          <w:szCs w:val="28"/>
        </w:rPr>
      </w:pPr>
      <w:r w:rsidRPr="00C95D71">
        <w:rPr>
          <w:bCs/>
          <w:color w:val="000000"/>
          <w:sz w:val="28"/>
          <w:szCs w:val="28"/>
        </w:rPr>
        <w:t>ПОЛЕВЫЕ</w:t>
      </w:r>
      <w:r w:rsidRPr="00C95D71">
        <w:rPr>
          <w:rFonts w:cs="Arial"/>
          <w:bCs/>
          <w:color w:val="000000"/>
          <w:sz w:val="28"/>
          <w:szCs w:val="28"/>
        </w:rPr>
        <w:t xml:space="preserve"> </w:t>
      </w:r>
      <w:r w:rsidRPr="00C95D71">
        <w:rPr>
          <w:bCs/>
          <w:color w:val="000000"/>
          <w:sz w:val="28"/>
          <w:szCs w:val="28"/>
        </w:rPr>
        <w:t>ТРАНЗИСТОРЫ</w:t>
      </w:r>
    </w:p>
    <w:p w:rsidR="002B50F0" w:rsidRPr="00E17C6B" w:rsidRDefault="002B50F0" w:rsidP="00E17C6B">
      <w:pPr>
        <w:shd w:val="clear" w:color="auto" w:fill="FFFFFF"/>
        <w:ind w:firstLine="680"/>
        <w:jc w:val="center"/>
        <w:rPr>
          <w:bCs/>
          <w:color w:val="000000"/>
          <w:sz w:val="28"/>
          <w:szCs w:val="28"/>
        </w:rPr>
      </w:pPr>
    </w:p>
    <w:p w:rsidR="00E17C6B" w:rsidRPr="002B50F0" w:rsidRDefault="002B50F0" w:rsidP="002B50F0">
      <w:pPr>
        <w:shd w:val="clear" w:color="auto" w:fill="FFFFFF"/>
        <w:ind w:firstLine="680"/>
        <w:jc w:val="both"/>
        <w:rPr>
          <w:color w:val="000000"/>
          <w:sz w:val="28"/>
          <w:szCs w:val="28"/>
        </w:rPr>
      </w:pPr>
      <w:r w:rsidRPr="002B50F0">
        <w:rPr>
          <w:color w:val="000000"/>
          <w:sz w:val="28"/>
          <w:szCs w:val="28"/>
        </w:rPr>
        <w:t>Биполярные транзисторы управляется током, потому что они имеют малое входное сопротивление, что в ряде случаев является недостатком. Поэтому были разработаны специальные транзисторы с большим входным сопротивлением — полевые транзисторы.</w:t>
      </w:r>
    </w:p>
    <w:p w:rsidR="002B50F0" w:rsidRPr="002B50F0" w:rsidRDefault="002B50F0" w:rsidP="002B50F0">
      <w:pPr>
        <w:shd w:val="clear" w:color="auto" w:fill="FFFFFF"/>
        <w:ind w:firstLine="680"/>
        <w:jc w:val="both"/>
        <w:rPr>
          <w:color w:val="000000"/>
          <w:sz w:val="28"/>
          <w:szCs w:val="28"/>
        </w:rPr>
      </w:pPr>
      <w:r w:rsidRPr="002B50F0">
        <w:rPr>
          <w:i/>
          <w:iCs/>
          <w:sz w:val="28"/>
          <w:szCs w:val="28"/>
        </w:rPr>
        <w:t>Полевым транзистором</w:t>
      </w:r>
      <w:r w:rsidRPr="002B50F0">
        <w:rPr>
          <w:color w:val="000000"/>
          <w:sz w:val="28"/>
          <w:szCs w:val="28"/>
        </w:rPr>
        <w:t xml:space="preserve"> называется прибор, усилительные свойства которого обусловлены потоком основных носителей, протекающим через проводящий канал и управляемый электрическим полем.</w:t>
      </w:r>
      <w:r w:rsidR="00760C39">
        <w:rPr>
          <w:color w:val="000000"/>
          <w:sz w:val="28"/>
          <w:szCs w:val="28"/>
        </w:rPr>
        <w:t xml:space="preserve"> </w:t>
      </w:r>
      <w:r w:rsidR="00760C39" w:rsidRPr="00A30335">
        <w:rPr>
          <w:color w:val="000000"/>
          <w:sz w:val="28"/>
          <w:szCs w:val="28"/>
        </w:rPr>
        <w:t xml:space="preserve">Основные носители в полевых транзисторах дрейфуют под действием ускоряющего электрического поля в </w:t>
      </w:r>
      <w:r w:rsidR="00760C39">
        <w:rPr>
          <w:color w:val="000000"/>
          <w:sz w:val="28"/>
          <w:szCs w:val="28"/>
        </w:rPr>
        <w:t xml:space="preserve">проводящем </w:t>
      </w:r>
      <w:r w:rsidR="00760C39" w:rsidRPr="00A30335">
        <w:rPr>
          <w:color w:val="000000"/>
          <w:sz w:val="28"/>
          <w:szCs w:val="28"/>
        </w:rPr>
        <w:t>управляемом канале</w:t>
      </w:r>
      <w:r w:rsidR="00760C39">
        <w:rPr>
          <w:color w:val="000000"/>
          <w:sz w:val="28"/>
          <w:szCs w:val="28"/>
        </w:rPr>
        <w:t>,</w:t>
      </w:r>
      <w:r w:rsidR="00760C39" w:rsidRPr="00A30335">
        <w:rPr>
          <w:color w:val="000000"/>
          <w:sz w:val="28"/>
          <w:szCs w:val="28"/>
        </w:rPr>
        <w:t xml:space="preserve"> </w:t>
      </w:r>
      <w:r w:rsidR="00760C39">
        <w:rPr>
          <w:color w:val="000000"/>
          <w:sz w:val="28"/>
          <w:szCs w:val="28"/>
        </w:rPr>
        <w:t>поэтому иногда эти транзисторы</w:t>
      </w:r>
      <w:r w:rsidR="00760C39" w:rsidRPr="00A30335">
        <w:rPr>
          <w:color w:val="000000"/>
          <w:sz w:val="28"/>
          <w:szCs w:val="28"/>
        </w:rPr>
        <w:t xml:space="preserve"> называют канальными.</w:t>
      </w:r>
    </w:p>
    <w:p w:rsidR="002B50F0" w:rsidRDefault="002B50F0" w:rsidP="002B50F0">
      <w:pPr>
        <w:shd w:val="clear" w:color="auto" w:fill="FFFFFF"/>
        <w:ind w:firstLine="680"/>
        <w:jc w:val="both"/>
        <w:rPr>
          <w:color w:val="000000"/>
          <w:sz w:val="28"/>
          <w:szCs w:val="28"/>
        </w:rPr>
      </w:pPr>
      <w:r w:rsidRPr="002B50F0">
        <w:rPr>
          <w:color w:val="000000"/>
          <w:sz w:val="28"/>
          <w:szCs w:val="28"/>
        </w:rPr>
        <w:t>Работа полевых транзисторов основана на использовании только одного типа носителей — основных, поэтому их еще называют уни</w:t>
      </w:r>
      <w:r w:rsidR="00760C39" w:rsidRPr="00760C39">
        <w:rPr>
          <w:color w:val="000000"/>
          <w:sz w:val="28"/>
          <w:szCs w:val="28"/>
        </w:rPr>
        <w:t>полярными. Термин «полевой» подчеркивает, что управление выходным током в этих полупроводниковых приборах осуществляется электрическим полем, а не током, как в биполярных транзисторах.</w:t>
      </w:r>
    </w:p>
    <w:p w:rsidR="00760C39" w:rsidRPr="002B50F0" w:rsidRDefault="00760C39" w:rsidP="002B50F0">
      <w:pPr>
        <w:shd w:val="clear" w:color="auto" w:fill="FFFFFF"/>
        <w:ind w:firstLine="680"/>
        <w:jc w:val="both"/>
        <w:rPr>
          <w:color w:val="000000"/>
          <w:sz w:val="28"/>
          <w:szCs w:val="28"/>
        </w:rPr>
      </w:pPr>
      <w:r w:rsidRPr="00760C39">
        <w:rPr>
          <w:color w:val="000000"/>
          <w:sz w:val="28"/>
          <w:szCs w:val="28"/>
        </w:rPr>
        <w:t>Для того чтобы управлять током в полупроводнике с помощью электрического поля, нужно менять либо площадь проводящего по</w:t>
      </w:r>
      <w:r w:rsidRPr="00760C39">
        <w:rPr>
          <w:color w:val="000000"/>
          <w:sz w:val="28"/>
          <w:szCs w:val="28"/>
        </w:rPr>
        <w:softHyphen/>
        <w:t xml:space="preserve">лупроводникового слоя, либо его удельную проводимость. В полевых транзисторах используют оба способа и соответственно различают две разновидности полевых транзисторов: транзистор с управляющим </w:t>
      </w:r>
      <w:proofErr w:type="gramStart"/>
      <w:r>
        <w:rPr>
          <w:i/>
          <w:iCs/>
          <w:sz w:val="28"/>
          <w:szCs w:val="28"/>
          <w:lang w:val="en-US"/>
        </w:rPr>
        <w:t>p</w:t>
      </w:r>
      <w:proofErr w:type="gramEnd"/>
      <w:r w:rsidRPr="00760C39">
        <w:rPr>
          <w:i/>
          <w:iCs/>
          <w:sz w:val="28"/>
          <w:szCs w:val="28"/>
        </w:rPr>
        <w:t>п-</w:t>
      </w:r>
      <w:r w:rsidRPr="00760C39">
        <w:rPr>
          <w:color w:val="000000"/>
          <w:sz w:val="28"/>
          <w:szCs w:val="28"/>
        </w:rPr>
        <w:t xml:space="preserve">переходом и </w:t>
      </w:r>
      <w:r w:rsidRPr="00C95D71">
        <w:rPr>
          <w:color w:val="000000"/>
          <w:sz w:val="28"/>
          <w:szCs w:val="28"/>
        </w:rPr>
        <w:t>транзистор с изолированным затвором</w:t>
      </w:r>
      <w:r w:rsidRPr="00760C39">
        <w:rPr>
          <w:color w:val="000000"/>
          <w:sz w:val="28"/>
          <w:szCs w:val="28"/>
        </w:rPr>
        <w:t>.</w:t>
      </w:r>
    </w:p>
    <w:p w:rsidR="001A60E7" w:rsidRPr="00E17C6B" w:rsidRDefault="001A60E7" w:rsidP="00E17C6B">
      <w:pPr>
        <w:shd w:val="clear" w:color="auto" w:fill="FFFFFF"/>
        <w:ind w:firstLine="680"/>
        <w:jc w:val="center"/>
        <w:rPr>
          <w:sz w:val="28"/>
          <w:szCs w:val="28"/>
        </w:rPr>
      </w:pPr>
    </w:p>
    <w:p w:rsidR="00E17C6B" w:rsidRPr="00C95D71" w:rsidRDefault="00E17C6B" w:rsidP="00E17C6B">
      <w:pPr>
        <w:shd w:val="clear" w:color="auto" w:fill="FFFFFF"/>
        <w:ind w:firstLine="680"/>
        <w:jc w:val="both"/>
        <w:rPr>
          <w:color w:val="000000"/>
          <w:sz w:val="28"/>
          <w:szCs w:val="28"/>
        </w:rPr>
      </w:pPr>
      <w:r w:rsidRPr="00C95D71">
        <w:rPr>
          <w:color w:val="000000"/>
          <w:sz w:val="28"/>
          <w:szCs w:val="28"/>
        </w:rPr>
        <w:t xml:space="preserve">Устройство </w:t>
      </w:r>
      <w:r w:rsidR="001A60E7">
        <w:rPr>
          <w:color w:val="000000"/>
          <w:sz w:val="28"/>
          <w:szCs w:val="28"/>
        </w:rPr>
        <w:t xml:space="preserve">и принцип действия </w:t>
      </w:r>
      <w:r w:rsidR="001A60E7" w:rsidRPr="001A60E7">
        <w:rPr>
          <w:color w:val="000000"/>
          <w:sz w:val="28"/>
          <w:szCs w:val="28"/>
        </w:rPr>
        <w:t xml:space="preserve">полевого транзистора с управляющим </w:t>
      </w:r>
      <w:proofErr w:type="spellStart"/>
      <w:r w:rsidR="001A60E7" w:rsidRPr="001A60E7">
        <w:rPr>
          <w:color w:val="000000"/>
          <w:sz w:val="28"/>
          <w:szCs w:val="28"/>
        </w:rPr>
        <w:t>pn</w:t>
      </w:r>
      <w:proofErr w:type="spellEnd"/>
      <w:r w:rsidR="001A60E7" w:rsidRPr="001A60E7">
        <w:rPr>
          <w:color w:val="000000"/>
          <w:sz w:val="28"/>
          <w:szCs w:val="28"/>
        </w:rPr>
        <w:t>-переходом и проводящим каналом n- типа</w:t>
      </w:r>
      <w:r w:rsidR="001A60E7" w:rsidRPr="00C95D71">
        <w:rPr>
          <w:color w:val="000000"/>
          <w:sz w:val="28"/>
          <w:szCs w:val="28"/>
        </w:rPr>
        <w:t xml:space="preserve"> </w:t>
      </w:r>
      <w:r w:rsidRPr="00C95D71">
        <w:rPr>
          <w:color w:val="000000"/>
          <w:sz w:val="28"/>
          <w:szCs w:val="28"/>
        </w:rPr>
        <w:t>п</w:t>
      </w:r>
      <w:r w:rsidR="000F0EFB">
        <w:rPr>
          <w:color w:val="000000"/>
          <w:sz w:val="28"/>
          <w:szCs w:val="28"/>
        </w:rPr>
        <w:t>редставлены</w:t>
      </w:r>
      <w:r w:rsidRPr="00C95D71">
        <w:rPr>
          <w:color w:val="000000"/>
          <w:sz w:val="28"/>
          <w:szCs w:val="28"/>
        </w:rPr>
        <w:t xml:space="preserve"> на рис. 1.</w:t>
      </w:r>
    </w:p>
    <w:p w:rsidR="00E17C6B" w:rsidRPr="001A60E7" w:rsidRDefault="009A5DEB" w:rsidP="001A60E7">
      <w:pPr>
        <w:shd w:val="clear" w:color="auto" w:fill="FFFFFF"/>
        <w:ind w:firstLine="680"/>
        <w:jc w:val="center"/>
        <w:rPr>
          <w:color w:val="000000"/>
          <w:sz w:val="28"/>
          <w:szCs w:val="28"/>
        </w:rPr>
      </w:pPr>
      <w:r>
        <w:rPr>
          <w:color w:val="000000"/>
          <w:sz w:val="28"/>
          <w:szCs w:val="28"/>
        </w:rPr>
        <w:pict>
          <v:shape id="_x0000_i1028" type="#_x0000_t75" style="width:269.5pt;height:142.45pt">
            <v:imagedata r:id="rId11" o:title="" croptop="947f" cropbottom="44438f" cropleft="11482f" cropright="8436f"/>
          </v:shape>
        </w:pict>
      </w:r>
    </w:p>
    <w:p w:rsidR="00E17C6B" w:rsidRPr="00C95D71" w:rsidRDefault="00E17C6B" w:rsidP="00E17C6B">
      <w:pPr>
        <w:shd w:val="clear" w:color="auto" w:fill="FFFFFF"/>
        <w:ind w:firstLine="680"/>
        <w:jc w:val="center"/>
        <w:rPr>
          <w:color w:val="000000"/>
        </w:rPr>
      </w:pPr>
      <w:r w:rsidRPr="00C95D71">
        <w:t xml:space="preserve">Рис. 1. Структура полевого транзистора с управляющим </w:t>
      </w:r>
      <w:proofErr w:type="spellStart"/>
      <w:r w:rsidRPr="00C95D71">
        <w:t>pn</w:t>
      </w:r>
      <w:proofErr w:type="spellEnd"/>
      <w:r w:rsidRPr="00C95D71">
        <w:t xml:space="preserve">-переходом и проводящим каналом </w:t>
      </w:r>
      <w:r w:rsidRPr="00C95D71">
        <w:rPr>
          <w:lang w:val="en-US"/>
        </w:rPr>
        <w:t>n</w:t>
      </w:r>
      <w:r w:rsidRPr="00C95D71">
        <w:t>- типа.</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Его основу составляет полупроводник </w:t>
      </w:r>
      <w:r w:rsidRPr="00C95D71">
        <w:rPr>
          <w:color w:val="000000"/>
          <w:sz w:val="28"/>
          <w:szCs w:val="28"/>
          <w:lang w:val="en-US"/>
        </w:rPr>
        <w:t>n</w:t>
      </w:r>
      <w:r w:rsidRPr="00C95D71">
        <w:rPr>
          <w:color w:val="000000"/>
          <w:sz w:val="28"/>
          <w:szCs w:val="28"/>
        </w:rPr>
        <w:t xml:space="preserve">-типа, с противоположной стороны которого методом диффузии образована область </w:t>
      </w:r>
      <w:r w:rsidRPr="00C95D71">
        <w:rPr>
          <w:color w:val="000000"/>
          <w:sz w:val="28"/>
          <w:szCs w:val="28"/>
          <w:lang w:val="en-US"/>
        </w:rPr>
        <w:t>p</w:t>
      </w:r>
      <w:r w:rsidRPr="00C95D71">
        <w:rPr>
          <w:color w:val="000000"/>
          <w:sz w:val="28"/>
          <w:szCs w:val="28"/>
        </w:rPr>
        <w:t xml:space="preserve">-типа. На границе </w:t>
      </w:r>
      <w:r w:rsidRPr="00C95D71">
        <w:rPr>
          <w:color w:val="000000"/>
          <w:sz w:val="28"/>
          <w:szCs w:val="28"/>
          <w:lang w:val="en-US"/>
        </w:rPr>
        <w:t>p</w:t>
      </w:r>
      <w:r w:rsidRPr="00C95D71">
        <w:rPr>
          <w:iCs/>
          <w:color w:val="000000"/>
          <w:sz w:val="28"/>
          <w:szCs w:val="28"/>
        </w:rPr>
        <w:t xml:space="preserve">- </w:t>
      </w:r>
      <w:r w:rsidRPr="00C95D71">
        <w:rPr>
          <w:color w:val="000000"/>
          <w:sz w:val="28"/>
          <w:szCs w:val="28"/>
        </w:rPr>
        <w:t xml:space="preserve">и </w:t>
      </w:r>
      <w:r w:rsidRPr="00C95D71">
        <w:rPr>
          <w:color w:val="000000"/>
          <w:sz w:val="28"/>
          <w:szCs w:val="28"/>
          <w:lang w:val="en-US"/>
        </w:rPr>
        <w:t>n</w:t>
      </w:r>
      <w:r w:rsidRPr="00C95D71">
        <w:rPr>
          <w:color w:val="000000"/>
          <w:sz w:val="28"/>
          <w:szCs w:val="28"/>
        </w:rPr>
        <w:t xml:space="preserve">-областей образуется </w:t>
      </w:r>
      <w:proofErr w:type="spellStart"/>
      <w:r w:rsidRPr="00C95D71">
        <w:rPr>
          <w:color w:val="000000"/>
          <w:sz w:val="28"/>
          <w:szCs w:val="28"/>
          <w:lang w:val="en-US"/>
        </w:rPr>
        <w:t>pn</w:t>
      </w:r>
      <w:proofErr w:type="spellEnd"/>
      <w:r w:rsidRPr="00C95D71">
        <w:rPr>
          <w:color w:val="000000"/>
          <w:sz w:val="28"/>
          <w:szCs w:val="28"/>
        </w:rPr>
        <w:t xml:space="preserve">-переход, </w:t>
      </w:r>
      <w:proofErr w:type="gramStart"/>
      <w:r w:rsidRPr="00C95D71">
        <w:rPr>
          <w:color w:val="000000"/>
          <w:sz w:val="28"/>
          <w:szCs w:val="28"/>
        </w:rPr>
        <w:t>обладающий</w:t>
      </w:r>
      <w:proofErr w:type="gramEnd"/>
      <w:r w:rsidRPr="00C95D71">
        <w:rPr>
          <w:color w:val="000000"/>
          <w:sz w:val="28"/>
          <w:szCs w:val="28"/>
        </w:rPr>
        <w:t xml:space="preserve"> большим сопротивлением. Слой полупроводника </w:t>
      </w:r>
      <w:r w:rsidRPr="00C95D71">
        <w:rPr>
          <w:color w:val="000000"/>
          <w:sz w:val="28"/>
          <w:szCs w:val="28"/>
          <w:lang w:val="en-US"/>
        </w:rPr>
        <w:t>n</w:t>
      </w:r>
      <w:r w:rsidRPr="00C95D71">
        <w:rPr>
          <w:color w:val="000000"/>
          <w:sz w:val="28"/>
          <w:szCs w:val="28"/>
        </w:rPr>
        <w:t xml:space="preserve">-типа, лежащий справа от </w:t>
      </w:r>
      <w:proofErr w:type="spellStart"/>
      <w:r w:rsidRPr="00C95D71">
        <w:rPr>
          <w:color w:val="000000"/>
          <w:sz w:val="28"/>
          <w:szCs w:val="28"/>
          <w:lang w:val="en-US"/>
        </w:rPr>
        <w:t>pn</w:t>
      </w:r>
      <w:proofErr w:type="spellEnd"/>
      <w:r w:rsidRPr="00C95D71">
        <w:rPr>
          <w:color w:val="000000"/>
          <w:sz w:val="28"/>
          <w:szCs w:val="28"/>
        </w:rPr>
        <w:t xml:space="preserve">-перехода, называется каналом. Если между </w:t>
      </w:r>
      <w:r w:rsidRPr="00C95D71">
        <w:rPr>
          <w:color w:val="000000"/>
          <w:sz w:val="28"/>
          <w:szCs w:val="28"/>
          <w:lang w:val="en-US"/>
        </w:rPr>
        <w:t>p</w:t>
      </w:r>
      <w:r w:rsidRPr="00C95D71">
        <w:rPr>
          <w:iCs/>
          <w:color w:val="000000"/>
          <w:sz w:val="28"/>
          <w:szCs w:val="28"/>
        </w:rPr>
        <w:t xml:space="preserve">- </w:t>
      </w:r>
      <w:r w:rsidRPr="00C95D71">
        <w:rPr>
          <w:color w:val="000000"/>
          <w:sz w:val="28"/>
          <w:szCs w:val="28"/>
        </w:rPr>
        <w:t xml:space="preserve">и </w:t>
      </w:r>
      <w:r w:rsidRPr="00C95D71">
        <w:rPr>
          <w:color w:val="000000"/>
          <w:sz w:val="28"/>
          <w:szCs w:val="28"/>
          <w:lang w:val="en-US"/>
        </w:rPr>
        <w:t>n</w:t>
      </w:r>
      <w:r w:rsidRPr="00C95D71">
        <w:rPr>
          <w:color w:val="000000"/>
          <w:sz w:val="28"/>
          <w:szCs w:val="28"/>
        </w:rPr>
        <w:t xml:space="preserve">-областями включить источник напряжения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так, как показано на рис. 1, </w:t>
      </w:r>
      <w:r w:rsidRPr="00C95D71">
        <w:rPr>
          <w:iCs/>
          <w:color w:val="000000"/>
          <w:sz w:val="28"/>
          <w:szCs w:val="28"/>
        </w:rPr>
        <w:t xml:space="preserve">а, </w:t>
      </w:r>
      <w:r w:rsidRPr="00C95D71">
        <w:rPr>
          <w:color w:val="000000"/>
          <w:sz w:val="28"/>
          <w:szCs w:val="28"/>
        </w:rPr>
        <w:t xml:space="preserve">то </w:t>
      </w:r>
      <w:proofErr w:type="spellStart"/>
      <w:r w:rsidRPr="00C95D71">
        <w:rPr>
          <w:color w:val="000000"/>
          <w:sz w:val="28"/>
          <w:szCs w:val="28"/>
          <w:lang w:val="en-US"/>
        </w:rPr>
        <w:t>pn</w:t>
      </w:r>
      <w:proofErr w:type="spellEnd"/>
      <w:r w:rsidRPr="00C95D71">
        <w:rPr>
          <w:color w:val="000000"/>
          <w:sz w:val="28"/>
          <w:szCs w:val="28"/>
        </w:rPr>
        <w:t xml:space="preserve">-переход окажется включенным в обратном направлении и его толщина увеличится, что приведет к уменьшению толщины канала. Но чем тоньше канал, тем меньше его поперечное сечение и тем больше сопротивление. Значит, </w:t>
      </w:r>
      <w:r w:rsidRPr="00C95D71">
        <w:rPr>
          <w:color w:val="000000"/>
          <w:sz w:val="28"/>
          <w:szCs w:val="28"/>
        </w:rPr>
        <w:lastRenderedPageBreak/>
        <w:t xml:space="preserve">изменяя обратное напряжение между </w:t>
      </w:r>
      <w:r w:rsidRPr="00C95D71">
        <w:rPr>
          <w:color w:val="000000"/>
          <w:sz w:val="28"/>
          <w:szCs w:val="28"/>
          <w:lang w:val="en-US"/>
        </w:rPr>
        <w:t>p</w:t>
      </w:r>
      <w:r w:rsidRPr="00C95D71">
        <w:rPr>
          <w:iCs/>
          <w:color w:val="000000"/>
          <w:sz w:val="28"/>
          <w:szCs w:val="28"/>
        </w:rPr>
        <w:t xml:space="preserve">- </w:t>
      </w:r>
      <w:r w:rsidRPr="00C95D71">
        <w:rPr>
          <w:color w:val="000000"/>
          <w:sz w:val="28"/>
          <w:szCs w:val="28"/>
        </w:rPr>
        <w:t xml:space="preserve">и </w:t>
      </w:r>
      <w:r w:rsidRPr="00C95D71">
        <w:rPr>
          <w:color w:val="000000"/>
          <w:sz w:val="28"/>
          <w:szCs w:val="28"/>
          <w:lang w:val="en-US"/>
        </w:rPr>
        <w:t>n</w:t>
      </w:r>
      <w:r w:rsidRPr="00C95D71">
        <w:rPr>
          <w:color w:val="000000"/>
          <w:sz w:val="28"/>
          <w:szCs w:val="28"/>
        </w:rPr>
        <w:t>-областями, можно управлять сопротивлением канала. Поэтому</w:t>
      </w:r>
      <w:r w:rsidR="000F0EFB">
        <w:rPr>
          <w:color w:val="000000"/>
          <w:sz w:val="28"/>
          <w:szCs w:val="28"/>
        </w:rPr>
        <w:t xml:space="preserve"> </w:t>
      </w:r>
      <w:r w:rsidR="002B50F0" w:rsidRPr="00C95D71">
        <w:rPr>
          <w:color w:val="000000"/>
          <w:sz w:val="28"/>
          <w:szCs w:val="28"/>
          <w:lang w:val="en-US"/>
        </w:rPr>
        <w:t>p</w:t>
      </w:r>
      <w:r w:rsidR="002B50F0" w:rsidRPr="00C95D71">
        <w:rPr>
          <w:color w:val="000000"/>
          <w:sz w:val="28"/>
          <w:szCs w:val="28"/>
        </w:rPr>
        <w:t>-област</w:t>
      </w:r>
      <w:r w:rsidR="002B50F0">
        <w:rPr>
          <w:color w:val="000000"/>
          <w:sz w:val="28"/>
          <w:szCs w:val="28"/>
        </w:rPr>
        <w:t>ь</w:t>
      </w:r>
      <w:r w:rsidR="002B50F0" w:rsidRPr="00C95D71">
        <w:rPr>
          <w:color w:val="000000"/>
          <w:sz w:val="28"/>
          <w:szCs w:val="28"/>
        </w:rPr>
        <w:t xml:space="preserve"> </w:t>
      </w:r>
      <w:r w:rsidR="002B50F0">
        <w:rPr>
          <w:color w:val="000000"/>
          <w:sz w:val="28"/>
          <w:szCs w:val="28"/>
        </w:rPr>
        <w:t xml:space="preserve">и присоединенный к ней </w:t>
      </w:r>
      <w:r w:rsidR="000F0EFB">
        <w:rPr>
          <w:color w:val="000000"/>
          <w:sz w:val="28"/>
          <w:szCs w:val="28"/>
        </w:rPr>
        <w:t xml:space="preserve">электрод </w:t>
      </w:r>
      <w:r w:rsidRPr="00C95D71">
        <w:rPr>
          <w:color w:val="000000"/>
          <w:sz w:val="28"/>
          <w:szCs w:val="28"/>
        </w:rPr>
        <w:t xml:space="preserve">называют </w:t>
      </w:r>
      <w:r w:rsidRPr="000F0EFB">
        <w:rPr>
          <w:b/>
          <w:color w:val="000000"/>
          <w:sz w:val="28"/>
          <w:szCs w:val="28"/>
        </w:rPr>
        <w:t>затвором</w:t>
      </w:r>
      <w:r w:rsidRPr="00C95D71">
        <w:rPr>
          <w:color w:val="000000"/>
          <w:sz w:val="28"/>
          <w:szCs w:val="28"/>
        </w:rPr>
        <w:t xml:space="preserve"> </w:t>
      </w:r>
      <w:r w:rsidR="002B50F0">
        <w:rPr>
          <w:color w:val="000000"/>
          <w:sz w:val="28"/>
          <w:szCs w:val="28"/>
        </w:rPr>
        <w:t>(</w:t>
      </w:r>
      <w:r w:rsidR="002B50F0" w:rsidRPr="00C95D71">
        <w:rPr>
          <w:color w:val="000000"/>
          <w:sz w:val="28"/>
          <w:szCs w:val="28"/>
        </w:rPr>
        <w:t>управляющим электродом</w:t>
      </w:r>
      <w:r w:rsidR="002B50F0">
        <w:rPr>
          <w:color w:val="000000"/>
          <w:sz w:val="28"/>
          <w:szCs w:val="28"/>
        </w:rPr>
        <w:t>)</w:t>
      </w:r>
      <w:r w:rsidR="002B50F0" w:rsidRPr="00C95D71">
        <w:rPr>
          <w:color w:val="000000"/>
          <w:sz w:val="28"/>
          <w:szCs w:val="28"/>
        </w:rPr>
        <w:t xml:space="preserve"> </w:t>
      </w:r>
      <w:r w:rsidRPr="00C95D71">
        <w:rPr>
          <w:color w:val="000000"/>
          <w:sz w:val="28"/>
          <w:szCs w:val="28"/>
        </w:rPr>
        <w:t>полевого транзистора.</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Если к каналу подключить второй источник напряжения </w:t>
      </w:r>
      <w:r w:rsidRPr="00C95D71">
        <w:rPr>
          <w:iCs/>
          <w:smallCaps/>
          <w:color w:val="000000"/>
          <w:sz w:val="28"/>
          <w:szCs w:val="28"/>
          <w:lang w:val="en-US"/>
        </w:rPr>
        <w:t>U</w:t>
      </w:r>
      <w:r w:rsidRPr="00C95D71">
        <w:rPr>
          <w:color w:val="000000"/>
          <w:sz w:val="28"/>
          <w:szCs w:val="28"/>
          <w:vertAlign w:val="subscript"/>
        </w:rPr>
        <w:t xml:space="preserve">си </w:t>
      </w:r>
      <w:r w:rsidRPr="00C95D71">
        <w:rPr>
          <w:color w:val="000000"/>
          <w:sz w:val="28"/>
          <w:szCs w:val="28"/>
        </w:rPr>
        <w:t xml:space="preserve">(рис. 1, б), то через канал потечет ток, созданный движением электронов </w:t>
      </w:r>
      <w:proofErr w:type="gramStart"/>
      <w:r w:rsidRPr="00C95D71">
        <w:rPr>
          <w:color w:val="000000"/>
          <w:sz w:val="28"/>
          <w:szCs w:val="28"/>
        </w:rPr>
        <w:t>от</w:t>
      </w:r>
      <w:proofErr w:type="gramEnd"/>
      <w:r w:rsidRPr="00C95D71">
        <w:rPr>
          <w:color w:val="000000"/>
          <w:sz w:val="28"/>
          <w:szCs w:val="28"/>
        </w:rPr>
        <w:t xml:space="preserve"> нижней к верхней части </w:t>
      </w:r>
      <w:r w:rsidRPr="00C95D71">
        <w:rPr>
          <w:color w:val="000000"/>
          <w:sz w:val="28"/>
          <w:szCs w:val="28"/>
          <w:lang w:val="en-US"/>
        </w:rPr>
        <w:t>n</w:t>
      </w:r>
      <w:r w:rsidRPr="00C95D71">
        <w:rPr>
          <w:color w:val="000000"/>
          <w:sz w:val="28"/>
          <w:szCs w:val="28"/>
        </w:rPr>
        <w:t xml:space="preserve">-области. Участок </w:t>
      </w:r>
      <w:r w:rsidRPr="00C95D71">
        <w:rPr>
          <w:color w:val="000000"/>
          <w:sz w:val="28"/>
          <w:szCs w:val="28"/>
          <w:lang w:val="en-US"/>
        </w:rPr>
        <w:t>n</w:t>
      </w:r>
      <w:r w:rsidRPr="00C95D71">
        <w:rPr>
          <w:color w:val="000000"/>
          <w:sz w:val="28"/>
          <w:szCs w:val="28"/>
        </w:rPr>
        <w:t xml:space="preserve">-области, от которого начинают движение основные носители заряда, называют </w:t>
      </w:r>
      <w:r w:rsidRPr="002B50F0">
        <w:rPr>
          <w:b/>
          <w:color w:val="000000"/>
          <w:sz w:val="28"/>
          <w:szCs w:val="28"/>
        </w:rPr>
        <w:t>истоком</w:t>
      </w:r>
      <w:r w:rsidRPr="00C95D71">
        <w:rPr>
          <w:color w:val="000000"/>
          <w:sz w:val="28"/>
          <w:szCs w:val="28"/>
        </w:rPr>
        <w:t xml:space="preserve">, а участок этой области, к которому они движутся,— </w:t>
      </w:r>
      <w:r w:rsidRPr="002B50F0">
        <w:rPr>
          <w:b/>
          <w:color w:val="000000"/>
          <w:sz w:val="28"/>
          <w:szCs w:val="28"/>
        </w:rPr>
        <w:t>стоком</w:t>
      </w:r>
      <w:r w:rsidR="000F0EFB">
        <w:rPr>
          <w:color w:val="000000"/>
          <w:sz w:val="28"/>
          <w:szCs w:val="28"/>
        </w:rPr>
        <w:t>, также называют и подключенные к ним электроды</w:t>
      </w:r>
      <w:r w:rsidRPr="00C95D71">
        <w:rPr>
          <w:color w:val="000000"/>
          <w:sz w:val="28"/>
          <w:szCs w:val="28"/>
        </w:rPr>
        <w:t>.</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Ток, протекающий через канал полевого транзистора, зависит от его сопротивления, которое, в свою очередь, определяется </w:t>
      </w:r>
      <w:r w:rsidR="002B50F0">
        <w:rPr>
          <w:color w:val="000000"/>
          <w:sz w:val="28"/>
          <w:szCs w:val="28"/>
        </w:rPr>
        <w:t>величин</w:t>
      </w:r>
      <w:r w:rsidRPr="00C95D71">
        <w:rPr>
          <w:color w:val="000000"/>
          <w:sz w:val="28"/>
          <w:szCs w:val="28"/>
        </w:rPr>
        <w:t>ой</w:t>
      </w:r>
      <w:r w:rsidR="002B50F0">
        <w:rPr>
          <w:color w:val="000000"/>
          <w:sz w:val="28"/>
          <w:szCs w:val="28"/>
        </w:rPr>
        <w:t xml:space="preserve"> поперечного сечения проводящего</w:t>
      </w:r>
      <w:r w:rsidRPr="00C95D71">
        <w:rPr>
          <w:color w:val="000000"/>
          <w:sz w:val="28"/>
          <w:szCs w:val="28"/>
        </w:rPr>
        <w:t xml:space="preserve"> канала. Следовательно, при изменении напряжения затвора </w:t>
      </w:r>
      <w:r w:rsidRPr="00C95D71">
        <w:rPr>
          <w:color w:val="000000"/>
          <w:sz w:val="28"/>
          <w:szCs w:val="28"/>
          <w:lang w:val="en-US"/>
        </w:rPr>
        <w:t>U</w:t>
      </w:r>
      <w:proofErr w:type="spellStart"/>
      <w:r w:rsidRPr="00C95D71">
        <w:rPr>
          <w:color w:val="000000"/>
          <w:sz w:val="28"/>
          <w:szCs w:val="28"/>
          <w:vertAlign w:val="subscript"/>
        </w:rPr>
        <w:t>зи</w:t>
      </w:r>
      <w:proofErr w:type="spellEnd"/>
      <w:r w:rsidRPr="00C95D71">
        <w:rPr>
          <w:color w:val="000000"/>
          <w:sz w:val="28"/>
          <w:szCs w:val="28"/>
        </w:rPr>
        <w:t xml:space="preserve"> изменяется и ток, протекающий через канал.</w:t>
      </w:r>
    </w:p>
    <w:p w:rsidR="00E17C6B" w:rsidRPr="00C95D71" w:rsidRDefault="00E17C6B" w:rsidP="00E17C6B">
      <w:pPr>
        <w:shd w:val="clear" w:color="auto" w:fill="FFFFFF"/>
        <w:ind w:firstLine="680"/>
        <w:jc w:val="both"/>
        <w:rPr>
          <w:sz w:val="28"/>
          <w:szCs w:val="28"/>
        </w:rPr>
      </w:pPr>
      <w:r w:rsidRPr="00C95D71">
        <w:rPr>
          <w:color w:val="000000"/>
          <w:sz w:val="28"/>
          <w:szCs w:val="28"/>
        </w:rPr>
        <w:t>Транзистор, структура которого представлена на рис. 1, называется полевым транзистором с управляющим р</w:t>
      </w:r>
      <w:proofErr w:type="gramStart"/>
      <w:r w:rsidRPr="00C95D71">
        <w:rPr>
          <w:color w:val="000000"/>
          <w:sz w:val="28"/>
          <w:szCs w:val="28"/>
          <w:lang w:val="en-US"/>
        </w:rPr>
        <w:t>n</w:t>
      </w:r>
      <w:proofErr w:type="gramEnd"/>
      <w:r w:rsidRPr="00C95D71">
        <w:rPr>
          <w:color w:val="000000"/>
          <w:sz w:val="28"/>
          <w:szCs w:val="28"/>
        </w:rPr>
        <w:t xml:space="preserve">-переходом и каналом </w:t>
      </w:r>
      <w:r w:rsidRPr="00C95D71">
        <w:rPr>
          <w:color w:val="000000"/>
          <w:sz w:val="28"/>
          <w:szCs w:val="28"/>
          <w:lang w:val="en-US"/>
        </w:rPr>
        <w:t>n</w:t>
      </w:r>
      <w:r w:rsidRPr="00C95D71">
        <w:rPr>
          <w:color w:val="000000"/>
          <w:sz w:val="28"/>
          <w:szCs w:val="28"/>
        </w:rPr>
        <w:t>-типа. Если в качестве исходного материала</w:t>
      </w:r>
      <w:r w:rsidR="002B50F0">
        <w:rPr>
          <w:color w:val="000000"/>
          <w:sz w:val="28"/>
          <w:szCs w:val="28"/>
        </w:rPr>
        <w:t xml:space="preserve"> для канала</w:t>
      </w:r>
      <w:r w:rsidRPr="00C95D71">
        <w:rPr>
          <w:color w:val="000000"/>
          <w:sz w:val="28"/>
          <w:szCs w:val="28"/>
        </w:rPr>
        <w:t xml:space="preserve"> взять полупроводник </w:t>
      </w:r>
      <w:r w:rsidRPr="00C95D71">
        <w:rPr>
          <w:color w:val="000000"/>
          <w:sz w:val="28"/>
          <w:szCs w:val="28"/>
          <w:lang w:val="en-US"/>
        </w:rPr>
        <w:t>p</w:t>
      </w:r>
      <w:r w:rsidRPr="00C95D71">
        <w:rPr>
          <w:color w:val="000000"/>
          <w:sz w:val="28"/>
          <w:szCs w:val="28"/>
        </w:rPr>
        <w:t xml:space="preserve">-типа, получим полевой транзистор с управляющим </w:t>
      </w:r>
      <w:proofErr w:type="spellStart"/>
      <w:r w:rsidRPr="00C95D71">
        <w:rPr>
          <w:color w:val="000000"/>
          <w:sz w:val="28"/>
          <w:szCs w:val="28"/>
          <w:lang w:val="en-US"/>
        </w:rPr>
        <w:t>pn</w:t>
      </w:r>
      <w:proofErr w:type="spellEnd"/>
      <w:r w:rsidRPr="00C95D71">
        <w:rPr>
          <w:color w:val="000000"/>
          <w:sz w:val="28"/>
          <w:szCs w:val="28"/>
        </w:rPr>
        <w:t xml:space="preserve">-переходом и каналом </w:t>
      </w:r>
      <w:r w:rsidRPr="00C95D71">
        <w:rPr>
          <w:color w:val="000000"/>
          <w:sz w:val="28"/>
          <w:szCs w:val="28"/>
          <w:lang w:val="en-US"/>
        </w:rPr>
        <w:t>p</w:t>
      </w:r>
      <w:r w:rsidRPr="00C95D71">
        <w:rPr>
          <w:color w:val="000000"/>
          <w:sz w:val="28"/>
          <w:szCs w:val="28"/>
        </w:rPr>
        <w:t xml:space="preserve">-типа. У такого транзистора затвор будет образован </w:t>
      </w:r>
      <w:r w:rsidRPr="00C95D71">
        <w:rPr>
          <w:color w:val="000000"/>
          <w:sz w:val="28"/>
          <w:szCs w:val="28"/>
          <w:lang w:val="en-US"/>
        </w:rPr>
        <w:t>n</w:t>
      </w:r>
      <w:r w:rsidRPr="00C95D71">
        <w:rPr>
          <w:color w:val="000000"/>
          <w:sz w:val="28"/>
          <w:szCs w:val="28"/>
        </w:rPr>
        <w:t xml:space="preserve">-областью, а полярности источников питания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и </w:t>
      </w:r>
      <w:r w:rsidRPr="00C95D71">
        <w:rPr>
          <w:color w:val="000000"/>
          <w:sz w:val="28"/>
          <w:szCs w:val="28"/>
          <w:lang w:val="en-US"/>
        </w:rPr>
        <w:t>U</w:t>
      </w:r>
      <w:r w:rsidRPr="00C95D71">
        <w:rPr>
          <w:color w:val="000000"/>
          <w:sz w:val="28"/>
          <w:szCs w:val="28"/>
          <w:vertAlign w:val="subscript"/>
        </w:rPr>
        <w:t>си</w:t>
      </w:r>
      <w:r w:rsidRPr="00C95D71">
        <w:rPr>
          <w:color w:val="000000"/>
          <w:sz w:val="28"/>
          <w:szCs w:val="28"/>
        </w:rPr>
        <w:t xml:space="preserve"> должны быть противоположны тем, которые показаны на рис. 1.</w:t>
      </w:r>
    </w:p>
    <w:p w:rsidR="00E17C6B" w:rsidRPr="00E17C6B" w:rsidRDefault="0039100E" w:rsidP="00E17C6B">
      <w:pPr>
        <w:shd w:val="clear" w:color="auto" w:fill="FFFFFF"/>
        <w:ind w:firstLine="680"/>
        <w:jc w:val="both"/>
        <w:rPr>
          <w:color w:val="000000"/>
          <w:sz w:val="28"/>
          <w:szCs w:val="28"/>
        </w:rPr>
      </w:pPr>
      <w:r w:rsidRPr="0039100E">
        <w:rPr>
          <w:color w:val="000000"/>
          <w:sz w:val="28"/>
          <w:szCs w:val="28"/>
        </w:rPr>
        <w:t xml:space="preserve">Наиболее полно работа полевых транзисторов описывается семейством выходных статических вольт-амперных характеристик, которые для всех типов полевых транзисторов практически одинаковы. Входные характеристики представляют собой зависимость тока затвора </w:t>
      </w:r>
      <w:proofErr w:type="gramStart"/>
      <w:r>
        <w:rPr>
          <w:color w:val="000000"/>
          <w:sz w:val="28"/>
          <w:szCs w:val="28"/>
          <w:lang w:val="en-US"/>
        </w:rPr>
        <w:t>I</w:t>
      </w:r>
      <w:proofErr w:type="gramEnd"/>
      <w:r>
        <w:rPr>
          <w:color w:val="000000"/>
          <w:sz w:val="28"/>
          <w:szCs w:val="28"/>
          <w:vertAlign w:val="subscript"/>
        </w:rPr>
        <w:t>з</w:t>
      </w:r>
      <w:r w:rsidRPr="0039100E">
        <w:rPr>
          <w:color w:val="000000"/>
          <w:sz w:val="28"/>
          <w:szCs w:val="28"/>
        </w:rPr>
        <w:t xml:space="preserve"> от напряжения затвора </w:t>
      </w:r>
      <w:r>
        <w:rPr>
          <w:color w:val="000000"/>
          <w:sz w:val="28"/>
          <w:szCs w:val="28"/>
          <w:lang w:val="en-US"/>
        </w:rPr>
        <w:t>U</w:t>
      </w:r>
      <w:proofErr w:type="spellStart"/>
      <w:r w:rsidRPr="0039100E">
        <w:rPr>
          <w:color w:val="000000"/>
          <w:sz w:val="28"/>
          <w:szCs w:val="28"/>
          <w:vertAlign w:val="subscript"/>
        </w:rPr>
        <w:t>зи</w:t>
      </w:r>
      <w:proofErr w:type="spellEnd"/>
      <w:r w:rsidRPr="0039100E">
        <w:rPr>
          <w:color w:val="000000"/>
          <w:sz w:val="28"/>
          <w:szCs w:val="28"/>
        </w:rPr>
        <w:t xml:space="preserve"> при </w:t>
      </w:r>
      <w:r>
        <w:rPr>
          <w:color w:val="000000"/>
          <w:sz w:val="28"/>
          <w:szCs w:val="28"/>
          <w:lang w:val="en-US"/>
        </w:rPr>
        <w:t>U</w:t>
      </w:r>
      <w:r w:rsidRPr="0039100E">
        <w:rPr>
          <w:color w:val="000000"/>
          <w:sz w:val="28"/>
          <w:szCs w:val="28"/>
          <w:vertAlign w:val="subscript"/>
        </w:rPr>
        <w:t>си</w:t>
      </w:r>
      <w:r w:rsidRPr="0039100E">
        <w:rPr>
          <w:color w:val="000000"/>
          <w:sz w:val="28"/>
          <w:szCs w:val="28"/>
        </w:rPr>
        <w:t>=</w:t>
      </w:r>
      <w:proofErr w:type="spellStart"/>
      <w:r w:rsidRPr="0039100E">
        <w:rPr>
          <w:color w:val="000000"/>
          <w:sz w:val="28"/>
          <w:szCs w:val="28"/>
        </w:rPr>
        <w:t>const</w:t>
      </w:r>
      <w:proofErr w:type="spellEnd"/>
      <w:r w:rsidRPr="0039100E">
        <w:rPr>
          <w:color w:val="000000"/>
          <w:sz w:val="28"/>
          <w:szCs w:val="28"/>
        </w:rPr>
        <w:t xml:space="preserve">. Входные характеристики полевых транзисторов на практике используются редко. Они определяются свойствами </w:t>
      </w:r>
      <w:proofErr w:type="spellStart"/>
      <w:r w:rsidRPr="0039100E">
        <w:rPr>
          <w:i/>
          <w:iCs/>
          <w:sz w:val="28"/>
          <w:szCs w:val="28"/>
        </w:rPr>
        <w:t>рп</w:t>
      </w:r>
      <w:proofErr w:type="spellEnd"/>
      <w:r w:rsidRPr="0039100E">
        <w:rPr>
          <w:i/>
          <w:iCs/>
          <w:sz w:val="28"/>
          <w:szCs w:val="28"/>
        </w:rPr>
        <w:t>-</w:t>
      </w:r>
      <w:r w:rsidRPr="0039100E">
        <w:rPr>
          <w:color w:val="000000"/>
          <w:sz w:val="28"/>
          <w:szCs w:val="28"/>
        </w:rPr>
        <w:t xml:space="preserve">перехода затвора. Поскольку полевой транзистор работает при обратном напряжении </w:t>
      </w:r>
      <w:r>
        <w:rPr>
          <w:color w:val="000000"/>
          <w:sz w:val="28"/>
          <w:szCs w:val="28"/>
        </w:rPr>
        <w:t xml:space="preserve">на </w:t>
      </w:r>
      <w:r w:rsidRPr="0039100E">
        <w:rPr>
          <w:color w:val="000000"/>
          <w:sz w:val="28"/>
          <w:szCs w:val="28"/>
        </w:rPr>
        <w:t>затвор</w:t>
      </w:r>
      <w:r>
        <w:rPr>
          <w:color w:val="000000"/>
          <w:sz w:val="28"/>
          <w:szCs w:val="28"/>
        </w:rPr>
        <w:t>е</w:t>
      </w:r>
      <w:r w:rsidRPr="0039100E">
        <w:rPr>
          <w:color w:val="000000"/>
          <w:sz w:val="28"/>
          <w:szCs w:val="28"/>
        </w:rPr>
        <w:t xml:space="preserve">, ток в </w:t>
      </w:r>
      <w:r>
        <w:rPr>
          <w:color w:val="000000"/>
          <w:sz w:val="28"/>
          <w:szCs w:val="28"/>
        </w:rPr>
        <w:t>его цепи</w:t>
      </w:r>
      <w:r w:rsidRPr="0039100E">
        <w:rPr>
          <w:color w:val="000000"/>
          <w:sz w:val="28"/>
          <w:szCs w:val="28"/>
        </w:rPr>
        <w:t xml:space="preserve"> очень небольшой. При прямом смещении транзисторы с </w:t>
      </w:r>
      <w:proofErr w:type="spellStart"/>
      <w:r w:rsidRPr="0039100E">
        <w:rPr>
          <w:i/>
          <w:iCs/>
          <w:sz w:val="28"/>
          <w:szCs w:val="28"/>
        </w:rPr>
        <w:t>рп</w:t>
      </w:r>
      <w:proofErr w:type="spellEnd"/>
      <w:r w:rsidRPr="0039100E">
        <w:rPr>
          <w:i/>
          <w:iCs/>
          <w:sz w:val="28"/>
          <w:szCs w:val="28"/>
        </w:rPr>
        <w:t>-</w:t>
      </w:r>
      <w:r w:rsidRPr="0039100E">
        <w:rPr>
          <w:color w:val="000000"/>
          <w:sz w:val="28"/>
          <w:szCs w:val="28"/>
        </w:rPr>
        <w:t xml:space="preserve">затвором не используются, так как в этом режиме резко возрастает ток затвора, а эффективность управления снижается. Для полевых транзисторов используются так называемые передаточные характеристики, которые определяют зависимость </w:t>
      </w:r>
      <w:r>
        <w:rPr>
          <w:color w:val="000000"/>
          <w:sz w:val="28"/>
          <w:szCs w:val="28"/>
          <w:lang w:val="en-US"/>
        </w:rPr>
        <w:t>I</w:t>
      </w:r>
      <w:r w:rsidRPr="0039100E">
        <w:rPr>
          <w:color w:val="000000"/>
          <w:sz w:val="28"/>
          <w:szCs w:val="28"/>
          <w:vertAlign w:val="subscript"/>
        </w:rPr>
        <w:t>c</w:t>
      </w:r>
      <w:r w:rsidRPr="0039100E">
        <w:rPr>
          <w:color w:val="000000"/>
          <w:sz w:val="28"/>
          <w:szCs w:val="28"/>
        </w:rPr>
        <w:t xml:space="preserve">= </w:t>
      </w:r>
      <w:r w:rsidRPr="0039100E">
        <w:rPr>
          <w:i/>
          <w:color w:val="000000"/>
          <w:sz w:val="28"/>
          <w:szCs w:val="28"/>
          <w:lang w:val="en-US"/>
        </w:rPr>
        <w:t>f</w:t>
      </w:r>
      <w:r w:rsidRPr="0039100E">
        <w:rPr>
          <w:color w:val="000000"/>
          <w:sz w:val="28"/>
          <w:szCs w:val="28"/>
        </w:rPr>
        <w:t>(</w:t>
      </w:r>
      <w:proofErr w:type="gramStart"/>
      <w:r>
        <w:rPr>
          <w:color w:val="000000"/>
          <w:sz w:val="28"/>
          <w:szCs w:val="28"/>
          <w:lang w:val="en-US"/>
        </w:rPr>
        <w:t>U</w:t>
      </w:r>
      <w:proofErr w:type="spellStart"/>
      <w:proofErr w:type="gramEnd"/>
      <w:r w:rsidRPr="0039100E">
        <w:rPr>
          <w:color w:val="000000"/>
          <w:sz w:val="28"/>
          <w:szCs w:val="28"/>
          <w:vertAlign w:val="subscript"/>
        </w:rPr>
        <w:t>зи</w:t>
      </w:r>
      <w:proofErr w:type="spellEnd"/>
      <w:r w:rsidRPr="0039100E">
        <w:rPr>
          <w:color w:val="000000"/>
          <w:sz w:val="28"/>
          <w:szCs w:val="28"/>
        </w:rPr>
        <w:t xml:space="preserve">) при </w:t>
      </w:r>
      <w:r>
        <w:rPr>
          <w:color w:val="000000"/>
          <w:sz w:val="28"/>
          <w:szCs w:val="28"/>
          <w:lang w:val="en-US"/>
        </w:rPr>
        <w:t>U</w:t>
      </w:r>
      <w:r w:rsidRPr="0039100E">
        <w:rPr>
          <w:color w:val="000000"/>
          <w:sz w:val="28"/>
          <w:szCs w:val="28"/>
          <w:vertAlign w:val="subscript"/>
        </w:rPr>
        <w:t>си</w:t>
      </w:r>
      <w:r w:rsidRPr="0039100E">
        <w:rPr>
          <w:color w:val="000000"/>
          <w:sz w:val="28"/>
          <w:szCs w:val="28"/>
        </w:rPr>
        <w:t>=</w:t>
      </w:r>
      <w:proofErr w:type="spellStart"/>
      <w:r w:rsidRPr="0039100E">
        <w:rPr>
          <w:color w:val="000000"/>
          <w:sz w:val="28"/>
          <w:szCs w:val="28"/>
        </w:rPr>
        <w:t>const</w:t>
      </w:r>
      <w:proofErr w:type="spellEnd"/>
      <w:r w:rsidRPr="0039100E">
        <w:rPr>
          <w:color w:val="000000"/>
          <w:sz w:val="28"/>
          <w:szCs w:val="28"/>
        </w:rPr>
        <w:t xml:space="preserve">. </w:t>
      </w:r>
      <w:r w:rsidR="00E17C6B" w:rsidRPr="00C95D71">
        <w:rPr>
          <w:color w:val="000000"/>
          <w:sz w:val="28"/>
          <w:szCs w:val="28"/>
        </w:rPr>
        <w:t xml:space="preserve">Основными характеристиками полевого транзистора с управляющим </w:t>
      </w:r>
      <w:proofErr w:type="spellStart"/>
      <w:r w:rsidR="00E17C6B" w:rsidRPr="00C95D71">
        <w:rPr>
          <w:color w:val="000000"/>
          <w:sz w:val="28"/>
          <w:szCs w:val="28"/>
          <w:lang w:val="en-US"/>
        </w:rPr>
        <w:t>pn</w:t>
      </w:r>
      <w:proofErr w:type="spellEnd"/>
      <w:r w:rsidR="00E17C6B" w:rsidRPr="00C95D71">
        <w:rPr>
          <w:color w:val="000000"/>
          <w:sz w:val="28"/>
          <w:szCs w:val="28"/>
        </w:rPr>
        <w:t xml:space="preserve">-переходом являются </w:t>
      </w:r>
      <w:proofErr w:type="gramStart"/>
      <w:r w:rsidR="00E17C6B" w:rsidRPr="00C95D71">
        <w:rPr>
          <w:color w:val="000000"/>
          <w:sz w:val="28"/>
          <w:szCs w:val="28"/>
        </w:rPr>
        <w:t>сток-затворные</w:t>
      </w:r>
      <w:proofErr w:type="gramEnd"/>
      <w:r w:rsidR="00E17C6B" w:rsidRPr="00C95D71">
        <w:rPr>
          <w:color w:val="000000"/>
          <w:sz w:val="28"/>
          <w:szCs w:val="28"/>
        </w:rPr>
        <w:t xml:space="preserve"> и стоковые (или выходные) характеристики (рис. 2).</w:t>
      </w:r>
    </w:p>
    <w:p w:rsidR="00E17C6B" w:rsidRPr="00C95D71" w:rsidRDefault="009A5DEB" w:rsidP="00E17C6B">
      <w:pPr>
        <w:shd w:val="clear" w:color="auto" w:fill="FFFFFF"/>
        <w:ind w:firstLine="680"/>
        <w:jc w:val="center"/>
        <w:rPr>
          <w:sz w:val="28"/>
          <w:szCs w:val="28"/>
          <w:lang w:val="en-US"/>
        </w:rPr>
      </w:pPr>
      <w:r>
        <w:rPr>
          <w:sz w:val="28"/>
          <w:szCs w:val="28"/>
        </w:rPr>
        <w:pict>
          <v:shape id="_x0000_i1029" type="#_x0000_t75" style="width:308.05pt;height:213.95pt">
            <v:imagedata r:id="rId11" o:title="" croptop="26949f" cropbottom="4406f" cropleft="3760f" cropright="2680f"/>
          </v:shape>
        </w:pict>
      </w:r>
    </w:p>
    <w:p w:rsidR="00E17C6B" w:rsidRPr="00C95D71" w:rsidRDefault="00E17C6B" w:rsidP="00E17C6B">
      <w:pPr>
        <w:shd w:val="clear" w:color="auto" w:fill="FFFFFF"/>
        <w:ind w:firstLine="680"/>
        <w:jc w:val="center"/>
        <w:rPr>
          <w:color w:val="000000"/>
          <w:sz w:val="28"/>
          <w:szCs w:val="28"/>
        </w:rPr>
      </w:pPr>
      <w:r w:rsidRPr="00C95D71">
        <w:rPr>
          <w:color w:val="000000"/>
          <w:sz w:val="28"/>
          <w:szCs w:val="28"/>
        </w:rPr>
        <w:t xml:space="preserve">Рис. 2. Статические стоковые (а) и </w:t>
      </w:r>
      <w:proofErr w:type="gramStart"/>
      <w:r w:rsidRPr="00C95D71">
        <w:rPr>
          <w:color w:val="000000"/>
          <w:sz w:val="28"/>
          <w:szCs w:val="28"/>
        </w:rPr>
        <w:t>сток-затворные</w:t>
      </w:r>
      <w:proofErr w:type="gramEnd"/>
      <w:r w:rsidRPr="00C95D71">
        <w:rPr>
          <w:color w:val="000000"/>
          <w:sz w:val="28"/>
          <w:szCs w:val="28"/>
        </w:rPr>
        <w:t xml:space="preserve"> (б) характеристики </w:t>
      </w:r>
      <w:r w:rsidRPr="00C95D71">
        <w:rPr>
          <w:sz w:val="28"/>
          <w:szCs w:val="28"/>
        </w:rPr>
        <w:t xml:space="preserve">полевого транзистора с управляющим </w:t>
      </w:r>
      <w:proofErr w:type="spellStart"/>
      <w:r w:rsidRPr="00C95D71">
        <w:rPr>
          <w:sz w:val="28"/>
          <w:szCs w:val="28"/>
        </w:rPr>
        <w:t>pn</w:t>
      </w:r>
      <w:proofErr w:type="spellEnd"/>
      <w:r w:rsidRPr="00C95D71">
        <w:rPr>
          <w:sz w:val="28"/>
          <w:szCs w:val="28"/>
        </w:rPr>
        <w:t>-переходом.</w:t>
      </w:r>
    </w:p>
    <w:p w:rsidR="00E17C6B" w:rsidRPr="00C95D71" w:rsidRDefault="00E17C6B" w:rsidP="00E17C6B">
      <w:pPr>
        <w:shd w:val="clear" w:color="auto" w:fill="FFFFFF"/>
        <w:ind w:firstLine="680"/>
        <w:jc w:val="both"/>
        <w:rPr>
          <w:color w:val="000000"/>
          <w:sz w:val="28"/>
          <w:szCs w:val="28"/>
        </w:rPr>
      </w:pPr>
      <w:r w:rsidRPr="00C95D71">
        <w:rPr>
          <w:color w:val="000000"/>
          <w:sz w:val="28"/>
          <w:szCs w:val="28"/>
        </w:rPr>
        <w:lastRenderedPageBreak/>
        <w:t xml:space="preserve">При некотором напряжении затвора канал полностью перекрывается, и ток, протекающий через него, становится близким к нулю. Это напряжение затвора называют напряжением отсечки </w:t>
      </w:r>
      <w:r w:rsidRPr="00C95D71">
        <w:rPr>
          <w:color w:val="000000"/>
          <w:sz w:val="28"/>
          <w:szCs w:val="28"/>
          <w:lang w:val="en-US"/>
        </w:rPr>
        <w:t>U</w:t>
      </w:r>
      <w:r w:rsidRPr="00C95D71">
        <w:rPr>
          <w:color w:val="000000"/>
          <w:sz w:val="28"/>
          <w:szCs w:val="28"/>
        </w:rPr>
        <w:t xml:space="preserve"> </w:t>
      </w:r>
      <w:proofErr w:type="spellStart"/>
      <w:r w:rsidRPr="00C95D71">
        <w:rPr>
          <w:color w:val="000000"/>
          <w:sz w:val="28"/>
          <w:szCs w:val="28"/>
          <w:vertAlign w:val="subscript"/>
        </w:rPr>
        <w:t>зи</w:t>
      </w:r>
      <w:proofErr w:type="gramStart"/>
      <w:r w:rsidRPr="00C95D71">
        <w:rPr>
          <w:color w:val="000000"/>
          <w:sz w:val="28"/>
          <w:szCs w:val="28"/>
          <w:vertAlign w:val="subscript"/>
        </w:rPr>
        <w:t>.о</w:t>
      </w:r>
      <w:proofErr w:type="gramEnd"/>
      <w:r w:rsidRPr="00C95D71">
        <w:rPr>
          <w:color w:val="000000"/>
          <w:sz w:val="28"/>
          <w:szCs w:val="28"/>
          <w:vertAlign w:val="subscript"/>
        </w:rPr>
        <w:t>тс</w:t>
      </w:r>
      <w:proofErr w:type="spellEnd"/>
      <w:r w:rsidRPr="00C95D71">
        <w:rPr>
          <w:color w:val="000000"/>
          <w:sz w:val="28"/>
          <w:szCs w:val="28"/>
        </w:rPr>
        <w:t>.</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Кроме полевых транзисторов с управляющим </w:t>
      </w:r>
      <w:proofErr w:type="spellStart"/>
      <w:r w:rsidRPr="00C95D71">
        <w:rPr>
          <w:color w:val="000000"/>
          <w:sz w:val="28"/>
          <w:szCs w:val="28"/>
          <w:lang w:val="en-US"/>
        </w:rPr>
        <w:t>pn</w:t>
      </w:r>
      <w:proofErr w:type="spellEnd"/>
      <w:r w:rsidRPr="00C95D71">
        <w:rPr>
          <w:color w:val="000000"/>
          <w:sz w:val="28"/>
          <w:szCs w:val="28"/>
        </w:rPr>
        <w:t xml:space="preserve">-переходом (их еще называют полевыми транзисторами с </w:t>
      </w:r>
      <w:proofErr w:type="spellStart"/>
      <w:r w:rsidRPr="00C95D71">
        <w:rPr>
          <w:color w:val="000000"/>
          <w:sz w:val="28"/>
          <w:szCs w:val="28"/>
          <w:lang w:val="en-US"/>
        </w:rPr>
        <w:t>pn</w:t>
      </w:r>
      <w:proofErr w:type="spellEnd"/>
      <w:r w:rsidRPr="00C95D71">
        <w:rPr>
          <w:color w:val="000000"/>
          <w:sz w:val="28"/>
          <w:szCs w:val="28"/>
        </w:rPr>
        <w:t>-затвором) имеются полевые транзисторы с изолированным затвором</w:t>
      </w:r>
      <w:r w:rsidR="00760C39">
        <w:rPr>
          <w:color w:val="000000"/>
          <w:sz w:val="28"/>
          <w:szCs w:val="28"/>
        </w:rPr>
        <w:t xml:space="preserve">, </w:t>
      </w:r>
      <w:r w:rsidR="00760C39" w:rsidRPr="00760C39">
        <w:rPr>
          <w:color w:val="000000"/>
          <w:sz w:val="28"/>
          <w:szCs w:val="28"/>
        </w:rPr>
        <w:t>работа этих транзисторов основана на изменении удельного сопротивления канала.</w:t>
      </w:r>
      <w:r w:rsidRPr="00C95D71">
        <w:rPr>
          <w:color w:val="000000"/>
          <w:sz w:val="28"/>
          <w:szCs w:val="28"/>
        </w:rPr>
        <w:t xml:space="preserve"> Области истока, стока и канала у них создаются в объеме полупроводника, а затвор выполняется в виде тонкой металлической пленки, расположенной на поверхности полупроводника и отделенной от него диэлектрической пленкой. Таким образом, ПТ с изолированным затвором имеют структуру металл — диэлектрик — полупроводник, и их называют МДП-транзисторами. В качестве диэлектрической пленки часто используется пленка из оксида кремния, полученная при окислении поверхности полупроводника. Такие транзисторы называют также МОП-транзисторами.</w:t>
      </w:r>
    </w:p>
    <w:p w:rsidR="00E17C6B" w:rsidRPr="00C95D71" w:rsidRDefault="00E17C6B" w:rsidP="00E17C6B">
      <w:pPr>
        <w:shd w:val="clear" w:color="auto" w:fill="FFFFFF"/>
        <w:ind w:firstLine="680"/>
        <w:jc w:val="both"/>
        <w:rPr>
          <w:sz w:val="28"/>
          <w:szCs w:val="28"/>
        </w:rPr>
      </w:pPr>
      <w:r w:rsidRPr="00C95D71">
        <w:rPr>
          <w:color w:val="000000"/>
          <w:sz w:val="28"/>
          <w:szCs w:val="28"/>
        </w:rPr>
        <w:t>МД</w:t>
      </w:r>
      <w:proofErr w:type="gramStart"/>
      <w:r w:rsidRPr="00C95D71">
        <w:rPr>
          <w:color w:val="000000"/>
          <w:sz w:val="28"/>
          <w:szCs w:val="28"/>
        </w:rPr>
        <w:t>П-</w:t>
      </w:r>
      <w:proofErr w:type="gramEnd"/>
      <w:r w:rsidRPr="00C95D71">
        <w:rPr>
          <w:color w:val="000000"/>
          <w:sz w:val="28"/>
          <w:szCs w:val="28"/>
        </w:rPr>
        <w:t>, или МОП-транзисторы могут быть с индуцированным и со встроенным каналами.</w:t>
      </w:r>
    </w:p>
    <w:p w:rsidR="00E17C6B" w:rsidRPr="00E17C6B" w:rsidRDefault="00E17C6B" w:rsidP="00E17C6B">
      <w:pPr>
        <w:shd w:val="clear" w:color="auto" w:fill="FFFFFF"/>
        <w:ind w:firstLine="680"/>
        <w:jc w:val="both"/>
        <w:rPr>
          <w:color w:val="000000"/>
          <w:sz w:val="28"/>
          <w:szCs w:val="28"/>
        </w:rPr>
      </w:pPr>
      <w:r w:rsidRPr="00C95D71">
        <w:rPr>
          <w:color w:val="000000"/>
          <w:sz w:val="28"/>
          <w:szCs w:val="28"/>
        </w:rPr>
        <w:t xml:space="preserve">Структура МДП-транзистора с индуцированным каналом показана на рис. 3, </w:t>
      </w:r>
      <w:r w:rsidRPr="00C95D71">
        <w:rPr>
          <w:iCs/>
          <w:color w:val="000000"/>
          <w:sz w:val="28"/>
          <w:szCs w:val="28"/>
        </w:rPr>
        <w:t xml:space="preserve">а. </w:t>
      </w:r>
      <w:r w:rsidRPr="00C95D71">
        <w:rPr>
          <w:color w:val="000000"/>
          <w:sz w:val="28"/>
          <w:szCs w:val="28"/>
        </w:rPr>
        <w:t xml:space="preserve">В нем </w:t>
      </w:r>
      <w:r w:rsidRPr="00C95D71">
        <w:rPr>
          <w:color w:val="000000"/>
          <w:sz w:val="28"/>
          <w:szCs w:val="28"/>
          <w:lang w:val="en-US"/>
        </w:rPr>
        <w:t>p</w:t>
      </w:r>
      <w:r w:rsidRPr="00C95D71">
        <w:rPr>
          <w:color w:val="000000"/>
          <w:sz w:val="28"/>
          <w:szCs w:val="28"/>
        </w:rPr>
        <w:t xml:space="preserve">-области стока и истока отделены друг от друга </w:t>
      </w:r>
      <w:r w:rsidRPr="00C95D71">
        <w:rPr>
          <w:color w:val="000000"/>
          <w:sz w:val="28"/>
          <w:szCs w:val="28"/>
          <w:lang w:val="en-US"/>
        </w:rPr>
        <w:t>n</w:t>
      </w:r>
      <w:r w:rsidRPr="00C95D71">
        <w:rPr>
          <w:color w:val="000000"/>
          <w:sz w:val="28"/>
          <w:szCs w:val="28"/>
        </w:rPr>
        <w:t xml:space="preserve">-областью подложки и образуют с ней два встречно включенных </w:t>
      </w:r>
      <w:proofErr w:type="spellStart"/>
      <w:r w:rsidRPr="00C95D71">
        <w:rPr>
          <w:color w:val="000000"/>
          <w:sz w:val="28"/>
          <w:szCs w:val="28"/>
          <w:lang w:val="en-US"/>
        </w:rPr>
        <w:t>pn</w:t>
      </w:r>
      <w:proofErr w:type="spellEnd"/>
      <w:r w:rsidRPr="00C95D71">
        <w:rPr>
          <w:color w:val="000000"/>
          <w:sz w:val="28"/>
          <w:szCs w:val="28"/>
        </w:rPr>
        <w:t xml:space="preserve">-пере-хода. Поэтому независимо от полярности напряжения </w:t>
      </w:r>
      <w:proofErr w:type="gramStart"/>
      <w:r w:rsidRPr="00C95D71">
        <w:rPr>
          <w:color w:val="000000"/>
          <w:sz w:val="28"/>
          <w:szCs w:val="28"/>
          <w:lang w:val="en-US"/>
        </w:rPr>
        <w:t>U</w:t>
      </w:r>
      <w:proofErr w:type="gramEnd"/>
      <w:r w:rsidRPr="00C95D71">
        <w:rPr>
          <w:color w:val="000000"/>
          <w:sz w:val="28"/>
          <w:szCs w:val="28"/>
          <w:vertAlign w:val="subscript"/>
        </w:rPr>
        <w:t>си</w:t>
      </w:r>
      <w:r w:rsidRPr="00C95D71">
        <w:rPr>
          <w:iCs/>
          <w:color w:val="000000"/>
          <w:sz w:val="28"/>
          <w:szCs w:val="28"/>
        </w:rPr>
        <w:t xml:space="preserve"> </w:t>
      </w:r>
      <w:r w:rsidRPr="00C95D71">
        <w:rPr>
          <w:color w:val="000000"/>
          <w:sz w:val="28"/>
          <w:szCs w:val="28"/>
        </w:rPr>
        <w:t xml:space="preserve">один из </w:t>
      </w:r>
      <w:proofErr w:type="spellStart"/>
      <w:r w:rsidRPr="00C95D71">
        <w:rPr>
          <w:color w:val="000000"/>
          <w:sz w:val="28"/>
          <w:szCs w:val="28"/>
          <w:lang w:val="en-US"/>
        </w:rPr>
        <w:t>pn</w:t>
      </w:r>
      <w:proofErr w:type="spellEnd"/>
      <w:r w:rsidRPr="00C95D71">
        <w:rPr>
          <w:color w:val="000000"/>
          <w:sz w:val="28"/>
          <w:szCs w:val="28"/>
        </w:rPr>
        <w:t>-переходов всегда оказывается закрытым, т.е. смещенным в обратном направлении, и ток в цепи сток — исток практически равен нулю.</w:t>
      </w:r>
    </w:p>
    <w:p w:rsidR="00E17C6B" w:rsidRPr="00C95D71" w:rsidRDefault="009A5DEB" w:rsidP="00E17C6B">
      <w:pPr>
        <w:shd w:val="clear" w:color="auto" w:fill="FFFFFF"/>
        <w:ind w:firstLine="680"/>
        <w:jc w:val="center"/>
        <w:rPr>
          <w:sz w:val="28"/>
          <w:szCs w:val="28"/>
          <w:lang w:val="en-US"/>
        </w:rPr>
      </w:pPr>
      <w:r>
        <w:rPr>
          <w:sz w:val="28"/>
          <w:szCs w:val="28"/>
        </w:rPr>
        <w:pict>
          <v:shape id="_x0000_i1030" type="#_x0000_t75" style="width:326.55pt;height:132.7pt">
            <v:imagedata r:id="rId12" o:title="" cropbottom="43062f" cropleft="4264f" cropright="10633f"/>
          </v:shape>
        </w:pict>
      </w:r>
    </w:p>
    <w:p w:rsidR="00E17C6B" w:rsidRPr="00C95D71" w:rsidRDefault="00E17C6B" w:rsidP="00E17C6B">
      <w:pPr>
        <w:shd w:val="clear" w:color="auto" w:fill="FFFFFF"/>
        <w:ind w:firstLine="680"/>
        <w:jc w:val="center"/>
        <w:rPr>
          <w:color w:val="000000"/>
          <w:sz w:val="28"/>
          <w:szCs w:val="28"/>
        </w:rPr>
      </w:pPr>
      <w:r w:rsidRPr="00C95D71">
        <w:rPr>
          <w:sz w:val="28"/>
          <w:szCs w:val="28"/>
        </w:rPr>
        <w:t>Рис. 3. Структура и схема подключения МД</w:t>
      </w:r>
      <w:proofErr w:type="gramStart"/>
      <w:r w:rsidRPr="00C95D71">
        <w:rPr>
          <w:sz w:val="28"/>
          <w:szCs w:val="28"/>
        </w:rPr>
        <w:t>П-</w:t>
      </w:r>
      <w:proofErr w:type="gramEnd"/>
      <w:r w:rsidRPr="00C95D71">
        <w:rPr>
          <w:sz w:val="28"/>
          <w:szCs w:val="28"/>
        </w:rPr>
        <w:t xml:space="preserve"> транзистора с индуцированным каналом.</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Для того чтобы в этой цепи стал протекать ток, необходимо на затвор подать отрицательное напряжение. Под действием электрического поля, возникшего в подложке у поверхности под затвором, свободные электроны начинают двигаться </w:t>
      </w:r>
      <w:proofErr w:type="gramStart"/>
      <w:r w:rsidRPr="00C95D71">
        <w:rPr>
          <w:color w:val="000000"/>
          <w:sz w:val="28"/>
          <w:szCs w:val="28"/>
        </w:rPr>
        <w:t>в глубь</w:t>
      </w:r>
      <w:proofErr w:type="gramEnd"/>
      <w:r w:rsidRPr="00C95D71">
        <w:rPr>
          <w:color w:val="000000"/>
          <w:sz w:val="28"/>
          <w:szCs w:val="28"/>
        </w:rPr>
        <w:t xml:space="preserve"> подложки. При некотором значении отрицательного напряжения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у поверхности подложки дырок будет больше, чем оставшихся электронов. Произойдет инверсия типа электропроводности приповерхностного слоя под затвором, т.е. в приповерхностном слое образуется область с электропроводностью </w:t>
      </w:r>
      <w:r w:rsidRPr="00C95D71">
        <w:rPr>
          <w:color w:val="000000"/>
          <w:sz w:val="28"/>
          <w:szCs w:val="28"/>
          <w:lang w:val="en-US"/>
        </w:rPr>
        <w:t>p</w:t>
      </w:r>
      <w:r w:rsidRPr="00C95D71">
        <w:rPr>
          <w:color w:val="000000"/>
          <w:sz w:val="28"/>
          <w:szCs w:val="28"/>
        </w:rPr>
        <w:t xml:space="preserve">-типа, называемая каналом (рис. 3, б), соединяющая сток и исток. Толщина канала зависит от величины напряжения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Изменяя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приложенное к затвору, можно регулировать толщину канала, т. е. сопротивление участка между стоком и истоком, и ток в цепи источника </w:t>
      </w:r>
      <w:r w:rsidRPr="00C95D71">
        <w:rPr>
          <w:color w:val="000000"/>
          <w:sz w:val="28"/>
          <w:szCs w:val="28"/>
          <w:lang w:val="en-US"/>
        </w:rPr>
        <w:t>U</w:t>
      </w:r>
      <w:r w:rsidRPr="00C95D71">
        <w:rPr>
          <w:color w:val="000000"/>
          <w:sz w:val="28"/>
          <w:szCs w:val="28"/>
          <w:vertAlign w:val="subscript"/>
        </w:rPr>
        <w:t>си</w:t>
      </w:r>
      <w:r w:rsidRPr="00C95D71">
        <w:rPr>
          <w:color w:val="000000"/>
          <w:sz w:val="28"/>
          <w:szCs w:val="28"/>
        </w:rPr>
        <w:t>.</w:t>
      </w:r>
    </w:p>
    <w:p w:rsidR="00E17C6B" w:rsidRPr="00C95D71" w:rsidRDefault="00E17C6B" w:rsidP="00E17C6B">
      <w:pPr>
        <w:shd w:val="clear" w:color="auto" w:fill="FFFFFF"/>
        <w:ind w:firstLine="680"/>
        <w:jc w:val="both"/>
        <w:rPr>
          <w:sz w:val="28"/>
          <w:szCs w:val="28"/>
        </w:rPr>
      </w:pPr>
      <w:proofErr w:type="gramStart"/>
      <w:r w:rsidRPr="00C95D71">
        <w:rPr>
          <w:color w:val="000000"/>
          <w:sz w:val="28"/>
          <w:szCs w:val="28"/>
        </w:rPr>
        <w:t>Сток-затворные</w:t>
      </w:r>
      <w:proofErr w:type="gramEnd"/>
      <w:r w:rsidRPr="00C95D71">
        <w:rPr>
          <w:color w:val="000000"/>
          <w:sz w:val="28"/>
          <w:szCs w:val="28"/>
        </w:rPr>
        <w:t xml:space="preserve"> и стоковые характеристики МДП-транзистора с индуцированным каналом </w:t>
      </w:r>
      <w:r w:rsidRPr="00C95D71">
        <w:rPr>
          <w:color w:val="000000"/>
          <w:sz w:val="28"/>
          <w:szCs w:val="28"/>
          <w:lang w:val="en-US"/>
        </w:rPr>
        <w:t>p</w:t>
      </w:r>
      <w:r w:rsidRPr="00C95D71">
        <w:rPr>
          <w:color w:val="000000"/>
          <w:sz w:val="28"/>
          <w:szCs w:val="28"/>
        </w:rPr>
        <w:t>-типа приведены на рис. 4.</w:t>
      </w:r>
    </w:p>
    <w:p w:rsidR="00E17C6B" w:rsidRPr="00C95D71" w:rsidRDefault="009A5DEB" w:rsidP="00E17C6B">
      <w:pPr>
        <w:ind w:firstLine="680"/>
        <w:jc w:val="center"/>
        <w:rPr>
          <w:sz w:val="28"/>
          <w:szCs w:val="28"/>
        </w:rPr>
      </w:pPr>
      <w:r>
        <w:rPr>
          <w:sz w:val="28"/>
          <w:szCs w:val="28"/>
        </w:rPr>
        <w:lastRenderedPageBreak/>
        <w:pict>
          <v:shape id="_x0000_i1031" type="#_x0000_t75" style="width:285.95pt;height:136.3pt">
            <v:imagedata r:id="rId12" o:title="" croptop="28803f" cropbottom="5534f" cropright="5763f"/>
          </v:shape>
        </w:pict>
      </w:r>
    </w:p>
    <w:p w:rsidR="00E17C6B" w:rsidRPr="00C95D71" w:rsidRDefault="00E17C6B" w:rsidP="00E17C6B">
      <w:pPr>
        <w:ind w:firstLine="680"/>
        <w:jc w:val="center"/>
        <w:rPr>
          <w:sz w:val="28"/>
          <w:szCs w:val="28"/>
        </w:rPr>
      </w:pPr>
      <w:r w:rsidRPr="00C95D71">
        <w:rPr>
          <w:sz w:val="28"/>
          <w:szCs w:val="28"/>
        </w:rPr>
        <w:t xml:space="preserve">Рис. 4. </w:t>
      </w:r>
      <w:r w:rsidRPr="00C95D71">
        <w:rPr>
          <w:color w:val="000000"/>
          <w:sz w:val="28"/>
          <w:szCs w:val="28"/>
        </w:rPr>
        <w:t xml:space="preserve">Статические стоковые (а) и </w:t>
      </w:r>
      <w:proofErr w:type="gramStart"/>
      <w:r w:rsidRPr="00C95D71">
        <w:rPr>
          <w:color w:val="000000"/>
          <w:sz w:val="28"/>
          <w:szCs w:val="28"/>
        </w:rPr>
        <w:t>сток-затворные</w:t>
      </w:r>
      <w:proofErr w:type="gramEnd"/>
      <w:r w:rsidRPr="00C95D71">
        <w:rPr>
          <w:color w:val="000000"/>
          <w:sz w:val="28"/>
          <w:szCs w:val="28"/>
        </w:rPr>
        <w:t xml:space="preserve"> (б) характеристики МДП-</w:t>
      </w:r>
      <w:r w:rsidRPr="00C95D71">
        <w:rPr>
          <w:sz w:val="28"/>
          <w:szCs w:val="28"/>
        </w:rPr>
        <w:t>транзистора с индуцированным каналом.</w:t>
      </w:r>
    </w:p>
    <w:p w:rsidR="00E17C6B" w:rsidRPr="00C95D71" w:rsidRDefault="00E17C6B" w:rsidP="00E17C6B">
      <w:pPr>
        <w:ind w:firstLine="680"/>
        <w:jc w:val="center"/>
        <w:rPr>
          <w:sz w:val="28"/>
          <w:szCs w:val="28"/>
        </w:rPr>
      </w:pPr>
    </w:p>
    <w:p w:rsidR="00E17C6B" w:rsidRPr="00C95D71" w:rsidRDefault="00E17C6B" w:rsidP="00E17C6B">
      <w:pPr>
        <w:ind w:firstLine="680"/>
        <w:jc w:val="both"/>
        <w:rPr>
          <w:sz w:val="28"/>
          <w:szCs w:val="28"/>
        </w:rPr>
      </w:pPr>
      <w:r w:rsidRPr="00C95D71">
        <w:rPr>
          <w:color w:val="000000"/>
          <w:sz w:val="28"/>
          <w:szCs w:val="28"/>
        </w:rPr>
        <w:t xml:space="preserve">Напряжение затвора, при котором возникает инверсия электропроводности в приповерхностном слое подложки (появляется канал между стоком и истоком), называют пороговым </w:t>
      </w:r>
      <w:r w:rsidRPr="00C95D71">
        <w:rPr>
          <w:color w:val="000000"/>
          <w:sz w:val="28"/>
          <w:szCs w:val="28"/>
          <w:lang w:val="en-US"/>
        </w:rPr>
        <w:t>U</w:t>
      </w:r>
      <w:proofErr w:type="spellStart"/>
      <w:r w:rsidRPr="00C95D71">
        <w:rPr>
          <w:color w:val="000000"/>
          <w:sz w:val="28"/>
          <w:szCs w:val="28"/>
          <w:vertAlign w:val="subscript"/>
        </w:rPr>
        <w:t>зи</w:t>
      </w:r>
      <w:proofErr w:type="gramStart"/>
      <w:r w:rsidRPr="00C95D71">
        <w:rPr>
          <w:color w:val="000000"/>
          <w:sz w:val="28"/>
          <w:szCs w:val="28"/>
        </w:rPr>
        <w:t>.</w:t>
      </w:r>
      <w:r w:rsidRPr="00C95D71">
        <w:rPr>
          <w:color w:val="000000"/>
          <w:sz w:val="28"/>
          <w:szCs w:val="28"/>
          <w:vertAlign w:val="subscript"/>
        </w:rPr>
        <w:t>п</w:t>
      </w:r>
      <w:proofErr w:type="gramEnd"/>
      <w:r w:rsidRPr="00C95D71">
        <w:rPr>
          <w:color w:val="000000"/>
          <w:sz w:val="28"/>
          <w:szCs w:val="28"/>
          <w:vertAlign w:val="subscript"/>
        </w:rPr>
        <w:t>ор</w:t>
      </w:r>
      <w:proofErr w:type="spellEnd"/>
      <w:r w:rsidRPr="00C95D71">
        <w:rPr>
          <w:color w:val="000000"/>
          <w:sz w:val="28"/>
          <w:szCs w:val="28"/>
        </w:rPr>
        <w:t xml:space="preserve">. Стоковые (выходные) характеристики МДП-транзистора с индуцированным каналом существуют только при </w:t>
      </w:r>
      <w:r w:rsidRPr="00C95D71">
        <w:rPr>
          <w:color w:val="000000"/>
          <w:sz w:val="28"/>
          <w:szCs w:val="28"/>
          <w:lang w:val="en-US"/>
        </w:rPr>
        <w:t>U</w:t>
      </w:r>
      <w:proofErr w:type="spellStart"/>
      <w:r w:rsidRPr="00C95D71">
        <w:rPr>
          <w:color w:val="000000"/>
          <w:sz w:val="28"/>
          <w:szCs w:val="28"/>
          <w:vertAlign w:val="subscript"/>
        </w:rPr>
        <w:t>зи</w:t>
      </w:r>
      <w:proofErr w:type="spellEnd"/>
      <w:r w:rsidRPr="00C95D71">
        <w:rPr>
          <w:color w:val="000000"/>
          <w:sz w:val="28"/>
          <w:szCs w:val="28"/>
          <w:vertAlign w:val="subscript"/>
        </w:rPr>
        <w:t xml:space="preserve"> </w:t>
      </w:r>
      <w:r w:rsidRPr="00C95D71">
        <w:rPr>
          <w:color w:val="000000"/>
          <w:sz w:val="28"/>
          <w:szCs w:val="28"/>
        </w:rPr>
        <w:t xml:space="preserve">&gt; </w:t>
      </w:r>
      <w:r w:rsidRPr="00C95D71">
        <w:rPr>
          <w:color w:val="000000"/>
          <w:sz w:val="28"/>
          <w:szCs w:val="28"/>
          <w:lang w:val="en-US"/>
        </w:rPr>
        <w:t>U</w:t>
      </w:r>
      <w:proofErr w:type="spellStart"/>
      <w:r w:rsidRPr="00C95D71">
        <w:rPr>
          <w:color w:val="000000"/>
          <w:sz w:val="28"/>
          <w:szCs w:val="28"/>
          <w:vertAlign w:val="subscript"/>
        </w:rPr>
        <w:t>зи</w:t>
      </w:r>
      <w:proofErr w:type="gramStart"/>
      <w:r w:rsidRPr="00C95D71">
        <w:rPr>
          <w:color w:val="000000"/>
          <w:sz w:val="28"/>
          <w:szCs w:val="28"/>
          <w:vertAlign w:val="subscript"/>
        </w:rPr>
        <w:t>.п</w:t>
      </w:r>
      <w:proofErr w:type="gramEnd"/>
      <w:r w:rsidRPr="00C95D71">
        <w:rPr>
          <w:color w:val="000000"/>
          <w:sz w:val="28"/>
          <w:szCs w:val="28"/>
          <w:vertAlign w:val="subscript"/>
        </w:rPr>
        <w:t>ор</w:t>
      </w:r>
      <w:proofErr w:type="spellEnd"/>
      <w:r w:rsidRPr="00C95D71">
        <w:rPr>
          <w:color w:val="000000"/>
          <w:sz w:val="28"/>
          <w:szCs w:val="28"/>
        </w:rPr>
        <w:t>.</w:t>
      </w:r>
    </w:p>
    <w:p w:rsidR="00E17C6B" w:rsidRPr="00C95D71" w:rsidRDefault="00E17C6B" w:rsidP="00E17C6B">
      <w:pPr>
        <w:shd w:val="clear" w:color="auto" w:fill="FFFFFF"/>
        <w:ind w:firstLine="680"/>
        <w:jc w:val="both"/>
        <w:rPr>
          <w:color w:val="000000"/>
          <w:sz w:val="28"/>
          <w:szCs w:val="28"/>
        </w:rPr>
      </w:pPr>
      <w:r w:rsidRPr="00C95D71">
        <w:rPr>
          <w:color w:val="000000"/>
          <w:sz w:val="28"/>
          <w:szCs w:val="28"/>
        </w:rPr>
        <w:t xml:space="preserve">МДП-транзистор со встроенным каналом в отличие от МДП-транзистора с индуцированным каналом имеет тонкий канал, соединяющий области стока и истока при </w:t>
      </w:r>
      <w:proofErr w:type="gramStart"/>
      <w:r w:rsidRPr="00C95D71">
        <w:rPr>
          <w:color w:val="000000"/>
          <w:sz w:val="28"/>
          <w:szCs w:val="28"/>
          <w:lang w:val="en-US"/>
        </w:rPr>
        <w:t>U</w:t>
      </w:r>
      <w:proofErr w:type="spellStart"/>
      <w:proofErr w:type="gramEnd"/>
      <w:r w:rsidRPr="00C95D71">
        <w:rPr>
          <w:color w:val="000000"/>
          <w:sz w:val="28"/>
          <w:szCs w:val="28"/>
          <w:vertAlign w:val="subscript"/>
        </w:rPr>
        <w:t>зи</w:t>
      </w:r>
      <w:proofErr w:type="spellEnd"/>
      <w:r w:rsidRPr="00C95D71">
        <w:rPr>
          <w:color w:val="000000"/>
          <w:sz w:val="28"/>
          <w:szCs w:val="28"/>
        </w:rPr>
        <w:t xml:space="preserve"> = 0. Подавая на затвор напряжение той или иной полярности, можно увеличивать или уменьшать толщину этого канала, регулируя тем самым силу тока, протекающего через канал (ток стока). </w:t>
      </w:r>
      <w:proofErr w:type="gramStart"/>
      <w:r w:rsidRPr="00C95D71">
        <w:rPr>
          <w:color w:val="000000"/>
          <w:sz w:val="28"/>
          <w:szCs w:val="28"/>
        </w:rPr>
        <w:t>Сток-затворные</w:t>
      </w:r>
      <w:proofErr w:type="gramEnd"/>
      <w:r w:rsidRPr="00C95D71">
        <w:rPr>
          <w:color w:val="000000"/>
          <w:sz w:val="28"/>
          <w:szCs w:val="28"/>
        </w:rPr>
        <w:t xml:space="preserve"> и стоковые (выходные) характеристики МДП-транзистора со встроенным каналом </w:t>
      </w:r>
      <w:r w:rsidRPr="00C95D71">
        <w:rPr>
          <w:color w:val="000000"/>
          <w:sz w:val="28"/>
          <w:szCs w:val="28"/>
          <w:lang w:val="en-US"/>
        </w:rPr>
        <w:t>n</w:t>
      </w:r>
      <w:r w:rsidRPr="00C95D71">
        <w:rPr>
          <w:color w:val="000000"/>
          <w:sz w:val="28"/>
          <w:szCs w:val="28"/>
        </w:rPr>
        <w:t>-типа приведены на рис. 5.</w:t>
      </w:r>
    </w:p>
    <w:p w:rsidR="00E17C6B" w:rsidRPr="00C95D71" w:rsidRDefault="009A5DEB" w:rsidP="00E17C6B">
      <w:pPr>
        <w:shd w:val="clear" w:color="auto" w:fill="FFFFFF"/>
        <w:ind w:firstLine="680"/>
        <w:jc w:val="center"/>
        <w:rPr>
          <w:sz w:val="28"/>
          <w:szCs w:val="28"/>
          <w:lang w:val="en-US"/>
        </w:rPr>
      </w:pPr>
      <w:r>
        <w:rPr>
          <w:sz w:val="28"/>
          <w:szCs w:val="28"/>
        </w:rPr>
        <w:pict>
          <v:shape id="_x0000_i1032" type="#_x0000_t75" style="width:313.7pt;height:220.65pt">
            <v:imagedata r:id="rId13" o:title="" cropbottom="7578f" cropleft="3139f" cropright="2232f"/>
          </v:shape>
        </w:pict>
      </w:r>
    </w:p>
    <w:p w:rsidR="00E17C6B" w:rsidRPr="00C95D71" w:rsidRDefault="00E17C6B" w:rsidP="00E17C6B">
      <w:pPr>
        <w:ind w:firstLine="680"/>
        <w:jc w:val="center"/>
        <w:rPr>
          <w:sz w:val="28"/>
          <w:szCs w:val="28"/>
        </w:rPr>
      </w:pPr>
      <w:r w:rsidRPr="00C95D71">
        <w:rPr>
          <w:sz w:val="28"/>
          <w:szCs w:val="28"/>
        </w:rPr>
        <w:t xml:space="preserve">Рис. 5. </w:t>
      </w:r>
      <w:r w:rsidRPr="00C95D71">
        <w:rPr>
          <w:color w:val="000000"/>
          <w:sz w:val="28"/>
          <w:szCs w:val="28"/>
        </w:rPr>
        <w:t xml:space="preserve">Статические стоковые (а) и </w:t>
      </w:r>
      <w:proofErr w:type="gramStart"/>
      <w:r w:rsidRPr="00C95D71">
        <w:rPr>
          <w:color w:val="000000"/>
          <w:sz w:val="28"/>
          <w:szCs w:val="28"/>
        </w:rPr>
        <w:t>сток-затворные</w:t>
      </w:r>
      <w:proofErr w:type="gramEnd"/>
      <w:r w:rsidRPr="00C95D71">
        <w:rPr>
          <w:color w:val="000000"/>
          <w:sz w:val="28"/>
          <w:szCs w:val="28"/>
        </w:rPr>
        <w:t xml:space="preserve"> (б) характеристики МДП-</w:t>
      </w:r>
      <w:r w:rsidRPr="00C95D71">
        <w:rPr>
          <w:sz w:val="28"/>
          <w:szCs w:val="28"/>
        </w:rPr>
        <w:t>транзистора со встроенным каналом.</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Усилительные свойства полевого транзистора зависят от его </w:t>
      </w:r>
      <w:proofErr w:type="spellStart"/>
      <w:r w:rsidRPr="00C95D71">
        <w:rPr>
          <w:color w:val="000000"/>
          <w:sz w:val="28"/>
          <w:szCs w:val="28"/>
        </w:rPr>
        <w:t>малосигнальных</w:t>
      </w:r>
      <w:proofErr w:type="spellEnd"/>
      <w:r w:rsidRPr="00C95D71">
        <w:rPr>
          <w:color w:val="000000"/>
          <w:sz w:val="28"/>
          <w:szCs w:val="28"/>
        </w:rPr>
        <w:t xml:space="preserve"> параметров, к которым относятся:</w:t>
      </w:r>
    </w:p>
    <w:p w:rsidR="00E17C6B" w:rsidRPr="00C95D71" w:rsidRDefault="00E17C6B" w:rsidP="00E17C6B">
      <w:pPr>
        <w:shd w:val="clear" w:color="auto" w:fill="FFFFFF"/>
        <w:ind w:firstLine="680"/>
        <w:jc w:val="both"/>
        <w:rPr>
          <w:color w:val="000000"/>
          <w:sz w:val="28"/>
          <w:szCs w:val="28"/>
        </w:rPr>
      </w:pPr>
      <w:r w:rsidRPr="00C95D71">
        <w:rPr>
          <w:b/>
          <w:color w:val="000000"/>
          <w:sz w:val="28"/>
          <w:szCs w:val="28"/>
        </w:rPr>
        <w:t xml:space="preserve">крутизна </w:t>
      </w:r>
      <w:r w:rsidRPr="00C95D71">
        <w:rPr>
          <w:b/>
          <w:color w:val="000000"/>
          <w:sz w:val="28"/>
          <w:szCs w:val="28"/>
          <w:lang w:val="en-US"/>
        </w:rPr>
        <w:t>S</w:t>
      </w:r>
      <w:r w:rsidRPr="00C95D71">
        <w:rPr>
          <w:color w:val="000000"/>
          <w:sz w:val="28"/>
          <w:szCs w:val="28"/>
        </w:rPr>
        <w:t>, определяемая как отношение изменения тока стока к изменению напряжения на затворе при постоянном напряжении сток — исток (в мА/В):</w:t>
      </w:r>
    </w:p>
    <w:p w:rsidR="00E17C6B" w:rsidRPr="00C95D71" w:rsidRDefault="00E17C6B" w:rsidP="00E17C6B">
      <w:pPr>
        <w:shd w:val="clear" w:color="auto" w:fill="FFFFFF"/>
        <w:ind w:firstLine="680"/>
        <w:jc w:val="both"/>
        <w:rPr>
          <w:color w:val="000000"/>
          <w:sz w:val="28"/>
          <w:szCs w:val="28"/>
        </w:rPr>
      </w:pPr>
    </w:p>
    <w:p w:rsidR="00E17C6B" w:rsidRPr="00C95D71" w:rsidRDefault="009A5DEB" w:rsidP="00E17C6B">
      <w:pPr>
        <w:shd w:val="clear" w:color="auto" w:fill="FFFFFF"/>
        <w:ind w:firstLine="680"/>
        <w:jc w:val="both"/>
        <w:rPr>
          <w:color w:val="000000"/>
          <w:position w:val="-48"/>
          <w:sz w:val="28"/>
          <w:szCs w:val="28"/>
        </w:rPr>
      </w:pPr>
      <w:r>
        <w:rPr>
          <w:color w:val="000000"/>
          <w:position w:val="-48"/>
          <w:sz w:val="28"/>
          <w:szCs w:val="28"/>
        </w:rPr>
        <w:pict>
          <v:shape id="_x0000_i1033" type="#_x0000_t75" style="width:160.45pt;height:36.5pt">
            <v:imagedata r:id="rId14" o:title=""/>
          </v:shape>
        </w:pict>
      </w:r>
    </w:p>
    <w:p w:rsidR="00E17C6B" w:rsidRPr="00C95D71" w:rsidRDefault="00E17C6B" w:rsidP="00E17C6B">
      <w:pPr>
        <w:shd w:val="clear" w:color="auto" w:fill="FFFFFF"/>
        <w:ind w:firstLine="680"/>
        <w:jc w:val="both"/>
        <w:rPr>
          <w:sz w:val="28"/>
          <w:szCs w:val="28"/>
        </w:rPr>
      </w:pPr>
    </w:p>
    <w:p w:rsidR="00E17C6B" w:rsidRPr="00C95D71" w:rsidRDefault="00E17C6B" w:rsidP="00E17C6B">
      <w:pPr>
        <w:shd w:val="clear" w:color="auto" w:fill="FFFFFF"/>
        <w:ind w:firstLine="680"/>
        <w:jc w:val="both"/>
        <w:rPr>
          <w:color w:val="000000"/>
          <w:sz w:val="28"/>
          <w:szCs w:val="28"/>
        </w:rPr>
      </w:pPr>
      <w:r w:rsidRPr="00C95D71">
        <w:rPr>
          <w:b/>
          <w:color w:val="000000"/>
          <w:sz w:val="28"/>
          <w:szCs w:val="28"/>
        </w:rPr>
        <w:lastRenderedPageBreak/>
        <w:t>внутреннее (дифференциальное) сопротивление переменному току r</w:t>
      </w:r>
      <w:r w:rsidRPr="00C95D71">
        <w:rPr>
          <w:b/>
          <w:i/>
          <w:color w:val="000000"/>
          <w:sz w:val="28"/>
          <w:szCs w:val="28"/>
          <w:vertAlign w:val="subscript"/>
          <w:lang w:val="en-US"/>
        </w:rPr>
        <w:t>i</w:t>
      </w:r>
      <w:r w:rsidRPr="00C95D71">
        <w:rPr>
          <w:color w:val="000000"/>
          <w:sz w:val="28"/>
          <w:szCs w:val="28"/>
        </w:rPr>
        <w:t>, определяемое как отношение изменения напряжения сток — исток к изменению тока стока при постоянном напряжении</w:t>
      </w:r>
      <w:r w:rsidR="00421186">
        <w:rPr>
          <w:color w:val="000000"/>
          <w:sz w:val="28"/>
          <w:szCs w:val="28"/>
        </w:rPr>
        <w:t xml:space="preserve"> </w:t>
      </w:r>
      <w:r w:rsidRPr="00C95D71">
        <w:rPr>
          <w:color w:val="000000"/>
          <w:sz w:val="28"/>
          <w:szCs w:val="28"/>
        </w:rPr>
        <w:t>затвора (в Ом):</w:t>
      </w:r>
    </w:p>
    <w:p w:rsidR="00E17C6B" w:rsidRPr="00C95D71" w:rsidRDefault="00E17C6B" w:rsidP="00E17C6B">
      <w:pPr>
        <w:shd w:val="clear" w:color="auto" w:fill="FFFFFF"/>
        <w:ind w:firstLine="680"/>
        <w:jc w:val="both"/>
        <w:rPr>
          <w:color w:val="000000"/>
          <w:sz w:val="28"/>
          <w:szCs w:val="28"/>
        </w:rPr>
      </w:pPr>
    </w:p>
    <w:p w:rsidR="00E17C6B" w:rsidRPr="00C95D71" w:rsidRDefault="009A5DEB" w:rsidP="00E17C6B">
      <w:pPr>
        <w:shd w:val="clear" w:color="auto" w:fill="FFFFFF"/>
        <w:ind w:firstLine="680"/>
        <w:jc w:val="both"/>
        <w:rPr>
          <w:color w:val="000000"/>
          <w:sz w:val="28"/>
          <w:szCs w:val="28"/>
          <w:lang w:val="en-US"/>
        </w:rPr>
      </w:pPr>
      <w:r>
        <w:rPr>
          <w:color w:val="000000"/>
          <w:position w:val="-53"/>
          <w:sz w:val="28"/>
          <w:szCs w:val="28"/>
        </w:rPr>
        <w:pict>
          <v:shape id="_x0000_i1034" type="#_x0000_t75" style="width:165.1pt;height:36.5pt">
            <v:imagedata r:id="rId15" o:title=""/>
          </v:shape>
        </w:pict>
      </w:r>
    </w:p>
    <w:p w:rsidR="00E17C6B" w:rsidRPr="00C95D71" w:rsidRDefault="00E17C6B" w:rsidP="00E17C6B">
      <w:pPr>
        <w:shd w:val="clear" w:color="auto" w:fill="FFFFFF"/>
        <w:ind w:firstLine="680"/>
        <w:jc w:val="both"/>
        <w:rPr>
          <w:color w:val="000000"/>
          <w:sz w:val="28"/>
          <w:szCs w:val="28"/>
          <w:lang w:val="en-US"/>
        </w:rPr>
      </w:pPr>
    </w:p>
    <w:p w:rsidR="00E17C6B" w:rsidRPr="00C95D71" w:rsidRDefault="00E17C6B" w:rsidP="00E17C6B">
      <w:pPr>
        <w:shd w:val="clear" w:color="auto" w:fill="FFFFFF"/>
        <w:ind w:firstLine="680"/>
        <w:jc w:val="both"/>
        <w:rPr>
          <w:color w:val="000000"/>
          <w:sz w:val="28"/>
          <w:szCs w:val="28"/>
        </w:rPr>
      </w:pPr>
      <w:r w:rsidRPr="00C95D71">
        <w:rPr>
          <w:color w:val="000000"/>
          <w:sz w:val="28"/>
          <w:szCs w:val="28"/>
        </w:rPr>
        <w:t>статический коэффициент усиления, рассчитываемый по формуле:</w:t>
      </w:r>
    </w:p>
    <w:p w:rsidR="00E17C6B" w:rsidRPr="00C95D71" w:rsidRDefault="00E17C6B" w:rsidP="00E17C6B">
      <w:pPr>
        <w:shd w:val="clear" w:color="auto" w:fill="FFFFFF"/>
        <w:ind w:firstLine="680"/>
        <w:jc w:val="both"/>
        <w:rPr>
          <w:sz w:val="28"/>
          <w:szCs w:val="28"/>
        </w:rPr>
      </w:pPr>
      <w:r w:rsidRPr="00C95D71">
        <w:rPr>
          <w:color w:val="000000"/>
          <w:sz w:val="28"/>
          <w:szCs w:val="28"/>
        </w:rPr>
        <w:t xml:space="preserve">μ </w:t>
      </w:r>
      <w:r w:rsidRPr="00C95D71">
        <w:rPr>
          <w:iCs/>
          <w:color w:val="000000"/>
          <w:sz w:val="28"/>
          <w:szCs w:val="28"/>
        </w:rPr>
        <w:t xml:space="preserve">= </w:t>
      </w:r>
      <w:r w:rsidRPr="00C95D71">
        <w:rPr>
          <w:iCs/>
          <w:color w:val="000000"/>
          <w:sz w:val="28"/>
          <w:szCs w:val="28"/>
          <w:lang w:val="en-US"/>
        </w:rPr>
        <w:t>S</w:t>
      </w:r>
      <w:r w:rsidRPr="00C95D71">
        <w:rPr>
          <w:iCs/>
          <w:color w:val="000000"/>
          <w:sz w:val="28"/>
          <w:szCs w:val="28"/>
        </w:rPr>
        <w:t>·</w:t>
      </w:r>
      <w:proofErr w:type="spellStart"/>
      <w:r w:rsidRPr="00C95D71">
        <w:rPr>
          <w:iCs/>
          <w:color w:val="000000"/>
          <w:sz w:val="28"/>
          <w:szCs w:val="28"/>
          <w:lang w:val="en-US"/>
        </w:rPr>
        <w:t>r</w:t>
      </w:r>
      <w:r w:rsidRPr="00C95D71">
        <w:rPr>
          <w:i/>
          <w:iCs/>
          <w:color w:val="000000"/>
          <w:sz w:val="28"/>
          <w:szCs w:val="28"/>
          <w:vertAlign w:val="subscript"/>
          <w:lang w:val="en-US"/>
        </w:rPr>
        <w:t>i</w:t>
      </w:r>
      <w:proofErr w:type="spellEnd"/>
    </w:p>
    <w:p w:rsidR="00DB6986" w:rsidRDefault="00DB6986" w:rsidP="00E17C6B">
      <w:pPr>
        <w:shd w:val="clear" w:color="auto" w:fill="FFFFFF"/>
        <w:ind w:firstLine="680"/>
        <w:rPr>
          <w:color w:val="000000"/>
          <w:sz w:val="28"/>
          <w:szCs w:val="28"/>
        </w:rPr>
      </w:pPr>
    </w:p>
    <w:p w:rsidR="00DB6986" w:rsidRPr="00DB6986" w:rsidRDefault="00DB6986" w:rsidP="00DB6986">
      <w:pPr>
        <w:shd w:val="clear" w:color="auto" w:fill="FFFFFF"/>
        <w:jc w:val="center"/>
        <w:rPr>
          <w:b/>
          <w:bCs/>
          <w:spacing w:val="3"/>
          <w:sz w:val="28"/>
          <w:szCs w:val="28"/>
        </w:rPr>
      </w:pPr>
      <w:r w:rsidRPr="00DB6986">
        <w:rPr>
          <w:b/>
          <w:bCs/>
          <w:spacing w:val="4"/>
          <w:sz w:val="28"/>
          <w:szCs w:val="28"/>
        </w:rPr>
        <w:t xml:space="preserve">Нахождение параметров полевых </w:t>
      </w:r>
      <w:r w:rsidRPr="00DB6986">
        <w:rPr>
          <w:b/>
          <w:bCs/>
          <w:spacing w:val="3"/>
          <w:sz w:val="28"/>
          <w:szCs w:val="28"/>
        </w:rPr>
        <w:t>транзисторов</w:t>
      </w:r>
    </w:p>
    <w:p w:rsidR="00DB6986" w:rsidRPr="00DB6986" w:rsidRDefault="00DB6986" w:rsidP="00DB6986">
      <w:pPr>
        <w:shd w:val="clear" w:color="auto" w:fill="FFFFFF"/>
        <w:jc w:val="center"/>
        <w:rPr>
          <w:b/>
          <w:bCs/>
          <w:spacing w:val="3"/>
          <w:sz w:val="28"/>
          <w:szCs w:val="28"/>
        </w:rPr>
      </w:pPr>
    </w:p>
    <w:p w:rsidR="00DB6986" w:rsidRPr="00DB6986" w:rsidRDefault="00DB6986" w:rsidP="00DB6986">
      <w:pPr>
        <w:shd w:val="clear" w:color="auto" w:fill="FFFFFF"/>
        <w:ind w:firstLine="709"/>
        <w:jc w:val="both"/>
        <w:rPr>
          <w:bCs/>
          <w:spacing w:val="3"/>
          <w:sz w:val="28"/>
          <w:szCs w:val="28"/>
        </w:rPr>
      </w:pPr>
      <w:r w:rsidRPr="00DB6986">
        <w:rPr>
          <w:bCs/>
          <w:spacing w:val="3"/>
          <w:sz w:val="28"/>
          <w:szCs w:val="28"/>
        </w:rPr>
        <w:t xml:space="preserve">Напряжение отсечки </w:t>
      </w:r>
      <w:r w:rsidRPr="00DB6986">
        <w:rPr>
          <w:bCs/>
          <w:spacing w:val="3"/>
          <w:sz w:val="28"/>
          <w:szCs w:val="28"/>
          <w:lang w:val="en-US"/>
        </w:rPr>
        <w:t>U</w:t>
      </w:r>
      <w:proofErr w:type="spellStart"/>
      <w:r w:rsidRPr="00DB6986">
        <w:rPr>
          <w:bCs/>
          <w:spacing w:val="3"/>
          <w:sz w:val="28"/>
          <w:szCs w:val="28"/>
          <w:vertAlign w:val="subscript"/>
        </w:rPr>
        <w:t>зи</w:t>
      </w:r>
      <w:proofErr w:type="spellEnd"/>
      <w:r w:rsidRPr="00DB6986">
        <w:rPr>
          <w:bCs/>
          <w:spacing w:val="3"/>
          <w:sz w:val="28"/>
          <w:szCs w:val="28"/>
          <w:vertAlign w:val="subscript"/>
        </w:rPr>
        <w:t xml:space="preserve"> </w:t>
      </w:r>
      <w:proofErr w:type="spellStart"/>
      <w:r w:rsidRPr="00DB6986">
        <w:rPr>
          <w:bCs/>
          <w:spacing w:val="3"/>
          <w:sz w:val="28"/>
          <w:szCs w:val="28"/>
          <w:vertAlign w:val="subscript"/>
        </w:rPr>
        <w:t>отс</w:t>
      </w:r>
      <w:proofErr w:type="spellEnd"/>
      <w:r w:rsidRPr="00DB6986">
        <w:rPr>
          <w:bCs/>
          <w:spacing w:val="3"/>
          <w:sz w:val="28"/>
          <w:szCs w:val="28"/>
        </w:rPr>
        <w:t xml:space="preserve"> определяется </w:t>
      </w:r>
      <w:r w:rsidRPr="00DB6986">
        <w:rPr>
          <w:spacing w:val="2"/>
          <w:sz w:val="28"/>
          <w:szCs w:val="28"/>
        </w:rPr>
        <w:t xml:space="preserve">по </w:t>
      </w:r>
      <w:proofErr w:type="gramStart"/>
      <w:r w:rsidRPr="00DB6986">
        <w:rPr>
          <w:spacing w:val="2"/>
          <w:sz w:val="28"/>
          <w:szCs w:val="28"/>
        </w:rPr>
        <w:t>сток-затворной</w:t>
      </w:r>
      <w:proofErr w:type="gramEnd"/>
      <w:r w:rsidRPr="00DB6986">
        <w:rPr>
          <w:spacing w:val="2"/>
          <w:sz w:val="28"/>
          <w:szCs w:val="28"/>
        </w:rPr>
        <w:t xml:space="preserve"> характеристике, в точке пересечения характеристики с осью абсцисс.</w:t>
      </w:r>
    </w:p>
    <w:p w:rsidR="00DB6986" w:rsidRPr="00DB6986" w:rsidRDefault="00DB6986" w:rsidP="00DB6986">
      <w:pPr>
        <w:shd w:val="clear" w:color="auto" w:fill="FFFFFF"/>
        <w:ind w:firstLine="709"/>
        <w:jc w:val="both"/>
        <w:rPr>
          <w:spacing w:val="6"/>
          <w:sz w:val="28"/>
          <w:szCs w:val="28"/>
        </w:rPr>
      </w:pPr>
      <w:r w:rsidRPr="00DB6986">
        <w:rPr>
          <w:spacing w:val="6"/>
          <w:sz w:val="28"/>
          <w:szCs w:val="28"/>
        </w:rPr>
        <w:t>Крутизну характеристики</w:t>
      </w:r>
      <w:r w:rsidRPr="00DB6986">
        <w:rPr>
          <w:spacing w:val="2"/>
          <w:sz w:val="28"/>
          <w:szCs w:val="28"/>
        </w:rPr>
        <w:t xml:space="preserve"> </w:t>
      </w:r>
      <w:r w:rsidRPr="00DB6986">
        <w:rPr>
          <w:spacing w:val="2"/>
          <w:sz w:val="28"/>
          <w:szCs w:val="28"/>
          <w:lang w:val="en-US"/>
        </w:rPr>
        <w:t>S</w:t>
      </w:r>
      <w:r w:rsidRPr="00DB6986">
        <w:rPr>
          <w:spacing w:val="2"/>
          <w:sz w:val="28"/>
          <w:szCs w:val="28"/>
        </w:rPr>
        <w:t xml:space="preserve"> определяем по </w:t>
      </w:r>
      <w:proofErr w:type="gramStart"/>
      <w:r w:rsidRPr="00DB6986">
        <w:rPr>
          <w:spacing w:val="2"/>
          <w:sz w:val="28"/>
          <w:szCs w:val="28"/>
        </w:rPr>
        <w:t>сток-затворной</w:t>
      </w:r>
      <w:proofErr w:type="gramEnd"/>
      <w:r w:rsidRPr="00DB6986">
        <w:rPr>
          <w:spacing w:val="2"/>
          <w:sz w:val="28"/>
          <w:szCs w:val="28"/>
        </w:rPr>
        <w:t xml:space="preserve"> характеристике, п</w:t>
      </w:r>
      <w:r w:rsidRPr="00DB6986">
        <w:rPr>
          <w:spacing w:val="-3"/>
          <w:sz w:val="28"/>
          <w:szCs w:val="28"/>
        </w:rPr>
        <w:t>одставляя значения, полученные на графи</w:t>
      </w:r>
      <w:r w:rsidRPr="00DB6986">
        <w:rPr>
          <w:sz w:val="28"/>
          <w:szCs w:val="28"/>
        </w:rPr>
        <w:t>ке, в</w:t>
      </w:r>
      <w:r w:rsidRPr="00DB6986">
        <w:rPr>
          <w:color w:val="505050"/>
          <w:sz w:val="28"/>
          <w:szCs w:val="28"/>
        </w:rPr>
        <w:t xml:space="preserve"> </w:t>
      </w:r>
      <w:r w:rsidRPr="00DB6986">
        <w:rPr>
          <w:sz w:val="28"/>
          <w:szCs w:val="28"/>
        </w:rPr>
        <w:t>приведенную рядом формулу</w:t>
      </w:r>
      <w:r w:rsidRPr="00DB6986">
        <w:rPr>
          <w:spacing w:val="6"/>
          <w:sz w:val="28"/>
          <w:szCs w:val="28"/>
        </w:rPr>
        <w:t>:</w:t>
      </w:r>
    </w:p>
    <w:tbl>
      <w:tblPr>
        <w:tblW w:w="0" w:type="auto"/>
        <w:tblInd w:w="489" w:type="dxa"/>
        <w:tblLook w:val="01E0" w:firstRow="1" w:lastRow="1" w:firstColumn="1" w:lastColumn="1" w:noHBand="0" w:noVBand="0"/>
      </w:tblPr>
      <w:tblGrid>
        <w:gridCol w:w="4989"/>
        <w:gridCol w:w="3070"/>
      </w:tblGrid>
      <w:tr w:rsidR="00DB6986" w:rsidRPr="00DB6986" w:rsidTr="009704D6">
        <w:trPr>
          <w:trHeight w:val="3711"/>
        </w:trPr>
        <w:tc>
          <w:tcPr>
            <w:tcW w:w="3637" w:type="dxa"/>
            <w:vAlign w:val="center"/>
          </w:tcPr>
          <w:p w:rsidR="00DB6986" w:rsidRPr="00DB6986" w:rsidRDefault="009A5DEB" w:rsidP="009704D6">
            <w:pPr>
              <w:rPr>
                <w:color w:val="000000"/>
                <w:spacing w:val="10"/>
                <w:sz w:val="28"/>
                <w:szCs w:val="28"/>
              </w:rPr>
            </w:pPr>
            <w:r w:rsidRPr="00DB6986">
              <w:rPr>
                <w:sz w:val="28"/>
                <w:szCs w:val="28"/>
              </w:rPr>
              <w:object w:dxaOrig="6389" w:dyaOrig="5851">
                <v:shape id="_x0000_i1035" type="#_x0000_t75" style="width:238.65pt;height:218.05pt" o:ole="">
                  <v:imagedata r:id="rId16" o:title=""/>
                </v:shape>
                <o:OLEObject Type="Embed" ProgID="PBrush" ShapeID="_x0000_i1035" DrawAspect="Content" ObjectID="_1661014062" r:id="rId17"/>
              </w:object>
            </w:r>
          </w:p>
        </w:tc>
        <w:tc>
          <w:tcPr>
            <w:tcW w:w="3070" w:type="dxa"/>
            <w:vAlign w:val="center"/>
          </w:tcPr>
          <w:p w:rsidR="00DB6986" w:rsidRPr="00DB6986" w:rsidRDefault="00DB6986" w:rsidP="009704D6">
            <w:pPr>
              <w:jc w:val="center"/>
              <w:rPr>
                <w:sz w:val="28"/>
                <w:szCs w:val="28"/>
              </w:rPr>
            </w:pPr>
            <w:r w:rsidRPr="00DB6986">
              <w:rPr>
                <w:color w:val="000000"/>
                <w:spacing w:val="10"/>
                <w:position w:val="-36"/>
                <w:sz w:val="28"/>
                <w:szCs w:val="28"/>
              </w:rPr>
              <w:object w:dxaOrig="1640" w:dyaOrig="800">
                <v:shape id="_x0000_i1036" type="#_x0000_t75" style="width:142.45pt;height:69.45pt" o:ole="">
                  <v:imagedata r:id="rId18" o:title=""/>
                </v:shape>
                <o:OLEObject Type="Embed" ProgID="Equation.3" ShapeID="_x0000_i1036" DrawAspect="Content" ObjectID="_1661014063" r:id="rId19"/>
              </w:object>
            </w:r>
          </w:p>
        </w:tc>
      </w:tr>
    </w:tbl>
    <w:p w:rsidR="00DB6986" w:rsidRPr="00DB6986" w:rsidRDefault="00DB6986" w:rsidP="00DB6986">
      <w:pPr>
        <w:rPr>
          <w:sz w:val="28"/>
          <w:szCs w:val="28"/>
        </w:rPr>
      </w:pPr>
    </w:p>
    <w:p w:rsidR="00DB6986" w:rsidRPr="00DB6986" w:rsidRDefault="00DB6986" w:rsidP="00DB6986">
      <w:pPr>
        <w:shd w:val="clear" w:color="auto" w:fill="FFFFFF"/>
        <w:ind w:firstLine="709"/>
        <w:jc w:val="both"/>
        <w:rPr>
          <w:spacing w:val="6"/>
          <w:sz w:val="28"/>
          <w:szCs w:val="28"/>
        </w:rPr>
      </w:pPr>
      <w:r w:rsidRPr="00DB6986">
        <w:rPr>
          <w:spacing w:val="8"/>
          <w:sz w:val="28"/>
          <w:szCs w:val="28"/>
        </w:rPr>
        <w:t xml:space="preserve">Внутреннее сопротивление </w:t>
      </w:r>
      <w:proofErr w:type="spellStart"/>
      <w:r w:rsidRPr="00DB6986">
        <w:rPr>
          <w:spacing w:val="8"/>
          <w:sz w:val="28"/>
          <w:szCs w:val="28"/>
          <w:lang w:val="en-US"/>
        </w:rPr>
        <w:t>R</w:t>
      </w:r>
      <w:r w:rsidRPr="00DB6986">
        <w:rPr>
          <w:i/>
          <w:spacing w:val="8"/>
          <w:sz w:val="28"/>
          <w:szCs w:val="28"/>
          <w:vertAlign w:val="subscript"/>
          <w:lang w:val="en-US"/>
        </w:rPr>
        <w:t>i</w:t>
      </w:r>
      <w:proofErr w:type="spellEnd"/>
      <w:r w:rsidRPr="00DB6986">
        <w:rPr>
          <w:spacing w:val="8"/>
          <w:sz w:val="28"/>
          <w:szCs w:val="28"/>
        </w:rPr>
        <w:t xml:space="preserve"> </w:t>
      </w:r>
      <w:r w:rsidRPr="00DB6986">
        <w:rPr>
          <w:spacing w:val="2"/>
          <w:sz w:val="28"/>
          <w:szCs w:val="28"/>
        </w:rPr>
        <w:t>определяем по стоковой характеристике, п</w:t>
      </w:r>
      <w:r w:rsidRPr="00DB6986">
        <w:rPr>
          <w:spacing w:val="-3"/>
          <w:sz w:val="28"/>
          <w:szCs w:val="28"/>
        </w:rPr>
        <w:t>одставляя значения</w:t>
      </w:r>
      <w:r w:rsidRPr="00DB6986">
        <w:rPr>
          <w:spacing w:val="-1"/>
          <w:sz w:val="28"/>
          <w:szCs w:val="28"/>
        </w:rPr>
        <w:t xml:space="preserve"> Δ</w:t>
      </w:r>
      <w:proofErr w:type="gramStart"/>
      <w:r w:rsidRPr="00DB6986">
        <w:rPr>
          <w:spacing w:val="-1"/>
          <w:sz w:val="28"/>
          <w:szCs w:val="28"/>
          <w:lang w:val="en-US"/>
        </w:rPr>
        <w:t>U</w:t>
      </w:r>
      <w:proofErr w:type="gramEnd"/>
      <w:r w:rsidRPr="00DB6986">
        <w:rPr>
          <w:spacing w:val="-1"/>
          <w:sz w:val="28"/>
          <w:szCs w:val="28"/>
          <w:vertAlign w:val="subscript"/>
        </w:rPr>
        <w:t>си</w:t>
      </w:r>
      <w:r w:rsidRPr="00DB6986">
        <w:rPr>
          <w:i/>
          <w:iCs/>
          <w:spacing w:val="-1"/>
          <w:sz w:val="28"/>
          <w:szCs w:val="28"/>
        </w:rPr>
        <w:t xml:space="preserve"> </w:t>
      </w:r>
      <w:r w:rsidRPr="00DB6986">
        <w:rPr>
          <w:spacing w:val="-1"/>
          <w:sz w:val="28"/>
          <w:szCs w:val="28"/>
        </w:rPr>
        <w:t>и Δ</w:t>
      </w:r>
      <w:r w:rsidRPr="00DB6986">
        <w:rPr>
          <w:spacing w:val="-1"/>
          <w:sz w:val="28"/>
          <w:szCs w:val="28"/>
          <w:lang w:val="en-US"/>
        </w:rPr>
        <w:t>I</w:t>
      </w:r>
      <w:r w:rsidRPr="00DB6986">
        <w:rPr>
          <w:spacing w:val="-1"/>
          <w:sz w:val="28"/>
          <w:szCs w:val="28"/>
          <w:vertAlign w:val="subscript"/>
        </w:rPr>
        <w:t>с</w:t>
      </w:r>
      <w:r w:rsidRPr="00DB6986">
        <w:rPr>
          <w:spacing w:val="-3"/>
          <w:sz w:val="28"/>
          <w:szCs w:val="28"/>
        </w:rPr>
        <w:t>, полученные на графи</w:t>
      </w:r>
      <w:r w:rsidRPr="00DB6986">
        <w:rPr>
          <w:sz w:val="28"/>
          <w:szCs w:val="28"/>
        </w:rPr>
        <w:t>ке, в приведенную рядом формулу</w:t>
      </w:r>
      <w:r w:rsidRPr="00DB6986">
        <w:rPr>
          <w:spacing w:val="6"/>
          <w:sz w:val="28"/>
          <w:szCs w:val="28"/>
        </w:rPr>
        <w:t>:</w:t>
      </w:r>
    </w:p>
    <w:tbl>
      <w:tblPr>
        <w:tblW w:w="0" w:type="auto"/>
        <w:tblInd w:w="489" w:type="dxa"/>
        <w:tblLook w:val="01E0" w:firstRow="1" w:lastRow="1" w:firstColumn="1" w:lastColumn="1" w:noHBand="0" w:noVBand="0"/>
      </w:tblPr>
      <w:tblGrid>
        <w:gridCol w:w="5378"/>
        <w:gridCol w:w="3312"/>
      </w:tblGrid>
      <w:tr w:rsidR="00DB6986" w:rsidRPr="00DB6986" w:rsidTr="009704D6">
        <w:trPr>
          <w:trHeight w:val="3711"/>
        </w:trPr>
        <w:tc>
          <w:tcPr>
            <w:tcW w:w="5378" w:type="dxa"/>
            <w:vAlign w:val="center"/>
          </w:tcPr>
          <w:p w:rsidR="00DB6986" w:rsidRPr="00DB6986" w:rsidRDefault="009A5DEB" w:rsidP="009704D6">
            <w:pPr>
              <w:rPr>
                <w:color w:val="000000"/>
                <w:spacing w:val="10"/>
                <w:sz w:val="28"/>
                <w:szCs w:val="28"/>
              </w:rPr>
            </w:pPr>
            <w:r w:rsidRPr="00DB6986">
              <w:rPr>
                <w:sz w:val="28"/>
                <w:szCs w:val="28"/>
              </w:rPr>
              <w:object w:dxaOrig="6601" w:dyaOrig="6571">
                <v:shape id="_x0000_i1037" type="#_x0000_t75" style="width:208.3pt;height:207.25pt" o:ole="">
                  <v:imagedata r:id="rId20" o:title=""/>
                </v:shape>
                <o:OLEObject Type="Embed" ProgID="PBrush" ShapeID="_x0000_i1037" DrawAspect="Content" ObjectID="_1661014064" r:id="rId21"/>
              </w:object>
            </w:r>
          </w:p>
        </w:tc>
        <w:tc>
          <w:tcPr>
            <w:tcW w:w="3308" w:type="dxa"/>
            <w:vAlign w:val="center"/>
          </w:tcPr>
          <w:p w:rsidR="00DB6986" w:rsidRPr="00DB6986" w:rsidRDefault="00DB6986" w:rsidP="009704D6">
            <w:pPr>
              <w:jc w:val="center"/>
              <w:rPr>
                <w:sz w:val="28"/>
                <w:szCs w:val="28"/>
              </w:rPr>
            </w:pPr>
            <w:r w:rsidRPr="00DB6986">
              <w:rPr>
                <w:color w:val="000000"/>
                <w:spacing w:val="10"/>
                <w:position w:val="-36"/>
                <w:sz w:val="28"/>
                <w:szCs w:val="28"/>
              </w:rPr>
              <w:object w:dxaOrig="1780" w:dyaOrig="800">
                <v:shape id="_x0000_i1038" type="#_x0000_t75" style="width:154.8pt;height:69.45pt" o:ole="">
                  <v:imagedata r:id="rId22" o:title=""/>
                </v:shape>
                <o:OLEObject Type="Embed" ProgID="Equation.3" ShapeID="_x0000_i1038" DrawAspect="Content" ObjectID="_1661014065" r:id="rId23"/>
              </w:object>
            </w:r>
          </w:p>
        </w:tc>
      </w:tr>
    </w:tbl>
    <w:p w:rsidR="00DB6986" w:rsidRPr="00DB6986" w:rsidRDefault="00DB6986" w:rsidP="00DB6986">
      <w:pPr>
        <w:pStyle w:val="a7"/>
        <w:jc w:val="both"/>
        <w:rPr>
          <w:rFonts w:ascii="Times New Roman" w:eastAsia="MS Mincho" w:hAnsi="Times New Roman"/>
          <w:i/>
          <w:color w:val="auto"/>
          <w:sz w:val="28"/>
          <w:szCs w:val="28"/>
        </w:rPr>
      </w:pPr>
      <w:r w:rsidRPr="00DB6986">
        <w:rPr>
          <w:rFonts w:ascii="Times New Roman" w:eastAsia="MS Mincho" w:hAnsi="Times New Roman"/>
          <w:color w:val="auto"/>
          <w:sz w:val="28"/>
          <w:szCs w:val="28"/>
        </w:rPr>
        <w:t>Статический коэффициент усиления, рассчитывается по формуле:</w:t>
      </w:r>
      <w:r>
        <w:rPr>
          <w:rFonts w:ascii="Times New Roman" w:eastAsia="MS Mincho" w:hAnsi="Times New Roman"/>
          <w:color w:val="auto"/>
          <w:sz w:val="28"/>
          <w:szCs w:val="28"/>
        </w:rPr>
        <w:t xml:space="preserve"> </w:t>
      </w:r>
      <w:r w:rsidRPr="00DB6986">
        <w:rPr>
          <w:rFonts w:ascii="Times New Roman" w:eastAsia="MS Mincho" w:hAnsi="Times New Roman"/>
          <w:i/>
          <w:color w:val="auto"/>
          <w:sz w:val="28"/>
          <w:szCs w:val="28"/>
        </w:rPr>
        <w:t>μ = S·</w:t>
      </w:r>
      <w:r w:rsidRPr="00DB6986">
        <w:rPr>
          <w:rFonts w:ascii="Times New Roman" w:eastAsia="MS Mincho" w:hAnsi="Times New Roman"/>
          <w:i/>
          <w:color w:val="auto"/>
          <w:sz w:val="28"/>
          <w:szCs w:val="28"/>
          <w:lang w:val="en-US"/>
        </w:rPr>
        <w:t>R</w:t>
      </w:r>
      <w:r w:rsidRPr="00DB6986">
        <w:rPr>
          <w:rFonts w:ascii="Times New Roman" w:eastAsia="MS Mincho" w:hAnsi="Times New Roman"/>
          <w:i/>
          <w:color w:val="auto"/>
          <w:sz w:val="28"/>
          <w:szCs w:val="28"/>
          <w:vertAlign w:val="subscript"/>
        </w:rPr>
        <w:t>i</w:t>
      </w:r>
    </w:p>
    <w:p w:rsidR="009A5DEB" w:rsidRPr="001D670C" w:rsidRDefault="009A5DEB" w:rsidP="009A5DEB">
      <w:pPr>
        <w:pStyle w:val="a7"/>
        <w:jc w:val="both"/>
        <w:rPr>
          <w:rFonts w:ascii="Times New Roman" w:hAnsi="Times New Roman" w:cs="Times New Roman"/>
          <w:color w:val="545454"/>
          <w:spacing w:val="6"/>
          <w:sz w:val="32"/>
          <w:szCs w:val="32"/>
        </w:rPr>
      </w:pPr>
      <w:r>
        <w:rPr>
          <w:noProof/>
        </w:rPr>
        <w:lastRenderedPageBreak/>
        <w:pict>
          <v:shape id="_x0000_s1064" type="#_x0000_t75" style="position:absolute;left:0;text-align:left;margin-left:121.45pt;margin-top:174.25pt;width:391pt;height:57.45pt;z-index:-1;mso-position-horizontal-relative:text;mso-position-vertical-relative:text;mso-width-relative:page;mso-height-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6&quot;/&gt;&lt;w:doNotEmbedSystemFonts/&gt;&lt;w:stylePaneFormatFilter w:val=&quot;3F01&quot;/&gt;&lt;w:defaultTabStop w:val=&quot;708&quot;/&gt;&lt;w:evenAndOddHeaders/&gt;&lt;w:drawingGridHorizontalSpacing w:val=&quot;187&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EB61C9&quot;/&gt;&lt;wsp:rsid wsp:val=&quot;00035502&quot;/&gt;&lt;wsp:rsid wsp:val=&quot;00075333&quot;/&gt;&lt;wsp:rsid wsp:val=&quot;000A288A&quot;/&gt;&lt;wsp:rsid wsp:val=&quot;000F0EFB&quot;/&gt;&lt;wsp:rsid wsp:val=&quot;00154179&quot;/&gt;&lt;wsp:rsid wsp:val=&quot;001A60E7&quot;/&gt;&lt;wsp:rsid wsp:val=&quot;001F451D&quot;/&gt;&lt;wsp:rsid wsp:val=&quot;0021478B&quot;/&gt;&lt;wsp:rsid wsp:val=&quot;00246410&quot;/&gt;&lt;wsp:rsid wsp:val=&quot;00260C0F&quot;/&gt;&lt;wsp:rsid wsp:val=&quot;00261115&quot;/&gt;&lt;wsp:rsid wsp:val=&quot;002B50F0&quot;/&gt;&lt;wsp:rsid wsp:val=&quot;002F2452&quot;/&gt;&lt;wsp:rsid wsp:val=&quot;003501F3&quot;/&gt;&lt;wsp:rsid wsp:val=&quot;00365696&quot;/&gt;&lt;wsp:rsid wsp:val=&quot;003730A9&quot;/&gt;&lt;wsp:rsid wsp:val=&quot;003753BD&quot;/&gt;&lt;wsp:rsid wsp:val=&quot;003835AB&quot;/&gt;&lt;wsp:rsid wsp:val=&quot;00390B49&quot;/&gt;&lt;wsp:rsid wsp:val=&quot;0039100E&quot;/&gt;&lt;wsp:rsid wsp:val=&quot;003B5CAC&quot;/&gt;&lt;wsp:rsid wsp:val=&quot;003D17F6&quot;/&gt;&lt;wsp:rsid wsp:val=&quot;003D18F8&quot;/&gt;&lt;wsp:rsid wsp:val=&quot;00421186&quot;/&gt;&lt;wsp:rsid wsp:val=&quot;00421EC5&quot;/&gt;&lt;wsp:rsid wsp:val=&quot;0045595B&quot;/&gt;&lt;wsp:rsid wsp:val=&quot;00484E2A&quot;/&gt;&lt;wsp:rsid wsp:val=&quot;00494128&quot;/&gt;&lt;wsp:rsid wsp:val=&quot;005107EE&quot;/&gt;&lt;wsp:rsid wsp:val=&quot;00566C6B&quot;/&gt;&lt;wsp:rsid wsp:val=&quot;005A4468&quot;/&gt;&lt;wsp:rsid wsp:val=&quot;005B38B3&quot;/&gt;&lt;wsp:rsid wsp:val=&quot;005B7853&quot;/&gt;&lt;wsp:rsid wsp:val=&quot;00667A9C&quot;/&gt;&lt;wsp:rsid wsp:val=&quot;006B5E21&quot;/&gt;&lt;wsp:rsid wsp:val=&quot;006C32F6&quot;/&gt;&lt;wsp:rsid wsp:val=&quot;006C7224&quot;/&gt;&lt;wsp:rsid wsp:val=&quot;00717F94&quot;/&gt;&lt;wsp:rsid wsp:val=&quot;00726682&quot;/&gt;&lt;wsp:rsid wsp:val=&quot;00733365&quot;/&gt;&lt;wsp:rsid wsp:val=&quot;007522DF&quot;/&gt;&lt;wsp:rsid wsp:val=&quot;00756E4F&quot;/&gt;&lt;wsp:rsid wsp:val=&quot;00760C39&quot;/&gt;&lt;wsp:rsid wsp:val=&quot;007D28B9&quot;/&gt;&lt;wsp:rsid wsp:val=&quot;00837485&quot;/&gt;&lt;wsp:rsid wsp:val=&quot;0087261E&quot;/&gt;&lt;wsp:rsid wsp:val=&quot;008944D3&quot;/&gt;&lt;wsp:rsid wsp:val=&quot;008B0920&quot;/&gt;&lt;wsp:rsid wsp:val=&quot;00902AF0&quot;/&gt;&lt;wsp:rsid wsp:val=&quot;00907D60&quot;/&gt;&lt;wsp:rsid wsp:val=&quot;00920DD5&quot;/&gt;&lt;wsp:rsid wsp:val=&quot;00932BE1&quot;/&gt;&lt;wsp:rsid wsp:val=&quot;00995BBF&quot;/&gt;&lt;wsp:rsid wsp:val=&quot;009A5DEB&quot;/&gt;&lt;wsp:rsid wsp:val=&quot;009B15D2&quot;/&gt;&lt;wsp:rsid wsp:val=&quot;00A04C13&quot;/&gt;&lt;wsp:rsid wsp:val=&quot;00A27D29&quot;/&gt;&lt;wsp:rsid wsp:val=&quot;00A30335&quot;/&gt;&lt;wsp:rsid wsp:val=&quot;00A37E16&quot;/&gt;&lt;wsp:rsid wsp:val=&quot;00A83A6D&quot;/&gt;&lt;wsp:rsid wsp:val=&quot;00A90838&quot;/&gt;&lt;wsp:rsid wsp:val=&quot;00AE5619&quot;/&gt;&lt;wsp:rsid wsp:val=&quot;00B141D6&quot;/&gt;&lt;wsp:rsid wsp:val=&quot;00B661FC&quot;/&gt;&lt;wsp:rsid wsp:val=&quot;00B922AE&quot;/&gt;&lt;wsp:rsid wsp:val=&quot;00BB1C75&quot;/&gt;&lt;wsp:rsid wsp:val=&quot;00BB459E&quot;/&gt;&lt;wsp:rsid wsp:val=&quot;00BB602D&quot;/&gt;&lt;wsp:rsid wsp:val=&quot;00BC29D9&quot;/&gt;&lt;wsp:rsid wsp:val=&quot;00BC2D56&quot;/&gt;&lt;wsp:rsid wsp:val=&quot;00BF1A33&quot;/&gt;&lt;wsp:rsid wsp:val=&quot;00C34A7E&quot;/&gt;&lt;wsp:rsid wsp:val=&quot;00C351B1&quot;/&gt;&lt;wsp:rsid wsp:val=&quot;00C37887&quot;/&gt;&lt;wsp:rsid wsp:val=&quot;00C42EB3&quot;/&gt;&lt;wsp:rsid wsp:val=&quot;00C45A99&quot;/&gt;&lt;wsp:rsid wsp:val=&quot;00C7039A&quot;/&gt;&lt;wsp:rsid wsp:val=&quot;00C933D8&quot;/&gt;&lt;wsp:rsid wsp:val=&quot;00CA2080&quot;/&gt;&lt;wsp:rsid wsp:val=&quot;00CA4288&quot;/&gt;&lt;wsp:rsid wsp:val=&quot;00D0312D&quot;/&gt;&lt;wsp:rsid wsp:val=&quot;00D254D7&quot;/&gt;&lt;wsp:rsid wsp:val=&quot;00D626A7&quot;/&gt;&lt;wsp:rsid wsp:val=&quot;00DB5BB7&quot;/&gt;&lt;wsp:rsid wsp:val=&quot;00DB6986&quot;/&gt;&lt;wsp:rsid wsp:val=&quot;00E0253F&quot;/&gt;&lt;wsp:rsid wsp:val=&quot;00E0365B&quot;/&gt;&lt;wsp:rsid wsp:val=&quot;00E17C6B&quot;/&gt;&lt;wsp:rsid wsp:val=&quot;00E45FD5&quot;/&gt;&lt;wsp:rsid wsp:val=&quot;00E53ABD&quot;/&gt;&lt;wsp:rsid wsp:val=&quot;00EB61C9&quot;/&gt;&lt;wsp:rsid wsp:val=&quot;00EF1B12&quot;/&gt;&lt;wsp:rsid wsp:val=&quot;00F11BEC&quot;/&gt;&lt;wsp:rsid wsp:val=&quot;00F11F74&quot;/&gt;&lt;wsp:rsid wsp:val=&quot;00F365C6&quot;/&gt;&lt;wsp:rsid wsp:val=&quot;00F629FC&quot;/&gt;&lt;wsp:rsid wsp:val=&quot;00F66A24&quot;/&gt;&lt;wsp:rsid wsp:val=&quot;00F7365D&quot;/&gt;&lt;wsp:rsid wsp:val=&quot;00F875E4&quot;/&gt;&lt;wsp:rsid wsp:val=&quot;00F92062&quot;/&gt;&lt;wsp:rsid wsp:val=&quot;00FB7C5A&quot;/&gt;&lt;wsp:rsid wsp:val=&quot;00FF3B0B&quot;/&gt;&lt;/wsp:rsids&gt;&lt;/w:docPr&gt;&lt;w:body&gt;&lt;wx:sect&gt;&lt;w:p wsp:rsidR=&quot;00000000&quot; wsp:rsidRPr=&quot;00717F94&quot; wsp:rsidRDefault=&quot;00717F94&quot; wsp:rsidP=&quot;00717F94&quot;&gt;&lt;m:oMathPara&gt;&lt;m:oMath&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R&lt;/m:t&gt;&lt;/m:r&gt;&lt;/m:e&gt;&lt;m:sub&gt;&lt;m:r&gt;&lt;w:rPr&gt;&lt;w:rFonts w:ascii=&quot;Cambria Math&quot; w:fareast=&quot;MS Mincho&quot; w:h-ansi=&quot;Cambria Math&quot;/&gt;&lt;wx:font wx:val=&quot;Cambria Math&quot;/&gt;&lt;w:i/&gt;&lt;w:sz w:val=&quot;32&quot;/&gt;&lt;/w:rPr&gt;&lt;m:t&gt;i&lt;/m:t&gt;&lt;/m:r&gt;&lt;/m:sub&gt;&lt;/m:sSub&gt;&lt;m:r&gt;&lt;w:rPr&gt;&lt;w:rFonts w:ascii=&quot;Cambria Math&quot; w:fareast=&quot;MS Mincho&quot; w:h-ansi=&quot;Cambria Math&quot;/&gt;&lt;wx:font wx:val=&quot;Cambria Math&quot;/&gt;&lt;w:i/&gt;&lt;w:sz w:val=&quot;32&quot;/&gt;&lt;/w:rPr&gt;&lt;m:t&gt;=&lt;/m:t&gt;&lt;/m:r&gt;&lt;m:sSub&gt;&lt;m:sSubPr&gt;&lt;m:ctrlPr&gt;&lt;w:rPr&gt;&lt;w:rFonts w:ascii=&quot;Cambria Math&quot; w:fareast=&quot;MS Mincho&quot; w:h-ansi=&quot;Cambria Math&quot;/&gt;&lt;wx:font wx:val=&quot;Cambria Math&quot;/&gt;&lt;w:i/&gt;&lt;w:sz w:val=&quot;32&quot;/&gt;&lt;/w:rPr&gt;&lt;/m:ctrlPr&gt;&lt;/m:sSubPr&gt;&lt;m:e&gt;&lt;m:d&gt;&lt;m:dPr&gt;&lt;m:begChr m:val=&quot;&quot;/&gt;&lt;m:endChr m:val=&quot;|&quot;/&gt;&lt;m:ctrlPr&gt;&lt;w:rPr&gt;&lt;w:rFonts w:ascii=&quot;Cambria Math&quot; w:fareast=&quot;MS Mincho&quot; w:h-ansi=&quot;Cambria Math&quot;/&gt;&lt;wx:font wx:val=&quot;Cambria Math&quot;/&gt;&lt;w:i/&gt;&lt;w:sz w:val=&quot;32&quot;/&gt;&lt;/w:rPr&gt;&lt;/m:ctrlPr&gt;&lt;/m:dPr&gt;&lt;m:e&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в€†&lt;/m:t&gt;&lt;/m:r&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U&lt;/m:t&gt;&lt;/m:r&gt;&lt;/m:e&gt;&lt;m:sub&gt;&lt;m:r&gt;&lt;w:rPr&gt;&lt;w:rFonts w:ascii=&quot;Cambria Math&quot; w:fareast=&quot;MS Mincho&quot; w:h-ansi=&quot;Cambria Math&quot;/&gt;&lt;wx:font wx:val=&quot;Cambria Math&quot;/&gt;&lt;w:i/&gt;&lt;w:sz w:val=&quot;32&quot;/&gt;&lt;/w:rPr&gt;&lt;m:t&gt;СЃРё&lt;/m:t&gt;&lt;/m:r&gt;&lt;/m:sub&gt;&lt;/m:sSub&gt;&lt;/m:num&gt;&lt;m:den&gt;&lt;m:r&gt;&lt;w:rPr&gt;&lt;w:rFonts w:ascii=&quot;Cambria Math&quot; w:fareast=&quot;MS Mincho&quot; w:h-ansi=&quot;Cambria Math&quot;/&gt;&lt;wx:font wx:val=&quot;Cambria Math&quot;/&gt;&lt;w:i/&gt;&lt;w:sz w:val=&quot;32&quot;/&gt;&lt;/w:rPr&gt;&lt;m:t&gt;в€†&lt;/m:t&gt;&lt;/m:r&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I&lt;/m:t&gt;&lt;/m:r&gt;&lt;/m:e&gt;&lt;m:sub&gt;&lt;m:r&gt;&lt;w:rPr&gt;&lt;w:rFonts w:ascii=&quot;Cambria Math&quot; w:fareast=&quot;MS Mincho&quot; w:h-ansi=&quot;Cambria Math&quot;/&gt;&lt;wx:font wx:val=&quot;Cambria Math&quot;/&gt;&lt;w:i/&gt;&lt;w:sz w:val=&quot;32&quot;/&gt;&lt;/w:rPr&gt;&lt;m:t&gt;СЃ&lt;/m:t&gt;&lt;/m:r&gt;&lt;/m:sub&gt;&lt;/m:sSub&gt;&lt;/m:den&gt;&lt;/m:f&gt;&lt;/m:e&gt;&lt;/m:d&gt;&lt;/m:e&gt;&lt;m:sub&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U&lt;/m:t&gt;&lt;/m:r&gt;&lt;/m:e&gt;&lt;m:sub&gt;&lt;m:r&gt;&lt;w:rPr&gt;&lt;w:rFonts w:ascii=&quot;Cambria Math&quot; w:fareast=&quot;MS Mincho&quot; w:h-ansi=&quot;Cambria Math&quot;/&gt;&lt;wx:font wx:val=&quot;Cambria Math&quot;/&gt;&lt;w:i/&gt;&lt;w:sz w:val=&quot;32&quot;/&gt;&lt;/w:rPr&gt;&lt;m:t&gt;Р·Рё= -1 Р’&lt;/m:t&gt;&lt;/m:r&gt;&lt;/m:sub&gt;&lt;/m:sSub&gt;&lt;/m:sub&gt;&lt;/m:sSub&gt;&lt;m:r&gt;&lt;w:rPr&gt;&lt;w:rFonts w:ascii=&quot;Cambria Math&quot; w:fareast=&quot;MS Mincho&quot; w:h-ansi=&quot;Cambria Math&quot;/&gt;&lt;wx:font wx:val=&quot;Cambria Math&quot;/&gt;&lt;w:i/&gt;&lt;w:sz w:val=&quot;32&quot;/&gt;&lt;/w:rPr&gt;&lt;m:t&gt;=&lt;/m:t&gt;&lt;/m:r&gt;&lt;m:f&gt;&lt;m:fPr&gt;&lt;m:ctrlPr&gt;&lt;w:rPr&gt;&lt;w:rFonts w:ascii=&quot;Cambria Math&quot; w:fareast=&quot;MS Mincho&quot; w:h-ansi=&quot;Cambria Math&quot;/&gt;&lt;wx:font wx:val=&quot;Cambria Math&quot;/&gt;&lt;w:i/&gt;&lt;w:sz w:val=&quot;32&quot;/&gt;&lt;/w:rPr&gt;&lt;/m:ctrlPr&gt;&lt;/m:fPr&gt;&lt;m:num&gt;&lt;m:d&gt;&lt;m:dPr&gt;&lt;m:ctrlPr&gt;&lt;w:rPr&gt;&lt;w:rFonts w:ascii=&quot;Cambria Math&quot; w:fareast=&quot;MS Mincho&quot; w:h-ansi=&quot;Cambria Math&quot;/&gt;&lt;wx:font wx:val=&quot;Cambria Math&quot;/&gt;&lt;w:i/&gt;&lt;w:sz w:val=&quot;32&quot;/&gt;&lt;/w:rPr&gt;&lt;/m:ctrlPr&gt;&lt;/m:dPr&gt;&lt;m:e&gt;&lt;m:r&gt;&lt;w:rPr&gt;&lt;w:rFonts w:ascii=&quot;Cambria Math&quot; w:fareast=&quot;MS Mincho&quot; w:h-ansi=&quot;Cambria Math&quot;/&gt;&lt;wx:font wx:val=&quot;Cambria Math&quot;/&gt;&lt;w:i/&gt;&lt;w:sz w:val=&quot;32&quot;/&gt;&lt;/w:rPr&gt;&lt;m:t&gt;12-4&lt;/m:t&gt;&lt;/m:r&gt;&lt;/m:e&gt;&lt;/m:d&gt;&lt;m:r&gt;&lt;w:rPr&gt;&lt;w:rFonts w:ascii=&quot;Cambria Math&quot; w:fareast=&quot;MS Mincho&quot; w:h-ansi=&quot;Cambria Math&quot;/&gt;&lt;wx:font wx:val=&quot;Cambria Math&quot;/&gt;&lt;w:i/&gt;&lt;w:sz w:val=&quot;32&quot;/&gt;&lt;/w:rPr&gt;&lt;m:t&gt;Р’&lt;/m:t&gt;&lt;/m:r&gt;&lt;/m:num&gt;&lt;m:den&gt;&lt;m:d&gt;&lt;m:dPr&gt;&lt;m:ctrlPr&gt;&lt;w:rPr&gt;&lt;w:rFonts w:ascii=&quot;Cambria Math&quot; w:fareast=&quot;MS Mincho&quot; w:h-ansi=&quot;Cambria Math&quot;/&gt;&lt;wx:font wx:val=&quot;Cambria Math&quot;/&gt;&lt;w:i/&gt;&lt;w:sz w:val=&quot;32&quot;/&gt;&lt;/w:rPr&gt;&lt;/m:ctrlPr&gt;&lt;/m:dPr&gt;&lt;m:e&gt;&lt;m:r&gt;&lt;w:rPr&gt;&lt;w:rFonts w:ascii=&quot;Cambria Math&quot; w:fareast=&quot;MS Mincho&quot; w:h-ansi=&quot;Cambria Math&quot;/&gt;&lt;wx:font wx:val=&quot;Cambria Math&quot;/&gt;&lt;w:i/&gt;&lt;w:sz w:val=&quot;32&quot;/&gt;&lt;/w:rPr&gt;&lt;m:t&gt;3,3-3,1&lt;/m:t&gt;&lt;/m:r&gt;&lt;/m:e&gt;&lt;/m:d&gt;&lt;m:r&gt;&lt;w:rPr&gt;&lt;w:rFonts w:ascii=&quot;Cambria Math&quot; w:fareast=&quot;MS Mincho&quot; w:h-ansi=&quot;Cambria Math&quot;/&gt;&lt;wx:font wx:val=&quot;Cambria Math&quot;/&gt;&lt;w:i/&gt;&lt;w:sz w:val=&quot;32&quot;/&gt;&lt;/w:rPr&gt;&lt;m:t&gt;РјРђ&lt;/m:t&gt;&lt;/m:r&gt;&lt;/m:den&gt;&lt;/m:f&gt;&lt;m:r&gt;&lt;w:rPr&gt;&lt;w:rFonts w:ascii=&quot;Cambria Math&quot; w:fareast=&quot;MS Mincho&quot; w:h-ansi=&quot;Cambria Math&quot;/&gt;&lt;wx:font wx:val=&quot;Cambria Math&quot;/&gt;&lt;w:i/&gt;&lt;w:sz w:val=&quot;32&quot;/&gt;&lt;/w:rPr&gt;&lt;m:t&gt;==&lt;/m:t&gt;&lt;/m:r&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8 Р’&lt;/m:t&gt;&lt;/m:r&gt;&lt;/m:num&gt;&lt;m:den&gt;&lt;m:r&gt;&lt;w:rPr&gt;&lt;w:rFonts w:ascii=&quot;Cambria Math&quot; w:fareast=&quot;MS Mincho&quot; w:h-ansi=&quot;Cambria Math&quot;/&gt;&lt;wx:font wx:val=&quot;Cambria Math&quot;/&gt;&lt;w:i/&gt;&lt;w:sz w:val=&quot;32&quot;/&gt;&lt;/w:rPr&gt;&lt;m:t&gt;0,2РјРђ&lt;/m:t&gt;&lt;/m:r&gt;&lt;/m:den&gt;&lt;/m:f&gt;&lt;m:r&gt;&lt;w:rPr&gt;&lt;w:rFonts w:ascii=&quot;Cambria Math&quot; w:fareast=&quot;MS Mincho&quot; w:h-ansi=&quot;Cambria Math&quot;/&gt;&lt;wx:font wx:val=&quot;Cambria Math&quot;/&gt;&lt;w:i/&gt;&lt;w:sz w:val=&quot;32&quot;/&gt;&lt;/w:rPr&gt;&lt;m:t&gt;==&lt;/m:t&gt;&lt;/m:r&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8Р’&lt;/m:t&gt;&lt;/m:r&gt;&lt;/m:num&gt;&lt;m:den&gt;&lt;m:r&gt;&lt;w:rPr&gt;&lt;w:rFonts w:ascii=&quot;Cambria Math&quot; w:fareast=&quot;MS Mincho&quot; w:h-ansi=&quot;Cambria Math&quot;/&gt;&lt;wx:font wx:val=&quot;Cambria Math&quot;/&gt;&lt;w:i/&gt;&lt;w:sz w:val=&quot;32&quot;/&gt;&lt;/w:rPr&gt;&lt;m:t&gt;0,2в€™&lt;/m:t&gt;&lt;/m:r&gt;&lt;m:sSup&gt;&lt;m:sSupPr&gt;&lt;m:ctrlPr&gt;&lt;w:rPr&gt;&lt;w:rFonts w:ascii=&quot;Cambria Math&quot; w:fareast=&quot;MS Mincho&quot; w:h-ansi=&quot;Cambria Math&quot;/&gt;&lt;wx:font wx:val=&quot;Cambria Math&quot;/&gt;&lt;w:i/&gt;&lt;w:sz w:val=&quot;32&quot;/&gt;&lt;/w:rPr&gt;&lt;/m:ctrlPr&gt;&lt;/m:sSupPr&gt;&lt;m:e&gt;&lt;m:r&gt;&lt;w:rPr&gt;&lt;w:rFonts w:ascii=&quot;Cambria Math&quot; w:fareast=&quot;MS Mincho&quot; w:h-ansi=&quot;Cambria Math&quot;/&gt;&lt;wx:font wx:val=&quot;Cambria Math&quot;/&gt;&lt;w:i/&gt;&lt;w:sz w:val=&quot;32&quot;/&gt;&lt;/w:rPr&gt;&lt;m:t&gt;10&lt;/m:t&gt;&lt;/m:r&gt;&lt;/m:e&gt;&lt;m:sup&gt;&lt;m:r&gt;&lt;w:rPr&gt;&lt;w:rFonts w:ascii=&quot;Cambria Math&quot; w:fareast=&quot;MS Mincho&quot; w:h-ansi=&quot;Cambria Math&quot;/&gt;&lt;wx:font wx:val=&quot;Cambria Math&quot;/&gt;&lt;w:i/&gt;&lt;w:sz w:val=&quot;32&quot;/&gt;&lt;/w:rPr&gt;&lt;m:t&gt;-3&lt;/m:t&gt;&lt;/m:r&gt;&lt;/m:sup&gt;&lt;/m:sSup&gt;&lt;m:r&gt;&lt;w:rPr&gt;&lt;w:rFonts w:ascii=&quot;Cambria Math&quot; w:fareast=&quot;MS Mincho&quot; w:h-ansi=&quot;Cambria Math&quot;/&gt;&lt;wx:font wx:val=&quot;Cambria Math&quot;/&gt;&lt;w:i/&gt;&lt;w:sz w:val=&quot;32&quot;/&gt;&lt;/w:rPr&gt;&lt;m:t&gt;Рђ&lt;/m:t&gt;&lt;/m:r&gt;&lt;/m:den&gt;&lt;/m:f&gt;&lt;m:r&gt;&lt;w:rPr&gt;&lt;w:rFonts w:ascii=&quot;Cambria Math&quot; w:fareast=&quot;MS Mincho&quot; w:h-ansi=&quot;Cambria Math&quot;/&gt;&lt;wx:font wx:val=&quot;Cambria Math&quot;/&gt;&lt;w:i/&gt;&lt;w:sz w:val=&quot;32&quot;/&gt;&lt;/w:rPr&gt;&lt;m:t&gt;==40000 РћРј==40РєРћРј&lt;/m:t&gt;&lt;/m:r&gt;&lt;/m:oMath&gt;&lt;/m:oMathPara&gt;&lt;/w:p&gt;&lt;w:sectPr wsp:rsidR=&quot;00000000&quot; wsp:rsidRPr=&quot;00717F94&quot;&gt;&lt;w:pgSz w:w=&quot;12240&quot; w:h=&quot;15840&quot;/&gt;&lt;w:pgMar w:top=&quot;1134&quot; w:right=&quot;850&quot; w:bottom=&quot;1134&quot; w:left=&quot;1701&quot; w:header=&quot;720&quot; w:footer=&quot;720&quot; w:gutter=&quot;0&quot;/&gt;&lt;w:cols w:space=&quot;720&quot;/&gt;&lt;/w:sectPr&gt;&lt;/wx:sect&gt;&lt;/w:body&gt;&lt;/w:wordDocument&gt;" wrapcoords="6877 0 1937 502 1485 753 1485 4019 129 4772 -32 5023 -32 8540 1550 12056 1743 12056 1743 14316 5973 16074 3164 16577 3067 19340 3907 20093 10267 20093 10784 16074 18210 12307 18274 8540 18759 7535 18856 6279 16886 4019 16983 753 16660 502 9105 0 6877 0">
            <v:imagedata r:id="rId24" o:title="" cropright="8402f" chromakey="white"/>
            <w10:wrap type="tight"/>
          </v:shape>
        </w:pict>
      </w:r>
      <w:r>
        <w:rPr>
          <w:noProof/>
        </w:rPr>
        <w:pict>
          <v:shape id="_x0000_s1062" type="#_x0000_t75" style="position:absolute;left:0;text-align:left;margin-left:125.6pt;margin-top:43.15pt;width:353.3pt;height:45.25pt;z-index:-3;mso-position-horizontal-relative:text;mso-position-vertical-relative:text;mso-width-relative:page;mso-height-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6&quot;/&gt;&lt;w:doNotEmbedSystemFonts/&gt;&lt;w:stylePaneFormatFilter w:val=&quot;3F01&quot;/&gt;&lt;w:defaultTabStop w:val=&quot;708&quot;/&gt;&lt;w:evenAndOddHeaders/&gt;&lt;w:drawingGridHorizontalSpacing w:val=&quot;187&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EB61C9&quot;/&gt;&lt;wsp:rsid wsp:val=&quot;00035502&quot;/&gt;&lt;wsp:rsid wsp:val=&quot;00075333&quot;/&gt;&lt;wsp:rsid wsp:val=&quot;000A288A&quot;/&gt;&lt;wsp:rsid wsp:val=&quot;000F0EFB&quot;/&gt;&lt;wsp:rsid wsp:val=&quot;00154179&quot;/&gt;&lt;wsp:rsid wsp:val=&quot;001A60E7&quot;/&gt;&lt;wsp:rsid wsp:val=&quot;001A77D3&quot;/&gt;&lt;wsp:rsid wsp:val=&quot;001F451D&quot;/&gt;&lt;wsp:rsid wsp:val=&quot;0021478B&quot;/&gt;&lt;wsp:rsid wsp:val=&quot;00246410&quot;/&gt;&lt;wsp:rsid wsp:val=&quot;00260C0F&quot;/&gt;&lt;wsp:rsid wsp:val=&quot;00261115&quot;/&gt;&lt;wsp:rsid wsp:val=&quot;002B50F0&quot;/&gt;&lt;wsp:rsid wsp:val=&quot;002F2452&quot;/&gt;&lt;wsp:rsid wsp:val=&quot;003501F3&quot;/&gt;&lt;wsp:rsid wsp:val=&quot;00365696&quot;/&gt;&lt;wsp:rsid wsp:val=&quot;003730A9&quot;/&gt;&lt;wsp:rsid wsp:val=&quot;003753BD&quot;/&gt;&lt;wsp:rsid wsp:val=&quot;003835AB&quot;/&gt;&lt;wsp:rsid wsp:val=&quot;00390B49&quot;/&gt;&lt;wsp:rsid wsp:val=&quot;0039100E&quot;/&gt;&lt;wsp:rsid wsp:val=&quot;003B5CAC&quot;/&gt;&lt;wsp:rsid wsp:val=&quot;003D17F6&quot;/&gt;&lt;wsp:rsid wsp:val=&quot;003D18F8&quot;/&gt;&lt;wsp:rsid wsp:val=&quot;00421186&quot;/&gt;&lt;wsp:rsid wsp:val=&quot;00421EC5&quot;/&gt;&lt;wsp:rsid wsp:val=&quot;0045595B&quot;/&gt;&lt;wsp:rsid wsp:val=&quot;00484E2A&quot;/&gt;&lt;wsp:rsid wsp:val=&quot;00494128&quot;/&gt;&lt;wsp:rsid wsp:val=&quot;005107EE&quot;/&gt;&lt;wsp:rsid wsp:val=&quot;00566C6B&quot;/&gt;&lt;wsp:rsid wsp:val=&quot;005A4468&quot;/&gt;&lt;wsp:rsid wsp:val=&quot;005B38B3&quot;/&gt;&lt;wsp:rsid wsp:val=&quot;005B7853&quot;/&gt;&lt;wsp:rsid wsp:val=&quot;00667A9C&quot;/&gt;&lt;wsp:rsid wsp:val=&quot;006B5E21&quot;/&gt;&lt;wsp:rsid wsp:val=&quot;006C32F6&quot;/&gt;&lt;wsp:rsid wsp:val=&quot;006C7224&quot;/&gt;&lt;wsp:rsid wsp:val=&quot;00726682&quot;/&gt;&lt;wsp:rsid wsp:val=&quot;00733365&quot;/&gt;&lt;wsp:rsid wsp:val=&quot;007522DF&quot;/&gt;&lt;wsp:rsid wsp:val=&quot;00756E4F&quot;/&gt;&lt;wsp:rsid wsp:val=&quot;00760C39&quot;/&gt;&lt;wsp:rsid wsp:val=&quot;007D28B9&quot;/&gt;&lt;wsp:rsid wsp:val=&quot;00837485&quot;/&gt;&lt;wsp:rsid wsp:val=&quot;0087261E&quot;/&gt;&lt;wsp:rsid wsp:val=&quot;008944D3&quot;/&gt;&lt;wsp:rsid wsp:val=&quot;008B0920&quot;/&gt;&lt;wsp:rsid wsp:val=&quot;00902AF0&quot;/&gt;&lt;wsp:rsid wsp:val=&quot;00907D60&quot;/&gt;&lt;wsp:rsid wsp:val=&quot;00920DD5&quot;/&gt;&lt;wsp:rsid wsp:val=&quot;00932BE1&quot;/&gt;&lt;wsp:rsid wsp:val=&quot;00995BBF&quot;/&gt;&lt;wsp:rsid wsp:val=&quot;009A5DEB&quot;/&gt;&lt;wsp:rsid wsp:val=&quot;009B15D2&quot;/&gt;&lt;wsp:rsid wsp:val=&quot;00A04C13&quot;/&gt;&lt;wsp:rsid wsp:val=&quot;00A27D29&quot;/&gt;&lt;wsp:rsid wsp:val=&quot;00A30335&quot;/&gt;&lt;wsp:rsid wsp:val=&quot;00A37E16&quot;/&gt;&lt;wsp:rsid wsp:val=&quot;00A83A6D&quot;/&gt;&lt;wsp:rsid wsp:val=&quot;00A90838&quot;/&gt;&lt;wsp:rsid wsp:val=&quot;00AE5619&quot;/&gt;&lt;wsp:rsid wsp:val=&quot;00B141D6&quot;/&gt;&lt;wsp:rsid wsp:val=&quot;00B661FC&quot;/&gt;&lt;wsp:rsid wsp:val=&quot;00B922AE&quot;/&gt;&lt;wsp:rsid wsp:val=&quot;00BB1C75&quot;/&gt;&lt;wsp:rsid wsp:val=&quot;00BB459E&quot;/&gt;&lt;wsp:rsid wsp:val=&quot;00BB602D&quot;/&gt;&lt;wsp:rsid wsp:val=&quot;00BC29D9&quot;/&gt;&lt;wsp:rsid wsp:val=&quot;00BC2D56&quot;/&gt;&lt;wsp:rsid wsp:val=&quot;00BF1A33&quot;/&gt;&lt;wsp:rsid wsp:val=&quot;00C34A7E&quot;/&gt;&lt;wsp:rsid wsp:val=&quot;00C351B1&quot;/&gt;&lt;wsp:rsid wsp:val=&quot;00C37887&quot;/&gt;&lt;wsp:rsid wsp:val=&quot;00C42EB3&quot;/&gt;&lt;wsp:rsid wsp:val=&quot;00C45A99&quot;/&gt;&lt;wsp:rsid wsp:val=&quot;00C7039A&quot;/&gt;&lt;wsp:rsid wsp:val=&quot;00C933D8&quot;/&gt;&lt;wsp:rsid wsp:val=&quot;00CA2080&quot;/&gt;&lt;wsp:rsid wsp:val=&quot;00CA4288&quot;/&gt;&lt;wsp:rsid wsp:val=&quot;00D0312D&quot;/&gt;&lt;wsp:rsid wsp:val=&quot;00D254D7&quot;/&gt;&lt;wsp:rsid wsp:val=&quot;00D626A7&quot;/&gt;&lt;wsp:rsid wsp:val=&quot;00DB5BB7&quot;/&gt;&lt;wsp:rsid wsp:val=&quot;00DB6986&quot;/&gt;&lt;wsp:rsid wsp:val=&quot;00E0253F&quot;/&gt;&lt;wsp:rsid wsp:val=&quot;00E0365B&quot;/&gt;&lt;wsp:rsid wsp:val=&quot;00E17C6B&quot;/&gt;&lt;wsp:rsid wsp:val=&quot;00E45FD5&quot;/&gt;&lt;wsp:rsid wsp:val=&quot;00E53ABD&quot;/&gt;&lt;wsp:rsid wsp:val=&quot;00EB61C9&quot;/&gt;&lt;wsp:rsid wsp:val=&quot;00EF1B12&quot;/&gt;&lt;wsp:rsid wsp:val=&quot;00F11BEC&quot;/&gt;&lt;wsp:rsid wsp:val=&quot;00F11F74&quot;/&gt;&lt;wsp:rsid wsp:val=&quot;00F365C6&quot;/&gt;&lt;wsp:rsid wsp:val=&quot;00F629FC&quot;/&gt;&lt;wsp:rsid wsp:val=&quot;00F66A24&quot;/&gt;&lt;wsp:rsid wsp:val=&quot;00F7365D&quot;/&gt;&lt;wsp:rsid wsp:val=&quot;00F875E4&quot;/&gt;&lt;wsp:rsid wsp:val=&quot;00F92062&quot;/&gt;&lt;wsp:rsid wsp:val=&quot;00FB7C5A&quot;/&gt;&lt;wsp:rsid wsp:val=&quot;00FF3B0B&quot;/&gt;&lt;/wsp:rsids&gt;&lt;/w:docPr&gt;&lt;w:body&gt;&lt;wx:sect&gt;&lt;w:p wsp:rsidR=&quot;00000000&quot; wsp:rsidRPr=&quot;001A77D3&quot; wsp:rsidRDefault=&quot;001A77D3&quot; wsp:rsidP=&quot;001A77D3&quot;&gt;&lt;m:oMathPara&gt;&lt;m:oMath&gt;&lt;m:r&gt;&lt;w:rPr&gt;&lt;w:rFonts w:ascii=&quot;Cambria Math&quot; w:fareast=&quot;MS Mincho&quot; w:h-ansi=&quot;Cambria Math&quot;/&gt;&lt;wx:font wx:val=&quot;Cambria Math&quot;/&gt;&lt;w:i/&gt;&lt;w:sz w:val=&quot;32&quot;/&gt;&lt;/w:rPr&gt;&lt;m:t&gt;S=&lt;/m:t&gt;&lt;/m:r&gt;&lt;m:sSub&gt;&lt;m:sSubPr&gt;&lt;m:ctrlPr&gt;&lt;w:rPr&gt;&lt;w:rFonts w:ascii=&quot;Cambria Math&quot; w:fareast=&quot;MS Mincho&quot; w:h-ansi=&quot;Cambria Math&quot;/&gt;&lt;wx:font wx:val=&quot;Cambria Math&quot;/&gt;&lt;w:i/&gt;&lt;w:sz w:val=&quot;32&quot;/&gt;&lt;/w:rPr&gt;&lt;/m:ctrlPr&gt;&lt;/m:sSubPr&gt;&lt;m:e&gt;&lt;m:d&gt;&lt;m:dPr&gt;&lt;m:begChr m:val=&quot;&quot;/&gt;&lt;m:endChr m:val=&quot;|&quot;/&gt;&lt;m:ctrlPr&gt;&lt;w:rPr&gt;&lt;w:rFonts w:ascii=&quot;Cambria Math&quot; w:fareast=&quot;MS Mincho&quot; w:h-ansi=&quot;Cambria Math&quot;/&gt;&lt;wx:font wx:val=&quot;Cambria Math&quot;/&gt;&lt;w:i/&gt;&lt;w:sz w:val=&quot;32&quot;/&gt;&lt;/w:rPr&gt;&lt;/m:ctrlPr&gt;&lt;/m:dPr&gt;&lt;m:e&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в€†&lt;/m:t&gt;&lt;/m:r&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I&lt;/m:t&gt;&lt;/m:r&gt;&lt;/m:e&gt;&lt;m:sub&gt;&lt;m:r&gt;&lt;w:rPr&gt;&lt;w:rFonts w:ascii=&quot;Cambria Math&quot; w:fareast=&quot;MS Mincho&quot; w:h-ansi=&quot;Cambria Math&quot;/&gt;&lt;wx:font wx:val=&quot;Cambria Math&quot;/&gt;&lt;w:i/&gt;&lt;w:sz w:val=&quot;32&quot;/&gt;&lt;/w:rPr&gt;&lt;m:t&gt;c&lt;/m:t&gt;&lt;/m:r&gt;&lt;/m:sub&gt;&lt;/m:sSub&gt;&lt;/m:num&gt;&lt;m:den&gt;&lt;m:r&gt;&lt;w:rPr&gt;&lt;w:rFonts w:ascii=&quot;Cambria Math&quot; w:fareast=&quot;MS Mincho&quot; w:h-ansi=&quot;Cambria Math&quot;/&gt;&lt;wx:font wx:val=&quot;Cambria Math&quot;/&gt;&lt;w:i/&gt;&lt;w:sz w:val=&quot;32&quot;/&gt;&lt;/w:rPr&gt;&lt;m:t&gt;в€†&lt;/m:t&gt;&lt;/m:r&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U&lt;/m:t&gt;&lt;/m:r&gt;&lt;/m:e&gt;&lt;m:sub&gt;&lt;m:r&gt;&lt;w:rPr&gt;&lt;w:rFonts w:ascii=&quot;Cambria Math&quot; w:fareast=&quot;MS Mincho&quot; w:h-ansi=&quot;Cambria Math&quot;/&gt;&lt;wx:font wx:val=&quot;Cambria Math&quot;/&gt;&lt;w:i/&gt;&lt;w:sz w:val=&quot;32&quot;/&gt;&lt;/w:rPr&gt;&lt;m:t&gt;Р·Рё&lt;/m:t&gt;&lt;/m:r&gt;&lt;/m:sub&gt;&lt;/m:sSub&gt;&lt;/m:den&gt;&lt;/m:f&gt;&lt;/m:e&gt;&lt;/m:d&gt;&lt;/m:e&gt;&lt;m:sub&gt;&lt;m:sSub&gt;&lt;m:sSubPr&gt;&lt;m:ctrlPr&gt;&lt;w:rPr&gt;&lt;w:rFonts w:ascii=&quot;Cambria Math&quot; w:fareast=&quot;MS Mincho&quot; w:h-ansi=&quot;Cambria Math&quot;/&gt;&lt;wx:font wx:val=&quot;Cambria Math&quot;/&gt;&lt;w:i/&gt;&lt;w:sz w:val=&quot;32&quot;/&gt;&lt;/w:rPr&gt;&lt;/m:ctrlPr&gt;&lt;/m:sSubPr&gt;&lt;m:e&gt;&lt;m:r&gt;&lt;w:rPr&gt;&lt;w:rFonts w:ascii=&quot;Cambria Math&quot; w:fareast=&quot;MS Mincho&quot; w:h-ansi=&quot;Cambria Math&quot;/&gt;&lt;wx:font wx:val=&quot;Cambria Math&quot;/&gt;&lt;w:i/&gt;&lt;w:sz w:val=&quot;32&quot;/&gt;&lt;w:lang w:val=&quot;EN-US&quot;/&gt;&lt;/w:rPr&gt;&lt;m:t&gt;U&lt;/m:t&gt;&lt;/m:r&gt;&lt;/m:e&gt;&lt;m:sub&gt;&lt;m:r&gt;&lt;w:rPr&gt;&lt;w:rFonts w:ascii=&quot;Cambria Math&quot; w:fareast=&quot;MS Mincho&quot; w:h-ansi=&quot;Cambria Math&quot;/&gt;&lt;wx:font wx:val=&quot;Cambria Math&quot;/&gt;&lt;w:i/&gt;&lt;w:sz w:val=&quot;32&quot;/&gt;&lt;/w:rPr&gt;&lt;m:t&gt;СЃРё=10Р’&lt;/m:t&gt;&lt;/m:r&gt;&lt;/m:sub&gt;&lt;/m:sSub&gt;&lt;/m:sub&gt;&lt;/m:sSub&gt;&lt;m:r&gt;&lt;w:rPr&gt;&lt;w:rFonts w:ascii=&quot;Cambria Math&quot; w:fareast=&quot;MS Mincho&quot; w:h-ansi=&quot;Cambria Math&quot;/&gt;&lt;wx:font wx:val=&quot;Cambria Math&quot;/&gt;&lt;w:i/&gt;&lt;w:sz w:val=&quot;32&quot;/&gt;&lt;/w:rPr&gt;&lt;m:t&gt;=&lt;/m:t&gt;&lt;/m:r&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4-2)РјРђ&lt;/m:t&gt;&lt;/m:r&gt;&lt;/m:num&gt;&lt;m:den&gt;&lt;m:d&gt;&lt;m:dPr&gt;&lt;m:ctrlPr&gt;&lt;w:rPr&gt;&lt;w:rFonts w:ascii=&quot;Cambria Math&quot; w:fareast=&quot;MS Mincho&quot; w:h-ansi=&quot;Cambria Math&quot;/&gt;&lt;wx:font wx:val=&quot;Cambria Math&quot;/&gt;&lt;w:i/&gt;&lt;w:sz w:val=&quot;32&quot;/&gt;&lt;/w:rPr&gt;&lt;/m:ctrlPr&gt;&lt;/m:dPr&gt;&lt;m:e&gt;&lt;m:r&gt;&lt;w:rPr&gt;&lt;w:rFonts w:ascii=&quot;Cambria Math&quot; w:fareast=&quot;MS Mincho&quot; w:h-ansi=&quot;Cambria Math&quot;/&gt;&lt;wx:font wx:val=&quot;Cambria Math&quot;/&gt;&lt;w:i/&gt;&lt;w:sz w:val=&quot;32&quot;/&gt;&lt;/w:rPr&gt;&lt;m:t&gt;-0,8-(-1,2&lt;/m:t&gt;&lt;/m:r&gt;&lt;/m:e&gt;&lt;/m:d&gt;&lt;m:r&gt;&lt;w:rPr&gt;&lt;w:rFonts w:ascii=&quot;Cambria Math&quot; w:fareast=&quot;MS Mincho&quot; w:h-ansi=&quot;Cambria Math&quot;/&gt;&lt;wx:font wx:val=&quot;Cambria Math&quot;/&gt;&lt;w:i/&gt;&lt;w:sz w:val=&quot;32&quot;/&gt;&lt;/w:rPr&gt;&lt;m:t&gt;Р’&lt;/m:t&gt;&lt;/m:r&gt;&lt;/m:den&gt;&lt;/m:f&gt;&lt;m:r&gt;&lt;w:rPr&gt;&lt;w:rFonts w:ascii=&quot;Cambria Math&quot; w:fareast=&quot;MS Mincho&quot; w:h-ansi=&quot;Cambria Math&quot;/&gt;&lt;wx:font wx:val=&quot;Cambria Math&quot;/&gt;&lt;w:i/&gt;&lt;w:sz w:val=&quot;32&quot;/&gt;&lt;/w:rPr&gt;&lt;m:t&gt;=&lt;/m:t&gt;&lt;/m:r&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2 РјРђ&lt;/m:t&gt;&lt;/m:r&gt;&lt;/m:num&gt;&lt;m:den&gt;&lt;m:r&gt;&lt;w:rPr&gt;&lt;w:rFonts w:ascii=&quot;Cambria Math&quot; w:fareast=&quot;MS Mincho&quot; w:h-ansi=&quot;Cambria Math&quot;/&gt;&lt;wx:font wx:val=&quot;Cambria Math&quot;/&gt;&lt;w:i/&gt;&lt;w:sz w:val=&quot;32&quot;/&gt;&lt;/w:rPr&gt;&lt;m:t&gt;0,4Р’&lt;/m:t&gt;&lt;/m:r&gt;&lt;/m:den&gt;&lt;/m:f&gt;&lt;m:r&gt;&lt;w:rPr&gt;&lt;w:rFonts w:ascii=&quot;Cambria Math&quot; w:fareast=&quot;MS Mincho&quot; w:h-ansi=&quot;Cambria Math&quot;/&gt;&lt;wx:font wx:val=&quot;Cambria Math&quot;/&gt;&lt;w:i/&gt;&lt;w:sz w:val=&quot;32&quot;/&gt;&lt;/w:rPr&gt;&lt;m:t&gt;=5&lt;/m:t&gt;&lt;/m:r&gt;&lt;m:f&gt;&lt;m:fPr&gt;&lt;m:ctrlPr&gt;&lt;w:rPr&gt;&lt;w:rFonts w:ascii=&quot;Cambria Math&quot; w:fareast=&quot;MS Mincho&quot; w:h-ansi=&quot;Cambria Math&quot;/&gt;&lt;wx:font wx:val=&quot;Cambria Math&quot;/&gt;&lt;w:i/&gt;&lt;w:sz w:val=&quot;32&quot;/&gt;&lt;/w:rPr&gt;&lt;/m:ctrlPr&gt;&lt;/m:fPr&gt;&lt;m:num&gt;&lt;m:r&gt;&lt;w:rPr&gt;&lt;w:rFonts w:ascii=&quot;Cambria Math&quot; w:fareast=&quot;MS Mincho&quot; w:h-ansi=&quot;Cambria Math&quot;/&gt;&lt;wx:font wx:val=&quot;Cambria Math&quot;/&gt;&lt;w:i/&gt;&lt;w:sz w:val=&quot;32&quot;/&gt;&lt;/w:rPr&gt;&lt;m:t&gt;РјРђ&lt;/m:t&gt;&lt;/m:r&gt;&lt;/m:num&gt;&lt;m:den&gt;&lt;m:r&gt;&lt;w:rPr&gt;&lt;w:rFonts w:ascii=&quot;Cambria Math&quot; w:fareast=&quot;MS Mincho&quot; w:h-ansi=&quot;Cambria Math&quot;/&gt;&lt;wx:font wx:val=&quot;Cambria Math&quot;/&gt;&lt;w:i/&gt;&lt;w:sz w:val=&quot;32&quot;/&gt;&lt;/w:rPr&gt;&lt;m:t&gt;Р’&lt;/m:t&gt;&lt;/m:r&gt;&lt;/m:den&gt;&lt;/m:f&gt;&lt;/m:oMath&gt;&lt;/m:oMathPara&gt;&lt;/w:p&gt;&lt;w:sectPr wsp:rsidR=&quot;00000000&quot; wsp:rsidRPr=&quot;001A77D3&quot;&gt;&lt;w:pgSz w:w=&quot;12240&quot; w:h=&quot;15840&quot;/&gt;&lt;w:pgMar w:top=&quot;1134&quot; w:right=&quot;850&quot; w:bottom=&quot;1134&quot; w:left=&quot;1701&quot; w:header=&quot;720&quot; w:footer=&quot;720&quot; w:gutter=&quot;0&quot;/&gt;&lt;w:cols w:space=&quot;720&quot;/&gt;&lt;/w:sectPr&gt;&lt;/wx:sect&gt;&lt;/w:body&gt;&lt;/w:wordDocument&gt;" wrapcoords="9539 360 2247 360 2064 5760 -46 6480 -46 11880 1789 11880 1743 17280 4540 20880 6741 20880 8530 20880 21233 17280 21187 11880 21600 11880 21600 360 12245 360 9539 360">
            <v:imagedata r:id="rId25" o:title="" chromakey="white"/>
            <w10:wrap type="tight"/>
          </v:shape>
        </w:pict>
      </w:r>
      <w:r>
        <w:rPr>
          <w:noProof/>
        </w:rPr>
        <w:pict>
          <v:shape id="Рисунок 29" o:spid="_x0000_s1063" type="#_x0000_t75" alt="Описание: Стоковая КП302А R.jpg" style="position:absolute;left:0;text-align:left;margin-left:-39.6pt;margin-top:247.15pt;width:238.55pt;height:261.75pt;z-index:-2;visibility:visible;mso-wrap-style:square;mso-position-horizontal-relative:text;mso-position-vertical-relative:text;mso-width-relative:page;mso-height-relative:page" wrapcoords="-59 0 -59 21546 21600 21546 21600 0 -59 0">
            <v:imagedata r:id="rId26" o:title="Стоковая КП302А R"/>
            <w10:wrap type="tight"/>
          </v:shape>
        </w:pict>
      </w:r>
      <w:r>
        <w:rPr>
          <w:noProof/>
        </w:rPr>
        <w:pict>
          <v:shape id="Рисунок 28" o:spid="_x0000_s1061" type="#_x0000_t75" alt="Описание: Сток-затворная КП302А S.jpg" style="position:absolute;left:0;text-align:left;margin-left:-17.9pt;margin-top:9.85pt;width:126.4pt;height:229.55pt;z-index:-4;visibility:visible;mso-wrap-style:square;mso-position-horizontal-relative:text;mso-position-vertical-relative:text;mso-width-relative:page;mso-height-relative:page" wrapcoords="-98 0 -98 21546 21600 21546 21600 0 -98 0">
            <v:imagedata r:id="rId27" o:title="Сток-затворная КП302А S"/>
            <w10:wrap type="tight"/>
          </v:shape>
        </w:pict>
      </w:r>
    </w:p>
    <w:tbl>
      <w:tblPr>
        <w:tblW w:w="10241" w:type="dxa"/>
        <w:tblInd w:w="489" w:type="dxa"/>
        <w:tblLook w:val="01E0" w:firstRow="1" w:lastRow="1" w:firstColumn="1" w:lastColumn="1" w:noHBand="0" w:noVBand="0"/>
      </w:tblPr>
      <w:tblGrid>
        <w:gridCol w:w="10241"/>
      </w:tblGrid>
      <w:tr w:rsidR="009A5DEB" w:rsidRPr="000C1A82" w:rsidTr="009A5DEB">
        <w:trPr>
          <w:trHeight w:val="699"/>
        </w:trPr>
        <w:tc>
          <w:tcPr>
            <w:tcW w:w="10241" w:type="dxa"/>
            <w:shd w:val="clear" w:color="auto" w:fill="auto"/>
            <w:vAlign w:val="center"/>
          </w:tcPr>
          <w:p w:rsidR="009A5DEB" w:rsidRPr="009A5DEB" w:rsidRDefault="009A5DEB" w:rsidP="009A5DEB">
            <w:pPr>
              <w:spacing w:line="264" w:lineRule="auto"/>
              <w:rPr>
                <w:color w:val="000000"/>
                <w:spacing w:val="10"/>
                <w:sz w:val="32"/>
                <w:szCs w:val="32"/>
                <w:lang w:val="en-US"/>
              </w:rPr>
            </w:pPr>
            <w:r w:rsidRPr="009A5DEB">
              <w:rPr>
                <w:rFonts w:eastAsia="MS Mincho"/>
              </w:rPr>
              <w:pict>
                <v:shape id="_x0000_i1040" type="#_x0000_t75" style="width:28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6&quot;/&gt;&lt;w:doNotEmbedSystemFonts/&gt;&lt;w:stylePaneFormatFilter w:val=&quot;3F01&quot;/&gt;&lt;w:defaultTabStop w:val=&quot;708&quot;/&gt;&lt;w:evenAndOddHeaders/&gt;&lt;w:drawingGridHorizontalSpacing w:val=&quot;187&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EB61C9&quot;/&gt;&lt;wsp:rsid wsp:val=&quot;00035502&quot;/&gt;&lt;wsp:rsid wsp:val=&quot;00075333&quot;/&gt;&lt;wsp:rsid wsp:val=&quot;000A288A&quot;/&gt;&lt;wsp:rsid wsp:val=&quot;000F0EFB&quot;/&gt;&lt;wsp:rsid wsp:val=&quot;00154179&quot;/&gt;&lt;wsp:rsid wsp:val=&quot;001A60E7&quot;/&gt;&lt;wsp:rsid wsp:val=&quot;001F451D&quot;/&gt;&lt;wsp:rsid wsp:val=&quot;0021478B&quot;/&gt;&lt;wsp:rsid wsp:val=&quot;00246410&quot;/&gt;&lt;wsp:rsid wsp:val=&quot;00260C0F&quot;/&gt;&lt;wsp:rsid wsp:val=&quot;00261115&quot;/&gt;&lt;wsp:rsid wsp:val=&quot;002B50F0&quot;/&gt;&lt;wsp:rsid wsp:val=&quot;002F2452&quot;/&gt;&lt;wsp:rsid wsp:val=&quot;003501F3&quot;/&gt;&lt;wsp:rsid wsp:val=&quot;00365696&quot;/&gt;&lt;wsp:rsid wsp:val=&quot;003730A9&quot;/&gt;&lt;wsp:rsid wsp:val=&quot;003753BD&quot;/&gt;&lt;wsp:rsid wsp:val=&quot;003835AB&quot;/&gt;&lt;wsp:rsid wsp:val=&quot;00390B49&quot;/&gt;&lt;wsp:rsid wsp:val=&quot;0039100E&quot;/&gt;&lt;wsp:rsid wsp:val=&quot;003B5CAC&quot;/&gt;&lt;wsp:rsid wsp:val=&quot;003D17F6&quot;/&gt;&lt;wsp:rsid wsp:val=&quot;003D18F8&quot;/&gt;&lt;wsp:rsid wsp:val=&quot;003F1EE3&quot;/&gt;&lt;wsp:rsid wsp:val=&quot;00421186&quot;/&gt;&lt;wsp:rsid wsp:val=&quot;00421EC5&quot;/&gt;&lt;wsp:rsid wsp:val=&quot;0045595B&quot;/&gt;&lt;wsp:rsid wsp:val=&quot;00484E2A&quot;/&gt;&lt;wsp:rsid wsp:val=&quot;00494128&quot;/&gt;&lt;wsp:rsid wsp:val=&quot;005107EE&quot;/&gt;&lt;wsp:rsid wsp:val=&quot;00566C6B&quot;/&gt;&lt;wsp:rsid wsp:val=&quot;005A4468&quot;/&gt;&lt;wsp:rsid wsp:val=&quot;005B38B3&quot;/&gt;&lt;wsp:rsid wsp:val=&quot;005B7853&quot;/&gt;&lt;wsp:rsid wsp:val=&quot;00667A9C&quot;/&gt;&lt;wsp:rsid wsp:val=&quot;006B5E21&quot;/&gt;&lt;wsp:rsid wsp:val=&quot;006C32F6&quot;/&gt;&lt;wsp:rsid wsp:val=&quot;006C7224&quot;/&gt;&lt;wsp:rsid wsp:val=&quot;00726682&quot;/&gt;&lt;wsp:rsid wsp:val=&quot;00733365&quot;/&gt;&lt;wsp:rsid wsp:val=&quot;007522DF&quot;/&gt;&lt;wsp:rsid wsp:val=&quot;00756E4F&quot;/&gt;&lt;wsp:rsid wsp:val=&quot;00760C39&quot;/&gt;&lt;wsp:rsid wsp:val=&quot;007D28B9&quot;/&gt;&lt;wsp:rsid wsp:val=&quot;00837485&quot;/&gt;&lt;wsp:rsid wsp:val=&quot;0087261E&quot;/&gt;&lt;wsp:rsid wsp:val=&quot;008944D3&quot;/&gt;&lt;wsp:rsid wsp:val=&quot;008B0920&quot;/&gt;&lt;wsp:rsid wsp:val=&quot;00902AF0&quot;/&gt;&lt;wsp:rsid wsp:val=&quot;00907D60&quot;/&gt;&lt;wsp:rsid wsp:val=&quot;00920DD5&quot;/&gt;&lt;wsp:rsid wsp:val=&quot;00932BE1&quot;/&gt;&lt;wsp:rsid wsp:val=&quot;00995BBF&quot;/&gt;&lt;wsp:rsid wsp:val=&quot;009A5DEB&quot;/&gt;&lt;wsp:rsid wsp:val=&quot;009B15D2&quot;/&gt;&lt;wsp:rsid wsp:val=&quot;00A04C13&quot;/&gt;&lt;wsp:rsid wsp:val=&quot;00A27D29&quot;/&gt;&lt;wsp:rsid wsp:val=&quot;00A30335&quot;/&gt;&lt;wsp:rsid wsp:val=&quot;00A37E16&quot;/&gt;&lt;wsp:rsid wsp:val=&quot;00A83A6D&quot;/&gt;&lt;wsp:rsid wsp:val=&quot;00A90838&quot;/&gt;&lt;wsp:rsid wsp:val=&quot;00AE5619&quot;/&gt;&lt;wsp:rsid wsp:val=&quot;00B141D6&quot;/&gt;&lt;wsp:rsid wsp:val=&quot;00B661FC&quot;/&gt;&lt;wsp:rsid wsp:val=&quot;00B922AE&quot;/&gt;&lt;wsp:rsid wsp:val=&quot;00BB1C75&quot;/&gt;&lt;wsp:rsid wsp:val=&quot;00BB459E&quot;/&gt;&lt;wsp:rsid wsp:val=&quot;00BB602D&quot;/&gt;&lt;wsp:rsid wsp:val=&quot;00BC29D9&quot;/&gt;&lt;wsp:rsid wsp:val=&quot;00BC2D56&quot;/&gt;&lt;wsp:rsid wsp:val=&quot;00BF1A33&quot;/&gt;&lt;wsp:rsid wsp:val=&quot;00C34A7E&quot;/&gt;&lt;wsp:rsid wsp:val=&quot;00C351B1&quot;/&gt;&lt;wsp:rsid wsp:val=&quot;00C37887&quot;/&gt;&lt;wsp:rsid wsp:val=&quot;00C42EB3&quot;/&gt;&lt;wsp:rsid wsp:val=&quot;00C45A99&quot;/&gt;&lt;wsp:rsid wsp:val=&quot;00C7039A&quot;/&gt;&lt;wsp:rsid wsp:val=&quot;00C933D8&quot;/&gt;&lt;wsp:rsid wsp:val=&quot;00CA2080&quot;/&gt;&lt;wsp:rsid wsp:val=&quot;00CA4288&quot;/&gt;&lt;wsp:rsid wsp:val=&quot;00D0312D&quot;/&gt;&lt;wsp:rsid wsp:val=&quot;00D254D7&quot;/&gt;&lt;wsp:rsid wsp:val=&quot;00D626A7&quot;/&gt;&lt;wsp:rsid wsp:val=&quot;00DB5BB7&quot;/&gt;&lt;wsp:rsid wsp:val=&quot;00DB6986&quot;/&gt;&lt;wsp:rsid wsp:val=&quot;00E0253F&quot;/&gt;&lt;wsp:rsid wsp:val=&quot;00E0365B&quot;/&gt;&lt;wsp:rsid wsp:val=&quot;00E17C6B&quot;/&gt;&lt;wsp:rsid wsp:val=&quot;00E45FD5&quot;/&gt;&lt;wsp:rsid wsp:val=&quot;00E53ABD&quot;/&gt;&lt;wsp:rsid wsp:val=&quot;00EB61C9&quot;/&gt;&lt;wsp:rsid wsp:val=&quot;00EF1B12&quot;/&gt;&lt;wsp:rsid wsp:val=&quot;00F11BEC&quot;/&gt;&lt;wsp:rsid wsp:val=&quot;00F11F74&quot;/&gt;&lt;wsp:rsid wsp:val=&quot;00F365C6&quot;/&gt;&lt;wsp:rsid wsp:val=&quot;00F629FC&quot;/&gt;&lt;wsp:rsid wsp:val=&quot;00F66A24&quot;/&gt;&lt;wsp:rsid wsp:val=&quot;00F7365D&quot;/&gt;&lt;wsp:rsid wsp:val=&quot;00F875E4&quot;/&gt;&lt;wsp:rsid wsp:val=&quot;00F92062&quot;/&gt;&lt;wsp:rsid wsp:val=&quot;00FB7C5A&quot;/&gt;&lt;wsp:rsid wsp:val=&quot;00FF3B0B&quot;/&gt;&lt;/wsp:rsids&gt;&lt;/w:docPr&gt;&lt;w:body&gt;&lt;wx:sect&gt;&lt;w:p wsp:rsidR=&quot;00000000&quot; wsp:rsidRPr=&quot;003F1EE3&quot; wsp:rsidRDefault=&quot;003F1EE3&quot; wsp:rsidP=&quot;003F1EE3&quot;&gt;&lt;m:oMathPara&gt;&lt;m:oMathParaPr&gt;&lt;m:jc m:val=&quot;left&quot;/&gt;&lt;/m:oMathParaPr&gt;&lt;m:oMath&gt;&lt;m:r&gt;&lt;w:rPr&gt;&lt;w:rFonts w:ascii=&quot;Cambria Math&quot; w:fareast=&quot;MS Mincho&quot; w:h-ansi=&quot;Cambria Math&quot;/&gt;&lt;wx:font wx:val=&quot;Cambria Math&quot;/&gt;&lt;w:i/&gt;&lt;w:sz w:val=&quot;32&quot;/&gt;&lt;w:lang w:val=&quot;EN-US&quot;/&gt;&lt;/w:rPr&gt;&lt;m:t&gt;Ој=Sв€™&lt;/m:t&gt;&lt;/m:r&gt;&lt;m:sSub&gt;&lt;m:sSubPr&gt;&lt;m:ctrlPr&gt;&lt;w:rPr&gt;&lt;w:rFonts w:ascii=&quot;Cambria Math&quot; w:fareast=&quot;MS Mincho&quot; w:h-ansi=&quot;Cambria Math&quot;/&gt;&lt;wx:font wx:val=&quot;Cambria Math&quot;/&gt;&lt;w:i/&gt;&lt;w:sz w:val=&quot;32&quot;/&gt;&lt;w:lang w:val=&quot;EN-US&quot;/&gt;&lt;/w:rPr&gt;&lt;/m:ctrlPr&gt;&lt;/m:sSubPr&gt;&lt;m:e&gt;&lt;m:r&gt;&lt;w:rPr&gt;&lt;w:rFonts w:ascii=&quot;Cambria Math&quot; w:fareast=&quot;MS Mincho&quot; w:h-ansi=&quot;Cambria Math&quot;/&gt;&lt;wx:font wx:val=&quot;Cambria Math&quot;/&gt;&lt;w:i/&gt;&lt;w:sz w:val=&quot;32&quot;/&gt;&lt;w:lang w:val=&quot;EN-US&quot;/&gt;&lt;/w:rPr&gt;&lt;m:t&gt;R&lt;/m:t&gt;&lt;/m:r&gt;&lt;/m:e&gt;&lt;m:sub&gt;&lt;m:r&gt;&lt;w:rPr&gt;&lt;w:rFonts w:ascii=&quot;Cambria Math&quot; w:fareast=&quot;MS Mincho&quot; w:h-ansi=&quot;Cambria Math&quot;/&gt;&lt;wx:font wx:val=&quot;Cambria Math&quot;/&gt;&lt;w:i/&gt;&lt;w:sz w:val=&quot;32&quot;/&gt;&lt;w:lang w:val=&quot;EN-US&quot;/&gt;&lt;/w:rPr&gt;&lt;m:t&gt;i&lt;/m:t&gt;&lt;/m:r&gt;&lt;/m:sub&gt;&lt;/m:sSub&gt;&lt;m:r&gt;&lt;w:rPr&gt;&lt;w:rFonts w:ascii=&quot;Cambria Math&quot; w:fareast=&quot;MS Mincho&quot; w:h-ansi=&quot;Cambria Math&quot;/&gt;&lt;wx:font wx:val=&quot;Cambria Math&quot;/&gt;&lt;w:i/&gt;&lt;w:sz w:val=&quot;32&quot;/&gt;&lt;w:lang w:val=&quot;EN-US&quot;/&gt;&lt;/w:rPr&gt;&lt;m:t&gt;=5в€™&lt;/m:t&gt;&lt;/m:r&gt;&lt;m:sSup&gt;&lt;m:sSupPr&gt;&lt;m:ctrlPr&gt;&lt;w:rPr&gt;&lt;w:rFonts w:ascii=&quot;Cambria Math&quot; w:fareast=&quot;MS Mincho&quot; w:h-ansi=&quot;Cambria Math&quot;/&gt;&lt;wx:font wx:val=&quot;Cambria Math&quot;/&gt;&lt;w:i/&gt;&lt;w:sz w:val=&quot;32&quot;/&gt;&lt;w:lang w:val=&quot;EN-US&quot;/&gt;&lt;/w:rPr&gt;&lt;/m:ctrlPr&gt;&lt;/m:sSupPr&gt;&lt;m:e&gt;&lt;m:r&gt;&lt;w:rPr&gt;&lt;w:rFonts w:ascii=&quot;Cambria Math&quot; w:fareast=&quot;MS Mincho&quot; w:h-ansi=&quot;Cambria Math&quot;/&gt;&lt;wx:font wx:val=&quot;Cambria Math&quot;/&gt;&lt;w:i/&gt;&lt;w:sz w:val=&quot;32&quot;/&gt;&lt;w:lang w:val=&quot;EN-US&quot;/&gt;&lt;/w:rPr&gt;&lt;m:t&gt;10&lt;/m:t&gt;&lt;/m:r&gt;&lt;/m:e&gt;&lt;m:sup&gt;&lt;m:r&gt;&lt;w:rPr&gt;&lt;w:rFonts w:ascii=&quot;Cambria Math&quot; w:fareast=&quot;MS Mincho&quot; w:h-ansi=&quot;Cambria Math&quot;/&gt;&lt;wx:font wx:val=&quot;Cambria Math&quot;/&gt;&lt;w:i/&gt;&lt;w:sz w:val=&quot;32&quot;/&gt;&lt;w:lang w:val=&quot;EN-US&quot;/&gt;&lt;/w:rPr&gt;&lt;m:t&gt;-3&lt;/m:t&gt;&lt;/m:r&gt;&lt;/m:sup&gt;&lt;/m:sSup&gt;&lt;m:f&gt;&lt;m:fPr&gt;&lt;m:ctrlPr&gt;&lt;w:rPr&gt;&lt;w:rFonts w:ascii=&quot;Cambria Math&quot; w:fareast=&quot;MS Mincho&quot; w:h-ansi=&quot;Cambria Math&quot;/&gt;&lt;wx:font wx:val=&quot;Cambria Math&quot;/&gt;&lt;w:i/&gt;&lt;w:sz w:val=&quot;32&quot;/&gt;&lt;w:lang w:val=&quot;EN-US&quot;/&gt;&lt;/w:rPr&gt;&lt;/m:ctrlPr&gt;&lt;/m:fPr&gt;&lt;m:num&gt;&lt;m:r&gt;&lt;w:rPr&gt;&lt;w:rFonts w:ascii=&quot;Cambria Math&quot; w:fareast=&quot;MS Mincho&quot; w:h-ansi=&quot;Cambria Math&quot;/&gt;&lt;wx:font wx:val=&quot;Cambria Math&quot;/&gt;&lt;w:i/&gt;&lt;w:sz w:val=&quot;32&quot;/&gt;&lt;/w:rPr&gt;&lt;m:t&gt;Рђ&lt;/m:t&gt;&lt;/m:r&gt;&lt;/m:num&gt;&lt;m:den&gt;&lt;m:r&gt;&lt;w:rPr&gt;&lt;w:rFonts w:ascii=&quot;Cambria Math&quot; w:fareast=&quot;MS Mincho&quot; w:h-ansi=&quot;Cambria Math&quot;/&gt;&lt;wx:font wx:val=&quot;Cambria Math&quot;/&gt;&lt;w:i/&gt;&lt;w:sz w:val=&quot;32&quot;/&gt;&lt;w:lang w:val=&quot;EN-US&quot;/&gt;&lt;/w:rPr&gt;&lt;m:t&gt;Р’&lt;/m:t&gt;&lt;/m:r&gt;&lt;/m:den&gt;&lt;/m:f&gt;&lt;m:r&gt;&lt;w:rPr&gt;&lt;w:rFonts w:ascii=&quot;Cambria Math&quot; w:fareast=&quot;MS Mincho&quot; w:h-ansi=&quot;Cambria Math&quot;/&gt;&lt;wx:font wx:val=&quot;Cambria Math&quot;/&gt;&lt;w:i/&gt;&lt;w:sz w:val=&quot;32&quot;/&gt;&lt;w:lang w:val=&quot;EN-US&quot;/&gt;&lt;/w:rPr&gt;&lt;m:t&gt;в€™40в€™&lt;/m:t&gt;&lt;/m:r&gt;&lt;m:sSup&gt;&lt;m:sSupPr&gt;&lt;m:ctrlPr&gt;&lt;w:rPr&gt;&lt;w:rFonts w:ascii=&quot;Cambria Math&quot; w:fareast=&quot;MS Mincho&quot; w:h-ansi=&quot;Cambria Math&quot;/&gt;&lt;wx:font wx:val=&quot;Cambria Math&quot;/&gt;&lt;w:i/&gt;&lt;w:sz w:val=&quot;32&quot;/&gt;&lt;w:lang w:val=&quot;EN-US&quot;/&gt;&lt;/w:rPr&gt;&lt;/m:ctrlPr&gt;&lt;/m:sSupPr&gt;&lt;m:e&gt;&lt;m:r&gt;&lt;w:rPr&gt;&lt;w:rFonts w:ascii=&quot;Cambria Math&quot; w:fareast=&quot;MS Mincho&quot; w:h-ansi=&quot;Cambria Math&quot;/&gt;&lt;wx:font wx:val=&quot;Cambria Math&quot;/&gt;&lt;w:i/&gt;&lt;w:sz w:val=&quot;32&quot;/&gt;&lt;w:lang w:val=&quot;EN-US&quot;/&gt;&lt;/w:rPr&gt;&lt;m:t&gt;10&lt;/m:t&gt;&lt;/m:r&gt;&lt;/m:e&gt;&lt;m:sup&gt;&lt;m:r&gt;&lt;w:rPr&gt;&lt;w:rFonts w:ascii=&quot;Cambria Math&quot; w:fareast=&quot;MS Mincho&quot; w:h-ansi=&quot;Cambria Math&quot;/&gt;&lt;wx:font wx:val=&quot;Cambria Math&quot;/&gt;&lt;w:i/&gt;&lt;w:sz w:val=&quot;32&quot;/&gt;&lt;w:lang w:val=&quot;EN-US&quot;/&gt;&lt;/w:rPr&gt;&lt;m:t&gt;3&lt;/m:t&gt;&lt;/m:r&gt;&lt;/m:sup&gt;&lt;/m:sSup&gt;&lt;m:r&gt;&lt;w:rPr&gt;&lt;w:rFonts w:ascii=&quot;Cambria Math&quot; w:fareast=&quot;MS Mincho&quot; w:h-ansi=&quot;Cambria Math&quot;/&gt;&lt;wx:font wx:val=&quot;Cambria Math&quot;/&gt;&lt;w:i/&gt;&lt;w:sz w:val=&quot;32&quot;/&gt;&lt;w:lang w:val=&quot;EN-US&quot;/&gt;&lt;/w:rPr&gt;&lt;m:t&gt;РћРј=200&lt;/m:t&gt;&lt;/m:r&gt;&lt;/m:oMath&gt;&lt;/m:oMathPara&gt;&lt;/w:p&gt;&lt;w:sectPr wsp:rsidR=&quot;00000000&quot; wsp:rsidRPr=&quot;003F1EE3&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p>
        </w:tc>
      </w:tr>
    </w:tbl>
    <w:p w:rsidR="00E17C6B" w:rsidRPr="00C95D71" w:rsidRDefault="00E17C6B" w:rsidP="009A5DEB">
      <w:pPr>
        <w:shd w:val="clear" w:color="auto" w:fill="FFFFFF"/>
        <w:rPr>
          <w:sz w:val="28"/>
          <w:szCs w:val="28"/>
        </w:rPr>
      </w:pPr>
      <w:r w:rsidRPr="00C95D71">
        <w:rPr>
          <w:color w:val="000000"/>
          <w:sz w:val="28"/>
          <w:szCs w:val="28"/>
        </w:rPr>
        <w:t>Условные графические о</w:t>
      </w:r>
      <w:bookmarkStart w:id="0" w:name="_GoBack"/>
      <w:bookmarkEnd w:id="0"/>
      <w:r w:rsidRPr="00C95D71">
        <w:rPr>
          <w:color w:val="000000"/>
          <w:sz w:val="28"/>
          <w:szCs w:val="28"/>
        </w:rPr>
        <w:t>бозначения полевых транзисторов приведены на рис. 6.</w:t>
      </w:r>
    </w:p>
    <w:p w:rsidR="00E17C6B" w:rsidRPr="00C95D71" w:rsidRDefault="009A5DEB" w:rsidP="00E17C6B">
      <w:pPr>
        <w:ind w:firstLine="680"/>
        <w:jc w:val="center"/>
        <w:rPr>
          <w:sz w:val="28"/>
          <w:szCs w:val="28"/>
          <w:lang w:val="en-US"/>
        </w:rPr>
      </w:pPr>
      <w:r>
        <w:rPr>
          <w:sz w:val="28"/>
          <w:szCs w:val="28"/>
        </w:rPr>
        <w:pict>
          <v:shape id="_x0000_i1039" type="#_x0000_t75" style="width:469.55pt;height:76.1pt">
            <v:imagedata r:id="rId29" o:title="" croptop="14212f" cropbottom="22012f"/>
          </v:shape>
        </w:pict>
      </w:r>
    </w:p>
    <w:p w:rsidR="00E17C6B" w:rsidRPr="00C95D71" w:rsidRDefault="00E17C6B" w:rsidP="00E17C6B">
      <w:pPr>
        <w:ind w:firstLine="680"/>
        <w:jc w:val="center"/>
        <w:rPr>
          <w:sz w:val="28"/>
          <w:szCs w:val="28"/>
        </w:rPr>
      </w:pPr>
      <w:r w:rsidRPr="00C95D71">
        <w:rPr>
          <w:sz w:val="28"/>
          <w:szCs w:val="28"/>
        </w:rPr>
        <w:t>Рис. 6. Условные графические обозначения полевых транзисторов:</w:t>
      </w:r>
    </w:p>
    <w:p w:rsidR="00E17C6B" w:rsidRPr="00C95D71" w:rsidRDefault="00E17C6B" w:rsidP="00E17C6B">
      <w:pPr>
        <w:ind w:left="1980"/>
        <w:rPr>
          <w:sz w:val="28"/>
          <w:szCs w:val="28"/>
        </w:rPr>
      </w:pPr>
      <w:r w:rsidRPr="00C95D71">
        <w:rPr>
          <w:sz w:val="28"/>
          <w:szCs w:val="28"/>
        </w:rPr>
        <w:t xml:space="preserve">а - с управляющим </w:t>
      </w:r>
      <w:proofErr w:type="spellStart"/>
      <w:r w:rsidRPr="00C95D71">
        <w:rPr>
          <w:sz w:val="28"/>
          <w:szCs w:val="28"/>
        </w:rPr>
        <w:t>pn</w:t>
      </w:r>
      <w:proofErr w:type="spellEnd"/>
      <w:r w:rsidRPr="00C95D71">
        <w:rPr>
          <w:sz w:val="28"/>
          <w:szCs w:val="28"/>
        </w:rPr>
        <w:t xml:space="preserve">-переходом и проводящим каналом </w:t>
      </w:r>
      <w:r w:rsidRPr="00C95D71">
        <w:rPr>
          <w:sz w:val="28"/>
          <w:szCs w:val="28"/>
          <w:lang w:val="en-US"/>
        </w:rPr>
        <w:t>p</w:t>
      </w:r>
      <w:r w:rsidRPr="00C95D71">
        <w:rPr>
          <w:sz w:val="28"/>
          <w:szCs w:val="28"/>
        </w:rPr>
        <w:t>- типа;</w:t>
      </w:r>
    </w:p>
    <w:p w:rsidR="00E17C6B" w:rsidRPr="00C95D71" w:rsidRDefault="00E17C6B" w:rsidP="00E17C6B">
      <w:pPr>
        <w:ind w:left="1980"/>
        <w:rPr>
          <w:sz w:val="28"/>
          <w:szCs w:val="28"/>
        </w:rPr>
      </w:pPr>
      <w:proofErr w:type="gramStart"/>
      <w:r w:rsidRPr="00C95D71">
        <w:rPr>
          <w:sz w:val="28"/>
          <w:szCs w:val="28"/>
        </w:rPr>
        <w:t>б</w:t>
      </w:r>
      <w:proofErr w:type="gramEnd"/>
      <w:r w:rsidRPr="00C95D71">
        <w:rPr>
          <w:sz w:val="28"/>
          <w:szCs w:val="28"/>
        </w:rPr>
        <w:t xml:space="preserve"> - с управляющим </w:t>
      </w:r>
      <w:proofErr w:type="spellStart"/>
      <w:r w:rsidRPr="00C95D71">
        <w:rPr>
          <w:sz w:val="28"/>
          <w:szCs w:val="28"/>
        </w:rPr>
        <w:t>pn</w:t>
      </w:r>
      <w:proofErr w:type="spellEnd"/>
      <w:r w:rsidRPr="00C95D71">
        <w:rPr>
          <w:sz w:val="28"/>
          <w:szCs w:val="28"/>
        </w:rPr>
        <w:t xml:space="preserve">-переходом и проводящим каналом </w:t>
      </w:r>
      <w:r w:rsidRPr="00C95D71">
        <w:rPr>
          <w:sz w:val="28"/>
          <w:szCs w:val="28"/>
          <w:lang w:val="en-US"/>
        </w:rPr>
        <w:t>n</w:t>
      </w:r>
      <w:r w:rsidRPr="00C95D71">
        <w:rPr>
          <w:sz w:val="28"/>
          <w:szCs w:val="28"/>
        </w:rPr>
        <w:t>- типа;</w:t>
      </w:r>
    </w:p>
    <w:p w:rsidR="00E17C6B" w:rsidRPr="00C95D71" w:rsidRDefault="00E17C6B" w:rsidP="00E17C6B">
      <w:pPr>
        <w:ind w:left="1980"/>
        <w:rPr>
          <w:sz w:val="28"/>
          <w:szCs w:val="28"/>
        </w:rPr>
      </w:pPr>
      <w:proofErr w:type="gramStart"/>
      <w:r w:rsidRPr="00C95D71">
        <w:rPr>
          <w:sz w:val="28"/>
          <w:szCs w:val="28"/>
        </w:rPr>
        <w:t>в</w:t>
      </w:r>
      <w:proofErr w:type="gramEnd"/>
      <w:r w:rsidRPr="00C95D71">
        <w:rPr>
          <w:sz w:val="28"/>
          <w:szCs w:val="28"/>
        </w:rPr>
        <w:t xml:space="preserve"> – с индуцированным каналом </w:t>
      </w:r>
      <w:r w:rsidRPr="00C95D71">
        <w:rPr>
          <w:sz w:val="28"/>
          <w:szCs w:val="28"/>
          <w:lang w:val="en-US"/>
        </w:rPr>
        <w:t>p</w:t>
      </w:r>
      <w:r w:rsidRPr="00C95D71">
        <w:rPr>
          <w:sz w:val="28"/>
          <w:szCs w:val="28"/>
        </w:rPr>
        <w:t>- типа;</w:t>
      </w:r>
    </w:p>
    <w:p w:rsidR="00E17C6B" w:rsidRPr="00C95D71" w:rsidRDefault="00E17C6B" w:rsidP="00E17C6B">
      <w:pPr>
        <w:ind w:left="1980"/>
        <w:rPr>
          <w:sz w:val="28"/>
          <w:szCs w:val="28"/>
        </w:rPr>
      </w:pPr>
      <w:proofErr w:type="gramStart"/>
      <w:r w:rsidRPr="00C95D71">
        <w:rPr>
          <w:sz w:val="28"/>
          <w:szCs w:val="28"/>
        </w:rPr>
        <w:t>г</w:t>
      </w:r>
      <w:proofErr w:type="gramEnd"/>
      <w:r w:rsidRPr="00C95D71">
        <w:rPr>
          <w:sz w:val="28"/>
          <w:szCs w:val="28"/>
        </w:rPr>
        <w:t xml:space="preserve"> – с индуцированным каналом </w:t>
      </w:r>
      <w:r w:rsidRPr="00C95D71">
        <w:rPr>
          <w:sz w:val="28"/>
          <w:szCs w:val="28"/>
          <w:lang w:val="en-US"/>
        </w:rPr>
        <w:t>n</w:t>
      </w:r>
      <w:r w:rsidRPr="00C95D71">
        <w:rPr>
          <w:sz w:val="28"/>
          <w:szCs w:val="28"/>
        </w:rPr>
        <w:t>- типа;</w:t>
      </w:r>
    </w:p>
    <w:p w:rsidR="00E17C6B" w:rsidRPr="00C95D71" w:rsidRDefault="00E17C6B" w:rsidP="00E17C6B">
      <w:pPr>
        <w:ind w:left="1980"/>
        <w:rPr>
          <w:sz w:val="28"/>
          <w:szCs w:val="28"/>
        </w:rPr>
      </w:pPr>
      <w:r w:rsidRPr="00C95D71">
        <w:rPr>
          <w:sz w:val="28"/>
          <w:szCs w:val="28"/>
        </w:rPr>
        <w:t xml:space="preserve">д – со встроенным каналом </w:t>
      </w:r>
      <w:r w:rsidRPr="00C95D71">
        <w:rPr>
          <w:sz w:val="28"/>
          <w:szCs w:val="28"/>
          <w:lang w:val="en-US"/>
        </w:rPr>
        <w:t>p</w:t>
      </w:r>
      <w:r w:rsidRPr="00C95D71">
        <w:rPr>
          <w:sz w:val="28"/>
          <w:szCs w:val="28"/>
        </w:rPr>
        <w:t>- типа;</w:t>
      </w:r>
    </w:p>
    <w:p w:rsidR="00075333" w:rsidRDefault="00E17C6B" w:rsidP="00E17C6B">
      <w:pPr>
        <w:ind w:left="1980"/>
        <w:rPr>
          <w:sz w:val="28"/>
          <w:szCs w:val="28"/>
        </w:rPr>
      </w:pPr>
      <w:r w:rsidRPr="00C95D71">
        <w:rPr>
          <w:sz w:val="28"/>
          <w:szCs w:val="28"/>
        </w:rPr>
        <w:t xml:space="preserve">е - со встроенным каналом </w:t>
      </w:r>
      <w:r w:rsidRPr="00C95D71">
        <w:rPr>
          <w:sz w:val="28"/>
          <w:szCs w:val="28"/>
          <w:lang w:val="en-US"/>
        </w:rPr>
        <w:t>n</w:t>
      </w:r>
      <w:r w:rsidRPr="00C95D71">
        <w:rPr>
          <w:sz w:val="28"/>
          <w:szCs w:val="28"/>
        </w:rPr>
        <w:t>- типа.</w:t>
      </w:r>
    </w:p>
    <w:p w:rsidR="00075333" w:rsidRPr="00075333" w:rsidRDefault="00075333" w:rsidP="00075333">
      <w:pPr>
        <w:ind w:firstLine="680"/>
        <w:jc w:val="both"/>
        <w:rPr>
          <w:color w:val="000000"/>
          <w:sz w:val="28"/>
          <w:szCs w:val="28"/>
        </w:rPr>
      </w:pPr>
      <w:r w:rsidRPr="00075333">
        <w:rPr>
          <w:color w:val="000000"/>
          <w:sz w:val="28"/>
          <w:szCs w:val="28"/>
        </w:rPr>
        <w:lastRenderedPageBreak/>
        <w:t>Важнейшими особенностями полевых транзисторов являются их очень высок</w:t>
      </w:r>
      <w:r>
        <w:rPr>
          <w:color w:val="000000"/>
          <w:sz w:val="28"/>
          <w:szCs w:val="28"/>
        </w:rPr>
        <w:t>ие входное сопротивление (до 10</w:t>
      </w:r>
      <w:r w:rsidRPr="00075333">
        <w:rPr>
          <w:color w:val="000000"/>
          <w:sz w:val="28"/>
          <w:szCs w:val="28"/>
          <w:vertAlign w:val="superscript"/>
        </w:rPr>
        <w:t>15</w:t>
      </w:r>
      <w:r w:rsidRPr="00075333">
        <w:rPr>
          <w:color w:val="000000"/>
          <w:sz w:val="28"/>
          <w:szCs w:val="28"/>
        </w:rPr>
        <w:t xml:space="preserve"> Ом), малое значение коэффициента шума</w:t>
      </w:r>
      <w:proofErr w:type="gramStart"/>
      <w:r w:rsidRPr="00075333">
        <w:rPr>
          <w:color w:val="000000"/>
          <w:sz w:val="28"/>
          <w:szCs w:val="28"/>
        </w:rPr>
        <w:t xml:space="preserve"> </w:t>
      </w:r>
      <w:r w:rsidRPr="00075333">
        <w:rPr>
          <w:i/>
          <w:iCs/>
          <w:sz w:val="28"/>
          <w:szCs w:val="28"/>
        </w:rPr>
        <w:t>К</w:t>
      </w:r>
      <w:proofErr w:type="gramEnd"/>
      <w:r w:rsidRPr="00075333">
        <w:rPr>
          <w:i/>
          <w:iCs/>
          <w:sz w:val="28"/>
          <w:szCs w:val="28"/>
          <w:vertAlign w:val="subscript"/>
        </w:rPr>
        <w:t>ш</w:t>
      </w:r>
      <w:r w:rsidRPr="00075333">
        <w:rPr>
          <w:color w:val="000000"/>
          <w:sz w:val="28"/>
          <w:szCs w:val="28"/>
        </w:rPr>
        <w:t xml:space="preserve"> (2—4 дБ) и высокое значение граничной частоты (до 1 ГГц). Температурная зависимость параметров полевого транзистора, по сравнению с биполярным транзистором, практически мало заметна. </w:t>
      </w:r>
      <w:proofErr w:type="gramStart"/>
      <w:r w:rsidRPr="00075333">
        <w:rPr>
          <w:color w:val="000000"/>
          <w:sz w:val="28"/>
          <w:szCs w:val="28"/>
        </w:rPr>
        <w:t>В целом температурный коэффициент значительно лучше, чем у биполярного, и обычно не превышает 0,2 % на 1 К</w:t>
      </w:r>
      <w:r>
        <w:rPr>
          <w:color w:val="000000"/>
          <w:sz w:val="28"/>
          <w:szCs w:val="28"/>
        </w:rPr>
        <w:t>.</w:t>
      </w:r>
      <w:r w:rsidRPr="00075333">
        <w:rPr>
          <w:color w:val="000000"/>
          <w:sz w:val="28"/>
          <w:szCs w:val="28"/>
        </w:rPr>
        <w:t xml:space="preserve"> Кремниевые полевые транзисторы могут успешно работать при </w:t>
      </w:r>
      <w:r>
        <w:rPr>
          <w:color w:val="000000"/>
          <w:sz w:val="28"/>
          <w:szCs w:val="28"/>
        </w:rPr>
        <w:t xml:space="preserve">температуре до </w:t>
      </w:r>
      <w:r w:rsidRPr="00075333">
        <w:rPr>
          <w:color w:val="000000"/>
          <w:sz w:val="28"/>
          <w:szCs w:val="28"/>
        </w:rPr>
        <w:t>125 °С. Нижний предел температуры для них практически не ограничен, так как полевые транзисторы, в отличие от биполярных, сохраняют работоспособность даже при очень глубоком охлаждении (вплоть до —200 °С).</w:t>
      </w:r>
      <w:proofErr w:type="gramEnd"/>
      <w:r w:rsidRPr="00075333">
        <w:rPr>
          <w:color w:val="000000"/>
          <w:sz w:val="28"/>
          <w:szCs w:val="28"/>
        </w:rPr>
        <w:t xml:space="preserve"> Полевые транзисторы отличаются также лучшей радиационной стойкостью, т. е. они </w:t>
      </w:r>
      <w:proofErr w:type="gramStart"/>
      <w:r w:rsidRPr="00075333">
        <w:rPr>
          <w:color w:val="000000"/>
          <w:sz w:val="28"/>
          <w:szCs w:val="28"/>
        </w:rPr>
        <w:t>оказываются менее чувствительны</w:t>
      </w:r>
      <w:proofErr w:type="gramEnd"/>
      <w:r w:rsidRPr="00075333">
        <w:rPr>
          <w:color w:val="000000"/>
          <w:sz w:val="28"/>
          <w:szCs w:val="28"/>
        </w:rPr>
        <w:t xml:space="preserve"> к воздействию проникающей радиации. В связи с перечисленными преимуществами полевые транзисторы, особенно МДП-транзисторы, являются весьма перспективными активными элементами.</w:t>
      </w:r>
    </w:p>
    <w:sectPr w:rsidR="00075333" w:rsidRPr="00075333" w:rsidSect="00AE5619">
      <w:pgSz w:w="11909" w:h="16834"/>
      <w:pgMar w:top="737" w:right="737" w:bottom="73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0ECF5A"/>
    <w:lvl w:ilvl="0">
      <w:numFmt w:val="bullet"/>
      <w:lvlText w:val="*"/>
      <w:lvlJc w:val="left"/>
    </w:lvl>
  </w:abstractNum>
  <w:abstractNum w:abstractNumId="1">
    <w:nsid w:val="003D45D0"/>
    <w:multiLevelType w:val="hybridMultilevel"/>
    <w:tmpl w:val="06ECC832"/>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2">
    <w:nsid w:val="012C1DCE"/>
    <w:multiLevelType w:val="hybridMultilevel"/>
    <w:tmpl w:val="563EE85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BB7A95"/>
    <w:multiLevelType w:val="hybridMultilevel"/>
    <w:tmpl w:val="06EC0BE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F4320F"/>
    <w:multiLevelType w:val="hybridMultilevel"/>
    <w:tmpl w:val="58DC6666"/>
    <w:lvl w:ilvl="0" w:tplc="04190017">
      <w:start w:val="1"/>
      <w:numFmt w:val="lowerLetter"/>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0F1D79F7"/>
    <w:multiLevelType w:val="hybridMultilevel"/>
    <w:tmpl w:val="1F2C4388"/>
    <w:lvl w:ilvl="0" w:tplc="937A59B2">
      <w:start w:val="1"/>
      <w:numFmt w:val="bullet"/>
      <w:lvlText w:val=""/>
      <w:lvlJc w:val="left"/>
      <w:pPr>
        <w:ind w:left="2149" w:hanging="360"/>
      </w:pPr>
      <w:rPr>
        <w:rFonts w:ascii="Symbol" w:hAnsi="Symbol" w:hint="default"/>
        <w:vertAlign w:val="baseline"/>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11B04637"/>
    <w:multiLevelType w:val="hybridMultilevel"/>
    <w:tmpl w:val="C832D36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13002CAA"/>
    <w:multiLevelType w:val="hybridMultilevel"/>
    <w:tmpl w:val="6C9AE93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2D4A6B"/>
    <w:multiLevelType w:val="hybridMultilevel"/>
    <w:tmpl w:val="5B38DB4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865298"/>
    <w:multiLevelType w:val="hybridMultilevel"/>
    <w:tmpl w:val="AEC06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B96FB3"/>
    <w:multiLevelType w:val="hybridMultilevel"/>
    <w:tmpl w:val="D34ED72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nsid w:val="1881460A"/>
    <w:multiLevelType w:val="multilevel"/>
    <w:tmpl w:val="7820D8A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b w:val="0"/>
        <w:sz w:val="28"/>
        <w:szCs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194E08C1"/>
    <w:multiLevelType w:val="hybridMultilevel"/>
    <w:tmpl w:val="587846D4"/>
    <w:lvl w:ilvl="0" w:tplc="C68C9D80">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C1FEF"/>
    <w:multiLevelType w:val="hybridMultilevel"/>
    <w:tmpl w:val="26AE35C0"/>
    <w:lvl w:ilvl="0" w:tplc="94761576">
      <w:start w:val="1"/>
      <w:numFmt w:val="lowerLetter"/>
      <w:lvlText w:val="%1)"/>
      <w:lvlJc w:val="left"/>
      <w:pPr>
        <w:ind w:left="720" w:hanging="360"/>
      </w:pPr>
      <w:rPr>
        <w:rFonts w:cs="Times New Roman"/>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B9B3613"/>
    <w:multiLevelType w:val="hybridMultilevel"/>
    <w:tmpl w:val="72022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DF6F2F"/>
    <w:multiLevelType w:val="hybridMultilevel"/>
    <w:tmpl w:val="2F02E092"/>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FCA3FA8"/>
    <w:multiLevelType w:val="hybridMultilevel"/>
    <w:tmpl w:val="B258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B7578E"/>
    <w:multiLevelType w:val="hybridMultilevel"/>
    <w:tmpl w:val="464A16F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5917396"/>
    <w:multiLevelType w:val="hybridMultilevel"/>
    <w:tmpl w:val="05D2C6D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6844332"/>
    <w:multiLevelType w:val="hybridMultilevel"/>
    <w:tmpl w:val="535A396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737316B"/>
    <w:multiLevelType w:val="hybridMultilevel"/>
    <w:tmpl w:val="07C6A06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85C7C32"/>
    <w:multiLevelType w:val="singleLevel"/>
    <w:tmpl w:val="DDE65DD4"/>
    <w:lvl w:ilvl="0">
      <w:start w:val="9"/>
      <w:numFmt w:val="decimal"/>
      <w:lvlText w:val="%1."/>
      <w:legacy w:legacy="1" w:legacySpace="0" w:legacyIndent="470"/>
      <w:lvlJc w:val="left"/>
      <w:rPr>
        <w:rFonts w:ascii="Times New Roman" w:hAnsi="Times New Roman" w:cs="Times New Roman" w:hint="default"/>
      </w:rPr>
    </w:lvl>
  </w:abstractNum>
  <w:abstractNum w:abstractNumId="22">
    <w:nsid w:val="2AA825A6"/>
    <w:multiLevelType w:val="hybridMultilevel"/>
    <w:tmpl w:val="121626C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2EE091B"/>
    <w:multiLevelType w:val="hybridMultilevel"/>
    <w:tmpl w:val="1796381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6A04557"/>
    <w:multiLevelType w:val="hybridMultilevel"/>
    <w:tmpl w:val="D558382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6BF6EE7"/>
    <w:multiLevelType w:val="hybridMultilevel"/>
    <w:tmpl w:val="EB001A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778228A"/>
    <w:multiLevelType w:val="hybridMultilevel"/>
    <w:tmpl w:val="6230490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E0B5B86"/>
    <w:multiLevelType w:val="hybridMultilevel"/>
    <w:tmpl w:val="D692607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E66121B"/>
    <w:multiLevelType w:val="hybridMultilevel"/>
    <w:tmpl w:val="A156CF1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2CA6F71"/>
    <w:multiLevelType w:val="hybridMultilevel"/>
    <w:tmpl w:val="0C0ED10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0">
    <w:nsid w:val="47222B92"/>
    <w:multiLevelType w:val="hybridMultilevel"/>
    <w:tmpl w:val="709A45F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A503559"/>
    <w:multiLevelType w:val="hybridMultilevel"/>
    <w:tmpl w:val="936C280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DB31FF4"/>
    <w:multiLevelType w:val="hybridMultilevel"/>
    <w:tmpl w:val="F7D2B81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EAB28CD"/>
    <w:multiLevelType w:val="hybridMultilevel"/>
    <w:tmpl w:val="9516E4EE"/>
    <w:lvl w:ilvl="0" w:tplc="1E46D4C6">
      <w:start w:val="1"/>
      <w:numFmt w:val="decimal"/>
      <w:lvlText w:val="%1."/>
      <w:lvlJc w:val="left"/>
      <w:pPr>
        <w:ind w:left="2149" w:hanging="360"/>
      </w:pPr>
      <w:rPr>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nsid w:val="4F246701"/>
    <w:multiLevelType w:val="hybridMultilevel"/>
    <w:tmpl w:val="A30477C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77E3B17"/>
    <w:multiLevelType w:val="hybridMultilevel"/>
    <w:tmpl w:val="C052C2E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819722E"/>
    <w:multiLevelType w:val="singleLevel"/>
    <w:tmpl w:val="51EAF3B4"/>
    <w:lvl w:ilvl="0">
      <w:start w:val="1"/>
      <w:numFmt w:val="decimal"/>
      <w:lvlText w:val="%1."/>
      <w:legacy w:legacy="1" w:legacySpace="0" w:legacyIndent="322"/>
      <w:lvlJc w:val="left"/>
      <w:rPr>
        <w:rFonts w:ascii="Times New Roman" w:hAnsi="Times New Roman" w:cs="Times New Roman" w:hint="default"/>
      </w:rPr>
    </w:lvl>
  </w:abstractNum>
  <w:abstractNum w:abstractNumId="37">
    <w:nsid w:val="5E79017A"/>
    <w:multiLevelType w:val="hybridMultilevel"/>
    <w:tmpl w:val="84B6A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D702E3"/>
    <w:multiLevelType w:val="hybridMultilevel"/>
    <w:tmpl w:val="E04ED6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B032B62"/>
    <w:multiLevelType w:val="hybridMultilevel"/>
    <w:tmpl w:val="387C590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5A0F43"/>
    <w:multiLevelType w:val="singleLevel"/>
    <w:tmpl w:val="FEA0D064"/>
    <w:lvl w:ilvl="0">
      <w:start w:val="3"/>
      <w:numFmt w:val="decimal"/>
      <w:lvlText w:val="%1."/>
      <w:legacy w:legacy="1" w:legacySpace="0" w:legacyIndent="321"/>
      <w:lvlJc w:val="left"/>
      <w:rPr>
        <w:rFonts w:ascii="Times New Roman" w:hAnsi="Times New Roman" w:cs="Times New Roman" w:hint="default"/>
      </w:rPr>
    </w:lvl>
  </w:abstractNum>
  <w:abstractNum w:abstractNumId="41">
    <w:nsid w:val="6E713002"/>
    <w:multiLevelType w:val="hybridMultilevel"/>
    <w:tmpl w:val="CF6A91D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2F14FB8"/>
    <w:multiLevelType w:val="hybridMultilevel"/>
    <w:tmpl w:val="2542D81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6487C96"/>
    <w:multiLevelType w:val="hybridMultilevel"/>
    <w:tmpl w:val="FE90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960E42"/>
    <w:multiLevelType w:val="hybridMultilevel"/>
    <w:tmpl w:val="189690CE"/>
    <w:lvl w:ilvl="0" w:tplc="781C3E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B4B4A28"/>
    <w:multiLevelType w:val="hybridMultilevel"/>
    <w:tmpl w:val="3F6EB9A6"/>
    <w:lvl w:ilvl="0" w:tplc="04190017">
      <w:start w:val="1"/>
      <w:numFmt w:val="lowerLetter"/>
      <w:lvlText w:val="%1)"/>
      <w:lvlJc w:val="left"/>
      <w:pPr>
        <w:ind w:left="1276" w:hanging="360"/>
      </w:pPr>
      <w:rPr>
        <w:rFonts w:cs="Times New Roman"/>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2716" w:hanging="180"/>
      </w:pPr>
      <w:rPr>
        <w:rFonts w:cs="Times New Roman"/>
      </w:rPr>
    </w:lvl>
    <w:lvl w:ilvl="3" w:tplc="0419000F" w:tentative="1">
      <w:start w:val="1"/>
      <w:numFmt w:val="decimal"/>
      <w:lvlText w:val="%4."/>
      <w:lvlJc w:val="left"/>
      <w:pPr>
        <w:ind w:left="3436" w:hanging="360"/>
      </w:pPr>
      <w:rPr>
        <w:rFonts w:cs="Times New Roman"/>
      </w:rPr>
    </w:lvl>
    <w:lvl w:ilvl="4" w:tplc="04190019" w:tentative="1">
      <w:start w:val="1"/>
      <w:numFmt w:val="lowerLetter"/>
      <w:lvlText w:val="%5."/>
      <w:lvlJc w:val="left"/>
      <w:pPr>
        <w:ind w:left="4156" w:hanging="360"/>
      </w:pPr>
      <w:rPr>
        <w:rFonts w:cs="Times New Roman"/>
      </w:rPr>
    </w:lvl>
    <w:lvl w:ilvl="5" w:tplc="0419001B" w:tentative="1">
      <w:start w:val="1"/>
      <w:numFmt w:val="lowerRoman"/>
      <w:lvlText w:val="%6."/>
      <w:lvlJc w:val="right"/>
      <w:pPr>
        <w:ind w:left="4876" w:hanging="180"/>
      </w:pPr>
      <w:rPr>
        <w:rFonts w:cs="Times New Roman"/>
      </w:rPr>
    </w:lvl>
    <w:lvl w:ilvl="6" w:tplc="0419000F" w:tentative="1">
      <w:start w:val="1"/>
      <w:numFmt w:val="decimal"/>
      <w:lvlText w:val="%7."/>
      <w:lvlJc w:val="left"/>
      <w:pPr>
        <w:ind w:left="5596" w:hanging="360"/>
      </w:pPr>
      <w:rPr>
        <w:rFonts w:cs="Times New Roman"/>
      </w:rPr>
    </w:lvl>
    <w:lvl w:ilvl="7" w:tplc="04190019" w:tentative="1">
      <w:start w:val="1"/>
      <w:numFmt w:val="lowerLetter"/>
      <w:lvlText w:val="%8."/>
      <w:lvlJc w:val="left"/>
      <w:pPr>
        <w:ind w:left="6316" w:hanging="360"/>
      </w:pPr>
      <w:rPr>
        <w:rFonts w:cs="Times New Roman"/>
      </w:rPr>
    </w:lvl>
    <w:lvl w:ilvl="8" w:tplc="0419001B" w:tentative="1">
      <w:start w:val="1"/>
      <w:numFmt w:val="lowerRoman"/>
      <w:lvlText w:val="%9."/>
      <w:lvlJc w:val="right"/>
      <w:pPr>
        <w:ind w:left="7036" w:hanging="180"/>
      </w:pPr>
      <w:rPr>
        <w:rFonts w:cs="Times New Roman"/>
      </w:rPr>
    </w:lvl>
  </w:abstractNum>
  <w:abstractNum w:abstractNumId="46">
    <w:nsid w:val="7E177AE7"/>
    <w:multiLevelType w:val="hybridMultilevel"/>
    <w:tmpl w:val="63AA02F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E20225"/>
    <w:multiLevelType w:val="hybridMultilevel"/>
    <w:tmpl w:val="E8FA45C0"/>
    <w:lvl w:ilvl="0" w:tplc="34062380">
      <w:start w:val="1"/>
      <w:numFmt w:val="lowerLetter"/>
      <w:lvlText w:val="%1)"/>
      <w:lvlJc w:val="left"/>
      <w:pPr>
        <w:ind w:left="1211" w:hanging="360"/>
      </w:pPr>
      <w:rPr>
        <w:rFonts w:cs="Times New Roman"/>
        <w:vertAlign w:val="baseline"/>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1"/>
  </w:num>
  <w:num w:numId="2">
    <w:abstractNumId w:val="33"/>
  </w:num>
  <w:num w:numId="3">
    <w:abstractNumId w:val="5"/>
  </w:num>
  <w:num w:numId="4">
    <w:abstractNumId w:val="4"/>
  </w:num>
  <w:num w:numId="5">
    <w:abstractNumId w:val="6"/>
  </w:num>
  <w:num w:numId="6">
    <w:abstractNumId w:val="15"/>
  </w:num>
  <w:num w:numId="7">
    <w:abstractNumId w:val="25"/>
  </w:num>
  <w:num w:numId="8">
    <w:abstractNumId w:val="45"/>
  </w:num>
  <w:num w:numId="9">
    <w:abstractNumId w:val="24"/>
  </w:num>
  <w:num w:numId="10">
    <w:abstractNumId w:val="23"/>
  </w:num>
  <w:num w:numId="11">
    <w:abstractNumId w:val="46"/>
  </w:num>
  <w:num w:numId="12">
    <w:abstractNumId w:val="28"/>
  </w:num>
  <w:num w:numId="13">
    <w:abstractNumId w:val="41"/>
  </w:num>
  <w:num w:numId="14">
    <w:abstractNumId w:val="16"/>
  </w:num>
  <w:num w:numId="15">
    <w:abstractNumId w:val="1"/>
  </w:num>
  <w:num w:numId="16">
    <w:abstractNumId w:val="3"/>
  </w:num>
  <w:num w:numId="17">
    <w:abstractNumId w:val="17"/>
  </w:num>
  <w:num w:numId="18">
    <w:abstractNumId w:val="30"/>
  </w:num>
  <w:num w:numId="19">
    <w:abstractNumId w:val="18"/>
  </w:num>
  <w:num w:numId="20">
    <w:abstractNumId w:val="26"/>
  </w:num>
  <w:num w:numId="21">
    <w:abstractNumId w:val="34"/>
  </w:num>
  <w:num w:numId="22">
    <w:abstractNumId w:val="39"/>
  </w:num>
  <w:num w:numId="23">
    <w:abstractNumId w:val="20"/>
  </w:num>
  <w:num w:numId="24">
    <w:abstractNumId w:val="2"/>
  </w:num>
  <w:num w:numId="25">
    <w:abstractNumId w:val="19"/>
  </w:num>
  <w:num w:numId="26">
    <w:abstractNumId w:val="37"/>
  </w:num>
  <w:num w:numId="27">
    <w:abstractNumId w:val="9"/>
  </w:num>
  <w:num w:numId="28">
    <w:abstractNumId w:val="10"/>
  </w:num>
  <w:num w:numId="29">
    <w:abstractNumId w:val="14"/>
  </w:num>
  <w:num w:numId="30">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1">
    <w:abstractNumId w:val="36"/>
  </w:num>
  <w:num w:numId="32">
    <w:abstractNumId w:val="40"/>
  </w:num>
  <w:num w:numId="33">
    <w:abstractNumId w:val="21"/>
  </w:num>
  <w:num w:numId="34">
    <w:abstractNumId w:val="44"/>
  </w:num>
  <w:num w:numId="35">
    <w:abstractNumId w:val="38"/>
  </w:num>
  <w:num w:numId="36">
    <w:abstractNumId w:val="12"/>
  </w:num>
  <w:num w:numId="37">
    <w:abstractNumId w:val="7"/>
  </w:num>
  <w:num w:numId="38">
    <w:abstractNumId w:val="8"/>
  </w:num>
  <w:num w:numId="39">
    <w:abstractNumId w:val="22"/>
  </w:num>
  <w:num w:numId="40">
    <w:abstractNumId w:val="13"/>
  </w:num>
  <w:num w:numId="41">
    <w:abstractNumId w:val="47"/>
  </w:num>
  <w:num w:numId="42">
    <w:abstractNumId w:val="31"/>
  </w:num>
  <w:num w:numId="43">
    <w:abstractNumId w:val="42"/>
  </w:num>
  <w:num w:numId="44">
    <w:abstractNumId w:val="27"/>
  </w:num>
  <w:num w:numId="45">
    <w:abstractNumId w:val="32"/>
  </w:num>
  <w:num w:numId="46">
    <w:abstractNumId w:val="35"/>
  </w:num>
  <w:num w:numId="47">
    <w:abstractNumId w:val="4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1C9"/>
    <w:rsid w:val="00035502"/>
    <w:rsid w:val="00075333"/>
    <w:rsid w:val="000A288A"/>
    <w:rsid w:val="000F0EFB"/>
    <w:rsid w:val="00154179"/>
    <w:rsid w:val="001A60E7"/>
    <w:rsid w:val="001F451D"/>
    <w:rsid w:val="0021478B"/>
    <w:rsid w:val="00246410"/>
    <w:rsid w:val="00260C0F"/>
    <w:rsid w:val="00261115"/>
    <w:rsid w:val="002B50F0"/>
    <w:rsid w:val="002F2452"/>
    <w:rsid w:val="003501F3"/>
    <w:rsid w:val="00365696"/>
    <w:rsid w:val="003730A9"/>
    <w:rsid w:val="003753BD"/>
    <w:rsid w:val="003835AB"/>
    <w:rsid w:val="00390B49"/>
    <w:rsid w:val="0039100E"/>
    <w:rsid w:val="003B5CAC"/>
    <w:rsid w:val="003D17F6"/>
    <w:rsid w:val="003D18F8"/>
    <w:rsid w:val="00421186"/>
    <w:rsid w:val="00421EC5"/>
    <w:rsid w:val="0045595B"/>
    <w:rsid w:val="00484E2A"/>
    <w:rsid w:val="00494128"/>
    <w:rsid w:val="005107EE"/>
    <w:rsid w:val="00566C6B"/>
    <w:rsid w:val="005A4468"/>
    <w:rsid w:val="005B38B3"/>
    <w:rsid w:val="005B7853"/>
    <w:rsid w:val="00667A9C"/>
    <w:rsid w:val="006B5E21"/>
    <w:rsid w:val="006C32F6"/>
    <w:rsid w:val="006C7224"/>
    <w:rsid w:val="00726682"/>
    <w:rsid w:val="00733365"/>
    <w:rsid w:val="007522DF"/>
    <w:rsid w:val="00756E4F"/>
    <w:rsid w:val="00760C39"/>
    <w:rsid w:val="007D28B9"/>
    <w:rsid w:val="00837485"/>
    <w:rsid w:val="0087261E"/>
    <w:rsid w:val="008944D3"/>
    <w:rsid w:val="008B0920"/>
    <w:rsid w:val="00902AF0"/>
    <w:rsid w:val="00907D60"/>
    <w:rsid w:val="00920DD5"/>
    <w:rsid w:val="00932BE1"/>
    <w:rsid w:val="00995BBF"/>
    <w:rsid w:val="009A5DEB"/>
    <w:rsid w:val="009B15D2"/>
    <w:rsid w:val="00A04C13"/>
    <w:rsid w:val="00A27D29"/>
    <w:rsid w:val="00A30335"/>
    <w:rsid w:val="00A37E16"/>
    <w:rsid w:val="00A83A6D"/>
    <w:rsid w:val="00A90838"/>
    <w:rsid w:val="00AE5619"/>
    <w:rsid w:val="00B141D6"/>
    <w:rsid w:val="00B661FC"/>
    <w:rsid w:val="00B922AE"/>
    <w:rsid w:val="00BB1C75"/>
    <w:rsid w:val="00BB459E"/>
    <w:rsid w:val="00BB602D"/>
    <w:rsid w:val="00BC29D9"/>
    <w:rsid w:val="00BC2D56"/>
    <w:rsid w:val="00BF1A33"/>
    <w:rsid w:val="00C34A7E"/>
    <w:rsid w:val="00C351B1"/>
    <w:rsid w:val="00C37887"/>
    <w:rsid w:val="00C42EB3"/>
    <w:rsid w:val="00C45A99"/>
    <w:rsid w:val="00C7039A"/>
    <w:rsid w:val="00C933D8"/>
    <w:rsid w:val="00CA2080"/>
    <w:rsid w:val="00CA4288"/>
    <w:rsid w:val="00D0312D"/>
    <w:rsid w:val="00D254D7"/>
    <w:rsid w:val="00D626A7"/>
    <w:rsid w:val="00DB5BB7"/>
    <w:rsid w:val="00DB6986"/>
    <w:rsid w:val="00E0253F"/>
    <w:rsid w:val="00E0365B"/>
    <w:rsid w:val="00E17C6B"/>
    <w:rsid w:val="00E45FD5"/>
    <w:rsid w:val="00E53ABD"/>
    <w:rsid w:val="00EB61C9"/>
    <w:rsid w:val="00EF1B12"/>
    <w:rsid w:val="00F11BEC"/>
    <w:rsid w:val="00F11F74"/>
    <w:rsid w:val="00F365C6"/>
    <w:rsid w:val="00F629FC"/>
    <w:rsid w:val="00F66A24"/>
    <w:rsid w:val="00F7365D"/>
    <w:rsid w:val="00F875E4"/>
    <w:rsid w:val="00F92062"/>
    <w:rsid w:val="00FB7C5A"/>
    <w:rsid w:val="00FF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0"/>
      <w:sz w:val="24"/>
      <w:szCs w:val="24"/>
    </w:rPr>
  </w:style>
  <w:style w:type="paragraph" w:styleId="1">
    <w:name w:val="heading 1"/>
    <w:basedOn w:val="a"/>
    <w:next w:val="a"/>
    <w:qFormat/>
    <w:rsid w:val="00F11BEC"/>
    <w:pPr>
      <w:keepNext/>
      <w:outlineLvl w:val="0"/>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4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0"/>
    <w:rsid w:val="00566C6B"/>
    <w:rPr>
      <w:spacing w:val="1"/>
      <w:sz w:val="21"/>
      <w:szCs w:val="21"/>
      <w:shd w:val="clear" w:color="auto" w:fill="FFFFFF"/>
    </w:rPr>
  </w:style>
  <w:style w:type="character" w:customStyle="1" w:styleId="11">
    <w:name w:val="Заголовок №1_"/>
    <w:link w:val="12"/>
    <w:rsid w:val="00566C6B"/>
    <w:rPr>
      <w:b/>
      <w:bCs/>
      <w:spacing w:val="-3"/>
      <w:shd w:val="clear" w:color="auto" w:fill="FFFFFF"/>
    </w:rPr>
  </w:style>
  <w:style w:type="character" w:customStyle="1" w:styleId="0pt">
    <w:name w:val="Основной текст + Курсив;Интервал 0 pt"/>
    <w:rsid w:val="00566C6B"/>
    <w:rPr>
      <w:rFonts w:ascii="Times New Roman" w:eastAsia="Times New Roman" w:hAnsi="Times New Roman" w:cs="Times New Roman"/>
      <w:b w:val="0"/>
      <w:bCs w:val="0"/>
      <w:i/>
      <w:iCs/>
      <w:smallCaps w:val="0"/>
      <w:strike w:val="0"/>
      <w:color w:val="000000"/>
      <w:spacing w:val="4"/>
      <w:w w:val="100"/>
      <w:position w:val="0"/>
      <w:sz w:val="21"/>
      <w:szCs w:val="21"/>
      <w:u w:val="none"/>
      <w:lang w:val="ru-RU" w:eastAsia="ru-RU" w:bidi="ru-RU"/>
    </w:rPr>
  </w:style>
  <w:style w:type="paragraph" w:customStyle="1" w:styleId="10">
    <w:name w:val="Основной текст1"/>
    <w:basedOn w:val="a"/>
    <w:link w:val="a4"/>
    <w:rsid w:val="00566C6B"/>
    <w:pPr>
      <w:widowControl w:val="0"/>
      <w:shd w:val="clear" w:color="auto" w:fill="FFFFFF"/>
      <w:spacing w:line="226" w:lineRule="exact"/>
      <w:ind w:firstLine="280"/>
      <w:jc w:val="both"/>
    </w:pPr>
    <w:rPr>
      <w:spacing w:val="1"/>
      <w:kern w:val="0"/>
      <w:sz w:val="21"/>
      <w:szCs w:val="21"/>
    </w:rPr>
  </w:style>
  <w:style w:type="paragraph" w:customStyle="1" w:styleId="12">
    <w:name w:val="Заголовок №1"/>
    <w:basedOn w:val="a"/>
    <w:link w:val="11"/>
    <w:rsid w:val="00566C6B"/>
    <w:pPr>
      <w:widowControl w:val="0"/>
      <w:shd w:val="clear" w:color="auto" w:fill="FFFFFF"/>
      <w:spacing w:before="240" w:after="240" w:line="0" w:lineRule="atLeast"/>
      <w:jc w:val="center"/>
      <w:outlineLvl w:val="0"/>
    </w:pPr>
    <w:rPr>
      <w:b/>
      <w:bCs/>
      <w:spacing w:val="-3"/>
      <w:kern w:val="0"/>
      <w:sz w:val="20"/>
      <w:szCs w:val="20"/>
    </w:rPr>
  </w:style>
  <w:style w:type="character" w:customStyle="1" w:styleId="0pt0">
    <w:name w:val="Основной текст + Полужирный;Интервал 0 pt"/>
    <w:rsid w:val="00566C6B"/>
    <w:rPr>
      <w:rFonts w:ascii="Times New Roman" w:eastAsia="Times New Roman" w:hAnsi="Times New Roman" w:cs="Times New Roman"/>
      <w:b/>
      <w:bCs/>
      <w:i w:val="0"/>
      <w:iCs w:val="0"/>
      <w:smallCaps w:val="0"/>
      <w:strike w:val="0"/>
      <w:color w:val="000000"/>
      <w:spacing w:val="7"/>
      <w:w w:val="100"/>
      <w:position w:val="0"/>
      <w:sz w:val="17"/>
      <w:szCs w:val="17"/>
      <w:u w:val="none"/>
      <w:shd w:val="clear" w:color="auto" w:fill="FFFFFF"/>
      <w:lang w:val="ru-RU" w:eastAsia="ru-RU" w:bidi="ru-RU"/>
    </w:rPr>
  </w:style>
  <w:style w:type="paragraph" w:customStyle="1" w:styleId="2">
    <w:name w:val="Основной текст2"/>
    <w:basedOn w:val="a"/>
    <w:rsid w:val="00566C6B"/>
    <w:pPr>
      <w:widowControl w:val="0"/>
      <w:shd w:val="clear" w:color="auto" w:fill="FFFFFF"/>
      <w:spacing w:line="206" w:lineRule="exact"/>
      <w:jc w:val="both"/>
    </w:pPr>
    <w:rPr>
      <w:color w:val="000000"/>
      <w:spacing w:val="13"/>
      <w:kern w:val="0"/>
      <w:sz w:val="17"/>
      <w:szCs w:val="17"/>
      <w:lang w:bidi="ru-RU"/>
    </w:rPr>
  </w:style>
  <w:style w:type="character" w:customStyle="1" w:styleId="5pt0pt">
    <w:name w:val="Основной текст + 5 pt;Интервал 0 pt"/>
    <w:rsid w:val="00F875E4"/>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0">
    <w:name w:val="Основной текст (11)_"/>
    <w:rsid w:val="00F875E4"/>
    <w:rPr>
      <w:rFonts w:ascii="MS Reference Sans Serif" w:eastAsia="MS Reference Sans Serif" w:hAnsi="MS Reference Sans Serif" w:cs="MS Reference Sans Serif"/>
      <w:b w:val="0"/>
      <w:bCs w:val="0"/>
      <w:i/>
      <w:iCs/>
      <w:smallCaps w:val="0"/>
      <w:strike w:val="0"/>
      <w:spacing w:val="16"/>
      <w:sz w:val="14"/>
      <w:szCs w:val="14"/>
      <w:u w:val="none"/>
      <w:lang w:val="en-US" w:eastAsia="en-US" w:bidi="en-US"/>
    </w:rPr>
  </w:style>
  <w:style w:type="character" w:customStyle="1" w:styleId="111">
    <w:name w:val="Основной текст (11)"/>
    <w:rsid w:val="00F875E4"/>
    <w:rPr>
      <w:rFonts w:ascii="MS Reference Sans Serif" w:eastAsia="MS Reference Sans Serif" w:hAnsi="MS Reference Sans Serif" w:cs="MS Reference Sans Serif"/>
      <w:b w:val="0"/>
      <w:bCs w:val="0"/>
      <w:i/>
      <w:iCs/>
      <w:smallCaps w:val="0"/>
      <w:strike w:val="0"/>
      <w:color w:val="000000"/>
      <w:spacing w:val="16"/>
      <w:w w:val="100"/>
      <w:position w:val="0"/>
      <w:sz w:val="14"/>
      <w:szCs w:val="14"/>
      <w:u w:val="none"/>
      <w:lang w:val="en-US" w:eastAsia="en-US" w:bidi="en-US"/>
    </w:rPr>
  </w:style>
  <w:style w:type="character" w:customStyle="1" w:styleId="11TimesNewRoman75pt0pt">
    <w:name w:val="Основной текст (11) + Times New Roman;7;5 pt;Полужирный;Не курсив;Интервал 0 pt"/>
    <w:rsid w:val="00F875E4"/>
    <w:rPr>
      <w:rFonts w:ascii="Times New Roman" w:eastAsia="Times New Roman" w:hAnsi="Times New Roman" w:cs="Times New Roman"/>
      <w:b/>
      <w:bCs/>
      <w:i/>
      <w:iCs/>
      <w:smallCaps w:val="0"/>
      <w:strike w:val="0"/>
      <w:color w:val="000000"/>
      <w:spacing w:val="13"/>
      <w:w w:val="100"/>
      <w:position w:val="0"/>
      <w:sz w:val="15"/>
      <w:szCs w:val="15"/>
      <w:u w:val="none"/>
      <w:lang w:val="ru-RU" w:eastAsia="ru-RU" w:bidi="ru-RU"/>
    </w:rPr>
  </w:style>
  <w:style w:type="character" w:customStyle="1" w:styleId="10pt">
    <w:name w:val="Заголовок №1 + Курсив;Интервал 0 pt"/>
    <w:rsid w:val="00F875E4"/>
    <w:rPr>
      <w:rFonts w:ascii="MS Reference Sans Serif" w:eastAsia="MS Reference Sans Serif" w:hAnsi="MS Reference Sans Serif" w:cs="MS Reference Sans Serif"/>
      <w:b w:val="0"/>
      <w:bCs w:val="0"/>
      <w:i/>
      <w:iCs/>
      <w:smallCaps w:val="0"/>
      <w:strike w:val="0"/>
      <w:color w:val="000000"/>
      <w:spacing w:val="7"/>
      <w:w w:val="100"/>
      <w:position w:val="0"/>
      <w:sz w:val="18"/>
      <w:szCs w:val="18"/>
      <w:u w:val="none"/>
      <w:shd w:val="clear" w:color="auto" w:fill="FFFFFF"/>
      <w:lang w:val="en-US" w:eastAsia="en-US" w:bidi="en-US"/>
    </w:rPr>
  </w:style>
  <w:style w:type="character" w:customStyle="1" w:styleId="1TimesNewRoman11pt">
    <w:name w:val="Заголовок №1 + Times New Roman;11 pt;Курсив"/>
    <w:rsid w:val="00F875E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_"/>
    <w:rsid w:val="00F875E4"/>
    <w:rPr>
      <w:rFonts w:ascii="MS Reference Sans Serif" w:eastAsia="MS Reference Sans Serif" w:hAnsi="MS Reference Sans Serif" w:cs="MS Reference Sans Serif"/>
      <w:b w:val="0"/>
      <w:bCs w:val="0"/>
      <w:i w:val="0"/>
      <w:iCs w:val="0"/>
      <w:smallCaps w:val="0"/>
      <w:strike w:val="0"/>
      <w:spacing w:val="4"/>
      <w:sz w:val="9"/>
      <w:szCs w:val="9"/>
      <w:u w:val="none"/>
    </w:rPr>
  </w:style>
  <w:style w:type="character" w:customStyle="1" w:styleId="12MicrosoftSansSerif4pt0pt">
    <w:name w:val="Основной текст (12) + Microsoft Sans Serif;4 pt;Курсив;Интервал 0 pt"/>
    <w:rsid w:val="00F875E4"/>
    <w:rPr>
      <w:rFonts w:ascii="Microsoft Sans Serif" w:eastAsia="Microsoft Sans Serif" w:hAnsi="Microsoft Sans Serif" w:cs="Microsoft Sans Serif"/>
      <w:b w:val="0"/>
      <w:bCs w:val="0"/>
      <w:i/>
      <w:iCs/>
      <w:smallCaps w:val="0"/>
      <w:strike w:val="0"/>
      <w:color w:val="000000"/>
      <w:spacing w:val="11"/>
      <w:w w:val="100"/>
      <w:position w:val="0"/>
      <w:sz w:val="8"/>
      <w:szCs w:val="8"/>
      <w:u w:val="none"/>
      <w:lang w:val="ru-RU" w:eastAsia="ru-RU" w:bidi="ru-RU"/>
    </w:rPr>
  </w:style>
  <w:style w:type="character" w:customStyle="1" w:styleId="121">
    <w:name w:val="Основной текст (12)"/>
    <w:rsid w:val="00F875E4"/>
    <w:rPr>
      <w:rFonts w:ascii="MS Reference Sans Serif" w:eastAsia="MS Reference Sans Serif" w:hAnsi="MS Reference Sans Serif" w:cs="MS Reference Sans Serif"/>
      <w:b w:val="0"/>
      <w:bCs w:val="0"/>
      <w:i w:val="0"/>
      <w:iCs w:val="0"/>
      <w:smallCaps w:val="0"/>
      <w:strike w:val="0"/>
      <w:color w:val="000000"/>
      <w:spacing w:val="4"/>
      <w:w w:val="100"/>
      <w:position w:val="0"/>
      <w:sz w:val="9"/>
      <w:szCs w:val="9"/>
      <w:u w:val="none"/>
      <w:lang w:val="ru-RU" w:eastAsia="ru-RU" w:bidi="ru-RU"/>
    </w:rPr>
  </w:style>
  <w:style w:type="character" w:customStyle="1" w:styleId="8">
    <w:name w:val="Основной текст (8)_"/>
    <w:rsid w:val="00F875E4"/>
    <w:rPr>
      <w:rFonts w:ascii="Times New Roman" w:eastAsia="Times New Roman" w:hAnsi="Times New Roman" w:cs="Times New Roman"/>
      <w:b/>
      <w:bCs/>
      <w:i w:val="0"/>
      <w:iCs w:val="0"/>
      <w:smallCaps w:val="0"/>
      <w:strike w:val="0"/>
      <w:spacing w:val="9"/>
      <w:sz w:val="20"/>
      <w:szCs w:val="20"/>
      <w:u w:val="none"/>
    </w:rPr>
  </w:style>
  <w:style w:type="character" w:customStyle="1" w:styleId="86pt0pt">
    <w:name w:val="Основной текст (8) + 6 pt;Не полужирный;Интервал 0 pt"/>
    <w:rsid w:val="00F875E4"/>
    <w:rPr>
      <w:rFonts w:ascii="Times New Roman" w:eastAsia="Times New Roman" w:hAnsi="Times New Roman" w:cs="Times New Roman"/>
      <w:b/>
      <w:bCs/>
      <w:i w:val="0"/>
      <w:iCs w:val="0"/>
      <w:smallCaps w:val="0"/>
      <w:strike w:val="0"/>
      <w:color w:val="000000"/>
      <w:spacing w:val="5"/>
      <w:w w:val="100"/>
      <w:position w:val="0"/>
      <w:sz w:val="12"/>
      <w:szCs w:val="12"/>
      <w:u w:val="none"/>
      <w:lang w:val="ru-RU" w:eastAsia="ru-RU" w:bidi="ru-RU"/>
    </w:rPr>
  </w:style>
  <w:style w:type="character" w:customStyle="1" w:styleId="80">
    <w:name w:val="Основной текст (8)"/>
    <w:rsid w:val="00F875E4"/>
    <w:rPr>
      <w:rFonts w:ascii="Times New Roman" w:eastAsia="Times New Roman" w:hAnsi="Times New Roman" w:cs="Times New Roman"/>
      <w:b/>
      <w:bCs/>
      <w:i w:val="0"/>
      <w:iCs w:val="0"/>
      <w:smallCaps w:val="0"/>
      <w:strike w:val="0"/>
      <w:color w:val="000000"/>
      <w:spacing w:val="9"/>
      <w:w w:val="100"/>
      <w:position w:val="0"/>
      <w:sz w:val="20"/>
      <w:szCs w:val="20"/>
      <w:u w:val="none"/>
      <w:lang w:val="ru-RU" w:eastAsia="ru-RU" w:bidi="ru-RU"/>
    </w:rPr>
  </w:style>
  <w:style w:type="character" w:customStyle="1" w:styleId="81pt">
    <w:name w:val="Основной текст (8) + Не полужирный;Интервал 1 pt"/>
    <w:rsid w:val="00F875E4"/>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80pt">
    <w:name w:val="Основной текст (8) + Не полужирный;Интервал 0 pt"/>
    <w:rsid w:val="00F875E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rsid w:val="00F875E4"/>
    <w:rPr>
      <w:rFonts w:ascii="Times New Roman" w:eastAsia="Times New Roman" w:hAnsi="Times New Roman" w:cs="Times New Roman"/>
      <w:b/>
      <w:bCs/>
      <w:i w:val="0"/>
      <w:iCs w:val="0"/>
      <w:smallCaps w:val="0"/>
      <w:strike w:val="0"/>
      <w:spacing w:val="13"/>
      <w:sz w:val="15"/>
      <w:szCs w:val="15"/>
      <w:u w:val="none"/>
    </w:rPr>
  </w:style>
  <w:style w:type="character" w:customStyle="1" w:styleId="90">
    <w:name w:val="Основной текст (9)"/>
    <w:rsid w:val="00F875E4"/>
    <w:rPr>
      <w:rFonts w:ascii="Times New Roman" w:eastAsia="Times New Roman" w:hAnsi="Times New Roman" w:cs="Times New Roman"/>
      <w:b/>
      <w:bCs/>
      <w:i w:val="0"/>
      <w:iCs w:val="0"/>
      <w:smallCaps w:val="0"/>
      <w:strike w:val="0"/>
      <w:color w:val="000000"/>
      <w:spacing w:val="13"/>
      <w:w w:val="100"/>
      <w:position w:val="0"/>
      <w:sz w:val="15"/>
      <w:szCs w:val="15"/>
      <w:u w:val="none"/>
      <w:lang w:val="ru-RU" w:eastAsia="ru-RU" w:bidi="ru-RU"/>
    </w:rPr>
  </w:style>
  <w:style w:type="character" w:customStyle="1" w:styleId="985pt">
    <w:name w:val="Основной текст (9) + 8;5 pt;Не полужирный"/>
    <w:rsid w:val="00F875E4"/>
    <w:rPr>
      <w:rFonts w:ascii="Times New Roman" w:eastAsia="Times New Roman" w:hAnsi="Times New Roman" w:cs="Times New Roman"/>
      <w:b/>
      <w:bCs/>
      <w:i w:val="0"/>
      <w:iCs w:val="0"/>
      <w:smallCaps w:val="0"/>
      <w:strike w:val="0"/>
      <w:color w:val="000000"/>
      <w:spacing w:val="13"/>
      <w:w w:val="100"/>
      <w:position w:val="0"/>
      <w:sz w:val="17"/>
      <w:szCs w:val="17"/>
      <w:u w:val="none"/>
      <w:lang w:val="ru-RU" w:eastAsia="ru-RU" w:bidi="ru-RU"/>
    </w:rPr>
  </w:style>
  <w:style w:type="character" w:customStyle="1" w:styleId="FontStyle35">
    <w:name w:val="Font Style35"/>
    <w:uiPriority w:val="99"/>
    <w:rsid w:val="008944D3"/>
    <w:rPr>
      <w:rFonts w:ascii="Times New Roman" w:hAnsi="Times New Roman" w:cs="Times New Roman"/>
      <w:color w:val="000000"/>
      <w:sz w:val="20"/>
      <w:szCs w:val="20"/>
    </w:rPr>
  </w:style>
  <w:style w:type="character" w:styleId="a5">
    <w:name w:val="Hyperlink"/>
    <w:rsid w:val="00D0312D"/>
    <w:rPr>
      <w:color w:val="0000FF"/>
      <w:u w:val="single"/>
    </w:rPr>
  </w:style>
  <w:style w:type="paragraph" w:styleId="a6">
    <w:name w:val="Normal (Web)"/>
    <w:basedOn w:val="a"/>
    <w:rsid w:val="00F629FC"/>
    <w:pPr>
      <w:spacing w:after="120"/>
    </w:pPr>
    <w:rPr>
      <w:kern w:val="0"/>
    </w:rPr>
  </w:style>
  <w:style w:type="character" w:customStyle="1" w:styleId="FontStyle32">
    <w:name w:val="Font Style32"/>
    <w:uiPriority w:val="99"/>
    <w:rsid w:val="002F2452"/>
    <w:rPr>
      <w:rFonts w:ascii="Times New Roman" w:hAnsi="Times New Roman" w:cs="Times New Roman"/>
      <w:i/>
      <w:iCs/>
      <w:color w:val="000000"/>
      <w:sz w:val="20"/>
      <w:szCs w:val="20"/>
    </w:rPr>
  </w:style>
  <w:style w:type="character" w:customStyle="1" w:styleId="FontStyle33">
    <w:name w:val="Font Style33"/>
    <w:uiPriority w:val="99"/>
    <w:rsid w:val="002F2452"/>
    <w:rPr>
      <w:rFonts w:ascii="Times New Roman" w:hAnsi="Times New Roman" w:cs="Times New Roman"/>
      <w:color w:val="000000"/>
      <w:sz w:val="18"/>
      <w:szCs w:val="18"/>
    </w:rPr>
  </w:style>
  <w:style w:type="paragraph" w:styleId="3">
    <w:name w:val="Body Text 3"/>
    <w:basedOn w:val="a"/>
    <w:link w:val="30"/>
    <w:unhideWhenUsed/>
    <w:rsid w:val="00837485"/>
    <w:pPr>
      <w:suppressAutoHyphens/>
      <w:spacing w:after="120"/>
    </w:pPr>
    <w:rPr>
      <w:kern w:val="0"/>
      <w:sz w:val="16"/>
      <w:szCs w:val="16"/>
      <w:lang w:eastAsia="ar-SA"/>
    </w:rPr>
  </w:style>
  <w:style w:type="character" w:customStyle="1" w:styleId="30">
    <w:name w:val="Основной текст 3 Знак"/>
    <w:link w:val="3"/>
    <w:rsid w:val="00837485"/>
    <w:rPr>
      <w:sz w:val="16"/>
      <w:szCs w:val="16"/>
      <w:lang w:eastAsia="ar-SA"/>
    </w:rPr>
  </w:style>
  <w:style w:type="paragraph" w:customStyle="1" w:styleId="Style5">
    <w:name w:val="Style5"/>
    <w:basedOn w:val="a"/>
    <w:uiPriority w:val="99"/>
    <w:rsid w:val="005107EE"/>
    <w:pPr>
      <w:widowControl w:val="0"/>
      <w:autoSpaceDE w:val="0"/>
      <w:autoSpaceDN w:val="0"/>
      <w:adjustRightInd w:val="0"/>
      <w:jc w:val="both"/>
    </w:pPr>
    <w:rPr>
      <w:kern w:val="0"/>
    </w:rPr>
  </w:style>
  <w:style w:type="paragraph" w:customStyle="1" w:styleId="Style20">
    <w:name w:val="Style20"/>
    <w:basedOn w:val="a"/>
    <w:uiPriority w:val="99"/>
    <w:rsid w:val="005107EE"/>
    <w:pPr>
      <w:widowControl w:val="0"/>
      <w:autoSpaceDE w:val="0"/>
      <w:autoSpaceDN w:val="0"/>
      <w:adjustRightInd w:val="0"/>
      <w:spacing w:line="374" w:lineRule="exact"/>
      <w:ind w:firstLine="288"/>
      <w:jc w:val="both"/>
    </w:pPr>
    <w:rPr>
      <w:kern w:val="0"/>
    </w:rPr>
  </w:style>
  <w:style w:type="character" w:customStyle="1" w:styleId="FontStyle34">
    <w:name w:val="Font Style34"/>
    <w:uiPriority w:val="99"/>
    <w:rsid w:val="005107EE"/>
    <w:rPr>
      <w:rFonts w:ascii="Times New Roman" w:hAnsi="Times New Roman" w:cs="Times New Roman"/>
      <w:b/>
      <w:bCs/>
      <w:color w:val="000000"/>
      <w:sz w:val="22"/>
      <w:szCs w:val="22"/>
    </w:rPr>
  </w:style>
  <w:style w:type="paragraph" w:customStyle="1" w:styleId="Style2">
    <w:name w:val="Style2"/>
    <w:basedOn w:val="a"/>
    <w:uiPriority w:val="99"/>
    <w:rsid w:val="005107EE"/>
    <w:pPr>
      <w:widowControl w:val="0"/>
      <w:autoSpaceDE w:val="0"/>
      <w:autoSpaceDN w:val="0"/>
      <w:adjustRightInd w:val="0"/>
      <w:jc w:val="center"/>
    </w:pPr>
    <w:rPr>
      <w:kern w:val="0"/>
    </w:rPr>
  </w:style>
  <w:style w:type="paragraph" w:customStyle="1" w:styleId="Style18">
    <w:name w:val="Style18"/>
    <w:basedOn w:val="a"/>
    <w:uiPriority w:val="99"/>
    <w:rsid w:val="005107EE"/>
    <w:pPr>
      <w:widowControl w:val="0"/>
      <w:autoSpaceDE w:val="0"/>
      <w:autoSpaceDN w:val="0"/>
      <w:adjustRightInd w:val="0"/>
      <w:spacing w:line="211" w:lineRule="exact"/>
      <w:ind w:hanging="1286"/>
    </w:pPr>
    <w:rPr>
      <w:kern w:val="0"/>
    </w:rPr>
  </w:style>
  <w:style w:type="paragraph" w:customStyle="1" w:styleId="Style6">
    <w:name w:val="Style6"/>
    <w:basedOn w:val="a"/>
    <w:uiPriority w:val="99"/>
    <w:rsid w:val="005107EE"/>
    <w:pPr>
      <w:widowControl w:val="0"/>
      <w:autoSpaceDE w:val="0"/>
      <w:autoSpaceDN w:val="0"/>
      <w:adjustRightInd w:val="0"/>
      <w:spacing w:line="202" w:lineRule="exact"/>
      <w:ind w:firstLine="278"/>
      <w:jc w:val="both"/>
    </w:pPr>
    <w:rPr>
      <w:kern w:val="0"/>
    </w:rPr>
  </w:style>
  <w:style w:type="paragraph" w:customStyle="1" w:styleId="4">
    <w:name w:val="Основной текст4"/>
    <w:basedOn w:val="a"/>
    <w:rsid w:val="002B50F0"/>
    <w:pPr>
      <w:widowControl w:val="0"/>
      <w:shd w:val="clear" w:color="auto" w:fill="FFFFFF"/>
      <w:spacing w:line="211" w:lineRule="exact"/>
      <w:jc w:val="both"/>
    </w:pPr>
    <w:rPr>
      <w:color w:val="000000"/>
      <w:spacing w:val="13"/>
      <w:kern w:val="0"/>
      <w:sz w:val="17"/>
      <w:szCs w:val="17"/>
      <w:lang w:bidi="ru-RU"/>
    </w:rPr>
  </w:style>
  <w:style w:type="paragraph" w:styleId="a7">
    <w:name w:val="Plain Text"/>
    <w:basedOn w:val="a"/>
    <w:link w:val="a8"/>
    <w:rsid w:val="00DB6986"/>
    <w:rPr>
      <w:rFonts w:ascii="Courier New" w:hAnsi="Courier New" w:cs="Courier New"/>
      <w:color w:val="FF6600"/>
      <w:kern w:val="0"/>
      <w:sz w:val="20"/>
      <w:szCs w:val="20"/>
    </w:rPr>
  </w:style>
  <w:style w:type="character" w:customStyle="1" w:styleId="a8">
    <w:name w:val="Текст Знак"/>
    <w:link w:val="a7"/>
    <w:rsid w:val="00DB6986"/>
    <w:rPr>
      <w:rFonts w:ascii="Courier New" w:hAnsi="Courier New" w:cs="Courier New"/>
      <w:color w:val="FF6600"/>
    </w:rPr>
  </w:style>
  <w:style w:type="paragraph" w:customStyle="1" w:styleId="a9">
    <w:name w:val="Чертежный"/>
    <w:rsid w:val="009A5DEB"/>
    <w:pPr>
      <w:jc w:val="both"/>
    </w:pPr>
    <w:rPr>
      <w:rFonts w:ascii="ISOCPEUR" w:hAnsi="ISOCPEUR"/>
      <w:i/>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2005">
      <w:bodyDiv w:val="1"/>
      <w:marLeft w:val="0"/>
      <w:marRight w:val="0"/>
      <w:marTop w:val="0"/>
      <w:marBottom w:val="0"/>
      <w:divBdr>
        <w:top w:val="none" w:sz="0" w:space="0" w:color="auto"/>
        <w:left w:val="none" w:sz="0" w:space="0" w:color="auto"/>
        <w:bottom w:val="none" w:sz="0" w:space="0" w:color="auto"/>
        <w:right w:val="none" w:sz="0" w:space="0" w:color="auto"/>
      </w:divBdr>
    </w:div>
    <w:div w:id="21134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wmf"/><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hyperlink" Target="https://vk.com/id421045327" TargetMode="External"/><Relationship Id="rId12" Type="http://schemas.openxmlformats.org/officeDocument/2006/relationships/image" Target="media/image5.jpeg"/><Relationship Id="rId17" Type="http://schemas.openxmlformats.org/officeDocument/2006/relationships/oleObject" Target="embeddings/oleObject1.bin"/><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3A3F-0611-4E8E-9248-86598692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РЕЗИСТОРЫ</vt:lpstr>
    </vt:vector>
  </TitlesOfParts>
  <Company>Кабинет</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РЕЗИСТОРЫ</dc:title>
  <dc:creator>Спирин А.В.</dc:creator>
  <cp:lastModifiedBy>User</cp:lastModifiedBy>
  <cp:revision>5</cp:revision>
  <cp:lastPrinted>2016-10-30T03:53:00Z</cp:lastPrinted>
  <dcterms:created xsi:type="dcterms:W3CDTF">2020-09-07T14:17:00Z</dcterms:created>
  <dcterms:modified xsi:type="dcterms:W3CDTF">2020-09-07T15:01:00Z</dcterms:modified>
</cp:coreProperties>
</file>