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9632CA">
        <w:rPr>
          <w:rFonts w:ascii="Times New Roman" w:hAnsi="Times New Roman" w:cs="Times New Roman"/>
          <w:sz w:val="24"/>
          <w:szCs w:val="24"/>
        </w:rPr>
        <w:t>3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9632CA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632CA">
        <w:rPr>
          <w:rFonts w:ascii="Times New Roman" w:hAnsi="Times New Roman" w:cs="Times New Roman"/>
          <w:sz w:val="24"/>
          <w:szCs w:val="24"/>
        </w:rPr>
        <w:t>11а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8170F">
        <w:rPr>
          <w:rFonts w:ascii="Times New Roman" w:hAnsi="Times New Roman" w:cs="Times New Roman"/>
          <w:sz w:val="24"/>
          <w:szCs w:val="24"/>
        </w:rPr>
        <w:t>1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0F">
        <w:rPr>
          <w:rFonts w:ascii="Times New Roman" w:hAnsi="Times New Roman" w:cs="Times New Roman"/>
          <w:bCs/>
          <w:sz w:val="24"/>
          <w:szCs w:val="24"/>
        </w:rPr>
        <w:t>Прочитать и ознакомится с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4CA">
        <w:rPr>
          <w:rFonts w:ascii="Times New Roman" w:hAnsi="Times New Roman" w:cs="Times New Roman"/>
          <w:bCs/>
          <w:sz w:val="24"/>
          <w:szCs w:val="24"/>
        </w:rPr>
        <w:t>инструкциями по технике безопасности на уроках фи</w:t>
      </w:r>
      <w:r w:rsidR="007D45B5">
        <w:rPr>
          <w:rFonts w:ascii="Times New Roman" w:hAnsi="Times New Roman" w:cs="Times New Roman"/>
          <w:bCs/>
          <w:sz w:val="24"/>
          <w:szCs w:val="24"/>
        </w:rPr>
        <w:t>зической культуры</w:t>
      </w:r>
      <w:proofErr w:type="gramStart"/>
      <w:r w:rsidR="007D45B5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7D45B5">
        <w:rPr>
          <w:rFonts w:ascii="Times New Roman" w:hAnsi="Times New Roman" w:cs="Times New Roman"/>
          <w:bCs/>
          <w:sz w:val="24"/>
          <w:szCs w:val="24"/>
        </w:rPr>
        <w:t>ОФП, легкая а</w:t>
      </w:r>
      <w:r w:rsidR="00CF64CA">
        <w:rPr>
          <w:rFonts w:ascii="Times New Roman" w:hAnsi="Times New Roman" w:cs="Times New Roman"/>
          <w:bCs/>
          <w:sz w:val="24"/>
          <w:szCs w:val="24"/>
        </w:rPr>
        <w:t>т</w:t>
      </w:r>
      <w:r w:rsidR="007D45B5">
        <w:rPr>
          <w:rFonts w:ascii="Times New Roman" w:hAnsi="Times New Roman" w:cs="Times New Roman"/>
          <w:bCs/>
          <w:sz w:val="24"/>
          <w:szCs w:val="24"/>
        </w:rPr>
        <w:t>летика,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спортивные игры).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2)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3) Выполнить общеразвивающие упражнения  типа утренней зарядки.( дома или на улице)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63</cp:revision>
  <dcterms:created xsi:type="dcterms:W3CDTF">2020-03-25T06:28:00Z</dcterms:created>
  <dcterms:modified xsi:type="dcterms:W3CDTF">2020-08-31T14:53:00Z</dcterms:modified>
</cp:coreProperties>
</file>