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BE6" w:rsidRPr="00704BE6" w:rsidRDefault="00704BE6" w:rsidP="00704BE6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4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ПРАКТИЧЕСКАЯ РАБОТА</w:t>
      </w:r>
    </w:p>
    <w:p w:rsidR="00704BE6" w:rsidRDefault="00704BE6" w:rsidP="00933E5F">
      <w:pPr>
        <w:shd w:val="clear" w:color="auto" w:fill="FFFFFF"/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u w:val="single"/>
          <w:lang w:eastAsia="ru-RU"/>
        </w:rPr>
      </w:pPr>
    </w:p>
    <w:p w:rsidR="00933E5F" w:rsidRPr="00933E5F" w:rsidRDefault="00933E5F" w:rsidP="00933E5F">
      <w:pPr>
        <w:shd w:val="clear" w:color="auto" w:fill="FFFFFF"/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u w:val="single"/>
          <w:lang w:eastAsia="ru-RU"/>
        </w:rPr>
      </w:pPr>
      <w:r w:rsidRPr="00933E5F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u w:val="single"/>
          <w:lang w:eastAsia="ru-RU"/>
        </w:rPr>
        <w:t xml:space="preserve">Исследование производственного </w:t>
      </w:r>
      <w:bookmarkStart w:id="0" w:name="_GoBack"/>
      <w:r w:rsidRPr="00933E5F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u w:val="single"/>
          <w:lang w:eastAsia="ru-RU"/>
        </w:rPr>
        <w:t>шум</w:t>
      </w:r>
      <w:bookmarkEnd w:id="0"/>
      <w:r w:rsidRPr="00933E5F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u w:val="single"/>
          <w:lang w:eastAsia="ru-RU"/>
        </w:rPr>
        <w:t>а.</w:t>
      </w:r>
    </w:p>
    <w:p w:rsidR="00122755" w:rsidRPr="00933E5F" w:rsidRDefault="00122755" w:rsidP="00933E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3E5F" w:rsidRPr="00933E5F" w:rsidRDefault="00933E5F" w:rsidP="00122755">
      <w:pPr>
        <w:shd w:val="clear" w:color="auto" w:fill="FFFFFF"/>
        <w:spacing w:before="312" w:after="24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3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Видео к </w:t>
      </w:r>
      <w:r w:rsidR="00122755" w:rsidRPr="00704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практической</w:t>
      </w:r>
      <w:r w:rsidRPr="00933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работе:</w:t>
      </w:r>
    </w:p>
    <w:p w:rsidR="00122755" w:rsidRPr="00704BE6" w:rsidRDefault="00122755">
      <w:pPr>
        <w:rPr>
          <w:rFonts w:ascii="Times New Roman" w:hAnsi="Times New Roman" w:cs="Times New Roman"/>
          <w:sz w:val="24"/>
          <w:szCs w:val="24"/>
          <w:lang w:val="en-US"/>
        </w:rPr>
      </w:pPr>
      <w:hyperlink r:id="rId6" w:tgtFrame="_blank" w:tooltip="Поделиться ссылкой" w:history="1">
        <w:r w:rsidRPr="00704BE6">
          <w:rPr>
            <w:rFonts w:ascii="Times New Roman" w:hAnsi="Times New Roman" w:cs="Times New Roman"/>
            <w:color w:val="0000FF"/>
            <w:spacing w:val="15"/>
            <w:sz w:val="24"/>
            <w:szCs w:val="24"/>
          </w:rPr>
          <w:t>http</w:t>
        </w:r>
        <w:r w:rsidRPr="00704BE6">
          <w:rPr>
            <w:rFonts w:ascii="Times New Roman" w:hAnsi="Times New Roman" w:cs="Times New Roman"/>
            <w:color w:val="0000FF"/>
            <w:spacing w:val="15"/>
            <w:sz w:val="24"/>
            <w:szCs w:val="24"/>
          </w:rPr>
          <w:t>s</w:t>
        </w:r>
        <w:r w:rsidRPr="00704BE6">
          <w:rPr>
            <w:rFonts w:ascii="Times New Roman" w:hAnsi="Times New Roman" w:cs="Times New Roman"/>
            <w:color w:val="0000FF"/>
            <w:spacing w:val="15"/>
            <w:sz w:val="24"/>
            <w:szCs w:val="24"/>
          </w:rPr>
          <w:t>://</w:t>
        </w:r>
        <w:r w:rsidRPr="00704BE6">
          <w:rPr>
            <w:rFonts w:ascii="Times New Roman" w:hAnsi="Times New Roman" w:cs="Times New Roman"/>
            <w:color w:val="0000FF"/>
            <w:spacing w:val="15"/>
            <w:sz w:val="24"/>
            <w:szCs w:val="24"/>
          </w:rPr>
          <w:t>y</w:t>
        </w:r>
        <w:r w:rsidRPr="00704BE6">
          <w:rPr>
            <w:rFonts w:ascii="Times New Roman" w:hAnsi="Times New Roman" w:cs="Times New Roman"/>
            <w:color w:val="0000FF"/>
            <w:spacing w:val="15"/>
            <w:sz w:val="24"/>
            <w:szCs w:val="24"/>
          </w:rPr>
          <w:t>o</w:t>
        </w:r>
        <w:r w:rsidRPr="00704BE6">
          <w:rPr>
            <w:rFonts w:ascii="Times New Roman" w:hAnsi="Times New Roman" w:cs="Times New Roman"/>
            <w:color w:val="0000FF"/>
            <w:spacing w:val="15"/>
            <w:sz w:val="24"/>
            <w:szCs w:val="24"/>
          </w:rPr>
          <w:t>u</w:t>
        </w:r>
        <w:r w:rsidRPr="00704BE6">
          <w:rPr>
            <w:rFonts w:ascii="Times New Roman" w:hAnsi="Times New Roman" w:cs="Times New Roman"/>
            <w:color w:val="0000FF"/>
            <w:spacing w:val="15"/>
            <w:sz w:val="24"/>
            <w:szCs w:val="24"/>
          </w:rPr>
          <w:t>t</w:t>
        </w:r>
        <w:r w:rsidRPr="00704BE6">
          <w:rPr>
            <w:rFonts w:ascii="Times New Roman" w:hAnsi="Times New Roman" w:cs="Times New Roman"/>
            <w:color w:val="0000FF"/>
            <w:spacing w:val="15"/>
            <w:sz w:val="24"/>
            <w:szCs w:val="24"/>
          </w:rPr>
          <w:t>u.be/raj26x1e9Ak</w:t>
        </w:r>
      </w:hyperlink>
    </w:p>
    <w:p w:rsidR="00122755" w:rsidRPr="00704BE6" w:rsidRDefault="00122755">
      <w:pPr>
        <w:rPr>
          <w:rFonts w:ascii="Times New Roman" w:hAnsi="Times New Roman" w:cs="Times New Roman"/>
          <w:sz w:val="24"/>
          <w:szCs w:val="24"/>
        </w:rPr>
      </w:pPr>
    </w:p>
    <w:p w:rsidR="00704BE6" w:rsidRPr="00704BE6" w:rsidRDefault="00704BE6" w:rsidP="00704BE6">
      <w:pPr>
        <w:rPr>
          <w:rFonts w:ascii="Times New Roman" w:hAnsi="Times New Roman" w:cs="Times New Roman"/>
          <w:sz w:val="24"/>
          <w:szCs w:val="24"/>
        </w:rPr>
      </w:pPr>
      <w:r w:rsidRPr="00704BE6">
        <w:rPr>
          <w:rFonts w:ascii="Times New Roman" w:hAnsi="Times New Roman" w:cs="Times New Roman"/>
          <w:sz w:val="24"/>
          <w:szCs w:val="24"/>
        </w:rPr>
        <w:t xml:space="preserve">Интенсификация производственных процессов часто осуществляется за счет увеличения мощности и механизмов, скоростей движения их рабочих органов, повышения скоростей обработки и межоперационной транспортировки обрабатываемых деталей и материалов. Если при этом не принять профилактических мер, может иметь место резкое возрастание производственного шума и вызываемых им профессиональных заболеваний и травматизма. В связи с этим особенно </w:t>
      </w:r>
      <w:proofErr w:type="gramStart"/>
      <w:r w:rsidRPr="00704BE6">
        <w:rPr>
          <w:rFonts w:ascii="Times New Roman" w:hAnsi="Times New Roman" w:cs="Times New Roman"/>
          <w:sz w:val="24"/>
          <w:szCs w:val="24"/>
        </w:rPr>
        <w:t>важное значение</w:t>
      </w:r>
      <w:proofErr w:type="gramEnd"/>
      <w:r w:rsidRPr="00704BE6">
        <w:rPr>
          <w:rFonts w:ascii="Times New Roman" w:hAnsi="Times New Roman" w:cs="Times New Roman"/>
          <w:sz w:val="24"/>
          <w:szCs w:val="24"/>
        </w:rPr>
        <w:t xml:space="preserve"> приобретает решение по ограничению и уменьшению производственного шума и его воздействия на человека. Современный инженер должен быть подготовлен к этой работе, для выполнения которой необходимы знание основных принципов нормирования шума, умение пользоваться измерительной аппаратурой, и проводить обработку, анализ и оценку результатов измерений.</w:t>
      </w:r>
    </w:p>
    <w:p w:rsidR="00704BE6" w:rsidRPr="00704BE6" w:rsidRDefault="00704BE6" w:rsidP="00704BE6">
      <w:pPr>
        <w:rPr>
          <w:rFonts w:ascii="Times New Roman" w:hAnsi="Times New Roman" w:cs="Times New Roman"/>
          <w:sz w:val="24"/>
          <w:szCs w:val="24"/>
        </w:rPr>
      </w:pPr>
      <w:r w:rsidRPr="00704BE6">
        <w:rPr>
          <w:rFonts w:ascii="Times New Roman" w:hAnsi="Times New Roman" w:cs="Times New Roman"/>
          <w:sz w:val="24"/>
          <w:szCs w:val="24"/>
        </w:rPr>
        <w:t>Цели лабораторной работы: приобретение студентом умения по проведению исследования шума и оценка результатов измерений.</w:t>
      </w:r>
    </w:p>
    <w:p w:rsidR="00704BE6" w:rsidRPr="00704BE6" w:rsidRDefault="00704BE6" w:rsidP="00704BE6">
      <w:pPr>
        <w:rPr>
          <w:rFonts w:ascii="Times New Roman" w:hAnsi="Times New Roman" w:cs="Times New Roman"/>
          <w:sz w:val="24"/>
          <w:szCs w:val="24"/>
        </w:rPr>
      </w:pPr>
      <w:r w:rsidRPr="00704BE6">
        <w:rPr>
          <w:rFonts w:ascii="Times New Roman" w:hAnsi="Times New Roman" w:cs="Times New Roman"/>
          <w:sz w:val="24"/>
          <w:szCs w:val="24"/>
        </w:rPr>
        <w:t>Теоретическая часть</w:t>
      </w:r>
    </w:p>
    <w:p w:rsidR="00704BE6" w:rsidRPr="00704BE6" w:rsidRDefault="00704BE6" w:rsidP="00704BE6">
      <w:pPr>
        <w:rPr>
          <w:rFonts w:ascii="Times New Roman" w:hAnsi="Times New Roman" w:cs="Times New Roman"/>
          <w:sz w:val="24"/>
          <w:szCs w:val="24"/>
        </w:rPr>
      </w:pPr>
      <w:r w:rsidRPr="00704BE6">
        <w:rPr>
          <w:rFonts w:ascii="Times New Roman" w:hAnsi="Times New Roman" w:cs="Times New Roman"/>
          <w:sz w:val="24"/>
          <w:szCs w:val="24"/>
        </w:rPr>
        <w:t>Человек с помощью органов слуха может воспринимать волновые колебания упругой среды, возникающие от колеблющегося в ней тела или вследствие воздействия на частицы среды какой-либо возмущающей силы. Такие колебания среды, ощущаемые человеком как звук, принято называть звуковыми колебаниями или просто звуком.</w:t>
      </w:r>
    </w:p>
    <w:p w:rsidR="00704BE6" w:rsidRPr="00704BE6" w:rsidRDefault="00704BE6" w:rsidP="00704BE6">
      <w:pPr>
        <w:rPr>
          <w:rFonts w:ascii="Times New Roman" w:hAnsi="Times New Roman" w:cs="Times New Roman"/>
          <w:sz w:val="24"/>
          <w:szCs w:val="24"/>
        </w:rPr>
      </w:pPr>
      <w:r w:rsidRPr="00704BE6">
        <w:rPr>
          <w:rFonts w:ascii="Times New Roman" w:hAnsi="Times New Roman" w:cs="Times New Roman"/>
          <w:sz w:val="24"/>
          <w:szCs w:val="24"/>
        </w:rPr>
        <w:t>Всякие нежелательные для человека звуки, мешающие восприятию нужной информации из окружающей среды и, оказывающие вредное физиологическое воздействие, называют </w:t>
      </w:r>
      <w:r w:rsidRPr="00704BE6">
        <w:rPr>
          <w:rFonts w:ascii="Times New Roman" w:hAnsi="Times New Roman" w:cs="Times New Roman"/>
          <w:i/>
          <w:iCs/>
          <w:sz w:val="24"/>
          <w:szCs w:val="24"/>
        </w:rPr>
        <w:t>шумом.</w:t>
      </w:r>
    </w:p>
    <w:p w:rsidR="00704BE6" w:rsidRPr="00704BE6" w:rsidRDefault="00704BE6" w:rsidP="00704BE6">
      <w:pPr>
        <w:rPr>
          <w:rFonts w:ascii="Times New Roman" w:hAnsi="Times New Roman" w:cs="Times New Roman"/>
          <w:sz w:val="24"/>
          <w:szCs w:val="24"/>
        </w:rPr>
      </w:pPr>
      <w:r w:rsidRPr="00704BE6">
        <w:rPr>
          <w:rFonts w:ascii="Times New Roman" w:hAnsi="Times New Roman" w:cs="Times New Roman"/>
          <w:sz w:val="24"/>
          <w:szCs w:val="24"/>
        </w:rPr>
        <w:t xml:space="preserve">Шум оказывает вредное воздействие на организм человека вследствие нарушения функций высшей нервной деятельности (замедление психических реакций, ослабление внимания, восприимчивости к сигналам опасности), обменных процессов (изменение ритма дыхания, артериального давления и </w:t>
      </w:r>
      <w:proofErr w:type="spellStart"/>
      <w:proofErr w:type="gramStart"/>
      <w:r w:rsidRPr="00704BE6">
        <w:rPr>
          <w:rFonts w:ascii="Times New Roman" w:hAnsi="Times New Roman" w:cs="Times New Roman"/>
          <w:sz w:val="24"/>
          <w:szCs w:val="24"/>
        </w:rPr>
        <w:t>др</w:t>
      </w:r>
      <w:proofErr w:type="spellEnd"/>
      <w:proofErr w:type="gramEnd"/>
      <w:r w:rsidRPr="00704BE6">
        <w:rPr>
          <w:rFonts w:ascii="Times New Roman" w:hAnsi="Times New Roman" w:cs="Times New Roman"/>
          <w:sz w:val="24"/>
          <w:szCs w:val="24"/>
        </w:rPr>
        <w:t xml:space="preserve">). Более стойкие и </w:t>
      </w:r>
      <w:proofErr w:type="spellStart"/>
      <w:r w:rsidRPr="00704BE6">
        <w:rPr>
          <w:rFonts w:ascii="Times New Roman" w:hAnsi="Times New Roman" w:cs="Times New Roman"/>
          <w:sz w:val="24"/>
          <w:szCs w:val="24"/>
        </w:rPr>
        <w:t>труднообратимые</w:t>
      </w:r>
      <w:proofErr w:type="spellEnd"/>
      <w:r w:rsidRPr="00704BE6">
        <w:rPr>
          <w:rFonts w:ascii="Times New Roman" w:hAnsi="Times New Roman" w:cs="Times New Roman"/>
          <w:sz w:val="24"/>
          <w:szCs w:val="24"/>
        </w:rPr>
        <w:t xml:space="preserve"> нарушения проявляются в ухудшении или даже потере слуха </w:t>
      </w:r>
      <w:r w:rsidRPr="00704BE6">
        <w:rPr>
          <w:rFonts w:ascii="Times New Roman" w:hAnsi="Times New Roman" w:cs="Times New Roman"/>
          <w:sz w:val="24"/>
          <w:szCs w:val="24"/>
        </w:rPr>
        <w:sym w:font="Symbol" w:char="F02D"/>
      </w:r>
      <w:r w:rsidRPr="00704BE6">
        <w:rPr>
          <w:rFonts w:ascii="Times New Roman" w:hAnsi="Times New Roman" w:cs="Times New Roman"/>
          <w:sz w:val="24"/>
          <w:szCs w:val="24"/>
        </w:rPr>
        <w:t xml:space="preserve"> тугоухости (профессиональному заболеванию).</w:t>
      </w:r>
    </w:p>
    <w:p w:rsidR="00704BE6" w:rsidRPr="00704BE6" w:rsidRDefault="00704BE6" w:rsidP="00704BE6">
      <w:pPr>
        <w:rPr>
          <w:rFonts w:ascii="Times New Roman" w:hAnsi="Times New Roman" w:cs="Times New Roman"/>
          <w:sz w:val="24"/>
          <w:szCs w:val="24"/>
        </w:rPr>
      </w:pPr>
      <w:r w:rsidRPr="00704BE6">
        <w:rPr>
          <w:rFonts w:ascii="Times New Roman" w:hAnsi="Times New Roman" w:cs="Times New Roman"/>
          <w:sz w:val="24"/>
          <w:szCs w:val="24"/>
        </w:rPr>
        <w:t>Наиболее важными характеристиками производственного шума являются его частотный спектр и звуковое давление в определенных полосах частот.</w:t>
      </w:r>
    </w:p>
    <w:p w:rsidR="00704BE6" w:rsidRPr="00704BE6" w:rsidRDefault="00704BE6" w:rsidP="00704BE6">
      <w:pPr>
        <w:rPr>
          <w:rFonts w:ascii="Times New Roman" w:hAnsi="Times New Roman" w:cs="Times New Roman"/>
          <w:sz w:val="24"/>
          <w:szCs w:val="24"/>
        </w:rPr>
      </w:pPr>
      <w:r w:rsidRPr="00704BE6">
        <w:rPr>
          <w:rFonts w:ascii="Times New Roman" w:hAnsi="Times New Roman" w:cs="Times New Roman"/>
          <w:sz w:val="24"/>
          <w:szCs w:val="24"/>
        </w:rPr>
        <w:lastRenderedPageBreak/>
        <w:t>Частотный диапазон слышимых человеком звуков находится в пределах от 20 до 20 тысяч Герц.</w:t>
      </w:r>
    </w:p>
    <w:p w:rsidR="00704BE6" w:rsidRPr="00704BE6" w:rsidRDefault="00704BE6" w:rsidP="00704BE6">
      <w:pPr>
        <w:rPr>
          <w:rFonts w:ascii="Times New Roman" w:hAnsi="Times New Roman" w:cs="Times New Roman"/>
          <w:sz w:val="24"/>
          <w:szCs w:val="24"/>
        </w:rPr>
      </w:pPr>
      <w:r w:rsidRPr="00704BE6">
        <w:rPr>
          <w:rFonts w:ascii="Times New Roman" w:hAnsi="Times New Roman" w:cs="Times New Roman"/>
          <w:i/>
          <w:iCs/>
          <w:sz w:val="24"/>
          <w:szCs w:val="24"/>
        </w:rPr>
        <w:t>Звуковое давление</w:t>
      </w:r>
      <w:r w:rsidRPr="00704BE6">
        <w:rPr>
          <w:rFonts w:ascii="Times New Roman" w:hAnsi="Times New Roman" w:cs="Times New Roman"/>
          <w:sz w:val="24"/>
          <w:szCs w:val="24"/>
        </w:rPr>
        <w:t> представляет собой разность между мгновенным значением полного давления и средним значением давления, наблюдающегося в среде при отсутствии звукового поля.</w:t>
      </w:r>
    </w:p>
    <w:p w:rsidR="00704BE6" w:rsidRPr="00704BE6" w:rsidRDefault="00704BE6" w:rsidP="00704BE6">
      <w:pPr>
        <w:rPr>
          <w:rFonts w:ascii="Times New Roman" w:hAnsi="Times New Roman" w:cs="Times New Roman"/>
          <w:sz w:val="24"/>
          <w:szCs w:val="24"/>
        </w:rPr>
      </w:pPr>
      <w:r w:rsidRPr="00704BE6">
        <w:rPr>
          <w:rFonts w:ascii="Times New Roman" w:hAnsi="Times New Roman" w:cs="Times New Roman"/>
          <w:sz w:val="24"/>
          <w:szCs w:val="24"/>
        </w:rPr>
        <w:t>Звуковая мощность, приходящаяся на единицу площади и передаваемая в направлении распространения, называется </w:t>
      </w:r>
      <w:r w:rsidRPr="00704BE6">
        <w:rPr>
          <w:rFonts w:ascii="Times New Roman" w:hAnsi="Times New Roman" w:cs="Times New Roman"/>
          <w:i/>
          <w:iCs/>
          <w:sz w:val="24"/>
          <w:szCs w:val="24"/>
        </w:rPr>
        <w:t>интенсивностью звука</w:t>
      </w:r>
    </w:p>
    <w:p w:rsidR="00704BE6" w:rsidRPr="00704BE6" w:rsidRDefault="00704BE6" w:rsidP="00704BE6">
      <w:pPr>
        <w:rPr>
          <w:rFonts w:ascii="Times New Roman" w:hAnsi="Times New Roman" w:cs="Times New Roman"/>
          <w:sz w:val="24"/>
          <w:szCs w:val="24"/>
        </w:rPr>
      </w:pPr>
      <w:r w:rsidRPr="00704BE6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66D2C703" wp14:editId="3F29A0EC">
            <wp:extent cx="581025" cy="381000"/>
            <wp:effectExtent l="0" t="0" r="9525" b="0"/>
            <wp:docPr id="10" name="Рисунок 10" descr="https://studfile.net/html/2706/814/html__C1IuroK5Z.KCGv/img-tq8Hi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udfile.net/html/2706/814/html__C1IuroK5Z.KCGv/img-tq8Hir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4BE6">
        <w:rPr>
          <w:rFonts w:ascii="Times New Roman" w:hAnsi="Times New Roman" w:cs="Times New Roman"/>
          <w:sz w:val="24"/>
          <w:szCs w:val="24"/>
        </w:rPr>
        <w:t>, (5.1)</w:t>
      </w:r>
    </w:p>
    <w:p w:rsidR="00704BE6" w:rsidRPr="00704BE6" w:rsidRDefault="00704BE6" w:rsidP="00704BE6">
      <w:pPr>
        <w:rPr>
          <w:rFonts w:ascii="Times New Roman" w:hAnsi="Times New Roman" w:cs="Times New Roman"/>
          <w:sz w:val="24"/>
          <w:szCs w:val="24"/>
        </w:rPr>
      </w:pPr>
      <w:r w:rsidRPr="00704BE6">
        <w:rPr>
          <w:rFonts w:ascii="Times New Roman" w:hAnsi="Times New Roman" w:cs="Times New Roman"/>
          <w:sz w:val="24"/>
          <w:szCs w:val="24"/>
        </w:rPr>
        <w:t xml:space="preserve">где </w:t>
      </w:r>
      <w:proofErr w:type="gramStart"/>
      <w:r w:rsidRPr="00704BE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04BE6">
        <w:rPr>
          <w:rFonts w:ascii="Times New Roman" w:hAnsi="Times New Roman" w:cs="Times New Roman"/>
          <w:sz w:val="24"/>
          <w:szCs w:val="24"/>
        </w:rPr>
        <w:t xml:space="preserve"> </w:t>
      </w:r>
      <w:r w:rsidRPr="00704BE6">
        <w:rPr>
          <w:rFonts w:ascii="Times New Roman" w:hAnsi="Times New Roman" w:cs="Times New Roman"/>
          <w:sz w:val="24"/>
          <w:szCs w:val="24"/>
        </w:rPr>
        <w:sym w:font="Symbol" w:char="F02D"/>
      </w:r>
      <w:r w:rsidRPr="00704BE6">
        <w:rPr>
          <w:rFonts w:ascii="Times New Roman" w:hAnsi="Times New Roman" w:cs="Times New Roman"/>
          <w:sz w:val="24"/>
          <w:szCs w:val="24"/>
        </w:rPr>
        <w:t xml:space="preserve"> звуковое давление, Н/м</w:t>
      </w:r>
      <w:r w:rsidRPr="00704BE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04BE6">
        <w:rPr>
          <w:rFonts w:ascii="Times New Roman" w:hAnsi="Times New Roman" w:cs="Times New Roman"/>
          <w:sz w:val="24"/>
          <w:szCs w:val="24"/>
        </w:rPr>
        <w:t xml:space="preserve">; </w:t>
      </w:r>
      <w:r w:rsidRPr="00704BE6">
        <w:rPr>
          <w:rFonts w:ascii="Times New Roman" w:hAnsi="Times New Roman" w:cs="Times New Roman"/>
          <w:sz w:val="24"/>
          <w:szCs w:val="24"/>
        </w:rPr>
        <w:sym w:font="Symbol" w:char="F072"/>
      </w:r>
      <w:r w:rsidRPr="00704BE6">
        <w:rPr>
          <w:rFonts w:ascii="Times New Roman" w:hAnsi="Times New Roman" w:cs="Times New Roman"/>
          <w:sz w:val="24"/>
          <w:szCs w:val="24"/>
        </w:rPr>
        <w:sym w:font="Symbol" w:char="F0D7"/>
      </w:r>
      <w:r w:rsidRPr="00704BE6">
        <w:rPr>
          <w:rFonts w:ascii="Times New Roman" w:hAnsi="Times New Roman" w:cs="Times New Roman"/>
          <w:sz w:val="24"/>
          <w:szCs w:val="24"/>
        </w:rPr>
        <w:t xml:space="preserve">С </w:t>
      </w:r>
      <w:r w:rsidRPr="00704BE6">
        <w:rPr>
          <w:rFonts w:ascii="Times New Roman" w:hAnsi="Times New Roman" w:cs="Times New Roman"/>
          <w:sz w:val="24"/>
          <w:szCs w:val="24"/>
        </w:rPr>
        <w:sym w:font="Symbol" w:char="F02D"/>
      </w:r>
      <w:r w:rsidRPr="00704BE6">
        <w:rPr>
          <w:rFonts w:ascii="Times New Roman" w:hAnsi="Times New Roman" w:cs="Times New Roman"/>
          <w:sz w:val="24"/>
          <w:szCs w:val="24"/>
        </w:rPr>
        <w:t xml:space="preserve"> удельное акустическое сопротивление; </w:t>
      </w:r>
      <w:r w:rsidRPr="00704BE6">
        <w:rPr>
          <w:rFonts w:ascii="Times New Roman" w:hAnsi="Times New Roman" w:cs="Times New Roman"/>
          <w:sz w:val="24"/>
          <w:szCs w:val="24"/>
        </w:rPr>
        <w:sym w:font="Symbol" w:char="F072"/>
      </w:r>
      <w:r w:rsidRPr="00704BE6">
        <w:rPr>
          <w:rFonts w:ascii="Times New Roman" w:hAnsi="Times New Roman" w:cs="Times New Roman"/>
          <w:sz w:val="24"/>
          <w:szCs w:val="24"/>
        </w:rPr>
        <w:t xml:space="preserve"> </w:t>
      </w:r>
      <w:r w:rsidRPr="00704BE6">
        <w:rPr>
          <w:rFonts w:ascii="Times New Roman" w:hAnsi="Times New Roman" w:cs="Times New Roman"/>
          <w:sz w:val="24"/>
          <w:szCs w:val="24"/>
        </w:rPr>
        <w:sym w:font="Symbol" w:char="F02D"/>
      </w:r>
      <w:r w:rsidRPr="00704BE6">
        <w:rPr>
          <w:rFonts w:ascii="Times New Roman" w:hAnsi="Times New Roman" w:cs="Times New Roman"/>
          <w:sz w:val="24"/>
          <w:szCs w:val="24"/>
        </w:rPr>
        <w:t xml:space="preserve"> плотность среды, кг/м</w:t>
      </w:r>
      <w:r w:rsidRPr="00704BE6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704BE6">
        <w:rPr>
          <w:rFonts w:ascii="Times New Roman" w:hAnsi="Times New Roman" w:cs="Times New Roman"/>
          <w:sz w:val="24"/>
          <w:szCs w:val="24"/>
        </w:rPr>
        <w:t xml:space="preserve">; С </w:t>
      </w:r>
      <w:r w:rsidRPr="00704BE6">
        <w:rPr>
          <w:rFonts w:ascii="Times New Roman" w:hAnsi="Times New Roman" w:cs="Times New Roman"/>
          <w:sz w:val="24"/>
          <w:szCs w:val="24"/>
        </w:rPr>
        <w:sym w:font="Symbol" w:char="F02D"/>
      </w:r>
      <w:r w:rsidRPr="00704BE6">
        <w:rPr>
          <w:rFonts w:ascii="Times New Roman" w:hAnsi="Times New Roman" w:cs="Times New Roman"/>
          <w:sz w:val="24"/>
          <w:szCs w:val="24"/>
        </w:rPr>
        <w:t xml:space="preserve"> скорость распространения звука, м/с.</w:t>
      </w:r>
    </w:p>
    <w:p w:rsidR="00704BE6" w:rsidRPr="00704BE6" w:rsidRDefault="00704BE6" w:rsidP="00704BE6">
      <w:pPr>
        <w:rPr>
          <w:rFonts w:ascii="Times New Roman" w:hAnsi="Times New Roman" w:cs="Times New Roman"/>
          <w:sz w:val="24"/>
          <w:szCs w:val="24"/>
        </w:rPr>
      </w:pPr>
      <w:r w:rsidRPr="00704BE6">
        <w:rPr>
          <w:rFonts w:ascii="Times New Roman" w:hAnsi="Times New Roman" w:cs="Times New Roman"/>
          <w:sz w:val="24"/>
          <w:szCs w:val="24"/>
        </w:rPr>
        <w:t>Ощущение звука возникает при превышении звуковым давлением некоторой минимальной величины, называемой </w:t>
      </w:r>
      <w:r w:rsidRPr="00704BE6">
        <w:rPr>
          <w:rFonts w:ascii="Times New Roman" w:hAnsi="Times New Roman" w:cs="Times New Roman"/>
          <w:i/>
          <w:iCs/>
          <w:sz w:val="24"/>
          <w:szCs w:val="24"/>
        </w:rPr>
        <w:t>порогом слышимости.</w:t>
      </w:r>
      <w:r w:rsidRPr="00704BE6">
        <w:rPr>
          <w:rFonts w:ascii="Times New Roman" w:hAnsi="Times New Roman" w:cs="Times New Roman"/>
          <w:sz w:val="24"/>
          <w:szCs w:val="24"/>
        </w:rPr>
        <w:t> В качестве такой величины, для частоты 1000 Гц условно принято звуковое давление, равное 2,10</w:t>
      </w:r>
      <w:r w:rsidRPr="00704BE6">
        <w:rPr>
          <w:rFonts w:ascii="Times New Roman" w:hAnsi="Times New Roman" w:cs="Times New Roman"/>
          <w:sz w:val="24"/>
          <w:szCs w:val="24"/>
          <w:vertAlign w:val="superscript"/>
        </w:rPr>
        <w:t>-5</w:t>
      </w:r>
      <w:r w:rsidRPr="00704BE6">
        <w:rPr>
          <w:rFonts w:ascii="Times New Roman" w:hAnsi="Times New Roman" w:cs="Times New Roman"/>
          <w:sz w:val="24"/>
          <w:szCs w:val="24"/>
        </w:rPr>
        <w:t> Н/м</w:t>
      </w:r>
      <w:proofErr w:type="gramStart"/>
      <w:r w:rsidRPr="00704BE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704BE6">
        <w:rPr>
          <w:rFonts w:ascii="Times New Roman" w:hAnsi="Times New Roman" w:cs="Times New Roman"/>
          <w:sz w:val="24"/>
          <w:szCs w:val="24"/>
        </w:rPr>
        <w:t xml:space="preserve">. Этому давлению соответствует пороговая интенсивность звука </w:t>
      </w:r>
      <w:proofErr w:type="spellStart"/>
      <w:r w:rsidRPr="00704BE6">
        <w:rPr>
          <w:rFonts w:ascii="Times New Roman" w:hAnsi="Times New Roman" w:cs="Times New Roman"/>
          <w:sz w:val="24"/>
          <w:szCs w:val="24"/>
        </w:rPr>
        <w:t>J</w:t>
      </w:r>
      <w:r w:rsidRPr="00704BE6">
        <w:rPr>
          <w:rFonts w:ascii="Times New Roman" w:hAnsi="Times New Roman" w:cs="Times New Roman"/>
          <w:sz w:val="24"/>
          <w:szCs w:val="24"/>
          <w:vertAlign w:val="subscript"/>
        </w:rPr>
        <w:t>о</w:t>
      </w:r>
      <w:proofErr w:type="spellEnd"/>
      <w:r w:rsidRPr="00704BE6">
        <w:rPr>
          <w:rFonts w:ascii="Times New Roman" w:hAnsi="Times New Roman" w:cs="Times New Roman"/>
          <w:sz w:val="24"/>
          <w:szCs w:val="24"/>
        </w:rPr>
        <w:t> = 1,10</w:t>
      </w:r>
      <w:r w:rsidRPr="00704BE6">
        <w:rPr>
          <w:rFonts w:ascii="Times New Roman" w:hAnsi="Times New Roman" w:cs="Times New Roman"/>
          <w:sz w:val="24"/>
          <w:szCs w:val="24"/>
          <w:vertAlign w:val="superscript"/>
        </w:rPr>
        <w:t>-12</w:t>
      </w:r>
      <w:r w:rsidRPr="00704BE6">
        <w:rPr>
          <w:rFonts w:ascii="Times New Roman" w:hAnsi="Times New Roman" w:cs="Times New Roman"/>
          <w:sz w:val="24"/>
          <w:szCs w:val="24"/>
        </w:rPr>
        <w:t> Вт/м</w:t>
      </w:r>
      <w:proofErr w:type="gramStart"/>
      <w:r w:rsidRPr="00704BE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704BE6">
        <w:rPr>
          <w:rFonts w:ascii="Times New Roman" w:hAnsi="Times New Roman" w:cs="Times New Roman"/>
          <w:sz w:val="24"/>
          <w:szCs w:val="24"/>
        </w:rPr>
        <w:t>.</w:t>
      </w:r>
    </w:p>
    <w:p w:rsidR="00704BE6" w:rsidRPr="00704BE6" w:rsidRDefault="00704BE6" w:rsidP="00704BE6">
      <w:pPr>
        <w:rPr>
          <w:rFonts w:ascii="Times New Roman" w:hAnsi="Times New Roman" w:cs="Times New Roman"/>
          <w:sz w:val="24"/>
          <w:szCs w:val="24"/>
        </w:rPr>
      </w:pPr>
      <w:r w:rsidRPr="00704BE6">
        <w:rPr>
          <w:rFonts w:ascii="Times New Roman" w:hAnsi="Times New Roman" w:cs="Times New Roman"/>
          <w:sz w:val="24"/>
          <w:szCs w:val="24"/>
        </w:rPr>
        <w:t xml:space="preserve">Мощные звуковые колебания (при </w:t>
      </w:r>
      <w:proofErr w:type="gramStart"/>
      <w:r w:rsidRPr="00704BE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04BE6">
        <w:rPr>
          <w:rFonts w:ascii="Times New Roman" w:hAnsi="Times New Roman" w:cs="Times New Roman"/>
          <w:sz w:val="24"/>
          <w:szCs w:val="24"/>
        </w:rPr>
        <w:t xml:space="preserve"> = 200 Н/м</w:t>
      </w:r>
      <w:r w:rsidRPr="00704BE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04BE6">
        <w:rPr>
          <w:rFonts w:ascii="Times New Roman" w:hAnsi="Times New Roman" w:cs="Times New Roman"/>
          <w:sz w:val="24"/>
          <w:szCs w:val="24"/>
        </w:rPr>
        <w:t>) уже не воспринимаются человеком как звука, а создают ощущения боли, давления в ушах и могут повредить органы слуха.</w:t>
      </w:r>
    </w:p>
    <w:p w:rsidR="00704BE6" w:rsidRPr="00704BE6" w:rsidRDefault="00704BE6" w:rsidP="00704BE6">
      <w:pPr>
        <w:rPr>
          <w:rFonts w:ascii="Times New Roman" w:hAnsi="Times New Roman" w:cs="Times New Roman"/>
          <w:sz w:val="24"/>
          <w:szCs w:val="24"/>
        </w:rPr>
      </w:pPr>
      <w:r w:rsidRPr="00704BE6">
        <w:rPr>
          <w:rFonts w:ascii="Times New Roman" w:hAnsi="Times New Roman" w:cs="Times New Roman"/>
          <w:sz w:val="24"/>
          <w:szCs w:val="24"/>
        </w:rPr>
        <w:t xml:space="preserve">Такой огромный диапазон восприятия силы звука (от </w:t>
      </w:r>
      <w:proofErr w:type="gramStart"/>
      <w:r w:rsidRPr="00704BE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04BE6">
        <w:rPr>
          <w:rFonts w:ascii="Times New Roman" w:hAnsi="Times New Roman" w:cs="Times New Roman"/>
          <w:sz w:val="24"/>
          <w:szCs w:val="24"/>
        </w:rPr>
        <w:t xml:space="preserve"> = 2,10</w:t>
      </w:r>
      <w:r w:rsidRPr="00704BE6">
        <w:rPr>
          <w:rFonts w:ascii="Times New Roman" w:hAnsi="Times New Roman" w:cs="Times New Roman"/>
          <w:sz w:val="24"/>
          <w:szCs w:val="24"/>
          <w:vertAlign w:val="superscript"/>
        </w:rPr>
        <w:t>-5</w:t>
      </w:r>
      <w:r w:rsidRPr="00704BE6">
        <w:rPr>
          <w:rFonts w:ascii="Times New Roman" w:hAnsi="Times New Roman" w:cs="Times New Roman"/>
          <w:sz w:val="24"/>
          <w:szCs w:val="24"/>
        </w:rPr>
        <w:t> до 2,10</w:t>
      </w:r>
      <w:r w:rsidRPr="00704BE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04BE6">
        <w:rPr>
          <w:rFonts w:ascii="Times New Roman" w:hAnsi="Times New Roman" w:cs="Times New Roman"/>
          <w:sz w:val="24"/>
          <w:szCs w:val="24"/>
        </w:rPr>
        <w:t> Н/м</w:t>
      </w:r>
      <w:r w:rsidRPr="00704BE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04BE6">
        <w:rPr>
          <w:rFonts w:ascii="Times New Roman" w:hAnsi="Times New Roman" w:cs="Times New Roman"/>
          <w:sz w:val="24"/>
          <w:szCs w:val="24"/>
        </w:rPr>
        <w:t>) доступен благодаря способности человеческого уха реагировать не на абсолютный прирост силы звука, а на относительное изменение силы звука или звукового давления.</w:t>
      </w:r>
    </w:p>
    <w:p w:rsidR="00704BE6" w:rsidRPr="00704BE6" w:rsidRDefault="00704BE6" w:rsidP="00704BE6">
      <w:pPr>
        <w:rPr>
          <w:rFonts w:ascii="Times New Roman" w:hAnsi="Times New Roman" w:cs="Times New Roman"/>
          <w:sz w:val="24"/>
          <w:szCs w:val="24"/>
        </w:rPr>
      </w:pPr>
      <w:r w:rsidRPr="00704BE6">
        <w:rPr>
          <w:rFonts w:ascii="Times New Roman" w:hAnsi="Times New Roman" w:cs="Times New Roman"/>
          <w:sz w:val="24"/>
          <w:szCs w:val="24"/>
        </w:rPr>
        <w:t>Прирост интенсивности ощущения (по закону Вебера-</w:t>
      </w:r>
      <w:proofErr w:type="spellStart"/>
      <w:r w:rsidRPr="00704BE6">
        <w:rPr>
          <w:rFonts w:ascii="Times New Roman" w:hAnsi="Times New Roman" w:cs="Times New Roman"/>
          <w:sz w:val="24"/>
          <w:szCs w:val="24"/>
        </w:rPr>
        <w:t>Фехнера</w:t>
      </w:r>
      <w:proofErr w:type="spellEnd"/>
      <w:r w:rsidRPr="00704BE6">
        <w:rPr>
          <w:rFonts w:ascii="Times New Roman" w:hAnsi="Times New Roman" w:cs="Times New Roman"/>
          <w:sz w:val="24"/>
          <w:szCs w:val="24"/>
        </w:rPr>
        <w:t>) пропорционален логарифму отношения энергии двух сравниваемых раздражителей и выражается формулой Бела:</w:t>
      </w:r>
    </w:p>
    <w:p w:rsidR="00704BE6" w:rsidRPr="00704BE6" w:rsidRDefault="00704BE6" w:rsidP="00704BE6">
      <w:pPr>
        <w:rPr>
          <w:rFonts w:ascii="Times New Roman" w:hAnsi="Times New Roman" w:cs="Times New Roman"/>
          <w:sz w:val="24"/>
          <w:szCs w:val="24"/>
        </w:rPr>
      </w:pPr>
      <w:r w:rsidRPr="00704BE6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3B0F479D" wp14:editId="543B2F9F">
            <wp:extent cx="647700" cy="390525"/>
            <wp:effectExtent l="0" t="0" r="0" b="9525"/>
            <wp:docPr id="9" name="Рисунок 9" descr="https://studfile.net/html/2706/814/html__C1IuroK5Z.KCGv/img-v0n2g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udfile.net/html/2706/814/html__C1IuroK5Z.KCGv/img-v0n2gN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4BE6">
        <w:rPr>
          <w:rFonts w:ascii="Times New Roman" w:hAnsi="Times New Roman" w:cs="Times New Roman"/>
          <w:sz w:val="24"/>
          <w:szCs w:val="24"/>
        </w:rPr>
        <w:t> (5.2)</w:t>
      </w:r>
    </w:p>
    <w:p w:rsidR="00704BE6" w:rsidRPr="00704BE6" w:rsidRDefault="00704BE6" w:rsidP="00704BE6">
      <w:pPr>
        <w:rPr>
          <w:rFonts w:ascii="Times New Roman" w:hAnsi="Times New Roman" w:cs="Times New Roman"/>
          <w:sz w:val="24"/>
          <w:szCs w:val="24"/>
        </w:rPr>
      </w:pPr>
      <w:r w:rsidRPr="00704BE6">
        <w:rPr>
          <w:rFonts w:ascii="Times New Roman" w:hAnsi="Times New Roman" w:cs="Times New Roman"/>
          <w:sz w:val="24"/>
          <w:szCs w:val="24"/>
        </w:rPr>
        <w:t xml:space="preserve">где I </w:t>
      </w:r>
      <w:r w:rsidRPr="00704BE6">
        <w:rPr>
          <w:rFonts w:ascii="Times New Roman" w:hAnsi="Times New Roman" w:cs="Times New Roman"/>
          <w:sz w:val="24"/>
          <w:szCs w:val="24"/>
        </w:rPr>
        <w:sym w:font="Symbol" w:char="F02D"/>
      </w:r>
      <w:r w:rsidRPr="00704BE6">
        <w:rPr>
          <w:rFonts w:ascii="Times New Roman" w:hAnsi="Times New Roman" w:cs="Times New Roman"/>
          <w:sz w:val="24"/>
          <w:szCs w:val="24"/>
        </w:rPr>
        <w:t xml:space="preserve"> уровень интенсивности звука, J </w:t>
      </w:r>
      <w:r w:rsidRPr="00704BE6">
        <w:rPr>
          <w:rFonts w:ascii="Times New Roman" w:hAnsi="Times New Roman" w:cs="Times New Roman"/>
          <w:sz w:val="24"/>
          <w:szCs w:val="24"/>
        </w:rPr>
        <w:sym w:font="Symbol" w:char="F02D"/>
      </w:r>
      <w:r w:rsidRPr="00704BE6">
        <w:rPr>
          <w:rFonts w:ascii="Times New Roman" w:hAnsi="Times New Roman" w:cs="Times New Roman"/>
          <w:sz w:val="24"/>
          <w:szCs w:val="24"/>
        </w:rPr>
        <w:t xml:space="preserve"> интенсивность действующего звука, </w:t>
      </w:r>
      <w:proofErr w:type="spellStart"/>
      <w:proofErr w:type="gramStart"/>
      <w:r w:rsidRPr="00704BE6">
        <w:rPr>
          <w:rFonts w:ascii="Times New Roman" w:hAnsi="Times New Roman" w:cs="Times New Roman"/>
          <w:sz w:val="24"/>
          <w:szCs w:val="24"/>
        </w:rPr>
        <w:t>J</w:t>
      </w:r>
      <w:proofErr w:type="gramEnd"/>
      <w:r w:rsidRPr="00704BE6">
        <w:rPr>
          <w:rFonts w:ascii="Times New Roman" w:hAnsi="Times New Roman" w:cs="Times New Roman"/>
          <w:sz w:val="24"/>
          <w:szCs w:val="24"/>
          <w:vertAlign w:val="subscript"/>
        </w:rPr>
        <w:t>о</w:t>
      </w:r>
      <w:proofErr w:type="spellEnd"/>
      <w:r w:rsidRPr="00704BE6">
        <w:rPr>
          <w:rFonts w:ascii="Times New Roman" w:hAnsi="Times New Roman" w:cs="Times New Roman"/>
          <w:sz w:val="24"/>
          <w:szCs w:val="24"/>
        </w:rPr>
        <w:t> </w:t>
      </w:r>
      <w:r w:rsidRPr="00704BE6">
        <w:rPr>
          <w:rFonts w:ascii="Times New Roman" w:hAnsi="Times New Roman" w:cs="Times New Roman"/>
          <w:sz w:val="24"/>
          <w:szCs w:val="24"/>
        </w:rPr>
        <w:sym w:font="Symbol" w:char="F02D"/>
      </w:r>
      <w:r w:rsidRPr="00704BE6">
        <w:rPr>
          <w:rFonts w:ascii="Times New Roman" w:hAnsi="Times New Roman" w:cs="Times New Roman"/>
          <w:sz w:val="24"/>
          <w:szCs w:val="24"/>
        </w:rPr>
        <w:t xml:space="preserve"> интенсивность звука на пороге слышимости.</w:t>
      </w:r>
    </w:p>
    <w:p w:rsidR="00704BE6" w:rsidRPr="00704BE6" w:rsidRDefault="00704BE6" w:rsidP="00704BE6">
      <w:pPr>
        <w:rPr>
          <w:rFonts w:ascii="Times New Roman" w:hAnsi="Times New Roman" w:cs="Times New Roman"/>
          <w:sz w:val="24"/>
          <w:szCs w:val="24"/>
        </w:rPr>
      </w:pPr>
      <w:r w:rsidRPr="00704BE6">
        <w:rPr>
          <w:rFonts w:ascii="Times New Roman" w:hAnsi="Times New Roman" w:cs="Times New Roman"/>
          <w:sz w:val="24"/>
          <w:szCs w:val="24"/>
        </w:rPr>
        <w:t>Слух человека в состоянии ощутить изменения интенсивности в 0,1 Бела, поэтому в практике в качестве единицы измерения принять децибел, равный 0,1 Бела. Тогда формула (5.2) примет вид</w:t>
      </w:r>
      <w:proofErr w:type="gramStart"/>
      <w:r w:rsidRPr="00704BE6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704BE6" w:rsidRPr="00704BE6" w:rsidRDefault="00704BE6" w:rsidP="00704BE6">
      <w:pPr>
        <w:rPr>
          <w:rFonts w:ascii="Times New Roman" w:hAnsi="Times New Roman" w:cs="Times New Roman"/>
          <w:sz w:val="24"/>
          <w:szCs w:val="24"/>
        </w:rPr>
      </w:pPr>
      <w:r w:rsidRPr="00704BE6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7D9EBB94" wp14:editId="4D8F0E48">
            <wp:extent cx="771525" cy="390525"/>
            <wp:effectExtent l="0" t="0" r="9525" b="9525"/>
            <wp:docPr id="8" name="Рисунок 8" descr="https://studfile.net/html/2706/814/html__C1IuroK5Z.KCGv/img-ExwNv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udfile.net/html/2706/814/html__C1IuroK5Z.KCGv/img-ExwNvS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4BE6">
        <w:rPr>
          <w:rFonts w:ascii="Times New Roman" w:hAnsi="Times New Roman" w:cs="Times New Roman"/>
          <w:sz w:val="24"/>
          <w:szCs w:val="24"/>
        </w:rPr>
        <w:t>, дБ. (5.3)</w:t>
      </w:r>
    </w:p>
    <w:p w:rsidR="00704BE6" w:rsidRPr="00704BE6" w:rsidRDefault="00704BE6" w:rsidP="00704BE6">
      <w:pPr>
        <w:rPr>
          <w:rFonts w:ascii="Times New Roman" w:hAnsi="Times New Roman" w:cs="Times New Roman"/>
          <w:sz w:val="24"/>
          <w:szCs w:val="24"/>
        </w:rPr>
      </w:pPr>
      <w:r w:rsidRPr="00704BE6">
        <w:rPr>
          <w:rFonts w:ascii="Times New Roman" w:hAnsi="Times New Roman" w:cs="Times New Roman"/>
          <w:sz w:val="24"/>
          <w:szCs w:val="24"/>
        </w:rPr>
        <w:t>Если выразить значение интенсивности звука через звуковое давление, то из формулы (5.3) с учетом (5.1) можно получить</w:t>
      </w:r>
    </w:p>
    <w:p w:rsidR="00704BE6" w:rsidRPr="00704BE6" w:rsidRDefault="00704BE6" w:rsidP="00704BE6">
      <w:pPr>
        <w:rPr>
          <w:rFonts w:ascii="Times New Roman" w:hAnsi="Times New Roman" w:cs="Times New Roman"/>
          <w:sz w:val="24"/>
          <w:szCs w:val="24"/>
        </w:rPr>
      </w:pPr>
      <w:r w:rsidRPr="00704BE6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 wp14:anchorId="0423C131" wp14:editId="6AB730E4">
            <wp:extent cx="1381125" cy="438150"/>
            <wp:effectExtent l="0" t="0" r="9525" b="0"/>
            <wp:docPr id="7" name="Рисунок 7" descr="https://studfile.net/html/2706/814/html__C1IuroK5Z.KCGv/img-AA1cB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udfile.net/html/2706/814/html__C1IuroK5Z.KCGv/img-AA1cBe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4BE6">
        <w:rPr>
          <w:rFonts w:ascii="Times New Roman" w:hAnsi="Times New Roman" w:cs="Times New Roman"/>
          <w:sz w:val="24"/>
          <w:szCs w:val="24"/>
        </w:rPr>
        <w:t>, дБ. (5.4)</w:t>
      </w:r>
    </w:p>
    <w:p w:rsidR="00704BE6" w:rsidRPr="00704BE6" w:rsidRDefault="00704BE6" w:rsidP="00704BE6">
      <w:pPr>
        <w:rPr>
          <w:rFonts w:ascii="Times New Roman" w:hAnsi="Times New Roman" w:cs="Times New Roman"/>
          <w:sz w:val="24"/>
          <w:szCs w:val="24"/>
        </w:rPr>
      </w:pPr>
      <w:r w:rsidRPr="00704BE6">
        <w:rPr>
          <w:rFonts w:ascii="Times New Roman" w:hAnsi="Times New Roman" w:cs="Times New Roman"/>
          <w:sz w:val="24"/>
          <w:szCs w:val="24"/>
        </w:rPr>
        <w:t xml:space="preserve">Звуки с уровнем интенсивности от 40 до 80 </w:t>
      </w:r>
      <w:r w:rsidRPr="00704BE6">
        <w:rPr>
          <w:rFonts w:ascii="Times New Roman" w:hAnsi="Times New Roman" w:cs="Times New Roman"/>
          <w:sz w:val="24"/>
          <w:szCs w:val="24"/>
        </w:rPr>
        <w:sym w:font="Symbol" w:char="F0B8"/>
      </w:r>
      <w:r w:rsidRPr="00704BE6">
        <w:rPr>
          <w:rFonts w:ascii="Times New Roman" w:hAnsi="Times New Roman" w:cs="Times New Roman"/>
          <w:sz w:val="24"/>
          <w:szCs w:val="24"/>
        </w:rPr>
        <w:t xml:space="preserve"> 90 дБ представляют собой основную сумму полезных и бесполезных звуков окружающей среды: от шепота до самой громкой передачи по радио, музыка, предупредительные сигналы. Порог болевого ощущения составляет 120</w:t>
      </w:r>
      <w:r w:rsidRPr="00704BE6">
        <w:rPr>
          <w:rFonts w:ascii="Times New Roman" w:hAnsi="Times New Roman" w:cs="Times New Roman"/>
          <w:sz w:val="24"/>
          <w:szCs w:val="24"/>
        </w:rPr>
        <w:sym w:font="Symbol" w:char="F02D"/>
      </w:r>
      <w:r w:rsidRPr="00704BE6">
        <w:rPr>
          <w:rFonts w:ascii="Times New Roman" w:hAnsi="Times New Roman" w:cs="Times New Roman"/>
          <w:sz w:val="24"/>
          <w:szCs w:val="24"/>
        </w:rPr>
        <w:t>130 дБ.</w:t>
      </w:r>
    </w:p>
    <w:p w:rsidR="00704BE6" w:rsidRPr="00704BE6" w:rsidRDefault="00704BE6" w:rsidP="00704BE6">
      <w:pPr>
        <w:rPr>
          <w:rFonts w:ascii="Times New Roman" w:hAnsi="Times New Roman" w:cs="Times New Roman"/>
          <w:sz w:val="24"/>
          <w:szCs w:val="24"/>
        </w:rPr>
      </w:pPr>
      <w:r w:rsidRPr="00704BE6">
        <w:rPr>
          <w:rFonts w:ascii="Times New Roman" w:hAnsi="Times New Roman" w:cs="Times New Roman"/>
          <w:i/>
          <w:iCs/>
          <w:sz w:val="24"/>
          <w:szCs w:val="24"/>
        </w:rPr>
        <w:t>Гигиенические требования</w:t>
      </w:r>
      <w:r w:rsidRPr="00704BE6">
        <w:rPr>
          <w:rFonts w:ascii="Times New Roman" w:hAnsi="Times New Roman" w:cs="Times New Roman"/>
          <w:sz w:val="24"/>
          <w:szCs w:val="24"/>
        </w:rPr>
        <w:t> к шуму регламентируют следующие документы:</w:t>
      </w:r>
    </w:p>
    <w:p w:rsidR="00704BE6" w:rsidRPr="00704BE6" w:rsidRDefault="00704BE6" w:rsidP="00704BE6">
      <w:pPr>
        <w:rPr>
          <w:rFonts w:ascii="Times New Roman" w:hAnsi="Times New Roman" w:cs="Times New Roman"/>
          <w:sz w:val="24"/>
          <w:szCs w:val="24"/>
        </w:rPr>
      </w:pPr>
      <w:r w:rsidRPr="00704BE6">
        <w:rPr>
          <w:rFonts w:ascii="Times New Roman" w:hAnsi="Times New Roman" w:cs="Times New Roman"/>
          <w:sz w:val="24"/>
          <w:szCs w:val="24"/>
        </w:rPr>
        <w:t>ГОСТ 12.1.003</w:t>
      </w:r>
      <w:r w:rsidRPr="00704BE6">
        <w:rPr>
          <w:rFonts w:ascii="Times New Roman" w:hAnsi="Times New Roman" w:cs="Times New Roman"/>
          <w:sz w:val="24"/>
          <w:szCs w:val="24"/>
        </w:rPr>
        <w:sym w:font="Symbol" w:char="F02D"/>
      </w:r>
      <w:r w:rsidRPr="00704BE6">
        <w:rPr>
          <w:rFonts w:ascii="Times New Roman" w:hAnsi="Times New Roman" w:cs="Times New Roman"/>
          <w:sz w:val="24"/>
          <w:szCs w:val="24"/>
        </w:rPr>
        <w:t>90 «Шум. Общие требования безопасности»;</w:t>
      </w:r>
    </w:p>
    <w:p w:rsidR="00704BE6" w:rsidRPr="00704BE6" w:rsidRDefault="00704BE6" w:rsidP="00704BE6">
      <w:pPr>
        <w:rPr>
          <w:rFonts w:ascii="Times New Roman" w:hAnsi="Times New Roman" w:cs="Times New Roman"/>
          <w:sz w:val="24"/>
          <w:szCs w:val="24"/>
        </w:rPr>
      </w:pPr>
      <w:r w:rsidRPr="00704BE6">
        <w:rPr>
          <w:rFonts w:ascii="Times New Roman" w:hAnsi="Times New Roman" w:cs="Times New Roman"/>
          <w:sz w:val="24"/>
          <w:szCs w:val="24"/>
        </w:rPr>
        <w:t>СН 2.2.4/2.1.8.562</w:t>
      </w:r>
      <w:r w:rsidRPr="00704BE6">
        <w:rPr>
          <w:rFonts w:ascii="Times New Roman" w:hAnsi="Times New Roman" w:cs="Times New Roman"/>
          <w:sz w:val="24"/>
          <w:szCs w:val="24"/>
        </w:rPr>
        <w:sym w:font="Symbol" w:char="F02D"/>
      </w:r>
      <w:r w:rsidRPr="00704BE6">
        <w:rPr>
          <w:rFonts w:ascii="Times New Roman" w:hAnsi="Times New Roman" w:cs="Times New Roman"/>
          <w:sz w:val="24"/>
          <w:szCs w:val="24"/>
        </w:rPr>
        <w:t>96 «Шум на рабочих местах, в помещениях жилых, общественных зданий и на территории жилой застройки»;</w:t>
      </w:r>
    </w:p>
    <w:p w:rsidR="00704BE6" w:rsidRPr="00704BE6" w:rsidRDefault="00704BE6" w:rsidP="00704BE6">
      <w:pPr>
        <w:rPr>
          <w:rFonts w:ascii="Times New Roman" w:hAnsi="Times New Roman" w:cs="Times New Roman"/>
          <w:sz w:val="24"/>
          <w:szCs w:val="24"/>
        </w:rPr>
      </w:pPr>
      <w:r w:rsidRPr="00704BE6">
        <w:rPr>
          <w:rFonts w:ascii="Times New Roman" w:hAnsi="Times New Roman" w:cs="Times New Roman"/>
          <w:sz w:val="24"/>
          <w:szCs w:val="24"/>
        </w:rPr>
        <w:t>СанПиН 2.2.2.540</w:t>
      </w:r>
      <w:r w:rsidRPr="00704BE6">
        <w:rPr>
          <w:rFonts w:ascii="Times New Roman" w:hAnsi="Times New Roman" w:cs="Times New Roman"/>
          <w:sz w:val="24"/>
          <w:szCs w:val="24"/>
        </w:rPr>
        <w:sym w:font="Symbol" w:char="F02D"/>
      </w:r>
      <w:r w:rsidRPr="00704BE6">
        <w:rPr>
          <w:rFonts w:ascii="Times New Roman" w:hAnsi="Times New Roman" w:cs="Times New Roman"/>
          <w:sz w:val="24"/>
          <w:szCs w:val="24"/>
        </w:rPr>
        <w:t>96 «Гигиенические требования к ручным инструментам и организации работ».</w:t>
      </w:r>
    </w:p>
    <w:p w:rsidR="00704BE6" w:rsidRPr="00704BE6" w:rsidRDefault="00704BE6" w:rsidP="00704BE6">
      <w:pPr>
        <w:rPr>
          <w:rFonts w:ascii="Times New Roman" w:hAnsi="Times New Roman" w:cs="Times New Roman"/>
          <w:sz w:val="24"/>
          <w:szCs w:val="24"/>
        </w:rPr>
      </w:pPr>
      <w:r w:rsidRPr="00704BE6">
        <w:rPr>
          <w:rFonts w:ascii="Times New Roman" w:hAnsi="Times New Roman" w:cs="Times New Roman"/>
          <w:i/>
          <w:iCs/>
          <w:sz w:val="24"/>
          <w:szCs w:val="24"/>
        </w:rPr>
        <w:t>Нормируемой характеристикой постоянного шума</w:t>
      </w:r>
      <w:r w:rsidRPr="00704BE6">
        <w:rPr>
          <w:rFonts w:ascii="Times New Roman" w:hAnsi="Times New Roman" w:cs="Times New Roman"/>
          <w:sz w:val="24"/>
          <w:szCs w:val="24"/>
        </w:rPr>
        <w:t xml:space="preserve"> на рабочих местах являются уровни звукового давления </w:t>
      </w:r>
      <w:proofErr w:type="spellStart"/>
      <w:proofErr w:type="gramStart"/>
      <w:r w:rsidRPr="00704BE6">
        <w:rPr>
          <w:rFonts w:ascii="Times New Roman" w:hAnsi="Times New Roman" w:cs="Times New Roman"/>
          <w:sz w:val="24"/>
          <w:szCs w:val="24"/>
        </w:rPr>
        <w:t>L</w:t>
      </w:r>
      <w:proofErr w:type="gramEnd"/>
      <w:r w:rsidRPr="00704BE6">
        <w:rPr>
          <w:rFonts w:ascii="Times New Roman" w:hAnsi="Times New Roman" w:cs="Times New Roman"/>
          <w:sz w:val="24"/>
          <w:szCs w:val="24"/>
          <w:vertAlign w:val="subscript"/>
        </w:rPr>
        <w:t>р</w:t>
      </w:r>
      <w:proofErr w:type="spellEnd"/>
      <w:r w:rsidRPr="00704BE6">
        <w:rPr>
          <w:rFonts w:ascii="Times New Roman" w:hAnsi="Times New Roman" w:cs="Times New Roman"/>
          <w:sz w:val="24"/>
          <w:szCs w:val="24"/>
        </w:rPr>
        <w:t>. Допускается в качестве нормируемой характеристики постоянного шума на рабочих местах принимать </w:t>
      </w:r>
      <w:r w:rsidRPr="00704BE6">
        <w:rPr>
          <w:rFonts w:ascii="Times New Roman" w:hAnsi="Times New Roman" w:cs="Times New Roman"/>
          <w:i/>
          <w:iCs/>
          <w:sz w:val="24"/>
          <w:szCs w:val="24"/>
        </w:rPr>
        <w:t>уровень звука</w:t>
      </w:r>
      <w:r w:rsidRPr="00704BE6">
        <w:rPr>
          <w:rFonts w:ascii="Times New Roman" w:hAnsi="Times New Roman" w:cs="Times New Roman"/>
          <w:sz w:val="24"/>
          <w:szCs w:val="24"/>
        </w:rPr>
        <w:t>, д</w:t>
      </w:r>
      <w:proofErr w:type="gramStart"/>
      <w:r w:rsidRPr="00704BE6">
        <w:rPr>
          <w:rFonts w:ascii="Times New Roman" w:hAnsi="Times New Roman" w:cs="Times New Roman"/>
          <w:sz w:val="24"/>
          <w:szCs w:val="24"/>
        </w:rPr>
        <w:t>Б(</w:t>
      </w:r>
      <w:proofErr w:type="gramEnd"/>
      <w:r w:rsidRPr="00704BE6">
        <w:rPr>
          <w:rFonts w:ascii="Times New Roman" w:hAnsi="Times New Roman" w:cs="Times New Roman"/>
          <w:sz w:val="24"/>
          <w:szCs w:val="24"/>
        </w:rPr>
        <w:t>А),</w:t>
      </w:r>
    </w:p>
    <w:p w:rsidR="00704BE6" w:rsidRPr="00704BE6" w:rsidRDefault="00704BE6" w:rsidP="00704BE6">
      <w:pPr>
        <w:rPr>
          <w:rFonts w:ascii="Times New Roman" w:hAnsi="Times New Roman" w:cs="Times New Roman"/>
          <w:sz w:val="24"/>
          <w:szCs w:val="24"/>
        </w:rPr>
      </w:pPr>
      <w:r w:rsidRPr="00704BE6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10DB8E98" wp14:editId="51FA290C">
            <wp:extent cx="914400" cy="428625"/>
            <wp:effectExtent l="0" t="0" r="0" b="9525"/>
            <wp:docPr id="6" name="Рисунок 6" descr="https://studfile.net/html/2706/814/html__C1IuroK5Z.KCGv/img-DSAUW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tudfile.net/html/2706/814/html__C1IuroK5Z.KCGv/img-DSAUWL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4BE6">
        <w:rPr>
          <w:rFonts w:ascii="Times New Roman" w:hAnsi="Times New Roman" w:cs="Times New Roman"/>
          <w:sz w:val="24"/>
          <w:szCs w:val="24"/>
        </w:rPr>
        <w:t>, (5.4)</w:t>
      </w:r>
    </w:p>
    <w:p w:rsidR="00704BE6" w:rsidRPr="00704BE6" w:rsidRDefault="00704BE6" w:rsidP="00704BE6">
      <w:pPr>
        <w:rPr>
          <w:rFonts w:ascii="Times New Roman" w:hAnsi="Times New Roman" w:cs="Times New Roman"/>
          <w:sz w:val="24"/>
          <w:szCs w:val="24"/>
        </w:rPr>
      </w:pPr>
      <w:r w:rsidRPr="00704BE6">
        <w:rPr>
          <w:rFonts w:ascii="Times New Roman" w:hAnsi="Times New Roman" w:cs="Times New Roman"/>
          <w:sz w:val="24"/>
          <w:szCs w:val="24"/>
        </w:rPr>
        <w:t>где Р</w:t>
      </w:r>
      <w:r w:rsidRPr="00704BE6">
        <w:rPr>
          <w:rFonts w:ascii="Times New Roman" w:hAnsi="Times New Roman" w:cs="Times New Roman"/>
          <w:sz w:val="24"/>
          <w:szCs w:val="24"/>
          <w:vertAlign w:val="subscript"/>
        </w:rPr>
        <w:t>А</w:t>
      </w:r>
      <w:r w:rsidRPr="00704BE6">
        <w:rPr>
          <w:rFonts w:ascii="Times New Roman" w:hAnsi="Times New Roman" w:cs="Times New Roman"/>
          <w:sz w:val="24"/>
          <w:szCs w:val="24"/>
        </w:rPr>
        <w:t> </w:t>
      </w:r>
      <w:r w:rsidRPr="00704BE6">
        <w:rPr>
          <w:rFonts w:ascii="Times New Roman" w:hAnsi="Times New Roman" w:cs="Times New Roman"/>
          <w:sz w:val="24"/>
          <w:szCs w:val="24"/>
        </w:rPr>
        <w:sym w:font="Symbol" w:char="F02D"/>
      </w:r>
      <w:r w:rsidRPr="00704BE6">
        <w:rPr>
          <w:rFonts w:ascii="Times New Roman" w:hAnsi="Times New Roman" w:cs="Times New Roman"/>
          <w:sz w:val="24"/>
          <w:szCs w:val="24"/>
        </w:rPr>
        <w:t xml:space="preserve"> звуковое давление, измеренное по временной характеристике «Медленно» </w:t>
      </w:r>
      <w:proofErr w:type="spellStart"/>
      <w:r w:rsidRPr="00704BE6">
        <w:rPr>
          <w:rFonts w:ascii="Times New Roman" w:hAnsi="Times New Roman" w:cs="Times New Roman"/>
          <w:sz w:val="24"/>
          <w:szCs w:val="24"/>
        </w:rPr>
        <w:t>шумомера</w:t>
      </w:r>
      <w:proofErr w:type="spellEnd"/>
      <w:r w:rsidRPr="00704BE6">
        <w:rPr>
          <w:rFonts w:ascii="Times New Roman" w:hAnsi="Times New Roman" w:cs="Times New Roman"/>
          <w:sz w:val="24"/>
          <w:szCs w:val="24"/>
        </w:rPr>
        <w:t>.</w:t>
      </w:r>
    </w:p>
    <w:p w:rsidR="00704BE6" w:rsidRPr="00704BE6" w:rsidRDefault="00704BE6" w:rsidP="00704BE6">
      <w:pPr>
        <w:rPr>
          <w:rFonts w:ascii="Times New Roman" w:hAnsi="Times New Roman" w:cs="Times New Roman"/>
          <w:sz w:val="24"/>
          <w:szCs w:val="24"/>
        </w:rPr>
      </w:pPr>
      <w:r w:rsidRPr="00704BE6">
        <w:rPr>
          <w:rFonts w:ascii="Times New Roman" w:hAnsi="Times New Roman" w:cs="Times New Roman"/>
          <w:i/>
          <w:iCs/>
          <w:sz w:val="24"/>
          <w:szCs w:val="24"/>
        </w:rPr>
        <w:t>Нормируемой характеристикой непостоянного шума</w:t>
      </w:r>
      <w:r w:rsidRPr="00704BE6">
        <w:rPr>
          <w:rFonts w:ascii="Times New Roman" w:hAnsi="Times New Roman" w:cs="Times New Roman"/>
          <w:sz w:val="24"/>
          <w:szCs w:val="24"/>
        </w:rPr>
        <w:t> является </w:t>
      </w:r>
      <w:r w:rsidRPr="00704BE6">
        <w:rPr>
          <w:rFonts w:ascii="Times New Roman" w:hAnsi="Times New Roman" w:cs="Times New Roman"/>
          <w:i/>
          <w:iCs/>
          <w:sz w:val="24"/>
          <w:szCs w:val="24"/>
        </w:rPr>
        <w:t>эквивалентный (по энергии) уровень звука</w:t>
      </w:r>
      <w:r w:rsidRPr="00704BE6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704BE6">
        <w:rPr>
          <w:rFonts w:ascii="Times New Roman" w:hAnsi="Times New Roman" w:cs="Times New Roman"/>
          <w:sz w:val="24"/>
          <w:szCs w:val="24"/>
        </w:rPr>
        <w:t>LA</w:t>
      </w:r>
      <w:r w:rsidRPr="00704BE6">
        <w:rPr>
          <w:rFonts w:ascii="Times New Roman" w:hAnsi="Times New Roman" w:cs="Times New Roman"/>
          <w:sz w:val="24"/>
          <w:szCs w:val="24"/>
          <w:vertAlign w:val="subscript"/>
        </w:rPr>
        <w:t>экв</w:t>
      </w:r>
      <w:proofErr w:type="spellEnd"/>
      <w:r w:rsidRPr="00704BE6">
        <w:rPr>
          <w:rFonts w:ascii="Times New Roman" w:hAnsi="Times New Roman" w:cs="Times New Roman"/>
          <w:sz w:val="24"/>
          <w:szCs w:val="24"/>
        </w:rPr>
        <w:t>, д</w:t>
      </w:r>
      <w:proofErr w:type="gramStart"/>
      <w:r w:rsidRPr="00704BE6">
        <w:rPr>
          <w:rFonts w:ascii="Times New Roman" w:hAnsi="Times New Roman" w:cs="Times New Roman"/>
          <w:sz w:val="24"/>
          <w:szCs w:val="24"/>
        </w:rPr>
        <w:t>Б(</w:t>
      </w:r>
      <w:proofErr w:type="gramEnd"/>
      <w:r w:rsidRPr="00704BE6">
        <w:rPr>
          <w:rFonts w:ascii="Times New Roman" w:hAnsi="Times New Roman" w:cs="Times New Roman"/>
          <w:sz w:val="24"/>
          <w:szCs w:val="24"/>
        </w:rPr>
        <w:t xml:space="preserve">А), </w:t>
      </w:r>
      <w:r w:rsidRPr="00704BE6">
        <w:rPr>
          <w:rFonts w:ascii="Times New Roman" w:hAnsi="Times New Roman" w:cs="Times New Roman"/>
          <w:sz w:val="24"/>
          <w:szCs w:val="24"/>
        </w:rPr>
        <w:sym w:font="Symbol" w:char="F02D"/>
      </w:r>
      <w:r w:rsidRPr="00704BE6">
        <w:rPr>
          <w:rFonts w:ascii="Times New Roman" w:hAnsi="Times New Roman" w:cs="Times New Roman"/>
          <w:sz w:val="24"/>
          <w:szCs w:val="24"/>
        </w:rPr>
        <w:t xml:space="preserve"> уровень звука постоянного широкополосного шума, который имеет то же самое звуковое давление, что и данный непостоянный шум в течение определенного времени.</w:t>
      </w:r>
    </w:p>
    <w:p w:rsidR="00704BE6" w:rsidRPr="00704BE6" w:rsidRDefault="00704BE6" w:rsidP="00704BE6">
      <w:pPr>
        <w:rPr>
          <w:rFonts w:ascii="Times New Roman" w:hAnsi="Times New Roman" w:cs="Times New Roman"/>
          <w:sz w:val="24"/>
          <w:szCs w:val="24"/>
        </w:rPr>
      </w:pPr>
      <w:r w:rsidRPr="00704BE6">
        <w:rPr>
          <w:rFonts w:ascii="Times New Roman" w:hAnsi="Times New Roman" w:cs="Times New Roman"/>
          <w:sz w:val="24"/>
          <w:szCs w:val="24"/>
        </w:rPr>
        <w:t>Значения предельно допустимых уровней звука и эквивалентных уровней звука на рабочих местах для трудовой деятельности приведены в табл. 5.1.</w:t>
      </w:r>
    </w:p>
    <w:p w:rsidR="00704BE6" w:rsidRPr="00704BE6" w:rsidRDefault="00704BE6" w:rsidP="00704BE6">
      <w:pPr>
        <w:rPr>
          <w:rFonts w:ascii="Times New Roman" w:hAnsi="Times New Roman" w:cs="Times New Roman"/>
          <w:sz w:val="24"/>
          <w:szCs w:val="24"/>
        </w:rPr>
      </w:pPr>
      <w:r w:rsidRPr="00704BE6">
        <w:rPr>
          <w:rFonts w:ascii="Times New Roman" w:hAnsi="Times New Roman" w:cs="Times New Roman"/>
          <w:sz w:val="24"/>
          <w:szCs w:val="24"/>
        </w:rPr>
        <w:t>Изоляция воздушного звука зависит в первую очередь от плотности применяемого в конструкции материала ρ, его модуля упругости</w:t>
      </w:r>
      <w:proofErr w:type="gramStart"/>
      <w:r w:rsidRPr="00704BE6">
        <w:rPr>
          <w:rFonts w:ascii="Times New Roman" w:hAnsi="Times New Roman" w:cs="Times New Roman"/>
          <w:sz w:val="24"/>
          <w:szCs w:val="24"/>
        </w:rPr>
        <w:t xml:space="preserve"> Е</w:t>
      </w:r>
      <w:proofErr w:type="gramEnd"/>
      <w:r w:rsidRPr="00704BE6">
        <w:rPr>
          <w:rFonts w:ascii="Times New Roman" w:hAnsi="Times New Roman" w:cs="Times New Roman"/>
          <w:sz w:val="24"/>
          <w:szCs w:val="24"/>
        </w:rPr>
        <w:t xml:space="preserve"> и коэффициента внутренних потерь η. Основными звукоизолирующими материалами являются: алюминиевые сплавы, </w:t>
      </w:r>
      <w:proofErr w:type="spellStart"/>
      <w:r w:rsidRPr="00704BE6">
        <w:rPr>
          <w:rFonts w:ascii="Times New Roman" w:hAnsi="Times New Roman" w:cs="Times New Roman"/>
          <w:sz w:val="24"/>
          <w:szCs w:val="24"/>
        </w:rPr>
        <w:t>асбокартон</w:t>
      </w:r>
      <w:proofErr w:type="spellEnd"/>
      <w:r w:rsidRPr="00704BE6">
        <w:rPr>
          <w:rFonts w:ascii="Times New Roman" w:hAnsi="Times New Roman" w:cs="Times New Roman"/>
          <w:sz w:val="24"/>
          <w:szCs w:val="24"/>
        </w:rPr>
        <w:t xml:space="preserve">, базальтовый картон, бетон, </w:t>
      </w:r>
      <w:proofErr w:type="spellStart"/>
      <w:r w:rsidRPr="00704BE6">
        <w:rPr>
          <w:rFonts w:ascii="Times New Roman" w:hAnsi="Times New Roman" w:cs="Times New Roman"/>
          <w:sz w:val="24"/>
          <w:szCs w:val="24"/>
        </w:rPr>
        <w:t>гетинакс</w:t>
      </w:r>
      <w:proofErr w:type="spellEnd"/>
      <w:r w:rsidRPr="00704BE6">
        <w:rPr>
          <w:rFonts w:ascii="Times New Roman" w:hAnsi="Times New Roman" w:cs="Times New Roman"/>
          <w:sz w:val="24"/>
          <w:szCs w:val="24"/>
        </w:rPr>
        <w:t>, медные сплавы, органическое стекло, ПВХ линолеум, пробковые плиты, твердая резина, титановые сплавы, свинец, силикатное стекло, сталь, стеклопластик, фибра и др. В конструктивном плане различают однослойные и многослойные звукоизолирующие конструкции (рис.1).</w:t>
      </w:r>
    </w:p>
    <w:p w:rsidR="00704BE6" w:rsidRPr="00704BE6" w:rsidRDefault="00704BE6" w:rsidP="00704BE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04BE6">
        <w:rPr>
          <w:rFonts w:ascii="Times New Roman" w:hAnsi="Times New Roman" w:cs="Times New Roman"/>
          <w:sz w:val="24"/>
          <w:szCs w:val="24"/>
        </w:rPr>
        <w:lastRenderedPageBreak/>
        <w:t>Р</w:t>
      </w:r>
      <w:proofErr w:type="gramEnd"/>
      <w:r w:rsidRPr="00704BE6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59264" behindDoc="0" locked="0" layoutInCell="1" allowOverlap="0" wp14:anchorId="0505844F" wp14:editId="3FB18119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562600" cy="2133600"/>
            <wp:effectExtent l="0" t="0" r="0" b="0"/>
            <wp:wrapSquare wrapText="bothSides"/>
            <wp:docPr id="11" name="Рисунок 11" descr="https://studfile.net/html/2706/814/html__C1IuroK5Z.KCGv/img-KEta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udfile.net/html/2706/814/html__C1IuroK5Z.KCGv/img-KEtaOr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4BE6">
        <w:rPr>
          <w:rFonts w:ascii="Times New Roman" w:hAnsi="Times New Roman" w:cs="Times New Roman"/>
          <w:sz w:val="24"/>
          <w:szCs w:val="24"/>
        </w:rPr>
        <w:t xml:space="preserve">ис.1. Примеры звукоизолирующих конструкций: а) </w:t>
      </w:r>
      <w:proofErr w:type="gramStart"/>
      <w:r w:rsidRPr="00704BE6">
        <w:rPr>
          <w:rFonts w:ascii="Times New Roman" w:hAnsi="Times New Roman" w:cs="Times New Roman"/>
          <w:sz w:val="24"/>
          <w:szCs w:val="24"/>
        </w:rPr>
        <w:t>однослойная</w:t>
      </w:r>
      <w:proofErr w:type="gramEnd"/>
      <w:r w:rsidRPr="00704BE6">
        <w:rPr>
          <w:rFonts w:ascii="Times New Roman" w:hAnsi="Times New Roman" w:cs="Times New Roman"/>
          <w:sz w:val="24"/>
          <w:szCs w:val="24"/>
        </w:rPr>
        <w:t>; б) многослойные</w:t>
      </w:r>
    </w:p>
    <w:p w:rsidR="00704BE6" w:rsidRPr="00704BE6" w:rsidRDefault="00704BE6" w:rsidP="00704BE6">
      <w:pPr>
        <w:rPr>
          <w:rFonts w:ascii="Times New Roman" w:hAnsi="Times New Roman" w:cs="Times New Roman"/>
          <w:sz w:val="24"/>
          <w:szCs w:val="24"/>
        </w:rPr>
      </w:pPr>
      <w:r w:rsidRPr="00704BE6">
        <w:rPr>
          <w:rFonts w:ascii="Times New Roman" w:hAnsi="Times New Roman" w:cs="Times New Roman"/>
          <w:sz w:val="24"/>
          <w:szCs w:val="24"/>
        </w:rPr>
        <w:t>При использовании многослойной конструкции можно добиться значительно более высокой звукоизоляции, чем у однослойной стены равной массы. Характеристика звукоизоляции R некоторых звукоизолирующих конструкций приведена в табл. 1 приложения 1.</w:t>
      </w:r>
    </w:p>
    <w:p w:rsidR="00704BE6" w:rsidRPr="00704BE6" w:rsidRDefault="00704BE6" w:rsidP="00704BE6">
      <w:pPr>
        <w:rPr>
          <w:rFonts w:ascii="Times New Roman" w:hAnsi="Times New Roman" w:cs="Times New Roman"/>
          <w:sz w:val="24"/>
          <w:szCs w:val="24"/>
        </w:rPr>
      </w:pPr>
      <w:r w:rsidRPr="00704BE6">
        <w:rPr>
          <w:rFonts w:ascii="Times New Roman" w:hAnsi="Times New Roman" w:cs="Times New Roman"/>
          <w:sz w:val="24"/>
          <w:szCs w:val="24"/>
        </w:rPr>
        <w:t>Способы снижения шума работающего оборудования или защита обслуживающего персонала от возникающего шума без каких-либо существенных конструктивных изменений машины относится к числу пассивных строительно-акустических способов борьбы с шумом. Наиболее распространено применение звукоизолирующих кожухов, полностью или частично закрывающих машину.</w:t>
      </w:r>
    </w:p>
    <w:p w:rsidR="00704BE6" w:rsidRPr="00704BE6" w:rsidRDefault="00704BE6" w:rsidP="00704BE6">
      <w:pPr>
        <w:rPr>
          <w:rFonts w:ascii="Times New Roman" w:hAnsi="Times New Roman" w:cs="Times New Roman"/>
          <w:sz w:val="24"/>
          <w:szCs w:val="24"/>
        </w:rPr>
      </w:pPr>
      <w:r w:rsidRPr="00704BE6">
        <w:rPr>
          <w:rFonts w:ascii="Times New Roman" w:hAnsi="Times New Roman" w:cs="Times New Roman"/>
          <w:sz w:val="24"/>
          <w:szCs w:val="24"/>
        </w:rPr>
        <w:t xml:space="preserve">Этот способ </w:t>
      </w:r>
      <w:proofErr w:type="gramStart"/>
      <w:r w:rsidRPr="00704BE6">
        <w:rPr>
          <w:rFonts w:ascii="Times New Roman" w:hAnsi="Times New Roman" w:cs="Times New Roman"/>
          <w:sz w:val="24"/>
          <w:szCs w:val="24"/>
        </w:rPr>
        <w:t>зашиты от шума является</w:t>
      </w:r>
      <w:proofErr w:type="gramEnd"/>
      <w:r w:rsidRPr="00704BE6">
        <w:rPr>
          <w:rFonts w:ascii="Times New Roman" w:hAnsi="Times New Roman" w:cs="Times New Roman"/>
          <w:sz w:val="24"/>
          <w:szCs w:val="24"/>
        </w:rPr>
        <w:t xml:space="preserve"> более действенным, чем другие строительно-акустические способы (применение звукопоглощающих облицовок, экранов, </w:t>
      </w:r>
      <w:proofErr w:type="spellStart"/>
      <w:r w:rsidRPr="00704BE6">
        <w:rPr>
          <w:rFonts w:ascii="Times New Roman" w:hAnsi="Times New Roman" w:cs="Times New Roman"/>
          <w:sz w:val="24"/>
          <w:szCs w:val="24"/>
        </w:rPr>
        <w:t>выгородок</w:t>
      </w:r>
      <w:proofErr w:type="spellEnd"/>
      <w:r w:rsidRPr="00704BE6">
        <w:rPr>
          <w:rFonts w:ascii="Times New Roman" w:hAnsi="Times New Roman" w:cs="Times New Roman"/>
          <w:sz w:val="24"/>
          <w:szCs w:val="24"/>
        </w:rPr>
        <w:t xml:space="preserve"> и т.п.), поскольку он предполагает достижение эффекта снижения шума на любую требуемую величину даже в непосредственной близости от источника шума.</w:t>
      </w:r>
    </w:p>
    <w:p w:rsidR="00704BE6" w:rsidRPr="00704BE6" w:rsidRDefault="00704BE6" w:rsidP="00704BE6">
      <w:pPr>
        <w:rPr>
          <w:rFonts w:ascii="Times New Roman" w:hAnsi="Times New Roman" w:cs="Times New Roman"/>
          <w:sz w:val="24"/>
          <w:szCs w:val="24"/>
        </w:rPr>
      </w:pPr>
      <w:r w:rsidRPr="00704BE6">
        <w:rPr>
          <w:rFonts w:ascii="Times New Roman" w:hAnsi="Times New Roman" w:cs="Times New Roman"/>
          <w:sz w:val="24"/>
          <w:szCs w:val="24"/>
        </w:rPr>
        <w:t>В низкочастотном диапазоне, когда длина волны в воздухе велика, звук легко огибает препятствие, а звукопоглощение может быть реализовано при помощи поглотителей резонансного мембранного типа, имеющих достаточно большие размеры; кожухи - практически единственные средства снижения шума. Для повышения эффективности применения кожухов их внутренние поверхности должны быть облицованы звукопоглощающими материалами.</w:t>
      </w:r>
    </w:p>
    <w:p w:rsidR="00704BE6" w:rsidRPr="00704BE6" w:rsidRDefault="00704BE6" w:rsidP="00704BE6">
      <w:pPr>
        <w:rPr>
          <w:rFonts w:ascii="Times New Roman" w:hAnsi="Times New Roman" w:cs="Times New Roman"/>
          <w:sz w:val="24"/>
          <w:szCs w:val="24"/>
        </w:rPr>
      </w:pPr>
      <w:r w:rsidRPr="00704BE6">
        <w:rPr>
          <w:rFonts w:ascii="Times New Roman" w:hAnsi="Times New Roman" w:cs="Times New Roman"/>
          <w:sz w:val="24"/>
          <w:szCs w:val="24"/>
        </w:rPr>
        <w:t>Звукоизолирующий кожух машины представляет собой всесторонне замкнутую оболочку, внутри которой размешается источник шума. Идеальным конструктивным решением кожуха считается</w:t>
      </w:r>
    </w:p>
    <w:p w:rsidR="00704BE6" w:rsidRPr="00704BE6" w:rsidRDefault="00704BE6" w:rsidP="00704BE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04BE6">
        <w:rPr>
          <w:rFonts w:ascii="Times New Roman" w:hAnsi="Times New Roman" w:cs="Times New Roman"/>
          <w:sz w:val="24"/>
          <w:szCs w:val="24"/>
        </w:rPr>
        <w:t>решение</w:t>
      </w:r>
      <w:proofErr w:type="gramEnd"/>
      <w:r w:rsidRPr="00704BE6">
        <w:rPr>
          <w:rFonts w:ascii="Times New Roman" w:hAnsi="Times New Roman" w:cs="Times New Roman"/>
          <w:sz w:val="24"/>
          <w:szCs w:val="24"/>
        </w:rPr>
        <w:t xml:space="preserve"> при котором обеспечивается полная герметичность. В этом случае величина требуемой изоляции стенок </w:t>
      </w:r>
      <w:proofErr w:type="spellStart"/>
      <w:r w:rsidRPr="00704BE6">
        <w:rPr>
          <w:rFonts w:ascii="Times New Roman" w:hAnsi="Times New Roman" w:cs="Times New Roman"/>
          <w:sz w:val="24"/>
          <w:szCs w:val="24"/>
        </w:rPr>
        <w:t>Rmp</w:t>
      </w:r>
      <w:proofErr w:type="spellEnd"/>
      <w:r w:rsidRPr="00704BE6">
        <w:rPr>
          <w:rFonts w:ascii="Times New Roman" w:hAnsi="Times New Roman" w:cs="Times New Roman"/>
          <w:sz w:val="24"/>
          <w:szCs w:val="24"/>
        </w:rPr>
        <w:t xml:space="preserve"> может быть определена по эмпирической формуле:</w:t>
      </w:r>
    </w:p>
    <w:p w:rsidR="00704BE6" w:rsidRPr="00704BE6" w:rsidRDefault="00704BE6" w:rsidP="00704BE6">
      <w:pPr>
        <w:rPr>
          <w:rFonts w:ascii="Times New Roman" w:hAnsi="Times New Roman" w:cs="Times New Roman"/>
          <w:sz w:val="24"/>
          <w:szCs w:val="24"/>
        </w:rPr>
      </w:pPr>
      <w:r w:rsidRPr="00704BE6">
        <w:rPr>
          <w:rFonts w:ascii="Times New Roman" w:hAnsi="Times New Roman" w:cs="Times New Roman"/>
          <w:sz w:val="24"/>
          <w:szCs w:val="24"/>
        </w:rPr>
        <w:t>R</w:t>
      </w:r>
      <w:r w:rsidRPr="00704BE6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 </w:t>
      </w:r>
      <w:proofErr w:type="spellStart"/>
      <w:proofErr w:type="gramStart"/>
      <w:r w:rsidRPr="00704BE6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тр</w:t>
      </w:r>
      <w:proofErr w:type="spellEnd"/>
      <w:proofErr w:type="gramEnd"/>
      <w:r w:rsidRPr="00704BE6">
        <w:rPr>
          <w:rFonts w:ascii="Times New Roman" w:hAnsi="Times New Roman" w:cs="Times New Roman"/>
          <w:b/>
          <w:bCs/>
          <w:sz w:val="24"/>
          <w:szCs w:val="24"/>
        </w:rPr>
        <w:t> =</w:t>
      </w:r>
      <w:r w:rsidRPr="00704BE6">
        <w:rPr>
          <w:rFonts w:ascii="Times New Roman" w:hAnsi="Times New Roman" w:cs="Times New Roman"/>
          <w:sz w:val="24"/>
          <w:szCs w:val="24"/>
        </w:rPr>
        <w:t> DL</w:t>
      </w:r>
      <w:r w:rsidRPr="00704BE6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 1эф </w:t>
      </w:r>
      <w:proofErr w:type="spellStart"/>
      <w:r w:rsidRPr="00704BE6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тр</w:t>
      </w:r>
      <w:proofErr w:type="spellEnd"/>
      <w:r w:rsidRPr="00704BE6">
        <w:rPr>
          <w:rFonts w:ascii="Times New Roman" w:hAnsi="Times New Roman" w:cs="Times New Roman"/>
          <w:b/>
          <w:bCs/>
          <w:sz w:val="24"/>
          <w:szCs w:val="24"/>
        </w:rPr>
        <w:t> +</w:t>
      </w:r>
      <w:r w:rsidRPr="00704BE6">
        <w:rPr>
          <w:rFonts w:ascii="Times New Roman" w:hAnsi="Times New Roman" w:cs="Times New Roman"/>
          <w:sz w:val="24"/>
          <w:szCs w:val="24"/>
        </w:rPr>
        <w:t>10lg(</w:t>
      </w:r>
      <w:proofErr w:type="spellStart"/>
      <w:r w:rsidRPr="00704BE6">
        <w:rPr>
          <w:rFonts w:ascii="Times New Roman" w:hAnsi="Times New Roman" w:cs="Times New Roman"/>
          <w:sz w:val="24"/>
          <w:szCs w:val="24"/>
        </w:rPr>
        <w:t>S</w:t>
      </w:r>
      <w:r w:rsidRPr="00704BE6">
        <w:rPr>
          <w:rFonts w:ascii="Times New Roman" w:hAnsi="Times New Roman" w:cs="Times New Roman"/>
          <w:sz w:val="24"/>
          <w:szCs w:val="24"/>
          <w:vertAlign w:val="subscript"/>
        </w:rPr>
        <w:t>к</w:t>
      </w:r>
      <w:proofErr w:type="spellEnd"/>
      <w:r w:rsidRPr="00704BE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704BE6">
        <w:rPr>
          <w:rFonts w:ascii="Times New Roman" w:hAnsi="Times New Roman" w:cs="Times New Roman"/>
          <w:sz w:val="24"/>
          <w:szCs w:val="24"/>
        </w:rPr>
        <w:t>S</w:t>
      </w:r>
      <w:r w:rsidRPr="00704BE6">
        <w:rPr>
          <w:rFonts w:ascii="Times New Roman" w:hAnsi="Times New Roman" w:cs="Times New Roman"/>
          <w:sz w:val="24"/>
          <w:szCs w:val="24"/>
          <w:vertAlign w:val="subscript"/>
        </w:rPr>
        <w:t>доп</w:t>
      </w:r>
      <w:proofErr w:type="spellEnd"/>
      <w:r w:rsidRPr="00704BE6">
        <w:rPr>
          <w:rFonts w:ascii="Times New Roman" w:hAnsi="Times New Roman" w:cs="Times New Roman"/>
          <w:sz w:val="24"/>
          <w:szCs w:val="24"/>
        </w:rPr>
        <w:t>)</w:t>
      </w:r>
    </w:p>
    <w:p w:rsidR="00704BE6" w:rsidRPr="00704BE6" w:rsidRDefault="00704BE6" w:rsidP="00704BE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04BE6">
        <w:rPr>
          <w:rFonts w:ascii="Times New Roman" w:hAnsi="Times New Roman" w:cs="Times New Roman"/>
          <w:sz w:val="24"/>
          <w:szCs w:val="24"/>
        </w:rPr>
        <w:t>uде</w:t>
      </w:r>
      <w:proofErr w:type="spellEnd"/>
      <w:r w:rsidRPr="00704BE6">
        <w:rPr>
          <w:rFonts w:ascii="Times New Roman" w:hAnsi="Times New Roman" w:cs="Times New Roman"/>
          <w:sz w:val="24"/>
          <w:szCs w:val="24"/>
        </w:rPr>
        <w:t>: DL</w:t>
      </w:r>
      <w:r w:rsidRPr="00704BE6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 xml:space="preserve"> 1эф </w:t>
      </w:r>
      <w:proofErr w:type="spellStart"/>
      <w:proofErr w:type="gramStart"/>
      <w:r w:rsidRPr="00704BE6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тр</w:t>
      </w:r>
      <w:proofErr w:type="spellEnd"/>
      <w:proofErr w:type="gramEnd"/>
      <w:r w:rsidRPr="00704B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</w:t>
      </w:r>
      <w:r w:rsidRPr="00704BE6">
        <w:rPr>
          <w:rFonts w:ascii="Times New Roman" w:hAnsi="Times New Roman" w:cs="Times New Roman"/>
          <w:sz w:val="24"/>
          <w:szCs w:val="24"/>
        </w:rPr>
        <w:t>- - требуемая величина снижения уровня звукового давления кожухом в расчетной точке с источником шума, дБ;</w:t>
      </w:r>
    </w:p>
    <w:p w:rsidR="00704BE6" w:rsidRPr="00704BE6" w:rsidRDefault="00704BE6" w:rsidP="00704BE6">
      <w:pPr>
        <w:rPr>
          <w:rFonts w:ascii="Times New Roman" w:hAnsi="Times New Roman" w:cs="Times New Roman"/>
          <w:sz w:val="24"/>
          <w:szCs w:val="24"/>
        </w:rPr>
      </w:pPr>
      <w:r w:rsidRPr="00704BE6">
        <w:rPr>
          <w:rFonts w:ascii="Times New Roman" w:hAnsi="Times New Roman" w:cs="Times New Roman"/>
          <w:sz w:val="24"/>
          <w:szCs w:val="24"/>
        </w:rPr>
        <w:t>S</w:t>
      </w:r>
      <w:r w:rsidRPr="00704BE6">
        <w:rPr>
          <w:rFonts w:ascii="Times New Roman" w:hAnsi="Times New Roman" w:cs="Times New Roman"/>
          <w:sz w:val="24"/>
          <w:szCs w:val="24"/>
          <w:vertAlign w:val="subscript"/>
        </w:rPr>
        <w:t>K</w:t>
      </w:r>
      <w:r w:rsidRPr="00704BE6">
        <w:rPr>
          <w:rFonts w:ascii="Times New Roman" w:hAnsi="Times New Roman" w:cs="Times New Roman"/>
          <w:sz w:val="24"/>
          <w:szCs w:val="24"/>
        </w:rPr>
        <w:t xml:space="preserve">- площадь поверхности кожуха, </w:t>
      </w:r>
      <w:proofErr w:type="gramStart"/>
      <w:r w:rsidRPr="00704BE6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704BE6">
        <w:rPr>
          <w:rFonts w:ascii="Times New Roman" w:hAnsi="Times New Roman" w:cs="Times New Roman"/>
          <w:sz w:val="24"/>
          <w:szCs w:val="24"/>
        </w:rPr>
        <w:t>;</w:t>
      </w:r>
    </w:p>
    <w:p w:rsidR="00704BE6" w:rsidRPr="00704BE6" w:rsidRDefault="00704BE6" w:rsidP="00704BE6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04BE6">
        <w:rPr>
          <w:rFonts w:ascii="Times New Roman" w:hAnsi="Times New Roman" w:cs="Times New Roman"/>
          <w:sz w:val="24"/>
          <w:szCs w:val="24"/>
        </w:rPr>
        <w:lastRenderedPageBreak/>
        <w:t>S</w:t>
      </w:r>
      <w:proofErr w:type="gramEnd"/>
      <w:r w:rsidRPr="00704BE6">
        <w:rPr>
          <w:rFonts w:ascii="Times New Roman" w:hAnsi="Times New Roman" w:cs="Times New Roman"/>
          <w:sz w:val="24"/>
          <w:szCs w:val="24"/>
          <w:vertAlign w:val="subscript"/>
        </w:rPr>
        <w:t>доп</w:t>
      </w:r>
      <w:proofErr w:type="spellEnd"/>
      <w:r w:rsidRPr="00704BE6">
        <w:rPr>
          <w:rFonts w:ascii="Times New Roman" w:hAnsi="Times New Roman" w:cs="Times New Roman"/>
          <w:sz w:val="24"/>
          <w:szCs w:val="24"/>
        </w:rPr>
        <w:t> - площадь воображаемой поверхности, вплотную окружающей источник шума.</w:t>
      </w:r>
    </w:p>
    <w:p w:rsidR="00704BE6" w:rsidRPr="00704BE6" w:rsidRDefault="00704BE6" w:rsidP="00704BE6">
      <w:pPr>
        <w:rPr>
          <w:rFonts w:ascii="Times New Roman" w:hAnsi="Times New Roman" w:cs="Times New Roman"/>
          <w:sz w:val="24"/>
          <w:szCs w:val="24"/>
        </w:rPr>
      </w:pPr>
      <w:r w:rsidRPr="00704BE6">
        <w:rPr>
          <w:rFonts w:ascii="Times New Roman" w:hAnsi="Times New Roman" w:cs="Times New Roman"/>
          <w:sz w:val="24"/>
          <w:szCs w:val="24"/>
        </w:rPr>
        <w:t xml:space="preserve">Реальные конструкции кожухов весьма далеки от идеала, так как в условиях их эксплуатации герметичность замкнутого пространства нарушается из-за необходимости подводки внутрь кожуха трубопроводов, устройства каналов для прохода воздуха и отвода избыточного тепла, смотровых окон и открывающихся дверей. Кроме того, наличие обязательных стыковых соединений, неизбежно сопровождающихся щелевыми отверстиями и </w:t>
      </w:r>
      <w:proofErr w:type="spellStart"/>
      <w:r w:rsidRPr="00704BE6">
        <w:rPr>
          <w:rFonts w:ascii="Times New Roman" w:hAnsi="Times New Roman" w:cs="Times New Roman"/>
          <w:sz w:val="24"/>
          <w:szCs w:val="24"/>
        </w:rPr>
        <w:t>неплотностями</w:t>
      </w:r>
      <w:proofErr w:type="spellEnd"/>
      <w:r w:rsidRPr="00704BE6">
        <w:rPr>
          <w:rFonts w:ascii="Times New Roman" w:hAnsi="Times New Roman" w:cs="Times New Roman"/>
          <w:sz w:val="24"/>
          <w:szCs w:val="24"/>
        </w:rPr>
        <w:t>, также ведет к усложнению конструктивных решений и значительным трудностям при попытках обеспечить выполнение требований формулы (1). Эффективность применения кожуха в каждом конкретном случае зависит от многих факторов и в первую очередь от правильного акустического расчета, который обычно выполняется для всех восьми октавных полос нормируемого диапазона частот от 63 до 8000 Гц и включает следующие этапы:</w:t>
      </w:r>
    </w:p>
    <w:p w:rsidR="00704BE6" w:rsidRPr="00704BE6" w:rsidRDefault="00704BE6" w:rsidP="00704BE6">
      <w:pPr>
        <w:rPr>
          <w:rFonts w:ascii="Times New Roman" w:hAnsi="Times New Roman" w:cs="Times New Roman"/>
          <w:sz w:val="24"/>
          <w:szCs w:val="24"/>
        </w:rPr>
      </w:pPr>
      <w:r w:rsidRPr="00704BE6">
        <w:rPr>
          <w:rFonts w:ascii="Times New Roman" w:hAnsi="Times New Roman" w:cs="Times New Roman"/>
          <w:sz w:val="24"/>
          <w:szCs w:val="24"/>
        </w:rPr>
        <w:t>определение шумовой характеристики, т.е. уровней звуковой мощности в октавных полосах частот, излучаемых машиной.</w:t>
      </w:r>
    </w:p>
    <w:p w:rsidR="00704BE6" w:rsidRPr="00704BE6" w:rsidRDefault="00704BE6" w:rsidP="00704BE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04BE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04BE6">
        <w:rPr>
          <w:rFonts w:ascii="Times New Roman" w:hAnsi="Times New Roman" w:cs="Times New Roman"/>
          <w:sz w:val="24"/>
          <w:szCs w:val="24"/>
        </w:rPr>
        <w:t>ыбор расчетных точек;</w:t>
      </w:r>
    </w:p>
    <w:p w:rsidR="00704BE6" w:rsidRPr="00704BE6" w:rsidRDefault="00704BE6" w:rsidP="00704BE6">
      <w:pPr>
        <w:rPr>
          <w:rFonts w:ascii="Times New Roman" w:hAnsi="Times New Roman" w:cs="Times New Roman"/>
          <w:sz w:val="24"/>
          <w:szCs w:val="24"/>
        </w:rPr>
      </w:pPr>
      <w:r w:rsidRPr="00704BE6">
        <w:rPr>
          <w:rFonts w:ascii="Times New Roman" w:hAnsi="Times New Roman" w:cs="Times New Roman"/>
          <w:sz w:val="24"/>
          <w:szCs w:val="24"/>
        </w:rPr>
        <w:t>определение допустимых в соответствии с санитарными нормами уровней звукового давления в расчетных точках;</w:t>
      </w:r>
    </w:p>
    <w:p w:rsidR="00704BE6" w:rsidRPr="00704BE6" w:rsidRDefault="00704BE6" w:rsidP="00704BE6">
      <w:pPr>
        <w:rPr>
          <w:rFonts w:ascii="Times New Roman" w:hAnsi="Times New Roman" w:cs="Times New Roman"/>
          <w:sz w:val="24"/>
          <w:szCs w:val="24"/>
        </w:rPr>
      </w:pPr>
      <w:r w:rsidRPr="00704BE6">
        <w:rPr>
          <w:rFonts w:ascii="Times New Roman" w:hAnsi="Times New Roman" w:cs="Times New Roman"/>
          <w:sz w:val="24"/>
          <w:szCs w:val="24"/>
        </w:rPr>
        <w:t>определение требуемого снижения уровней звукового давления в каждой октавной полосе частот;</w:t>
      </w:r>
    </w:p>
    <w:p w:rsidR="00704BE6" w:rsidRPr="00704BE6" w:rsidRDefault="00704BE6" w:rsidP="00704BE6">
      <w:pPr>
        <w:rPr>
          <w:rFonts w:ascii="Times New Roman" w:hAnsi="Times New Roman" w:cs="Times New Roman"/>
          <w:sz w:val="24"/>
          <w:szCs w:val="24"/>
        </w:rPr>
      </w:pPr>
      <w:r w:rsidRPr="00704BE6">
        <w:rPr>
          <w:rFonts w:ascii="Times New Roman" w:hAnsi="Times New Roman" w:cs="Times New Roman"/>
          <w:sz w:val="24"/>
          <w:szCs w:val="24"/>
        </w:rPr>
        <w:t>определение требуемой звукоизоляции стенок кожуха и отдельных его элементов (смотровые окна, дверки, люки, вентиляционные отверстия);</w:t>
      </w:r>
    </w:p>
    <w:p w:rsidR="00704BE6" w:rsidRPr="00704BE6" w:rsidRDefault="00704BE6" w:rsidP="00704BE6">
      <w:pPr>
        <w:rPr>
          <w:rFonts w:ascii="Times New Roman" w:hAnsi="Times New Roman" w:cs="Times New Roman"/>
          <w:sz w:val="24"/>
          <w:szCs w:val="24"/>
        </w:rPr>
      </w:pPr>
      <w:r w:rsidRPr="00704BE6">
        <w:rPr>
          <w:rFonts w:ascii="Times New Roman" w:hAnsi="Times New Roman" w:cs="Times New Roman"/>
          <w:sz w:val="24"/>
          <w:szCs w:val="24"/>
        </w:rPr>
        <w:t>конструктивное решение кожуха с учетом возможного снижения его эффективности из-за неизбежного присутствия открытых проемов.</w:t>
      </w:r>
    </w:p>
    <w:p w:rsidR="00704BE6" w:rsidRPr="00704BE6" w:rsidRDefault="00704BE6" w:rsidP="00704BE6">
      <w:pPr>
        <w:rPr>
          <w:rFonts w:ascii="Times New Roman" w:hAnsi="Times New Roman" w:cs="Times New Roman"/>
          <w:sz w:val="24"/>
          <w:szCs w:val="24"/>
        </w:rPr>
      </w:pPr>
      <w:r w:rsidRPr="00704BE6">
        <w:rPr>
          <w:rFonts w:ascii="Times New Roman" w:hAnsi="Times New Roman" w:cs="Times New Roman"/>
          <w:sz w:val="24"/>
          <w:szCs w:val="24"/>
        </w:rPr>
        <w:t>Звукоизолирующие кожухи предназначены для создания благоприятных условий труда, повышения его производительности. Высокая изоляция и успешное применение их на производстве возможны лишь при учете ряда эксплуатационных требований. Кожух не должен затруднять осуществление технологических процессов, снижать качество продукции, затруднять работу оператора, а в отдельных случаях может быть принадлежностью оборудования, выполняя ряд функций и одновременно удешевляя борьбу с шумом.</w:t>
      </w:r>
    </w:p>
    <w:p w:rsidR="00704BE6" w:rsidRPr="00704BE6" w:rsidRDefault="00704BE6" w:rsidP="00704BE6">
      <w:pPr>
        <w:rPr>
          <w:rFonts w:ascii="Times New Roman" w:hAnsi="Times New Roman" w:cs="Times New Roman"/>
          <w:sz w:val="24"/>
          <w:szCs w:val="24"/>
        </w:rPr>
      </w:pPr>
      <w:r w:rsidRPr="00704BE6">
        <w:rPr>
          <w:rFonts w:ascii="Times New Roman" w:hAnsi="Times New Roman" w:cs="Times New Roman"/>
          <w:sz w:val="24"/>
          <w:szCs w:val="24"/>
        </w:rPr>
        <w:t>Выбор конструктивного решения и отдельных узлов кожуха определяется рядом факторов: наличием свободного места сверху или сбоку от машины, необходимостью доступа к отдельным узлам или машине в целом, возможностью снижения шума путем звукоизоляции отдельных узлов, возможностью использования модульных (унифицированных) элементов.</w:t>
      </w:r>
    </w:p>
    <w:p w:rsidR="00704BE6" w:rsidRPr="00704BE6" w:rsidRDefault="00704BE6" w:rsidP="00704BE6">
      <w:pPr>
        <w:rPr>
          <w:rFonts w:ascii="Times New Roman" w:hAnsi="Times New Roman" w:cs="Times New Roman"/>
          <w:sz w:val="24"/>
          <w:szCs w:val="24"/>
        </w:rPr>
      </w:pPr>
      <w:r w:rsidRPr="00704BE6">
        <w:rPr>
          <w:rFonts w:ascii="Times New Roman" w:hAnsi="Times New Roman" w:cs="Times New Roman"/>
          <w:sz w:val="24"/>
          <w:szCs w:val="24"/>
        </w:rPr>
        <w:t xml:space="preserve">Конструкция кожуха должна обеспечивать возможность визуального наблюдения оператора за работой машины и показаниями контрольных приборов посредством устройства достаточно больших смотровых окон с соответствующей звукоизоляцией. Если до установки кожуха оператор контролировал рабочий процесс и техническое </w:t>
      </w:r>
      <w:r w:rsidRPr="00704BE6">
        <w:rPr>
          <w:rFonts w:ascii="Times New Roman" w:hAnsi="Times New Roman" w:cs="Times New Roman"/>
          <w:sz w:val="24"/>
          <w:szCs w:val="24"/>
        </w:rPr>
        <w:lastRenderedPageBreak/>
        <w:t xml:space="preserve">состояние оборудования по слуху, то теперь он может использовать для этой цели технологические или специально сделанные в удобных местах небольшие отверстия. Если указанный путь невозможен, то потребуется либо использование специальной </w:t>
      </w:r>
      <w:proofErr w:type="spellStart"/>
      <w:r w:rsidRPr="00704BE6">
        <w:rPr>
          <w:rFonts w:ascii="Times New Roman" w:hAnsi="Times New Roman" w:cs="Times New Roman"/>
          <w:sz w:val="24"/>
          <w:szCs w:val="24"/>
        </w:rPr>
        <w:t>звукоусилительной</w:t>
      </w:r>
      <w:proofErr w:type="spellEnd"/>
      <w:r w:rsidRPr="00704BE6">
        <w:rPr>
          <w:rFonts w:ascii="Times New Roman" w:hAnsi="Times New Roman" w:cs="Times New Roman"/>
          <w:sz w:val="24"/>
          <w:szCs w:val="24"/>
        </w:rPr>
        <w:t xml:space="preserve"> системы с микрофонами, расположенными вблизи контролируемых узлов и громкоговорителей на рабочем месте, либо применением альтернативных систем контроля с соответствующими датчиками. Для обеспечения </w:t>
      </w:r>
      <w:proofErr w:type="spellStart"/>
      <w:r w:rsidRPr="00704BE6">
        <w:rPr>
          <w:rFonts w:ascii="Times New Roman" w:hAnsi="Times New Roman" w:cs="Times New Roman"/>
          <w:sz w:val="24"/>
          <w:szCs w:val="24"/>
        </w:rPr>
        <w:t>тепловлажностного</w:t>
      </w:r>
      <w:proofErr w:type="spellEnd"/>
      <w:r w:rsidRPr="00704BE6">
        <w:rPr>
          <w:rFonts w:ascii="Times New Roman" w:hAnsi="Times New Roman" w:cs="Times New Roman"/>
          <w:sz w:val="24"/>
          <w:szCs w:val="24"/>
        </w:rPr>
        <w:t xml:space="preserve"> режима может потребоваться система вентиляции.</w:t>
      </w:r>
    </w:p>
    <w:p w:rsidR="00704BE6" w:rsidRPr="00704BE6" w:rsidRDefault="00704BE6" w:rsidP="00704BE6">
      <w:pPr>
        <w:rPr>
          <w:rFonts w:ascii="Times New Roman" w:hAnsi="Times New Roman" w:cs="Times New Roman"/>
          <w:sz w:val="24"/>
          <w:szCs w:val="24"/>
        </w:rPr>
      </w:pPr>
      <w:r w:rsidRPr="00704BE6">
        <w:rPr>
          <w:rFonts w:ascii="Times New Roman" w:hAnsi="Times New Roman" w:cs="Times New Roman"/>
          <w:sz w:val="24"/>
          <w:szCs w:val="24"/>
        </w:rPr>
        <w:t>Оператор должен иметь доступ для регулирования процесса, желательно устройство системы дистанционного управления и контроля или хотя бы дистанционной аварийной установки.</w:t>
      </w:r>
    </w:p>
    <w:p w:rsidR="00704BE6" w:rsidRPr="00704BE6" w:rsidRDefault="00704BE6" w:rsidP="00704BE6">
      <w:pPr>
        <w:rPr>
          <w:rFonts w:ascii="Times New Roman" w:hAnsi="Times New Roman" w:cs="Times New Roman"/>
          <w:sz w:val="24"/>
          <w:szCs w:val="24"/>
        </w:rPr>
      </w:pPr>
      <w:r w:rsidRPr="00704BE6">
        <w:rPr>
          <w:rFonts w:ascii="Times New Roman" w:hAnsi="Times New Roman" w:cs="Times New Roman"/>
          <w:sz w:val="24"/>
          <w:szCs w:val="24"/>
        </w:rPr>
        <w:t xml:space="preserve">Конструкция кожуха должна быть устойчива к действию выделяющихся при работе машины веществ, газов, пыли, конденсата. Жидкость и пыль могут засорить поверхность звукопоглотителя и намного ухудшить его эффективность. Следует учитывать требования пожарной безопасности, используя негорючие (НГ) или </w:t>
      </w:r>
      <w:proofErr w:type="spellStart"/>
      <w:r w:rsidRPr="00704BE6">
        <w:rPr>
          <w:rFonts w:ascii="Times New Roman" w:hAnsi="Times New Roman" w:cs="Times New Roman"/>
          <w:sz w:val="24"/>
          <w:szCs w:val="24"/>
        </w:rPr>
        <w:t>слабогорючие</w:t>
      </w:r>
      <w:proofErr w:type="spellEnd"/>
      <w:r w:rsidRPr="00704BE6">
        <w:rPr>
          <w:rFonts w:ascii="Times New Roman" w:hAnsi="Times New Roman" w:cs="Times New Roman"/>
          <w:sz w:val="24"/>
          <w:szCs w:val="24"/>
        </w:rPr>
        <w:t xml:space="preserve"> (Г</w:t>
      </w:r>
      <w:proofErr w:type="gramStart"/>
      <w:r w:rsidRPr="00704BE6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704BE6">
        <w:rPr>
          <w:rFonts w:ascii="Times New Roman" w:hAnsi="Times New Roman" w:cs="Times New Roman"/>
          <w:sz w:val="24"/>
          <w:szCs w:val="24"/>
        </w:rPr>
        <w:t>) материалы; внутри кожуха могут быть установлены датчики дыма и температуры</w:t>
      </w:r>
    </w:p>
    <w:p w:rsidR="00704BE6" w:rsidRPr="00704BE6" w:rsidRDefault="00704BE6" w:rsidP="00704BE6">
      <w:pPr>
        <w:rPr>
          <w:rFonts w:ascii="Times New Roman" w:hAnsi="Times New Roman" w:cs="Times New Roman"/>
          <w:sz w:val="24"/>
          <w:szCs w:val="24"/>
        </w:rPr>
      </w:pPr>
      <w:r w:rsidRPr="00704BE6">
        <w:rPr>
          <w:rFonts w:ascii="Times New Roman" w:hAnsi="Times New Roman" w:cs="Times New Roman"/>
          <w:sz w:val="24"/>
          <w:szCs w:val="24"/>
        </w:rPr>
        <w:t>Акустическая облицовка помещений производится для уменьшения интенсивности падающих и отраженных звуковых волн в целях снижения уровня шума в помещении. При отражении звуковой волны от преграды часть звуковой энергии теряется: преобразуется в тепло или проходит сквозь преграду. Потери энергии характеризуются коэффициентом звукопоглощения поверхности</w:t>
      </w:r>
    </w:p>
    <w:p w:rsidR="00704BE6" w:rsidRPr="00704BE6" w:rsidRDefault="00704BE6" w:rsidP="00704BE6">
      <w:pPr>
        <w:rPr>
          <w:rFonts w:ascii="Times New Roman" w:hAnsi="Times New Roman" w:cs="Times New Roman"/>
          <w:sz w:val="24"/>
          <w:szCs w:val="24"/>
        </w:rPr>
      </w:pPr>
      <w:r w:rsidRPr="00704BE6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704BE6">
        <w:rPr>
          <w:rFonts w:ascii="Times New Roman" w:hAnsi="Times New Roman" w:cs="Times New Roman"/>
          <w:sz w:val="24"/>
          <w:szCs w:val="24"/>
          <w:vertAlign w:val="subscript"/>
        </w:rPr>
        <w:t>0</w:t>
      </w:r>
      <w:proofErr w:type="gramEnd"/>
      <w:r w:rsidRPr="00704BE6">
        <w:rPr>
          <w:rFonts w:ascii="Times New Roman" w:hAnsi="Times New Roman" w:cs="Times New Roman"/>
          <w:sz w:val="24"/>
          <w:szCs w:val="24"/>
          <w:vertAlign w:val="subscript"/>
        </w:rPr>
        <w:t> </w:t>
      </w:r>
      <w:r w:rsidRPr="00704BE6">
        <w:rPr>
          <w:rFonts w:ascii="Times New Roman" w:hAnsi="Times New Roman" w:cs="Times New Roman"/>
          <w:sz w:val="24"/>
          <w:szCs w:val="24"/>
        </w:rPr>
        <w:t>= (</w:t>
      </w:r>
      <w:proofErr w:type="spellStart"/>
      <w:r w:rsidRPr="00704BE6">
        <w:rPr>
          <w:rFonts w:ascii="Times New Roman" w:hAnsi="Times New Roman" w:cs="Times New Roman"/>
          <w:sz w:val="24"/>
          <w:szCs w:val="24"/>
        </w:rPr>
        <w:t>I</w:t>
      </w:r>
      <w:r w:rsidRPr="00704BE6">
        <w:rPr>
          <w:rFonts w:ascii="Times New Roman" w:hAnsi="Times New Roman" w:cs="Times New Roman"/>
          <w:sz w:val="24"/>
          <w:szCs w:val="24"/>
          <w:vertAlign w:val="subscript"/>
        </w:rPr>
        <w:t>пад</w:t>
      </w:r>
      <w:r w:rsidRPr="00704BE6">
        <w:rPr>
          <w:rFonts w:ascii="Times New Roman" w:hAnsi="Times New Roman" w:cs="Times New Roman"/>
          <w:sz w:val="24"/>
          <w:szCs w:val="24"/>
        </w:rPr>
        <w:t>-I</w:t>
      </w:r>
      <w:r w:rsidRPr="00704BE6">
        <w:rPr>
          <w:rFonts w:ascii="Times New Roman" w:hAnsi="Times New Roman" w:cs="Times New Roman"/>
          <w:sz w:val="24"/>
          <w:szCs w:val="24"/>
          <w:vertAlign w:val="subscript"/>
        </w:rPr>
        <w:t>отр</w:t>
      </w:r>
      <w:proofErr w:type="spellEnd"/>
      <w:r w:rsidRPr="00704BE6">
        <w:rPr>
          <w:rFonts w:ascii="Times New Roman" w:hAnsi="Times New Roman" w:cs="Times New Roman"/>
          <w:sz w:val="24"/>
          <w:szCs w:val="24"/>
        </w:rPr>
        <w:t xml:space="preserve">)/ </w:t>
      </w:r>
      <w:proofErr w:type="spellStart"/>
      <w:r w:rsidRPr="00704BE6">
        <w:rPr>
          <w:rFonts w:ascii="Times New Roman" w:hAnsi="Times New Roman" w:cs="Times New Roman"/>
          <w:sz w:val="24"/>
          <w:szCs w:val="24"/>
        </w:rPr>
        <w:t>I</w:t>
      </w:r>
      <w:r w:rsidRPr="00704BE6">
        <w:rPr>
          <w:rFonts w:ascii="Times New Roman" w:hAnsi="Times New Roman" w:cs="Times New Roman"/>
          <w:sz w:val="24"/>
          <w:szCs w:val="24"/>
          <w:vertAlign w:val="subscript"/>
        </w:rPr>
        <w:t>nad</w:t>
      </w:r>
      <w:proofErr w:type="spellEnd"/>
      <w:r w:rsidRPr="00704BE6">
        <w:rPr>
          <w:rFonts w:ascii="Times New Roman" w:hAnsi="Times New Roman" w:cs="Times New Roman"/>
          <w:sz w:val="24"/>
          <w:szCs w:val="24"/>
        </w:rPr>
        <w:t> ,</w:t>
      </w:r>
    </w:p>
    <w:p w:rsidR="00704BE6" w:rsidRPr="00704BE6" w:rsidRDefault="00704BE6" w:rsidP="00704BE6">
      <w:pPr>
        <w:rPr>
          <w:rFonts w:ascii="Times New Roman" w:hAnsi="Times New Roman" w:cs="Times New Roman"/>
          <w:sz w:val="24"/>
          <w:szCs w:val="24"/>
        </w:rPr>
      </w:pPr>
      <w:r w:rsidRPr="00704BE6">
        <w:rPr>
          <w:rFonts w:ascii="Times New Roman" w:hAnsi="Times New Roman" w:cs="Times New Roman"/>
          <w:sz w:val="24"/>
          <w:szCs w:val="24"/>
        </w:rPr>
        <w:t xml:space="preserve">где </w:t>
      </w:r>
      <w:proofErr w:type="spellStart"/>
      <w:r w:rsidRPr="00704BE6">
        <w:rPr>
          <w:rFonts w:ascii="Times New Roman" w:hAnsi="Times New Roman" w:cs="Times New Roman"/>
          <w:sz w:val="24"/>
          <w:szCs w:val="24"/>
        </w:rPr>
        <w:t>I</w:t>
      </w:r>
      <w:r w:rsidRPr="00704BE6">
        <w:rPr>
          <w:rFonts w:ascii="Times New Roman" w:hAnsi="Times New Roman" w:cs="Times New Roman"/>
          <w:sz w:val="24"/>
          <w:szCs w:val="24"/>
          <w:vertAlign w:val="subscript"/>
        </w:rPr>
        <w:t>nad</w:t>
      </w:r>
      <w:proofErr w:type="spellEnd"/>
      <w:r w:rsidRPr="00704B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704BE6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704BE6">
        <w:rPr>
          <w:rFonts w:ascii="Times New Roman" w:hAnsi="Times New Roman" w:cs="Times New Roman"/>
          <w:sz w:val="24"/>
          <w:szCs w:val="24"/>
          <w:vertAlign w:val="subscript"/>
        </w:rPr>
        <w:t>отр</w:t>
      </w:r>
      <w:proofErr w:type="spellEnd"/>
      <w:r w:rsidRPr="00704BE6">
        <w:rPr>
          <w:rFonts w:ascii="Times New Roman" w:hAnsi="Times New Roman" w:cs="Times New Roman"/>
          <w:sz w:val="24"/>
          <w:szCs w:val="24"/>
          <w:vertAlign w:val="subscript"/>
        </w:rPr>
        <w:t> </w:t>
      </w:r>
      <w:r w:rsidRPr="00704BE6">
        <w:rPr>
          <w:rFonts w:ascii="Times New Roman" w:hAnsi="Times New Roman" w:cs="Times New Roman"/>
          <w:sz w:val="24"/>
          <w:szCs w:val="24"/>
        </w:rPr>
        <w:t>- интенсивности падающей и отраженной звуковых волн.</w:t>
      </w:r>
    </w:p>
    <w:p w:rsidR="00704BE6" w:rsidRPr="00704BE6" w:rsidRDefault="00704BE6" w:rsidP="00704BE6">
      <w:pPr>
        <w:rPr>
          <w:rFonts w:ascii="Times New Roman" w:hAnsi="Times New Roman" w:cs="Times New Roman"/>
          <w:sz w:val="24"/>
          <w:szCs w:val="24"/>
        </w:rPr>
      </w:pPr>
      <w:r w:rsidRPr="00704BE6">
        <w:rPr>
          <w:rFonts w:ascii="Times New Roman" w:hAnsi="Times New Roman" w:cs="Times New Roman"/>
          <w:sz w:val="24"/>
          <w:szCs w:val="24"/>
        </w:rPr>
        <w:t>Звук в помещении поглощается не только на поверхностях, но и в воздушном объеме вследствие теплопроводности воздуха, его вязкости и молекулярной диссипации. Интенсивность звукового луча в помещении после каждого отражения и последующего свободного пробега убывает за счет поглощения, умножаясь (в среднем) на множитель (1- а</w:t>
      </w:r>
      <w:r w:rsidRPr="00704BE6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704BE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04BE6">
        <w:rPr>
          <w:rFonts w:ascii="Times New Roman" w:hAnsi="Times New Roman" w:cs="Times New Roman"/>
          <w:sz w:val="24"/>
          <w:szCs w:val="24"/>
        </w:rPr>
        <w:t>ех</w:t>
      </w:r>
      <w:proofErr w:type="gramStart"/>
      <w:r w:rsidRPr="00704BE6">
        <w:rPr>
          <w:rFonts w:ascii="Times New Roman" w:hAnsi="Times New Roman" w:cs="Times New Roman"/>
          <w:sz w:val="24"/>
          <w:szCs w:val="24"/>
        </w:rPr>
        <w:t>р</w:t>
      </w:r>
      <w:proofErr w:type="spellEnd"/>
      <w:r w:rsidRPr="00704BE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704BE6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04BE6">
        <w:rPr>
          <w:rFonts w:ascii="Times New Roman" w:hAnsi="Times New Roman" w:cs="Times New Roman"/>
          <w:sz w:val="24"/>
          <w:szCs w:val="24"/>
        </w:rPr>
        <w:t>тI</w:t>
      </w:r>
      <w:r w:rsidRPr="00704BE6">
        <w:rPr>
          <w:rFonts w:ascii="Times New Roman" w:hAnsi="Times New Roman" w:cs="Times New Roman"/>
          <w:sz w:val="24"/>
          <w:szCs w:val="24"/>
          <w:vertAlign w:val="subscript"/>
        </w:rPr>
        <w:t>ср</w:t>
      </w:r>
      <w:proofErr w:type="spellEnd"/>
      <w:r w:rsidRPr="00704BE6">
        <w:rPr>
          <w:rFonts w:ascii="Times New Roman" w:hAnsi="Times New Roman" w:cs="Times New Roman"/>
          <w:sz w:val="24"/>
          <w:szCs w:val="24"/>
        </w:rPr>
        <w:t> ), где m - постоянная затухания звуковой энергии в воздухе, м</w:t>
      </w:r>
      <w:r w:rsidRPr="00704BE6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704BE6">
        <w:rPr>
          <w:rFonts w:ascii="Times New Roman" w:hAnsi="Times New Roman" w:cs="Times New Roman"/>
          <w:sz w:val="24"/>
          <w:szCs w:val="24"/>
        </w:rPr>
        <w:t xml:space="preserve"> ; </w:t>
      </w:r>
      <w:proofErr w:type="spellStart"/>
      <w:r w:rsidRPr="00704BE6">
        <w:rPr>
          <w:rFonts w:ascii="Times New Roman" w:hAnsi="Times New Roman" w:cs="Times New Roman"/>
          <w:sz w:val="24"/>
          <w:szCs w:val="24"/>
        </w:rPr>
        <w:t>I</w:t>
      </w:r>
      <w:r w:rsidRPr="00704BE6">
        <w:rPr>
          <w:rFonts w:ascii="Times New Roman" w:hAnsi="Times New Roman" w:cs="Times New Roman"/>
          <w:sz w:val="24"/>
          <w:szCs w:val="24"/>
          <w:vertAlign w:val="subscript"/>
        </w:rPr>
        <w:t>ср</w:t>
      </w:r>
      <w:proofErr w:type="spellEnd"/>
      <w:r w:rsidRPr="00704BE6">
        <w:rPr>
          <w:rFonts w:ascii="Times New Roman" w:hAnsi="Times New Roman" w:cs="Times New Roman"/>
          <w:sz w:val="24"/>
          <w:szCs w:val="24"/>
        </w:rPr>
        <w:t> - средняя длина свободного пробега звуковых лучей в помещении (</w:t>
      </w:r>
      <w:proofErr w:type="spellStart"/>
      <w:r w:rsidRPr="00704BE6">
        <w:rPr>
          <w:rFonts w:ascii="Times New Roman" w:hAnsi="Times New Roman" w:cs="Times New Roman"/>
          <w:sz w:val="24"/>
          <w:szCs w:val="24"/>
        </w:rPr>
        <w:t>I</w:t>
      </w:r>
      <w:r w:rsidRPr="00704BE6">
        <w:rPr>
          <w:rFonts w:ascii="Times New Roman" w:hAnsi="Times New Roman" w:cs="Times New Roman"/>
          <w:sz w:val="24"/>
          <w:szCs w:val="24"/>
          <w:vertAlign w:val="subscript"/>
        </w:rPr>
        <w:t>ср</w:t>
      </w:r>
      <w:proofErr w:type="spellEnd"/>
      <w:r w:rsidRPr="00704BE6">
        <w:rPr>
          <w:rFonts w:ascii="Times New Roman" w:hAnsi="Times New Roman" w:cs="Times New Roman"/>
          <w:sz w:val="24"/>
          <w:szCs w:val="24"/>
        </w:rPr>
        <w:t> =4 V/</w:t>
      </w:r>
      <w:proofErr w:type="spellStart"/>
      <w:r w:rsidRPr="00704BE6">
        <w:rPr>
          <w:rFonts w:ascii="Times New Roman" w:hAnsi="Times New Roman" w:cs="Times New Roman"/>
          <w:sz w:val="24"/>
          <w:szCs w:val="24"/>
        </w:rPr>
        <w:t>S</w:t>
      </w:r>
      <w:r w:rsidRPr="00704BE6">
        <w:rPr>
          <w:rFonts w:ascii="Times New Roman" w:hAnsi="Times New Roman" w:cs="Times New Roman"/>
          <w:sz w:val="24"/>
          <w:szCs w:val="24"/>
          <w:vertAlign w:val="subscript"/>
        </w:rPr>
        <w:t>огр</w:t>
      </w:r>
      <w:proofErr w:type="spellEnd"/>
      <w:r w:rsidRPr="00704BE6">
        <w:rPr>
          <w:rFonts w:ascii="Times New Roman" w:hAnsi="Times New Roman" w:cs="Times New Roman"/>
          <w:sz w:val="24"/>
          <w:szCs w:val="24"/>
        </w:rPr>
        <w:t xml:space="preserve">); где V -объем помещения, </w:t>
      </w:r>
      <w:proofErr w:type="spellStart"/>
      <w:r w:rsidRPr="00704BE6">
        <w:rPr>
          <w:rFonts w:ascii="Times New Roman" w:hAnsi="Times New Roman" w:cs="Times New Roman"/>
          <w:sz w:val="24"/>
          <w:szCs w:val="24"/>
        </w:rPr>
        <w:t>S</w:t>
      </w:r>
      <w:r w:rsidRPr="00704BE6">
        <w:rPr>
          <w:rFonts w:ascii="Times New Roman" w:hAnsi="Times New Roman" w:cs="Times New Roman"/>
          <w:sz w:val="24"/>
          <w:szCs w:val="24"/>
          <w:vertAlign w:val="subscript"/>
        </w:rPr>
        <w:t>огр</w:t>
      </w:r>
      <w:proofErr w:type="spellEnd"/>
      <w:r w:rsidRPr="00704BE6">
        <w:rPr>
          <w:rFonts w:ascii="Times New Roman" w:hAnsi="Times New Roman" w:cs="Times New Roman"/>
          <w:sz w:val="24"/>
          <w:szCs w:val="24"/>
        </w:rPr>
        <w:t> - площадь ограждающих поверхностей).</w:t>
      </w:r>
    </w:p>
    <w:p w:rsidR="00704BE6" w:rsidRPr="00704BE6" w:rsidRDefault="00704BE6" w:rsidP="00704BE6">
      <w:pPr>
        <w:rPr>
          <w:rFonts w:ascii="Times New Roman" w:hAnsi="Times New Roman" w:cs="Times New Roman"/>
          <w:sz w:val="24"/>
          <w:szCs w:val="24"/>
        </w:rPr>
      </w:pPr>
      <w:r w:rsidRPr="00704BE6">
        <w:rPr>
          <w:rFonts w:ascii="Times New Roman" w:hAnsi="Times New Roman" w:cs="Times New Roman"/>
          <w:sz w:val="24"/>
          <w:szCs w:val="24"/>
        </w:rPr>
        <w:t>В акустике помещений этот множитель обозначают (1 - а) и используют в акустических расчетах средний коэффициент звукопоглощения в помещении</w:t>
      </w:r>
    </w:p>
    <w:p w:rsidR="00704BE6" w:rsidRPr="00704BE6" w:rsidRDefault="00704BE6" w:rsidP="00704BE6">
      <w:pPr>
        <w:rPr>
          <w:rFonts w:ascii="Times New Roman" w:hAnsi="Times New Roman" w:cs="Times New Roman"/>
          <w:sz w:val="24"/>
          <w:szCs w:val="24"/>
        </w:rPr>
      </w:pPr>
      <w:r w:rsidRPr="00704BE6">
        <w:rPr>
          <w:rFonts w:ascii="Times New Roman" w:hAnsi="Times New Roman" w:cs="Times New Roman"/>
          <w:sz w:val="24"/>
          <w:szCs w:val="24"/>
        </w:rPr>
        <w:t>а=1- (1- а</w:t>
      </w:r>
      <w:proofErr w:type="gramStart"/>
      <w:r w:rsidRPr="00704BE6">
        <w:rPr>
          <w:rFonts w:ascii="Times New Roman" w:hAnsi="Times New Roman" w:cs="Times New Roman"/>
          <w:sz w:val="24"/>
          <w:szCs w:val="24"/>
          <w:vertAlign w:val="subscript"/>
        </w:rPr>
        <w:t>0</w:t>
      </w:r>
      <w:proofErr w:type="gramEnd"/>
      <w:r w:rsidRPr="00704BE6">
        <w:rPr>
          <w:rFonts w:ascii="Times New Roman" w:hAnsi="Times New Roman" w:cs="Times New Roman"/>
          <w:sz w:val="24"/>
          <w:szCs w:val="24"/>
        </w:rPr>
        <w:t>) е</w:t>
      </w:r>
      <w:r w:rsidRPr="00704BE6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proofErr w:type="spellStart"/>
      <w:r w:rsidRPr="00704BE6">
        <w:rPr>
          <w:rFonts w:ascii="Times New Roman" w:hAnsi="Times New Roman" w:cs="Times New Roman"/>
          <w:sz w:val="24"/>
          <w:szCs w:val="24"/>
          <w:vertAlign w:val="superscript"/>
        </w:rPr>
        <w:t>ml</w:t>
      </w:r>
      <w:proofErr w:type="spellEnd"/>
    </w:p>
    <w:p w:rsidR="00704BE6" w:rsidRPr="00704BE6" w:rsidRDefault="00704BE6" w:rsidP="00704BE6">
      <w:pPr>
        <w:rPr>
          <w:rFonts w:ascii="Times New Roman" w:hAnsi="Times New Roman" w:cs="Times New Roman"/>
          <w:sz w:val="24"/>
          <w:szCs w:val="24"/>
        </w:rPr>
      </w:pPr>
      <w:r w:rsidRPr="00704BE6">
        <w:rPr>
          <w:rFonts w:ascii="Times New Roman" w:hAnsi="Times New Roman" w:cs="Times New Roman"/>
          <w:sz w:val="24"/>
          <w:szCs w:val="24"/>
        </w:rPr>
        <w:t xml:space="preserve">Поглощение в воздухе дает большой вклад </w:t>
      </w:r>
      <w:proofErr w:type="gramStart"/>
      <w:r w:rsidRPr="00704BE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04BE6">
        <w:rPr>
          <w:rFonts w:ascii="Times New Roman" w:hAnsi="Times New Roman" w:cs="Times New Roman"/>
          <w:sz w:val="24"/>
          <w:szCs w:val="24"/>
        </w:rPr>
        <w:t xml:space="preserve"> а </w:t>
      </w:r>
      <w:proofErr w:type="gramStart"/>
      <w:r w:rsidRPr="00704BE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04BE6">
        <w:rPr>
          <w:rFonts w:ascii="Times New Roman" w:hAnsi="Times New Roman" w:cs="Times New Roman"/>
          <w:sz w:val="24"/>
          <w:szCs w:val="24"/>
        </w:rPr>
        <w:t xml:space="preserve"> полосах частот 4000 и 8000 Гц. В практических расчетах коэффициент а нужно вычислять по правилу: для октавных полос 63 - 1000 Гц а = а</w:t>
      </w:r>
      <w:proofErr w:type="gramStart"/>
      <w:r w:rsidRPr="00704BE6">
        <w:rPr>
          <w:rFonts w:ascii="Times New Roman" w:hAnsi="Times New Roman" w:cs="Times New Roman"/>
          <w:sz w:val="24"/>
          <w:szCs w:val="24"/>
          <w:vertAlign w:val="subscript"/>
        </w:rPr>
        <w:t>0</w:t>
      </w:r>
      <w:proofErr w:type="gramEnd"/>
      <w:r w:rsidRPr="00704BE6">
        <w:rPr>
          <w:rFonts w:ascii="Times New Roman" w:hAnsi="Times New Roman" w:cs="Times New Roman"/>
          <w:sz w:val="24"/>
          <w:szCs w:val="24"/>
        </w:rPr>
        <w:t>, где а</w:t>
      </w:r>
      <w:r w:rsidRPr="00704BE6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704BE6">
        <w:rPr>
          <w:rFonts w:ascii="Times New Roman" w:hAnsi="Times New Roman" w:cs="Times New Roman"/>
          <w:sz w:val="24"/>
          <w:szCs w:val="24"/>
        </w:rPr>
        <w:t> определяется по специальным таблицам; для октавных полос 2000 - 8000 Гц а</w:t>
      </w:r>
      <w:r w:rsidRPr="00704BE6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704BE6">
        <w:rPr>
          <w:rFonts w:ascii="Times New Roman" w:hAnsi="Times New Roman" w:cs="Times New Roman"/>
          <w:sz w:val="24"/>
          <w:szCs w:val="24"/>
        </w:rPr>
        <w:t> вычисляется по вышеприведенной формуле.</w:t>
      </w:r>
    </w:p>
    <w:p w:rsidR="00704BE6" w:rsidRPr="00704BE6" w:rsidRDefault="00704BE6" w:rsidP="00704BE6">
      <w:pPr>
        <w:rPr>
          <w:rFonts w:ascii="Times New Roman" w:hAnsi="Times New Roman" w:cs="Times New Roman"/>
          <w:sz w:val="24"/>
          <w:szCs w:val="24"/>
        </w:rPr>
      </w:pPr>
      <w:r w:rsidRPr="00704BE6">
        <w:rPr>
          <w:rFonts w:ascii="Times New Roman" w:hAnsi="Times New Roman" w:cs="Times New Roman"/>
          <w:sz w:val="24"/>
          <w:szCs w:val="24"/>
        </w:rPr>
        <w:t xml:space="preserve">Необходимость и целесообразность применения акустической облицовки помещений для снижения шума выявляется акустическим расчетом. Звукопоглощающие конструкции следует применять, когда требуемое снижение уровня звукового давления ∆ </w:t>
      </w:r>
      <w:proofErr w:type="spellStart"/>
      <w:r w:rsidRPr="00704BE6">
        <w:rPr>
          <w:rFonts w:ascii="Times New Roman" w:hAnsi="Times New Roman" w:cs="Times New Roman"/>
          <w:sz w:val="24"/>
          <w:szCs w:val="24"/>
        </w:rPr>
        <w:t>L</w:t>
      </w:r>
      <w:r w:rsidRPr="00704BE6">
        <w:rPr>
          <w:rFonts w:ascii="Times New Roman" w:hAnsi="Times New Roman" w:cs="Times New Roman"/>
          <w:sz w:val="24"/>
          <w:szCs w:val="24"/>
          <w:vertAlign w:val="subscript"/>
        </w:rPr>
        <w:t>тр</w:t>
      </w:r>
      <w:proofErr w:type="spellEnd"/>
      <w:r w:rsidRPr="00704BE6">
        <w:rPr>
          <w:rFonts w:ascii="Times New Roman" w:hAnsi="Times New Roman" w:cs="Times New Roman"/>
          <w:sz w:val="24"/>
          <w:szCs w:val="24"/>
        </w:rPr>
        <w:t xml:space="preserve">, дБ, в </w:t>
      </w:r>
      <w:r w:rsidRPr="00704BE6">
        <w:rPr>
          <w:rFonts w:ascii="Times New Roman" w:hAnsi="Times New Roman" w:cs="Times New Roman"/>
          <w:sz w:val="24"/>
          <w:szCs w:val="24"/>
        </w:rPr>
        <w:lastRenderedPageBreak/>
        <w:t>отраженном поле превышает 3 дБ не менее</w:t>
      </w:r>
      <w:proofErr w:type="gramStart"/>
      <w:r w:rsidRPr="00704BE6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704BE6">
        <w:rPr>
          <w:rFonts w:ascii="Times New Roman" w:hAnsi="Times New Roman" w:cs="Times New Roman"/>
          <w:sz w:val="24"/>
          <w:szCs w:val="24"/>
        </w:rPr>
        <w:t xml:space="preserve"> чем в трех октавных полосах или превышает 5 дБ хотя бы в одной из октавных полос. В расчетных точках, выбранных на рабочих местах, требуемое снижение уровня звукового давления должно превышать, соответственно, 1 дБ и 3 дБ.</w:t>
      </w:r>
    </w:p>
    <w:p w:rsidR="00704BE6" w:rsidRPr="00704BE6" w:rsidRDefault="00704BE6" w:rsidP="00704BE6">
      <w:pPr>
        <w:rPr>
          <w:rFonts w:ascii="Times New Roman" w:hAnsi="Times New Roman" w:cs="Times New Roman"/>
          <w:sz w:val="24"/>
          <w:szCs w:val="24"/>
        </w:rPr>
      </w:pPr>
      <w:r w:rsidRPr="00704BE6">
        <w:rPr>
          <w:rFonts w:ascii="Times New Roman" w:hAnsi="Times New Roman" w:cs="Times New Roman"/>
          <w:sz w:val="24"/>
          <w:szCs w:val="24"/>
        </w:rPr>
        <w:t xml:space="preserve">При этом наиболее целесообразно применять акустическую облицовку помещений там, где до её применения средний коэффициент </w:t>
      </w:r>
      <w:proofErr w:type="gramStart"/>
      <w:r w:rsidRPr="00704BE6">
        <w:rPr>
          <w:rFonts w:ascii="Times New Roman" w:hAnsi="Times New Roman" w:cs="Times New Roman"/>
          <w:sz w:val="24"/>
          <w:szCs w:val="24"/>
        </w:rPr>
        <w:t>звукопоглощения</w:t>
      </w:r>
      <w:proofErr w:type="gramEnd"/>
      <w:r w:rsidRPr="00704BE6">
        <w:rPr>
          <w:rFonts w:ascii="Times New Roman" w:hAnsi="Times New Roman" w:cs="Times New Roman"/>
          <w:sz w:val="24"/>
          <w:szCs w:val="24"/>
        </w:rPr>
        <w:t xml:space="preserve"> а в октавной полосе частот со среднегеометрической частотой 1000 Гц не превышал величины 0,25, а расчетные точки расположены преимущественно в зоне отраженного поля. Звукопоглощающие облицовки, как правило, размещают на потолке помещения и на верхних частях стен. Для достижения максимально возможного поглощения рекомендуется облицовывать не менее 60 % общей площади ограждающих помещение поверхностей. Размещение акустической облицовки на потолке помещения наиболее рационально при высоте помещения не более б - 8 м. В узких и очень высоких помещениях целесообразно размещать акустическую облицовку на стенах, оставляя только нижние части стен (2 и высоты) необлицованными.</w:t>
      </w:r>
    </w:p>
    <w:p w:rsidR="00704BE6" w:rsidRPr="00704BE6" w:rsidRDefault="00704BE6" w:rsidP="00704BE6">
      <w:pPr>
        <w:rPr>
          <w:rFonts w:ascii="Times New Roman" w:hAnsi="Times New Roman" w:cs="Times New Roman"/>
          <w:sz w:val="24"/>
          <w:szCs w:val="24"/>
        </w:rPr>
      </w:pPr>
      <w:r w:rsidRPr="00704BE6">
        <w:rPr>
          <w:rFonts w:ascii="Times New Roman" w:hAnsi="Times New Roman" w:cs="Times New Roman"/>
          <w:sz w:val="24"/>
          <w:szCs w:val="24"/>
        </w:rPr>
        <w:t xml:space="preserve">Если стены помещения и перекрытие запроектированы </w:t>
      </w:r>
      <w:proofErr w:type="spellStart"/>
      <w:r w:rsidRPr="00704BE6">
        <w:rPr>
          <w:rFonts w:ascii="Times New Roman" w:hAnsi="Times New Roman" w:cs="Times New Roman"/>
          <w:sz w:val="24"/>
          <w:szCs w:val="24"/>
        </w:rPr>
        <w:t>светопрозрачными</w:t>
      </w:r>
      <w:proofErr w:type="spellEnd"/>
      <w:r w:rsidRPr="00704BE6">
        <w:rPr>
          <w:rFonts w:ascii="Times New Roman" w:hAnsi="Times New Roman" w:cs="Times New Roman"/>
          <w:sz w:val="24"/>
          <w:szCs w:val="24"/>
        </w:rPr>
        <w:t xml:space="preserve"> и площадь свободных поверхностей мала, рекомендуется дополнительно применять штучные (объемные) звукопоглотители различных конструкций. Штучные звукопоглотители могут применяться для акустической обработки помещений и в качестве самостоятельных звукопоглотителей.</w:t>
      </w:r>
    </w:p>
    <w:p w:rsidR="00704BE6" w:rsidRPr="00704BE6" w:rsidRDefault="00704BE6" w:rsidP="00704BE6">
      <w:pPr>
        <w:rPr>
          <w:rFonts w:ascii="Times New Roman" w:hAnsi="Times New Roman" w:cs="Times New Roman"/>
          <w:sz w:val="24"/>
          <w:szCs w:val="24"/>
        </w:rPr>
      </w:pPr>
      <w:r w:rsidRPr="00704BE6">
        <w:rPr>
          <w:rFonts w:ascii="Times New Roman" w:hAnsi="Times New Roman" w:cs="Times New Roman"/>
          <w:sz w:val="24"/>
          <w:szCs w:val="24"/>
        </w:rPr>
        <w:t>Эффективность применения акустической облицовки в шумных помещениях зависит от акустических характеристик выбранных конструкций, способов и места их размещения, размеров помещения и места расположения расчетных точек. Расчет следует производить для каждой из восьми октавных полос со среднегеометрическими частотами 63, 125, 250, 500, 1000, 2000, 4000, 8000 Гц.</w:t>
      </w:r>
    </w:p>
    <w:p w:rsidR="00704BE6" w:rsidRPr="00704BE6" w:rsidRDefault="00704BE6" w:rsidP="00704BE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04BE6">
        <w:rPr>
          <w:rFonts w:ascii="Times New Roman" w:hAnsi="Times New Roman" w:cs="Times New Roman"/>
          <w:sz w:val="24"/>
          <w:szCs w:val="24"/>
        </w:rPr>
        <w:t xml:space="preserve">В производственных помещениях с источниками шума высокой интенсивности звукопоглощающие облицовки и штучные звукопоглотители, как правило, применяются в сочетании с другими известными мероприятиями по ограничению шума (звукоизолирующие кожухи, </w:t>
      </w:r>
      <w:proofErr w:type="spellStart"/>
      <w:r w:rsidRPr="00704BE6">
        <w:rPr>
          <w:rFonts w:ascii="Times New Roman" w:hAnsi="Times New Roman" w:cs="Times New Roman"/>
          <w:sz w:val="24"/>
          <w:szCs w:val="24"/>
        </w:rPr>
        <w:t>выгородки</w:t>
      </w:r>
      <w:proofErr w:type="spellEnd"/>
      <w:r w:rsidRPr="00704BE6">
        <w:rPr>
          <w:rFonts w:ascii="Times New Roman" w:hAnsi="Times New Roman" w:cs="Times New Roman"/>
          <w:sz w:val="24"/>
          <w:szCs w:val="24"/>
        </w:rPr>
        <w:t>, экраны и т.п.), так как максимальная величина снижения шума в зоне отраженного поля (на достаточном удалении от источника шума) при акустической обработке помещений, как правило, не превышает 8-10 дБ в области</w:t>
      </w:r>
      <w:proofErr w:type="gramEnd"/>
      <w:r w:rsidRPr="00704BE6">
        <w:rPr>
          <w:rFonts w:ascii="Times New Roman" w:hAnsi="Times New Roman" w:cs="Times New Roman"/>
          <w:sz w:val="24"/>
          <w:szCs w:val="24"/>
        </w:rPr>
        <w:t xml:space="preserve"> низких частот и 10 - 12 дБ в области максимальных значений коэффициентов звукопоглощения.</w:t>
      </w:r>
    </w:p>
    <w:p w:rsidR="00704BE6" w:rsidRPr="00704BE6" w:rsidRDefault="00704BE6" w:rsidP="00704BE6">
      <w:pPr>
        <w:rPr>
          <w:rFonts w:ascii="Times New Roman" w:hAnsi="Times New Roman" w:cs="Times New Roman"/>
          <w:sz w:val="24"/>
          <w:szCs w:val="24"/>
        </w:rPr>
      </w:pPr>
      <w:r w:rsidRPr="00704BE6">
        <w:rPr>
          <w:rFonts w:ascii="Times New Roman" w:hAnsi="Times New Roman" w:cs="Times New Roman"/>
          <w:sz w:val="24"/>
          <w:szCs w:val="24"/>
        </w:rPr>
        <w:t>Среди всего многообразия применяющихся в настоящее время конструкций звукопоглощающих облицовок можно выделить три основные группы. К первой группе звукопоглощающих элементов, получивших наибольшее распространение и называющихся плоскими, относятся элементы, выполненные из материалов полной заводской готовности (плиты типа «</w:t>
      </w:r>
      <w:proofErr w:type="spellStart"/>
      <w:r w:rsidRPr="00704BE6">
        <w:rPr>
          <w:rFonts w:ascii="Times New Roman" w:hAnsi="Times New Roman" w:cs="Times New Roman"/>
          <w:sz w:val="24"/>
          <w:szCs w:val="24"/>
        </w:rPr>
        <w:t>Акмигран</w:t>
      </w:r>
      <w:proofErr w:type="spellEnd"/>
      <w:r w:rsidRPr="00704BE6">
        <w:rPr>
          <w:rFonts w:ascii="Times New Roman" w:hAnsi="Times New Roman" w:cs="Times New Roman"/>
          <w:sz w:val="24"/>
          <w:szCs w:val="24"/>
        </w:rPr>
        <w:t xml:space="preserve">», ПА/С, ПА/О, и </w:t>
      </w:r>
      <w:proofErr w:type="spellStart"/>
      <w:proofErr w:type="gramStart"/>
      <w:r w:rsidRPr="00704BE6">
        <w:rPr>
          <w:rFonts w:ascii="Times New Roman" w:hAnsi="Times New Roman" w:cs="Times New Roman"/>
          <w:sz w:val="24"/>
          <w:szCs w:val="24"/>
        </w:rPr>
        <w:t>др</w:t>
      </w:r>
      <w:proofErr w:type="spellEnd"/>
      <w:proofErr w:type="gramEnd"/>
      <w:r w:rsidRPr="00704BE6">
        <w:rPr>
          <w:rFonts w:ascii="Times New Roman" w:hAnsi="Times New Roman" w:cs="Times New Roman"/>
          <w:sz w:val="24"/>
          <w:szCs w:val="24"/>
        </w:rPr>
        <w:t xml:space="preserve">), а также в виде съемных кассет из перфорированных (металлических, асбоцементных, гипсовых) покрытий со звукопоглощающими слоями из ультратонкого стеклянного и базальтового волокон или </w:t>
      </w:r>
      <w:proofErr w:type="spellStart"/>
      <w:r w:rsidRPr="00704BE6">
        <w:rPr>
          <w:rFonts w:ascii="Times New Roman" w:hAnsi="Times New Roman" w:cs="Times New Roman"/>
          <w:sz w:val="24"/>
          <w:szCs w:val="24"/>
        </w:rPr>
        <w:t>минераловатных</w:t>
      </w:r>
      <w:proofErr w:type="spellEnd"/>
      <w:r w:rsidRPr="00704BE6">
        <w:rPr>
          <w:rFonts w:ascii="Times New Roman" w:hAnsi="Times New Roman" w:cs="Times New Roman"/>
          <w:sz w:val="24"/>
          <w:szCs w:val="24"/>
        </w:rPr>
        <w:t xml:space="preserve"> плит различных модификаций (рис.1). Конструктивные элементы этой группы характеризуются коэффициентами звукопоглощения, как правило, не превышающими 0,8 - 0,9, и с учетом ограниченности занимаемой ими площади в </w:t>
      </w:r>
      <w:r w:rsidRPr="00704BE6">
        <w:rPr>
          <w:rFonts w:ascii="Times New Roman" w:hAnsi="Times New Roman" w:cs="Times New Roman"/>
          <w:sz w:val="24"/>
          <w:szCs w:val="24"/>
        </w:rPr>
        <w:lastRenderedPageBreak/>
        <w:t>помещении обеспечиваемый такой облицовкой средний коэффициент звукопоглощения в большинстве случаев не превышает 0,5. Коэффициент звукопоглощения плоского элемента является функцией частоты звука, толщины слоя звукопоглощающего материала, угла падения звуковой волны, а для многослойных элементов еще и функцией акустических свойств защитных покрытий (ткань, пленка, перфорированное покрытие).</w:t>
      </w:r>
    </w:p>
    <w:p w:rsidR="00704BE6" w:rsidRPr="00704BE6" w:rsidRDefault="00704BE6" w:rsidP="00704BE6">
      <w:pPr>
        <w:rPr>
          <w:rFonts w:ascii="Times New Roman" w:hAnsi="Times New Roman" w:cs="Times New Roman"/>
          <w:sz w:val="24"/>
          <w:szCs w:val="24"/>
        </w:rPr>
      </w:pPr>
      <w:r w:rsidRPr="00704BE6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17B270FB" wp14:editId="33A4F8F1">
            <wp:extent cx="1971675" cy="1895475"/>
            <wp:effectExtent l="0" t="0" r="9525" b="9525"/>
            <wp:docPr id="5" name="Рисунок 5" descr="https://studfile.net/html/2706/814/html__C1IuroK5Z.KCGv/img-T7pJh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tudfile.net/html/2706/814/html__C1IuroK5Z.KCGv/img-T7pJhh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BE6" w:rsidRPr="00704BE6" w:rsidRDefault="00704BE6" w:rsidP="00704BE6">
      <w:pPr>
        <w:rPr>
          <w:rFonts w:ascii="Times New Roman" w:hAnsi="Times New Roman" w:cs="Times New Roman"/>
          <w:sz w:val="24"/>
          <w:szCs w:val="24"/>
        </w:rPr>
      </w:pPr>
      <w:r w:rsidRPr="00704BE6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5AEF1263" wp14:editId="20A13BD4">
            <wp:extent cx="1095375" cy="1857375"/>
            <wp:effectExtent l="0" t="0" r="9525" b="9525"/>
            <wp:docPr id="4" name="Рисунок 4" descr="https://studfile.net/html/2706/814/html__C1IuroK5Z.KCGv/img-AaWY7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tudfile.net/html/2706/814/html__C1IuroK5Z.KCGv/img-AaWY7Q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BE6" w:rsidRPr="00704BE6" w:rsidRDefault="00704BE6" w:rsidP="00704BE6">
      <w:pPr>
        <w:rPr>
          <w:rFonts w:ascii="Times New Roman" w:hAnsi="Times New Roman" w:cs="Times New Roman"/>
          <w:sz w:val="24"/>
          <w:szCs w:val="24"/>
        </w:rPr>
      </w:pPr>
      <w:r w:rsidRPr="00704BE6">
        <w:rPr>
          <w:rFonts w:ascii="Times New Roman" w:hAnsi="Times New Roman" w:cs="Times New Roman"/>
          <w:sz w:val="24"/>
          <w:szCs w:val="24"/>
        </w:rPr>
        <w:t>Перфорация</w:t>
      </w:r>
    </w:p>
    <w:p w:rsidR="00704BE6" w:rsidRPr="00704BE6" w:rsidRDefault="00704BE6" w:rsidP="00704BE6">
      <w:pPr>
        <w:rPr>
          <w:rFonts w:ascii="Times New Roman" w:hAnsi="Times New Roman" w:cs="Times New Roman"/>
          <w:sz w:val="24"/>
          <w:szCs w:val="24"/>
        </w:rPr>
      </w:pPr>
      <w:r w:rsidRPr="00704BE6">
        <w:rPr>
          <w:rFonts w:ascii="Times New Roman" w:hAnsi="Times New Roman" w:cs="Times New Roman"/>
          <w:sz w:val="24"/>
          <w:szCs w:val="24"/>
        </w:rPr>
        <w:t>Стеклоткань</w:t>
      </w:r>
    </w:p>
    <w:p w:rsidR="00704BE6" w:rsidRPr="00704BE6" w:rsidRDefault="00704BE6" w:rsidP="00704BE6">
      <w:pPr>
        <w:rPr>
          <w:rFonts w:ascii="Times New Roman" w:hAnsi="Times New Roman" w:cs="Times New Roman"/>
          <w:sz w:val="24"/>
          <w:szCs w:val="24"/>
        </w:rPr>
      </w:pPr>
      <w:r w:rsidRPr="00704BE6">
        <w:rPr>
          <w:rFonts w:ascii="Times New Roman" w:hAnsi="Times New Roman" w:cs="Times New Roman"/>
          <w:sz w:val="24"/>
          <w:szCs w:val="24"/>
        </w:rPr>
        <w:t>Звукопоглотитель</w:t>
      </w:r>
    </w:p>
    <w:p w:rsidR="00704BE6" w:rsidRPr="00704BE6" w:rsidRDefault="00704BE6" w:rsidP="00704BE6">
      <w:pPr>
        <w:rPr>
          <w:rFonts w:ascii="Times New Roman" w:hAnsi="Times New Roman" w:cs="Times New Roman"/>
          <w:sz w:val="24"/>
          <w:szCs w:val="24"/>
        </w:rPr>
      </w:pPr>
      <w:r w:rsidRPr="00704BE6">
        <w:rPr>
          <w:rFonts w:ascii="Times New Roman" w:hAnsi="Times New Roman" w:cs="Times New Roman"/>
          <w:sz w:val="24"/>
          <w:szCs w:val="24"/>
        </w:rPr>
        <w:t>Ограждающая поверхность</w:t>
      </w:r>
    </w:p>
    <w:p w:rsidR="00704BE6" w:rsidRPr="00704BE6" w:rsidRDefault="00704BE6" w:rsidP="00704BE6">
      <w:pPr>
        <w:rPr>
          <w:rFonts w:ascii="Times New Roman" w:hAnsi="Times New Roman" w:cs="Times New Roman"/>
          <w:sz w:val="24"/>
          <w:szCs w:val="24"/>
        </w:rPr>
      </w:pPr>
      <w:r w:rsidRPr="00704BE6">
        <w:rPr>
          <w:rFonts w:ascii="Times New Roman" w:hAnsi="Times New Roman" w:cs="Times New Roman"/>
          <w:sz w:val="24"/>
          <w:szCs w:val="24"/>
        </w:rPr>
        <w:t>Рис. 1. Плоский звукопоглощающий элемент</w:t>
      </w:r>
    </w:p>
    <w:p w:rsidR="00704BE6" w:rsidRPr="00704BE6" w:rsidRDefault="00704BE6" w:rsidP="00704BE6">
      <w:pPr>
        <w:rPr>
          <w:rFonts w:ascii="Times New Roman" w:hAnsi="Times New Roman" w:cs="Times New Roman"/>
          <w:sz w:val="24"/>
          <w:szCs w:val="24"/>
        </w:rPr>
      </w:pPr>
      <w:r w:rsidRPr="00704BE6">
        <w:rPr>
          <w:rFonts w:ascii="Times New Roman" w:hAnsi="Times New Roman" w:cs="Times New Roman"/>
          <w:sz w:val="24"/>
          <w:szCs w:val="24"/>
        </w:rPr>
        <w:t xml:space="preserve">Для достижения максимального поглощения </w:t>
      </w:r>
      <w:proofErr w:type="gramStart"/>
      <w:r w:rsidRPr="00704BE6">
        <w:rPr>
          <w:rFonts w:ascii="Times New Roman" w:hAnsi="Times New Roman" w:cs="Times New Roman"/>
          <w:sz w:val="24"/>
          <w:szCs w:val="24"/>
        </w:rPr>
        <w:t>рекомендуется облицовка не менее 60 % обшей</w:t>
      </w:r>
      <w:proofErr w:type="gramEnd"/>
      <w:r w:rsidRPr="00704BE6">
        <w:rPr>
          <w:rFonts w:ascii="Times New Roman" w:hAnsi="Times New Roman" w:cs="Times New Roman"/>
          <w:sz w:val="24"/>
          <w:szCs w:val="24"/>
        </w:rPr>
        <w:t xml:space="preserve"> площади поверхностей помещения.</w:t>
      </w:r>
    </w:p>
    <w:p w:rsidR="00704BE6" w:rsidRPr="00704BE6" w:rsidRDefault="00704BE6" w:rsidP="00704BE6">
      <w:pPr>
        <w:rPr>
          <w:rFonts w:ascii="Times New Roman" w:hAnsi="Times New Roman" w:cs="Times New Roman"/>
          <w:sz w:val="24"/>
          <w:szCs w:val="24"/>
        </w:rPr>
      </w:pPr>
      <w:r w:rsidRPr="00704BE6">
        <w:rPr>
          <w:rFonts w:ascii="Times New Roman" w:hAnsi="Times New Roman" w:cs="Times New Roman"/>
          <w:sz w:val="24"/>
          <w:szCs w:val="24"/>
        </w:rPr>
        <w:t>Оценку эффективности плоских звукопоглотителей принято проводить по формуле:</w:t>
      </w:r>
    </w:p>
    <w:p w:rsidR="00704BE6" w:rsidRPr="00704BE6" w:rsidRDefault="00704BE6" w:rsidP="00704BE6">
      <w:pPr>
        <w:rPr>
          <w:rFonts w:ascii="Times New Roman" w:hAnsi="Times New Roman" w:cs="Times New Roman"/>
          <w:sz w:val="24"/>
          <w:szCs w:val="24"/>
        </w:rPr>
      </w:pPr>
      <w:r w:rsidRPr="00704BE6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704BE6">
        <w:rPr>
          <w:rFonts w:ascii="Times New Roman" w:hAnsi="Times New Roman" w:cs="Times New Roman"/>
          <w:sz w:val="24"/>
          <w:szCs w:val="24"/>
          <w:vertAlign w:val="subscript"/>
        </w:rPr>
        <w:t>1</w:t>
      </w:r>
      <w:proofErr w:type="gramEnd"/>
      <w:r w:rsidRPr="00704BE6">
        <w:rPr>
          <w:rFonts w:ascii="Times New Roman" w:hAnsi="Times New Roman" w:cs="Times New Roman"/>
          <w:sz w:val="24"/>
          <w:szCs w:val="24"/>
        </w:rPr>
        <w:t>= (а</w:t>
      </w:r>
      <w:r w:rsidRPr="00704BE6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704BE6">
        <w:rPr>
          <w:rFonts w:ascii="Times New Roman" w:hAnsi="Times New Roman" w:cs="Times New Roman"/>
          <w:sz w:val="24"/>
          <w:szCs w:val="24"/>
        </w:rPr>
        <w:t> (S </w:t>
      </w:r>
      <w:proofErr w:type="spellStart"/>
      <w:r w:rsidRPr="00704BE6">
        <w:rPr>
          <w:rFonts w:ascii="Times New Roman" w:hAnsi="Times New Roman" w:cs="Times New Roman"/>
          <w:sz w:val="24"/>
          <w:szCs w:val="24"/>
          <w:vertAlign w:val="subscript"/>
        </w:rPr>
        <w:t>огр</w:t>
      </w:r>
      <w:proofErr w:type="spellEnd"/>
      <w:r w:rsidRPr="00704BE6">
        <w:rPr>
          <w:rFonts w:ascii="Times New Roman" w:hAnsi="Times New Roman" w:cs="Times New Roman"/>
          <w:sz w:val="24"/>
          <w:szCs w:val="24"/>
        </w:rPr>
        <w:t xml:space="preserve"> - </w:t>
      </w:r>
      <w:proofErr w:type="spellStart"/>
      <w:r w:rsidRPr="00704BE6">
        <w:rPr>
          <w:rFonts w:ascii="Times New Roman" w:hAnsi="Times New Roman" w:cs="Times New Roman"/>
          <w:sz w:val="24"/>
          <w:szCs w:val="24"/>
        </w:rPr>
        <w:t>S</w:t>
      </w:r>
      <w:r w:rsidRPr="00704BE6">
        <w:rPr>
          <w:rFonts w:ascii="Times New Roman" w:hAnsi="Times New Roman" w:cs="Times New Roman"/>
          <w:sz w:val="24"/>
          <w:szCs w:val="24"/>
          <w:vertAlign w:val="subscript"/>
        </w:rPr>
        <w:t>облi</w:t>
      </w:r>
      <w:proofErr w:type="spellEnd"/>
      <w:r w:rsidRPr="00704BE6">
        <w:rPr>
          <w:rFonts w:ascii="Times New Roman" w:hAnsi="Times New Roman" w:cs="Times New Roman"/>
          <w:sz w:val="24"/>
          <w:szCs w:val="24"/>
        </w:rPr>
        <w:t>) +∆A)/S </w:t>
      </w:r>
      <w:proofErr w:type="spellStart"/>
      <w:r w:rsidRPr="00704BE6">
        <w:rPr>
          <w:rFonts w:ascii="Times New Roman" w:hAnsi="Times New Roman" w:cs="Times New Roman"/>
          <w:sz w:val="24"/>
          <w:szCs w:val="24"/>
          <w:vertAlign w:val="subscript"/>
        </w:rPr>
        <w:t>огр</w:t>
      </w:r>
      <w:proofErr w:type="spellEnd"/>
      <w:r w:rsidRPr="00704BE6">
        <w:rPr>
          <w:rFonts w:ascii="Times New Roman" w:hAnsi="Times New Roman" w:cs="Times New Roman"/>
          <w:sz w:val="24"/>
          <w:szCs w:val="24"/>
        </w:rPr>
        <w:t>,, (7)</w:t>
      </w:r>
    </w:p>
    <w:p w:rsidR="00704BE6" w:rsidRPr="00704BE6" w:rsidRDefault="00704BE6" w:rsidP="00704BE6">
      <w:pPr>
        <w:rPr>
          <w:rFonts w:ascii="Times New Roman" w:hAnsi="Times New Roman" w:cs="Times New Roman"/>
          <w:sz w:val="24"/>
          <w:szCs w:val="24"/>
        </w:rPr>
      </w:pPr>
      <w:r w:rsidRPr="00704BE6">
        <w:rPr>
          <w:rFonts w:ascii="Times New Roman" w:hAnsi="Times New Roman" w:cs="Times New Roman"/>
          <w:sz w:val="24"/>
          <w:szCs w:val="24"/>
        </w:rPr>
        <w:t>∆A =</w:t>
      </w:r>
      <w:proofErr w:type="spellStart"/>
      <w:r w:rsidRPr="00704BE6">
        <w:rPr>
          <w:rFonts w:ascii="Times New Roman" w:hAnsi="Times New Roman" w:cs="Times New Roman"/>
          <w:sz w:val="24"/>
          <w:szCs w:val="24"/>
        </w:rPr>
        <w:t>а</w:t>
      </w:r>
      <w:r w:rsidRPr="00704BE6">
        <w:rPr>
          <w:rFonts w:ascii="Times New Roman" w:hAnsi="Times New Roman" w:cs="Times New Roman"/>
          <w:sz w:val="24"/>
          <w:szCs w:val="24"/>
          <w:vertAlign w:val="subscript"/>
        </w:rPr>
        <w:t>обл</w:t>
      </w:r>
      <w:proofErr w:type="gramStart"/>
      <w:r w:rsidRPr="00704BE6">
        <w:rPr>
          <w:rFonts w:ascii="Times New Roman" w:hAnsi="Times New Roman" w:cs="Times New Roman"/>
          <w:sz w:val="24"/>
          <w:szCs w:val="24"/>
        </w:rPr>
        <w:t>S</w:t>
      </w:r>
      <w:proofErr w:type="gramEnd"/>
      <w:r w:rsidRPr="00704BE6">
        <w:rPr>
          <w:rFonts w:ascii="Times New Roman" w:hAnsi="Times New Roman" w:cs="Times New Roman"/>
          <w:sz w:val="24"/>
          <w:szCs w:val="24"/>
          <w:vertAlign w:val="subscript"/>
        </w:rPr>
        <w:t>обл</w:t>
      </w:r>
      <w:proofErr w:type="spellEnd"/>
      <w:r w:rsidRPr="00704BE6">
        <w:rPr>
          <w:rFonts w:ascii="Times New Roman" w:hAnsi="Times New Roman" w:cs="Times New Roman"/>
          <w:sz w:val="24"/>
          <w:szCs w:val="24"/>
        </w:rPr>
        <w:t> (8)</w:t>
      </w:r>
    </w:p>
    <w:p w:rsidR="00704BE6" w:rsidRPr="00704BE6" w:rsidRDefault="00704BE6" w:rsidP="00704BE6">
      <w:pPr>
        <w:rPr>
          <w:rFonts w:ascii="Times New Roman" w:hAnsi="Times New Roman" w:cs="Times New Roman"/>
          <w:sz w:val="24"/>
          <w:szCs w:val="24"/>
        </w:rPr>
      </w:pPr>
      <w:r w:rsidRPr="00704BE6">
        <w:rPr>
          <w:rFonts w:ascii="Times New Roman" w:hAnsi="Times New Roman" w:cs="Times New Roman"/>
          <w:sz w:val="24"/>
          <w:szCs w:val="24"/>
        </w:rPr>
        <w:t>где а</w:t>
      </w:r>
      <w:proofErr w:type="gramStart"/>
      <w:r w:rsidRPr="00704BE6">
        <w:rPr>
          <w:rFonts w:ascii="Times New Roman" w:hAnsi="Times New Roman" w:cs="Times New Roman"/>
          <w:sz w:val="24"/>
          <w:szCs w:val="24"/>
          <w:vertAlign w:val="subscript"/>
        </w:rPr>
        <w:t>0</w:t>
      </w:r>
      <w:proofErr w:type="gramEnd"/>
      <w:r w:rsidRPr="00704BE6">
        <w:rPr>
          <w:rFonts w:ascii="Times New Roman" w:hAnsi="Times New Roman" w:cs="Times New Roman"/>
          <w:sz w:val="24"/>
          <w:szCs w:val="24"/>
        </w:rPr>
        <w:t> - средний коэффициент звукопоглощения ограждающих поверхностей;</w:t>
      </w:r>
    </w:p>
    <w:p w:rsidR="00704BE6" w:rsidRPr="00704BE6" w:rsidRDefault="00704BE6" w:rsidP="00704BE6">
      <w:pPr>
        <w:rPr>
          <w:rFonts w:ascii="Times New Roman" w:hAnsi="Times New Roman" w:cs="Times New Roman"/>
          <w:sz w:val="24"/>
          <w:szCs w:val="24"/>
        </w:rPr>
      </w:pPr>
      <w:r w:rsidRPr="00704BE6">
        <w:rPr>
          <w:rFonts w:ascii="Times New Roman" w:hAnsi="Times New Roman" w:cs="Times New Roman"/>
          <w:sz w:val="24"/>
          <w:szCs w:val="24"/>
        </w:rPr>
        <w:t>S </w:t>
      </w:r>
      <w:proofErr w:type="spellStart"/>
      <w:r w:rsidRPr="00704BE6">
        <w:rPr>
          <w:rFonts w:ascii="Times New Roman" w:hAnsi="Times New Roman" w:cs="Times New Roman"/>
          <w:sz w:val="24"/>
          <w:szCs w:val="24"/>
          <w:vertAlign w:val="subscript"/>
        </w:rPr>
        <w:t>огр</w:t>
      </w:r>
      <w:proofErr w:type="spellEnd"/>
      <w:r w:rsidRPr="00704BE6">
        <w:rPr>
          <w:rFonts w:ascii="Times New Roman" w:hAnsi="Times New Roman" w:cs="Times New Roman"/>
          <w:sz w:val="24"/>
          <w:szCs w:val="24"/>
        </w:rPr>
        <w:t> - общая площадь ограждающих конструкций помещения, м</w:t>
      </w:r>
      <w:r w:rsidRPr="00704BE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Start"/>
      <w:r w:rsidRPr="00704BE6">
        <w:rPr>
          <w:rFonts w:ascii="Times New Roman" w:hAnsi="Times New Roman" w:cs="Times New Roman"/>
          <w:sz w:val="24"/>
          <w:szCs w:val="24"/>
        </w:rPr>
        <w:t> ;</w:t>
      </w:r>
      <w:proofErr w:type="gramEnd"/>
    </w:p>
    <w:p w:rsidR="00704BE6" w:rsidRPr="00704BE6" w:rsidRDefault="00704BE6" w:rsidP="00704BE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04BE6">
        <w:rPr>
          <w:rFonts w:ascii="Times New Roman" w:hAnsi="Times New Roman" w:cs="Times New Roman"/>
          <w:sz w:val="24"/>
          <w:szCs w:val="24"/>
        </w:rPr>
        <w:t>S</w:t>
      </w:r>
      <w:r w:rsidRPr="00704BE6">
        <w:rPr>
          <w:rFonts w:ascii="Times New Roman" w:hAnsi="Times New Roman" w:cs="Times New Roman"/>
          <w:sz w:val="24"/>
          <w:szCs w:val="24"/>
          <w:vertAlign w:val="subscript"/>
        </w:rPr>
        <w:t>обл</w:t>
      </w:r>
      <w:proofErr w:type="spellEnd"/>
      <w:r w:rsidRPr="00704BE6">
        <w:rPr>
          <w:rFonts w:ascii="Times New Roman" w:hAnsi="Times New Roman" w:cs="Times New Roman"/>
          <w:sz w:val="24"/>
          <w:szCs w:val="24"/>
          <w:vertAlign w:val="subscript"/>
        </w:rPr>
        <w:t> </w:t>
      </w:r>
      <w:r w:rsidRPr="00704BE6">
        <w:rPr>
          <w:rFonts w:ascii="Times New Roman" w:hAnsi="Times New Roman" w:cs="Times New Roman"/>
          <w:sz w:val="24"/>
          <w:szCs w:val="24"/>
        </w:rPr>
        <w:t>- площадь, занятая звукопоглощающей облицовкой, м</w:t>
      </w:r>
      <w:r w:rsidRPr="00704BE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Start"/>
      <w:r w:rsidRPr="00704BE6">
        <w:rPr>
          <w:rFonts w:ascii="Times New Roman" w:hAnsi="Times New Roman" w:cs="Times New Roman"/>
          <w:sz w:val="24"/>
          <w:szCs w:val="24"/>
        </w:rPr>
        <w:t> ;</w:t>
      </w:r>
      <w:proofErr w:type="gramEnd"/>
    </w:p>
    <w:p w:rsidR="00704BE6" w:rsidRPr="00704BE6" w:rsidRDefault="00704BE6" w:rsidP="00704BE6">
      <w:pPr>
        <w:rPr>
          <w:rFonts w:ascii="Times New Roman" w:hAnsi="Times New Roman" w:cs="Times New Roman"/>
          <w:sz w:val="24"/>
          <w:szCs w:val="24"/>
        </w:rPr>
      </w:pPr>
      <w:r w:rsidRPr="00704BE6">
        <w:rPr>
          <w:rFonts w:ascii="Times New Roman" w:hAnsi="Times New Roman" w:cs="Times New Roman"/>
          <w:sz w:val="24"/>
          <w:szCs w:val="24"/>
        </w:rPr>
        <w:lastRenderedPageBreak/>
        <w:t>∆A - величина звукопоглощения звукопоглощающей облицовки, м</w:t>
      </w:r>
      <w:r w:rsidRPr="00704BE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Start"/>
      <w:r w:rsidRPr="00704BE6">
        <w:rPr>
          <w:rFonts w:ascii="Times New Roman" w:hAnsi="Times New Roman" w:cs="Times New Roman"/>
          <w:sz w:val="24"/>
          <w:szCs w:val="24"/>
        </w:rPr>
        <w:t> ;</w:t>
      </w:r>
      <w:proofErr w:type="gramEnd"/>
    </w:p>
    <w:p w:rsidR="00704BE6" w:rsidRPr="00704BE6" w:rsidRDefault="00704BE6" w:rsidP="00704BE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04BE6">
        <w:rPr>
          <w:rFonts w:ascii="Times New Roman" w:hAnsi="Times New Roman" w:cs="Times New Roman"/>
          <w:sz w:val="24"/>
          <w:szCs w:val="24"/>
        </w:rPr>
        <w:t>а</w:t>
      </w:r>
      <w:r w:rsidRPr="00704BE6">
        <w:rPr>
          <w:rFonts w:ascii="Times New Roman" w:hAnsi="Times New Roman" w:cs="Times New Roman"/>
          <w:sz w:val="24"/>
          <w:szCs w:val="24"/>
          <w:vertAlign w:val="subscript"/>
        </w:rPr>
        <w:t>обл</w:t>
      </w:r>
      <w:proofErr w:type="spellEnd"/>
      <w:r w:rsidRPr="00704BE6">
        <w:rPr>
          <w:rFonts w:ascii="Times New Roman" w:hAnsi="Times New Roman" w:cs="Times New Roman"/>
          <w:sz w:val="24"/>
          <w:szCs w:val="24"/>
        </w:rPr>
        <w:t xml:space="preserve"> - </w:t>
      </w:r>
      <w:proofErr w:type="spellStart"/>
      <w:r w:rsidRPr="00704BE6">
        <w:rPr>
          <w:rFonts w:ascii="Times New Roman" w:hAnsi="Times New Roman" w:cs="Times New Roman"/>
          <w:sz w:val="24"/>
          <w:szCs w:val="24"/>
        </w:rPr>
        <w:t>реверберационный</w:t>
      </w:r>
      <w:proofErr w:type="spellEnd"/>
      <w:r w:rsidRPr="00704BE6">
        <w:rPr>
          <w:rFonts w:ascii="Times New Roman" w:hAnsi="Times New Roman" w:cs="Times New Roman"/>
          <w:sz w:val="24"/>
          <w:szCs w:val="24"/>
        </w:rPr>
        <w:t xml:space="preserve"> коэффициент звукопоглощения облицовки.</w:t>
      </w:r>
    </w:p>
    <w:p w:rsidR="00704BE6" w:rsidRPr="00704BE6" w:rsidRDefault="00704BE6" w:rsidP="00704BE6">
      <w:pPr>
        <w:rPr>
          <w:rFonts w:ascii="Times New Roman" w:hAnsi="Times New Roman" w:cs="Times New Roman"/>
          <w:sz w:val="24"/>
          <w:szCs w:val="24"/>
        </w:rPr>
      </w:pPr>
      <w:r w:rsidRPr="00704BE6">
        <w:rPr>
          <w:rFonts w:ascii="Times New Roman" w:hAnsi="Times New Roman" w:cs="Times New Roman"/>
          <w:sz w:val="24"/>
          <w:szCs w:val="24"/>
        </w:rPr>
        <w:t>Вторую группу составляют так называемые объемные (штучные) звукопоглощающие элементы, отличающиеся повышенным (по сравнению с плоскими элементами) на 50 - 70 % коэффициентом звукопоглощения за счет дополнительного поглощения вследствие явлений дифракции звуковых волн и за счет более развитой поверхности звукопоглощения. Известны два типа объемных элементов: однослойные и многослойные. Первый тип представляет собой конструкцию, изготовленную из материалов жесткой, полужесткой, зернистой, ячеистой или волокнистой структуры. Многослойный элемент состоит из легкого каркаса, имеющего форму куба, призмы, пирамиды и т.п., звукопоглощающего заполнителя из рыхлых, сыпучих волокнистых материалов и защитного покрытия из ткани или пленки и перфорированного листа (рис.2).</w:t>
      </w:r>
    </w:p>
    <w:p w:rsidR="00704BE6" w:rsidRPr="00704BE6" w:rsidRDefault="00704BE6" w:rsidP="00704BE6">
      <w:pPr>
        <w:rPr>
          <w:rFonts w:ascii="Times New Roman" w:hAnsi="Times New Roman" w:cs="Times New Roman"/>
          <w:sz w:val="24"/>
          <w:szCs w:val="24"/>
        </w:rPr>
      </w:pPr>
      <w:r w:rsidRPr="00704BE6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64810204" wp14:editId="443730AA">
            <wp:extent cx="1323975" cy="1676400"/>
            <wp:effectExtent l="0" t="0" r="9525" b="0"/>
            <wp:docPr id="3" name="Рисунок 3" descr="https://studfile.net/html/2706/814/html__C1IuroK5Z.KCGv/img-4liAu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tudfile.net/html/2706/814/html__C1IuroK5Z.KCGv/img-4liAup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BE6" w:rsidRPr="00704BE6" w:rsidRDefault="00704BE6" w:rsidP="00704BE6">
      <w:pPr>
        <w:rPr>
          <w:rFonts w:ascii="Times New Roman" w:hAnsi="Times New Roman" w:cs="Times New Roman"/>
          <w:sz w:val="24"/>
          <w:szCs w:val="24"/>
        </w:rPr>
      </w:pPr>
      <w:r w:rsidRPr="00704BE6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1452C21A" wp14:editId="45ED18D7">
            <wp:extent cx="1571625" cy="1485900"/>
            <wp:effectExtent l="0" t="0" r="9525" b="0"/>
            <wp:docPr id="2" name="Рисунок 2" descr="https://studfile.net/html/2706/814/html__C1IuroK5Z.KCGv/img-lg0wO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tudfile.net/html/2706/814/html__C1IuroK5Z.KCGv/img-lg0wO5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BE6" w:rsidRPr="00704BE6" w:rsidRDefault="00704BE6" w:rsidP="00704BE6">
      <w:pPr>
        <w:rPr>
          <w:rFonts w:ascii="Times New Roman" w:hAnsi="Times New Roman" w:cs="Times New Roman"/>
          <w:sz w:val="24"/>
          <w:szCs w:val="24"/>
        </w:rPr>
      </w:pPr>
      <w:r w:rsidRPr="00704BE6">
        <w:rPr>
          <w:rFonts w:ascii="Times New Roman" w:hAnsi="Times New Roman" w:cs="Times New Roman"/>
          <w:sz w:val="24"/>
          <w:szCs w:val="24"/>
        </w:rPr>
        <w:t>Рис. 2. Объемные (штучные) звукопоглотители</w:t>
      </w:r>
    </w:p>
    <w:p w:rsidR="00704BE6" w:rsidRPr="00704BE6" w:rsidRDefault="00704BE6" w:rsidP="00704BE6">
      <w:pPr>
        <w:rPr>
          <w:rFonts w:ascii="Times New Roman" w:hAnsi="Times New Roman" w:cs="Times New Roman"/>
          <w:sz w:val="24"/>
          <w:szCs w:val="24"/>
        </w:rPr>
      </w:pPr>
      <w:r w:rsidRPr="00704BE6">
        <w:rPr>
          <w:rFonts w:ascii="Times New Roman" w:hAnsi="Times New Roman" w:cs="Times New Roman"/>
          <w:sz w:val="24"/>
          <w:szCs w:val="24"/>
        </w:rPr>
        <w:t xml:space="preserve">Третья группа звукопоглощающих элементов, являющаяся по существу одной из форм объемного элемента, два размера которого значительно превосходят третий, выделена в </w:t>
      </w:r>
      <w:proofErr w:type="gramStart"/>
      <w:r w:rsidRPr="00704BE6">
        <w:rPr>
          <w:rFonts w:ascii="Times New Roman" w:hAnsi="Times New Roman" w:cs="Times New Roman"/>
          <w:sz w:val="24"/>
          <w:szCs w:val="24"/>
        </w:rPr>
        <w:t>самостоятельную</w:t>
      </w:r>
      <w:proofErr w:type="gramEnd"/>
      <w:r w:rsidRPr="00704BE6">
        <w:rPr>
          <w:rFonts w:ascii="Times New Roman" w:hAnsi="Times New Roman" w:cs="Times New Roman"/>
          <w:sz w:val="24"/>
          <w:szCs w:val="24"/>
        </w:rPr>
        <w:t xml:space="preserve"> из-за исключительной простоты изготовления и монтажа, экономичности, удовлетворительного внешнего вида и высоких огнестойких качеств и получила название элементов кулисного типа. Объединенные определенным порядком размещения в пространстве помещения отдельные элементы образуют пространственную решетку (кулисного или кессонного вида), которую можно рассматривать как звукопоглощающую систему с распределенными параметрами (рис.3). Условные коэффициенты звукопоглощения системы поглотителей кулисного типа (приведенная к 1 м</w:t>
      </w:r>
      <w:proofErr w:type="gramStart"/>
      <w:r w:rsidRPr="00704BE6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704BE6">
        <w:rPr>
          <w:rFonts w:ascii="Times New Roman" w:hAnsi="Times New Roman" w:cs="Times New Roman"/>
          <w:sz w:val="24"/>
          <w:szCs w:val="24"/>
        </w:rPr>
        <w:t xml:space="preserve"> поверхности ограждения величина звукопоглощения) достигают значений 2 - 2,5. т.е. значительно превосходят по своей эффективности элементы первой группы.</w:t>
      </w:r>
    </w:p>
    <w:p w:rsidR="00704BE6" w:rsidRPr="00704BE6" w:rsidRDefault="00704BE6" w:rsidP="00704BE6">
      <w:pPr>
        <w:rPr>
          <w:rFonts w:ascii="Times New Roman" w:hAnsi="Times New Roman" w:cs="Times New Roman"/>
          <w:sz w:val="24"/>
          <w:szCs w:val="24"/>
        </w:rPr>
      </w:pPr>
      <w:r w:rsidRPr="00704BE6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 wp14:anchorId="33DECF31" wp14:editId="05BF5189">
            <wp:extent cx="5591175" cy="1571625"/>
            <wp:effectExtent l="0" t="0" r="9525" b="9525"/>
            <wp:docPr id="1" name="Рисунок 1" descr="https://studfile.net/html/2706/814/html__C1IuroK5Z.KCGv/img-IvQM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tudfile.net/html/2706/814/html__C1IuroK5Z.KCGv/img-IvQMlA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BE6" w:rsidRPr="00704BE6" w:rsidRDefault="00704BE6" w:rsidP="00704BE6">
      <w:pPr>
        <w:rPr>
          <w:rFonts w:ascii="Times New Roman" w:hAnsi="Times New Roman" w:cs="Times New Roman"/>
          <w:sz w:val="24"/>
          <w:szCs w:val="24"/>
        </w:rPr>
      </w:pPr>
      <w:r w:rsidRPr="00704BE6">
        <w:rPr>
          <w:rFonts w:ascii="Times New Roman" w:hAnsi="Times New Roman" w:cs="Times New Roman"/>
          <w:sz w:val="24"/>
          <w:szCs w:val="24"/>
        </w:rPr>
        <w:t>Рис.3. Схемы размещения звукопоглощающих элементов: а) кулисы, б) кессоны</w:t>
      </w:r>
    </w:p>
    <w:p w:rsidR="00704BE6" w:rsidRPr="00704BE6" w:rsidRDefault="00704BE6" w:rsidP="00704BE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04BE6">
        <w:rPr>
          <w:rFonts w:ascii="Times New Roman" w:hAnsi="Times New Roman" w:cs="Times New Roman"/>
          <w:sz w:val="24"/>
          <w:szCs w:val="24"/>
        </w:rPr>
        <w:t>Почти все применяемые звукопоглощающие материалы и изготавливаемые на их основе средства звукопоглощения являются по своей структуре пористыми; их механизм поглощения заключается в превращении энергии звуковой волны в тепловую за счет вязкого трения в капиллярах пор или необратимых потерь при деформации упругого скелета.</w:t>
      </w:r>
      <w:proofErr w:type="gramEnd"/>
      <w:r w:rsidRPr="00704BE6">
        <w:rPr>
          <w:rFonts w:ascii="Times New Roman" w:hAnsi="Times New Roman" w:cs="Times New Roman"/>
          <w:sz w:val="24"/>
          <w:szCs w:val="24"/>
        </w:rPr>
        <w:t xml:space="preserve"> Исключение составляют специальные колебательные системы, часто выполняемые из непроницаемых гибких материалов, приводимые в движение под действием падающей волны. При таком движении часть энергии теряется за счет внутреннего трения, сопровождающего изгибные колебания.</w:t>
      </w:r>
    </w:p>
    <w:p w:rsidR="00704BE6" w:rsidRPr="00704BE6" w:rsidRDefault="00704BE6" w:rsidP="00704BE6">
      <w:pPr>
        <w:rPr>
          <w:rFonts w:ascii="Times New Roman" w:hAnsi="Times New Roman" w:cs="Times New Roman"/>
          <w:sz w:val="24"/>
          <w:szCs w:val="24"/>
        </w:rPr>
      </w:pPr>
      <w:r w:rsidRPr="00704BE6">
        <w:rPr>
          <w:rFonts w:ascii="Times New Roman" w:hAnsi="Times New Roman" w:cs="Times New Roman"/>
          <w:sz w:val="24"/>
          <w:szCs w:val="24"/>
        </w:rPr>
        <w:t>Экспериментальные исследования производственного шума Измерительные приборы</w:t>
      </w:r>
    </w:p>
    <w:p w:rsidR="00704BE6" w:rsidRPr="00704BE6" w:rsidRDefault="00704BE6" w:rsidP="00704BE6">
      <w:pPr>
        <w:rPr>
          <w:rFonts w:ascii="Times New Roman" w:hAnsi="Times New Roman" w:cs="Times New Roman"/>
          <w:sz w:val="24"/>
          <w:szCs w:val="24"/>
        </w:rPr>
      </w:pPr>
      <w:r w:rsidRPr="00704BE6">
        <w:rPr>
          <w:rFonts w:ascii="Times New Roman" w:hAnsi="Times New Roman" w:cs="Times New Roman"/>
          <w:sz w:val="24"/>
          <w:szCs w:val="24"/>
        </w:rPr>
        <w:t xml:space="preserve">Для исследования и измерения шума применяют специальные приборы </w:t>
      </w:r>
      <w:r w:rsidRPr="00704BE6">
        <w:rPr>
          <w:rFonts w:ascii="Times New Roman" w:hAnsi="Times New Roman" w:cs="Times New Roman"/>
          <w:sz w:val="24"/>
          <w:szCs w:val="24"/>
        </w:rPr>
        <w:sym w:font="Symbol" w:char="F02D"/>
      </w:r>
      <w:r w:rsidRPr="00704B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4BE6">
        <w:rPr>
          <w:rFonts w:ascii="Times New Roman" w:hAnsi="Times New Roman" w:cs="Times New Roman"/>
          <w:sz w:val="24"/>
          <w:szCs w:val="24"/>
        </w:rPr>
        <w:t>шумомеры</w:t>
      </w:r>
      <w:proofErr w:type="spellEnd"/>
      <w:r w:rsidRPr="00704BE6">
        <w:rPr>
          <w:rFonts w:ascii="Times New Roman" w:hAnsi="Times New Roman" w:cs="Times New Roman"/>
          <w:sz w:val="24"/>
          <w:szCs w:val="24"/>
        </w:rPr>
        <w:t xml:space="preserve"> ВШВ, </w:t>
      </w:r>
      <w:proofErr w:type="gramStart"/>
      <w:r w:rsidRPr="00704BE6">
        <w:rPr>
          <w:rFonts w:ascii="Times New Roman" w:hAnsi="Times New Roman" w:cs="Times New Roman"/>
          <w:sz w:val="24"/>
          <w:szCs w:val="24"/>
        </w:rPr>
        <w:t>Ш</w:t>
      </w:r>
      <w:proofErr w:type="gramEnd"/>
      <w:r w:rsidRPr="00704BE6">
        <w:rPr>
          <w:rFonts w:ascii="Times New Roman" w:hAnsi="Times New Roman" w:cs="Times New Roman"/>
          <w:sz w:val="24"/>
          <w:szCs w:val="24"/>
        </w:rPr>
        <w:sym w:font="Symbol" w:char="F02D"/>
      </w:r>
      <w:r w:rsidRPr="00704BE6">
        <w:rPr>
          <w:rFonts w:ascii="Times New Roman" w:hAnsi="Times New Roman" w:cs="Times New Roman"/>
          <w:sz w:val="24"/>
          <w:szCs w:val="24"/>
        </w:rPr>
        <w:t>71 и др.</w:t>
      </w:r>
    </w:p>
    <w:p w:rsidR="00704BE6" w:rsidRPr="00704BE6" w:rsidRDefault="00704BE6" w:rsidP="00704BE6">
      <w:pPr>
        <w:rPr>
          <w:rFonts w:ascii="Times New Roman" w:hAnsi="Times New Roman" w:cs="Times New Roman"/>
          <w:sz w:val="24"/>
          <w:szCs w:val="24"/>
        </w:rPr>
      </w:pPr>
      <w:r w:rsidRPr="00704BE6">
        <w:rPr>
          <w:rFonts w:ascii="Times New Roman" w:hAnsi="Times New Roman" w:cs="Times New Roman"/>
          <w:sz w:val="24"/>
          <w:szCs w:val="24"/>
        </w:rPr>
        <w:t>В настоящее время промышленностью выпускается более совершенный прибор ИШВ</w:t>
      </w:r>
      <w:r w:rsidRPr="00704BE6">
        <w:rPr>
          <w:rFonts w:ascii="Times New Roman" w:hAnsi="Times New Roman" w:cs="Times New Roman"/>
          <w:sz w:val="24"/>
          <w:szCs w:val="24"/>
        </w:rPr>
        <w:sym w:font="Symbol" w:char="F02D"/>
      </w:r>
      <w:r w:rsidRPr="00704BE6">
        <w:rPr>
          <w:rFonts w:ascii="Times New Roman" w:hAnsi="Times New Roman" w:cs="Times New Roman"/>
          <w:sz w:val="24"/>
          <w:szCs w:val="24"/>
        </w:rPr>
        <w:t xml:space="preserve">1 </w:t>
      </w:r>
      <w:r w:rsidRPr="00704BE6">
        <w:rPr>
          <w:rFonts w:ascii="Times New Roman" w:hAnsi="Times New Roman" w:cs="Times New Roman"/>
          <w:sz w:val="24"/>
          <w:szCs w:val="24"/>
        </w:rPr>
        <w:sym w:font="Symbol" w:char="F02D"/>
      </w:r>
      <w:r w:rsidRPr="00704BE6">
        <w:rPr>
          <w:rFonts w:ascii="Times New Roman" w:hAnsi="Times New Roman" w:cs="Times New Roman"/>
          <w:sz w:val="24"/>
          <w:szCs w:val="24"/>
        </w:rPr>
        <w:t xml:space="preserve"> измеритель шумов и вибраций. Он позволяет исследователь частотный спектр шума. Принцип действия </w:t>
      </w:r>
      <w:proofErr w:type="spellStart"/>
      <w:r w:rsidRPr="00704BE6">
        <w:rPr>
          <w:rFonts w:ascii="Times New Roman" w:hAnsi="Times New Roman" w:cs="Times New Roman"/>
          <w:sz w:val="24"/>
          <w:szCs w:val="24"/>
        </w:rPr>
        <w:t>шумомеров</w:t>
      </w:r>
      <w:proofErr w:type="spellEnd"/>
      <w:r w:rsidRPr="00704BE6">
        <w:rPr>
          <w:rFonts w:ascii="Times New Roman" w:hAnsi="Times New Roman" w:cs="Times New Roman"/>
          <w:sz w:val="24"/>
          <w:szCs w:val="24"/>
        </w:rPr>
        <w:t xml:space="preserve"> основан на преобразовании звуковой энергии в </w:t>
      </w:r>
      <w:proofErr w:type="gramStart"/>
      <w:r w:rsidRPr="00704BE6">
        <w:rPr>
          <w:rFonts w:ascii="Times New Roman" w:hAnsi="Times New Roman" w:cs="Times New Roman"/>
          <w:sz w:val="24"/>
          <w:szCs w:val="24"/>
        </w:rPr>
        <w:t>электрическую</w:t>
      </w:r>
      <w:proofErr w:type="gramEnd"/>
      <w:r w:rsidRPr="00704BE6">
        <w:rPr>
          <w:rFonts w:ascii="Times New Roman" w:hAnsi="Times New Roman" w:cs="Times New Roman"/>
          <w:sz w:val="24"/>
          <w:szCs w:val="24"/>
        </w:rPr>
        <w:t>, усилении и измерении сигнала. В качестве датчиков, воспринимающих звуковые колебания, используют микрофоны (электродинамические или конденсаторные).</w:t>
      </w:r>
    </w:p>
    <w:p w:rsidR="00704BE6" w:rsidRPr="00704BE6" w:rsidRDefault="00704BE6" w:rsidP="00704BE6">
      <w:pPr>
        <w:rPr>
          <w:rFonts w:ascii="Times New Roman" w:hAnsi="Times New Roman" w:cs="Times New Roman"/>
          <w:sz w:val="24"/>
          <w:szCs w:val="24"/>
        </w:rPr>
      </w:pPr>
      <w:r w:rsidRPr="00704BE6">
        <w:rPr>
          <w:rFonts w:ascii="Times New Roman" w:hAnsi="Times New Roman" w:cs="Times New Roman"/>
          <w:sz w:val="24"/>
          <w:szCs w:val="24"/>
        </w:rPr>
        <w:t>Д</w:t>
      </w:r>
      <w:r w:rsidRPr="00704BE6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61312" behindDoc="0" locked="0" layoutInCell="1" allowOverlap="0" wp14:anchorId="17A7BA3B" wp14:editId="18A02B86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124325" cy="2524125"/>
            <wp:effectExtent l="0" t="0" r="9525" b="9525"/>
            <wp:wrapSquare wrapText="bothSides"/>
            <wp:docPr id="12" name="Рисунок 12" descr="https://studfile.net/html/2706/814/html__C1IuroK5Z.KCGv/img-UDgy7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udfile.net/html/2706/814/html__C1IuroK5Z.KCGv/img-UDgy7a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4BE6">
        <w:rPr>
          <w:rFonts w:ascii="Times New Roman" w:hAnsi="Times New Roman" w:cs="Times New Roman"/>
          <w:sz w:val="24"/>
          <w:szCs w:val="24"/>
        </w:rPr>
        <w:t>ля анализа характеристик шума в работе используется измеритель шума ИШВ</w:t>
      </w:r>
      <w:r w:rsidRPr="00704BE6">
        <w:rPr>
          <w:rFonts w:ascii="Times New Roman" w:hAnsi="Times New Roman" w:cs="Times New Roman"/>
          <w:sz w:val="24"/>
          <w:szCs w:val="24"/>
        </w:rPr>
        <w:sym w:font="Symbol" w:char="F02D"/>
      </w:r>
      <w:r w:rsidRPr="00704BE6">
        <w:rPr>
          <w:rFonts w:ascii="Times New Roman" w:hAnsi="Times New Roman" w:cs="Times New Roman"/>
          <w:sz w:val="24"/>
          <w:szCs w:val="24"/>
        </w:rPr>
        <w:t>1, измеряющий уровни звука по частотным характеристикам</w:t>
      </w:r>
      <w:proofErr w:type="gramStart"/>
      <w:r w:rsidRPr="00704BE6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704BE6">
        <w:rPr>
          <w:rFonts w:ascii="Times New Roman" w:hAnsi="Times New Roman" w:cs="Times New Roman"/>
          <w:sz w:val="24"/>
          <w:szCs w:val="24"/>
        </w:rPr>
        <w:t>, В, С и ЛИН по ГОСТ 17187</w:t>
      </w:r>
      <w:r w:rsidRPr="00704BE6">
        <w:rPr>
          <w:rFonts w:ascii="Times New Roman" w:hAnsi="Times New Roman" w:cs="Times New Roman"/>
          <w:sz w:val="24"/>
          <w:szCs w:val="24"/>
        </w:rPr>
        <w:sym w:font="Symbol" w:char="F02D"/>
      </w:r>
      <w:r w:rsidRPr="00704BE6">
        <w:rPr>
          <w:rFonts w:ascii="Times New Roman" w:hAnsi="Times New Roman" w:cs="Times New Roman"/>
          <w:sz w:val="24"/>
          <w:szCs w:val="24"/>
        </w:rPr>
        <w:t>71.</w:t>
      </w:r>
    </w:p>
    <w:p w:rsidR="00704BE6" w:rsidRPr="00704BE6" w:rsidRDefault="00704BE6" w:rsidP="00704BE6">
      <w:pPr>
        <w:rPr>
          <w:rFonts w:ascii="Times New Roman" w:hAnsi="Times New Roman" w:cs="Times New Roman"/>
          <w:sz w:val="24"/>
          <w:szCs w:val="24"/>
        </w:rPr>
      </w:pPr>
      <w:r w:rsidRPr="00704BE6">
        <w:rPr>
          <w:rFonts w:ascii="Times New Roman" w:hAnsi="Times New Roman" w:cs="Times New Roman"/>
          <w:sz w:val="24"/>
          <w:szCs w:val="24"/>
        </w:rPr>
        <w:t xml:space="preserve">В качестве источников шума используют генераторы звука: высокочастотный </w:t>
      </w:r>
      <w:r w:rsidRPr="00704BE6">
        <w:rPr>
          <w:rFonts w:ascii="Times New Roman" w:hAnsi="Times New Roman" w:cs="Times New Roman"/>
          <w:sz w:val="24"/>
          <w:szCs w:val="24"/>
        </w:rPr>
        <w:sym w:font="Symbol" w:char="F02D"/>
      </w:r>
      <w:r w:rsidRPr="00704BE6">
        <w:rPr>
          <w:rFonts w:ascii="Times New Roman" w:hAnsi="Times New Roman" w:cs="Times New Roman"/>
          <w:sz w:val="24"/>
          <w:szCs w:val="24"/>
        </w:rPr>
        <w:t xml:space="preserve"> 2, низкочастотный </w:t>
      </w:r>
      <w:r w:rsidRPr="00704BE6">
        <w:rPr>
          <w:rFonts w:ascii="Times New Roman" w:hAnsi="Times New Roman" w:cs="Times New Roman"/>
          <w:sz w:val="24"/>
          <w:szCs w:val="24"/>
        </w:rPr>
        <w:sym w:font="Symbol" w:char="F02D"/>
      </w:r>
      <w:r w:rsidRPr="00704BE6">
        <w:rPr>
          <w:rFonts w:ascii="Times New Roman" w:hAnsi="Times New Roman" w:cs="Times New Roman"/>
          <w:sz w:val="24"/>
          <w:szCs w:val="24"/>
        </w:rPr>
        <w:t xml:space="preserve"> 3 (рис. 5.1). Генераторы и микрофон помещены в шумоизмерительную камеру, изготовленную из древесностружечной плиты. Для наглядности передняя панель выполнена из оргстекла. Шумоизмерительная камера позволяет создавать в лаборатории условия. Схема установки </w:t>
      </w:r>
      <w:r w:rsidRPr="00704BE6">
        <w:rPr>
          <w:rFonts w:ascii="Times New Roman" w:hAnsi="Times New Roman" w:cs="Times New Roman"/>
          <w:sz w:val="24"/>
          <w:szCs w:val="24"/>
        </w:rPr>
        <w:lastRenderedPageBreak/>
        <w:t>показана на рис. 5.1. Для измерения звукопоглощающих и звукоизолирующих способностей материалов шумоизмерительную камеру помещают экран 8 из различных материалов и защитные кожухи 7.</w:t>
      </w:r>
    </w:p>
    <w:p w:rsidR="00704BE6" w:rsidRPr="00704BE6" w:rsidRDefault="00704BE6" w:rsidP="00704BE6">
      <w:pPr>
        <w:rPr>
          <w:rFonts w:ascii="Times New Roman" w:hAnsi="Times New Roman" w:cs="Times New Roman"/>
          <w:sz w:val="24"/>
          <w:szCs w:val="24"/>
        </w:rPr>
      </w:pPr>
      <w:r w:rsidRPr="00704BE6">
        <w:rPr>
          <w:rFonts w:ascii="Times New Roman" w:hAnsi="Times New Roman" w:cs="Times New Roman"/>
          <w:sz w:val="24"/>
          <w:szCs w:val="24"/>
        </w:rPr>
        <w:t>Рис. 5.1. Схема установки для исследования шума:</w:t>
      </w:r>
    </w:p>
    <w:p w:rsidR="00704BE6" w:rsidRPr="00704BE6" w:rsidRDefault="00704BE6" w:rsidP="00704BE6">
      <w:pPr>
        <w:rPr>
          <w:rFonts w:ascii="Times New Roman" w:hAnsi="Times New Roman" w:cs="Times New Roman"/>
          <w:sz w:val="24"/>
          <w:szCs w:val="24"/>
        </w:rPr>
      </w:pPr>
      <w:r w:rsidRPr="00704BE6">
        <w:rPr>
          <w:rFonts w:ascii="Times New Roman" w:hAnsi="Times New Roman" w:cs="Times New Roman"/>
          <w:sz w:val="24"/>
          <w:szCs w:val="24"/>
        </w:rPr>
        <w:t xml:space="preserve">I </w:t>
      </w:r>
      <w:r w:rsidRPr="00704BE6">
        <w:rPr>
          <w:rFonts w:ascii="Times New Roman" w:hAnsi="Times New Roman" w:cs="Times New Roman"/>
          <w:sz w:val="24"/>
          <w:szCs w:val="24"/>
        </w:rPr>
        <w:sym w:font="Symbol" w:char="F02D"/>
      </w:r>
      <w:r w:rsidRPr="00704BE6">
        <w:rPr>
          <w:rFonts w:ascii="Times New Roman" w:hAnsi="Times New Roman" w:cs="Times New Roman"/>
          <w:sz w:val="24"/>
          <w:szCs w:val="24"/>
        </w:rPr>
        <w:t xml:space="preserve"> шумоизмерительная камера; 2 </w:t>
      </w:r>
      <w:r w:rsidRPr="00704BE6">
        <w:rPr>
          <w:rFonts w:ascii="Times New Roman" w:hAnsi="Times New Roman" w:cs="Times New Roman"/>
          <w:sz w:val="24"/>
          <w:szCs w:val="24"/>
        </w:rPr>
        <w:sym w:font="Symbol" w:char="F02D"/>
      </w:r>
      <w:r w:rsidRPr="00704BE6">
        <w:rPr>
          <w:rFonts w:ascii="Times New Roman" w:hAnsi="Times New Roman" w:cs="Times New Roman"/>
          <w:sz w:val="24"/>
          <w:szCs w:val="24"/>
        </w:rPr>
        <w:t xml:space="preserve"> высокочастотный источник шума; 3 </w:t>
      </w:r>
      <w:r w:rsidRPr="00704BE6">
        <w:rPr>
          <w:rFonts w:ascii="Times New Roman" w:hAnsi="Times New Roman" w:cs="Times New Roman"/>
          <w:sz w:val="24"/>
          <w:szCs w:val="24"/>
        </w:rPr>
        <w:sym w:font="Symbol" w:char="F02D"/>
      </w:r>
      <w:r w:rsidRPr="00704BE6">
        <w:rPr>
          <w:rFonts w:ascii="Times New Roman" w:hAnsi="Times New Roman" w:cs="Times New Roman"/>
          <w:sz w:val="24"/>
          <w:szCs w:val="24"/>
        </w:rPr>
        <w:t xml:space="preserve"> низкочастотный источник шума; 4 </w:t>
      </w:r>
      <w:r w:rsidRPr="00704BE6">
        <w:rPr>
          <w:rFonts w:ascii="Times New Roman" w:hAnsi="Times New Roman" w:cs="Times New Roman"/>
          <w:sz w:val="24"/>
          <w:szCs w:val="24"/>
        </w:rPr>
        <w:sym w:font="Symbol" w:char="F02D"/>
      </w:r>
      <w:r w:rsidRPr="00704BE6">
        <w:rPr>
          <w:rFonts w:ascii="Times New Roman" w:hAnsi="Times New Roman" w:cs="Times New Roman"/>
          <w:sz w:val="24"/>
          <w:szCs w:val="24"/>
        </w:rPr>
        <w:t xml:space="preserve"> микрофон; 5 </w:t>
      </w:r>
      <w:r w:rsidRPr="00704BE6">
        <w:rPr>
          <w:rFonts w:ascii="Times New Roman" w:hAnsi="Times New Roman" w:cs="Times New Roman"/>
          <w:sz w:val="24"/>
          <w:szCs w:val="24"/>
        </w:rPr>
        <w:sym w:font="Symbol" w:char="F02D"/>
      </w:r>
      <w:r w:rsidRPr="00704BE6">
        <w:rPr>
          <w:rFonts w:ascii="Times New Roman" w:hAnsi="Times New Roman" w:cs="Times New Roman"/>
          <w:sz w:val="24"/>
          <w:szCs w:val="24"/>
        </w:rPr>
        <w:t xml:space="preserve"> измеритель шума ИШВ</w:t>
      </w:r>
      <w:r w:rsidRPr="00704BE6">
        <w:rPr>
          <w:rFonts w:ascii="Times New Roman" w:hAnsi="Times New Roman" w:cs="Times New Roman"/>
          <w:sz w:val="24"/>
          <w:szCs w:val="24"/>
        </w:rPr>
        <w:sym w:font="Symbol" w:char="F02D"/>
      </w:r>
      <w:r w:rsidRPr="00704BE6">
        <w:rPr>
          <w:rFonts w:ascii="Times New Roman" w:hAnsi="Times New Roman" w:cs="Times New Roman"/>
          <w:sz w:val="24"/>
          <w:szCs w:val="24"/>
        </w:rPr>
        <w:t xml:space="preserve">1; 6 </w:t>
      </w:r>
      <w:r w:rsidRPr="00704BE6">
        <w:rPr>
          <w:rFonts w:ascii="Times New Roman" w:hAnsi="Times New Roman" w:cs="Times New Roman"/>
          <w:sz w:val="24"/>
          <w:szCs w:val="24"/>
        </w:rPr>
        <w:sym w:font="Symbol" w:char="F02D"/>
      </w:r>
      <w:r w:rsidRPr="00704BE6">
        <w:rPr>
          <w:rFonts w:ascii="Times New Roman" w:hAnsi="Times New Roman" w:cs="Times New Roman"/>
          <w:sz w:val="24"/>
          <w:szCs w:val="24"/>
        </w:rPr>
        <w:t xml:space="preserve"> пульт управления лабораторным стендом; 7 </w:t>
      </w:r>
      <w:r w:rsidRPr="00704BE6">
        <w:rPr>
          <w:rFonts w:ascii="Times New Roman" w:hAnsi="Times New Roman" w:cs="Times New Roman"/>
          <w:sz w:val="24"/>
          <w:szCs w:val="24"/>
        </w:rPr>
        <w:sym w:font="Symbol" w:char="F02D"/>
      </w:r>
      <w:r w:rsidRPr="00704BE6">
        <w:rPr>
          <w:rFonts w:ascii="Times New Roman" w:hAnsi="Times New Roman" w:cs="Times New Roman"/>
          <w:sz w:val="24"/>
          <w:szCs w:val="24"/>
        </w:rPr>
        <w:t xml:space="preserve"> защитный кожух; 8 </w:t>
      </w:r>
      <w:r w:rsidRPr="00704BE6">
        <w:rPr>
          <w:rFonts w:ascii="Times New Roman" w:hAnsi="Times New Roman" w:cs="Times New Roman"/>
          <w:sz w:val="24"/>
          <w:szCs w:val="24"/>
        </w:rPr>
        <w:sym w:font="Symbol" w:char="F02D"/>
      </w:r>
      <w:r w:rsidRPr="00704BE6">
        <w:rPr>
          <w:rFonts w:ascii="Times New Roman" w:hAnsi="Times New Roman" w:cs="Times New Roman"/>
          <w:sz w:val="24"/>
          <w:szCs w:val="24"/>
        </w:rPr>
        <w:t xml:space="preserve"> экран</w:t>
      </w:r>
    </w:p>
    <w:p w:rsidR="00704BE6" w:rsidRPr="00704BE6" w:rsidRDefault="00704BE6" w:rsidP="00704BE6">
      <w:pPr>
        <w:rPr>
          <w:rFonts w:ascii="Times New Roman" w:hAnsi="Times New Roman" w:cs="Times New Roman"/>
          <w:sz w:val="24"/>
          <w:szCs w:val="24"/>
        </w:rPr>
      </w:pPr>
      <w:r w:rsidRPr="00704BE6">
        <w:rPr>
          <w:rFonts w:ascii="Times New Roman" w:hAnsi="Times New Roman" w:cs="Times New Roman"/>
          <w:sz w:val="24"/>
          <w:szCs w:val="24"/>
        </w:rPr>
        <w:t xml:space="preserve">Измерительный микрофон 4 </w:t>
      </w:r>
      <w:proofErr w:type="spellStart"/>
      <w:r w:rsidRPr="00704BE6">
        <w:rPr>
          <w:rFonts w:ascii="Times New Roman" w:hAnsi="Times New Roman" w:cs="Times New Roman"/>
          <w:sz w:val="24"/>
          <w:szCs w:val="24"/>
        </w:rPr>
        <w:t>шумомера</w:t>
      </w:r>
      <w:proofErr w:type="spellEnd"/>
      <w:r w:rsidRPr="00704BE6">
        <w:rPr>
          <w:rFonts w:ascii="Times New Roman" w:hAnsi="Times New Roman" w:cs="Times New Roman"/>
          <w:sz w:val="24"/>
          <w:szCs w:val="24"/>
        </w:rPr>
        <w:t xml:space="preserve"> 5 (рис. 5.1) состоит из микрофонного капселя и предварительного усилителя. Микрофон (емкостного типа) преобразует звуковое давление в электрическое напряжение. Это напряжение поступает на усилительную часть </w:t>
      </w:r>
      <w:proofErr w:type="spellStart"/>
      <w:r w:rsidRPr="00704BE6">
        <w:rPr>
          <w:rFonts w:ascii="Times New Roman" w:hAnsi="Times New Roman" w:cs="Times New Roman"/>
          <w:sz w:val="24"/>
          <w:szCs w:val="24"/>
        </w:rPr>
        <w:t>шумомера</w:t>
      </w:r>
      <w:proofErr w:type="spellEnd"/>
      <w:r w:rsidRPr="00704BE6">
        <w:rPr>
          <w:rFonts w:ascii="Times New Roman" w:hAnsi="Times New Roman" w:cs="Times New Roman"/>
          <w:sz w:val="24"/>
          <w:szCs w:val="24"/>
        </w:rPr>
        <w:t xml:space="preserve"> и усиливается им до величины, необходимой для нормальной работы среднеквадратичного детектора, и затем поступает на стрелочный прибор, проградуированный в дБ действующих значение измеряемых уровней звукового давления.</w:t>
      </w:r>
    </w:p>
    <w:p w:rsidR="00704BE6" w:rsidRPr="00704BE6" w:rsidRDefault="00704BE6" w:rsidP="00704BE6">
      <w:pPr>
        <w:rPr>
          <w:rFonts w:ascii="Times New Roman" w:hAnsi="Times New Roman" w:cs="Times New Roman"/>
          <w:sz w:val="24"/>
          <w:szCs w:val="24"/>
        </w:rPr>
      </w:pPr>
      <w:r w:rsidRPr="00704BE6">
        <w:rPr>
          <w:rFonts w:ascii="Times New Roman" w:hAnsi="Times New Roman" w:cs="Times New Roman"/>
          <w:sz w:val="24"/>
          <w:szCs w:val="24"/>
        </w:rPr>
        <w:t>Значение измеряемой величины определяется суммированием положение ДЕЛИТЕЛЬ I, ДЕЛИТЕЛЬ II и показания по шкале прибора.</w:t>
      </w:r>
    </w:p>
    <w:p w:rsidR="00704BE6" w:rsidRPr="00704BE6" w:rsidRDefault="00704BE6" w:rsidP="00704BE6">
      <w:pPr>
        <w:rPr>
          <w:rFonts w:ascii="Times New Roman" w:hAnsi="Times New Roman" w:cs="Times New Roman"/>
          <w:sz w:val="24"/>
          <w:szCs w:val="24"/>
        </w:rPr>
      </w:pPr>
      <w:r w:rsidRPr="00704BE6">
        <w:rPr>
          <w:rFonts w:ascii="Times New Roman" w:hAnsi="Times New Roman" w:cs="Times New Roman"/>
          <w:sz w:val="24"/>
          <w:szCs w:val="24"/>
        </w:rPr>
        <w:t>Измерение уровней звукового давления в октавных полосах частот осуществляется с помощью встроенных в прибор измерительных октавных факторов. Октавные фильтры имеют коэффициент передачи, близкий к единице, и включаются в измерительный тракт в положении переключателя РОД ИЗМЕРЕНИЯ</w:t>
      </w:r>
      <w:r w:rsidRPr="00704BE6">
        <w:rPr>
          <w:rFonts w:ascii="Times New Roman" w:hAnsi="Times New Roman" w:cs="Times New Roman"/>
          <w:sz w:val="24"/>
          <w:szCs w:val="24"/>
        </w:rPr>
        <w:sym w:font="Symbol" w:char="F02D"/>
      </w:r>
      <w:r w:rsidRPr="00704BE6">
        <w:rPr>
          <w:rFonts w:ascii="Times New Roman" w:hAnsi="Times New Roman" w:cs="Times New Roman"/>
          <w:sz w:val="24"/>
          <w:szCs w:val="24"/>
        </w:rPr>
        <w:t xml:space="preserve">ФИЛЬТРЫ. Для поддержания постоянного коэффициента усиления измерительного </w:t>
      </w:r>
      <w:proofErr w:type="gramStart"/>
      <w:r w:rsidRPr="00704BE6">
        <w:rPr>
          <w:rFonts w:ascii="Times New Roman" w:hAnsi="Times New Roman" w:cs="Times New Roman"/>
          <w:sz w:val="24"/>
          <w:szCs w:val="24"/>
        </w:rPr>
        <w:t>тракта</w:t>
      </w:r>
      <w:proofErr w:type="gramEnd"/>
      <w:r w:rsidRPr="00704BE6">
        <w:rPr>
          <w:rFonts w:ascii="Times New Roman" w:hAnsi="Times New Roman" w:cs="Times New Roman"/>
          <w:sz w:val="24"/>
          <w:szCs w:val="24"/>
        </w:rPr>
        <w:t xml:space="preserve"> а аппаратуре предусмотрена электрическая калибровка измерительного прибора.</w:t>
      </w:r>
    </w:p>
    <w:p w:rsidR="00704BE6" w:rsidRPr="00704BE6" w:rsidRDefault="00704BE6" w:rsidP="00704BE6">
      <w:pPr>
        <w:rPr>
          <w:rFonts w:ascii="Times New Roman" w:hAnsi="Times New Roman" w:cs="Times New Roman"/>
          <w:sz w:val="24"/>
          <w:szCs w:val="24"/>
        </w:rPr>
      </w:pPr>
    </w:p>
    <w:p w:rsidR="00704BE6" w:rsidRPr="00704BE6" w:rsidRDefault="00704BE6" w:rsidP="00704BE6">
      <w:pPr>
        <w:rPr>
          <w:rFonts w:ascii="Times New Roman" w:hAnsi="Times New Roman" w:cs="Times New Roman"/>
          <w:sz w:val="24"/>
          <w:szCs w:val="24"/>
        </w:rPr>
      </w:pPr>
    </w:p>
    <w:p w:rsidR="00704BE6" w:rsidRPr="00704BE6" w:rsidRDefault="00704BE6" w:rsidP="00704BE6">
      <w:pPr>
        <w:rPr>
          <w:rFonts w:ascii="Times New Roman" w:hAnsi="Times New Roman" w:cs="Times New Roman"/>
          <w:sz w:val="24"/>
          <w:szCs w:val="24"/>
        </w:rPr>
      </w:pPr>
    </w:p>
    <w:p w:rsidR="00704BE6" w:rsidRPr="00704BE6" w:rsidRDefault="00704BE6" w:rsidP="00704BE6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04BE6">
        <w:rPr>
          <w:rFonts w:ascii="Times New Roman" w:hAnsi="Times New Roman" w:cs="Times New Roman"/>
          <w:b/>
          <w:sz w:val="24"/>
          <w:szCs w:val="24"/>
          <w:u w:val="single"/>
        </w:rPr>
        <w:t>Контрольные вопросы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(ответить письменно в тетради)</w:t>
      </w:r>
    </w:p>
    <w:p w:rsidR="00704BE6" w:rsidRPr="00704BE6" w:rsidRDefault="00704BE6" w:rsidP="00704BE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04BE6">
        <w:rPr>
          <w:rFonts w:ascii="Times New Roman" w:hAnsi="Times New Roman" w:cs="Times New Roman"/>
          <w:sz w:val="24"/>
          <w:szCs w:val="24"/>
        </w:rPr>
        <w:t>Что такое шум?</w:t>
      </w:r>
    </w:p>
    <w:p w:rsidR="00704BE6" w:rsidRPr="00704BE6" w:rsidRDefault="00704BE6" w:rsidP="00704BE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04BE6">
        <w:rPr>
          <w:rFonts w:ascii="Times New Roman" w:hAnsi="Times New Roman" w:cs="Times New Roman"/>
          <w:sz w:val="24"/>
          <w:szCs w:val="24"/>
        </w:rPr>
        <w:t>Каково воздействие шума на организм человека?</w:t>
      </w:r>
    </w:p>
    <w:p w:rsidR="00704BE6" w:rsidRPr="00704BE6" w:rsidRDefault="00704BE6" w:rsidP="00704BE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04BE6">
        <w:rPr>
          <w:rFonts w:ascii="Times New Roman" w:hAnsi="Times New Roman" w:cs="Times New Roman"/>
          <w:sz w:val="24"/>
          <w:szCs w:val="24"/>
        </w:rPr>
        <w:t>Что называется уровнем шума?</w:t>
      </w:r>
    </w:p>
    <w:p w:rsidR="00704BE6" w:rsidRPr="00704BE6" w:rsidRDefault="00704BE6" w:rsidP="00704BE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04BE6">
        <w:rPr>
          <w:rFonts w:ascii="Times New Roman" w:hAnsi="Times New Roman" w:cs="Times New Roman"/>
          <w:sz w:val="24"/>
          <w:szCs w:val="24"/>
        </w:rPr>
        <w:t>Почему шумы принято характеризовать относительными величинами?</w:t>
      </w:r>
    </w:p>
    <w:p w:rsidR="00704BE6" w:rsidRPr="00704BE6" w:rsidRDefault="00704BE6" w:rsidP="00704BE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04BE6">
        <w:rPr>
          <w:rFonts w:ascii="Times New Roman" w:hAnsi="Times New Roman" w:cs="Times New Roman"/>
          <w:sz w:val="24"/>
          <w:szCs w:val="24"/>
        </w:rPr>
        <w:t>Что такое октавные полосы и спектр шума?</w:t>
      </w:r>
    </w:p>
    <w:p w:rsidR="00704BE6" w:rsidRPr="00704BE6" w:rsidRDefault="00704BE6" w:rsidP="00704BE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04BE6">
        <w:rPr>
          <w:rFonts w:ascii="Times New Roman" w:hAnsi="Times New Roman" w:cs="Times New Roman"/>
          <w:sz w:val="24"/>
          <w:szCs w:val="24"/>
        </w:rPr>
        <w:t>Методика снятия спектральных характеристик шума.</w:t>
      </w:r>
    </w:p>
    <w:p w:rsidR="00704BE6" w:rsidRPr="00704BE6" w:rsidRDefault="00704BE6" w:rsidP="00704BE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04BE6">
        <w:rPr>
          <w:rFonts w:ascii="Times New Roman" w:hAnsi="Times New Roman" w:cs="Times New Roman"/>
          <w:sz w:val="24"/>
          <w:szCs w:val="24"/>
        </w:rPr>
        <w:t>Каковы принципы нормирования предельно допустимого уровня шума?</w:t>
      </w:r>
    </w:p>
    <w:p w:rsidR="00704BE6" w:rsidRPr="00704BE6" w:rsidRDefault="00704BE6" w:rsidP="00704BE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04BE6">
        <w:rPr>
          <w:rFonts w:ascii="Times New Roman" w:hAnsi="Times New Roman" w:cs="Times New Roman"/>
          <w:sz w:val="24"/>
          <w:szCs w:val="24"/>
        </w:rPr>
        <w:t>Классификация шумов.</w:t>
      </w:r>
    </w:p>
    <w:p w:rsidR="00704BE6" w:rsidRPr="00704BE6" w:rsidRDefault="00704BE6" w:rsidP="00704BE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04BE6">
        <w:rPr>
          <w:rFonts w:ascii="Times New Roman" w:hAnsi="Times New Roman" w:cs="Times New Roman"/>
          <w:sz w:val="24"/>
          <w:szCs w:val="24"/>
        </w:rPr>
        <w:lastRenderedPageBreak/>
        <w:t xml:space="preserve">Принцип действия </w:t>
      </w:r>
      <w:proofErr w:type="spellStart"/>
      <w:r w:rsidRPr="00704BE6">
        <w:rPr>
          <w:rFonts w:ascii="Times New Roman" w:hAnsi="Times New Roman" w:cs="Times New Roman"/>
          <w:sz w:val="24"/>
          <w:szCs w:val="24"/>
        </w:rPr>
        <w:t>шумомера</w:t>
      </w:r>
      <w:proofErr w:type="spellEnd"/>
      <w:r w:rsidRPr="00704BE6">
        <w:rPr>
          <w:rFonts w:ascii="Times New Roman" w:hAnsi="Times New Roman" w:cs="Times New Roman"/>
          <w:sz w:val="24"/>
          <w:szCs w:val="24"/>
        </w:rPr>
        <w:t>.</w:t>
      </w:r>
    </w:p>
    <w:p w:rsidR="00704BE6" w:rsidRPr="00704BE6" w:rsidRDefault="00704BE6" w:rsidP="00704BE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04BE6">
        <w:rPr>
          <w:rFonts w:ascii="Times New Roman" w:hAnsi="Times New Roman" w:cs="Times New Roman"/>
          <w:sz w:val="24"/>
          <w:szCs w:val="24"/>
        </w:rPr>
        <w:t>Как определяется суммарный уровень шума нескольких неодинаковых источников?</w:t>
      </w:r>
    </w:p>
    <w:p w:rsidR="00704BE6" w:rsidRPr="00704BE6" w:rsidRDefault="00704BE6" w:rsidP="00704BE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04BE6">
        <w:rPr>
          <w:rFonts w:ascii="Times New Roman" w:hAnsi="Times New Roman" w:cs="Times New Roman"/>
          <w:sz w:val="24"/>
          <w:szCs w:val="24"/>
        </w:rPr>
        <w:t>Какие применяются способы защиты от шума?</w:t>
      </w:r>
    </w:p>
    <w:p w:rsidR="00122755" w:rsidRDefault="00122755">
      <w:pPr>
        <w:rPr>
          <w:rFonts w:ascii="Times New Roman" w:hAnsi="Times New Roman" w:cs="Times New Roman"/>
          <w:sz w:val="24"/>
          <w:szCs w:val="24"/>
        </w:rPr>
      </w:pPr>
    </w:p>
    <w:p w:rsidR="006C7991" w:rsidRPr="006C7991" w:rsidRDefault="006C7991" w:rsidP="006C799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991" w:rsidRPr="006C7991" w:rsidRDefault="006C7991" w:rsidP="006C799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79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 сдачи по расписанию!</w:t>
      </w:r>
    </w:p>
    <w:p w:rsidR="006C7991" w:rsidRPr="006C7991" w:rsidRDefault="006C7991" w:rsidP="006C7991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79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Пишем дату урока, </w:t>
      </w:r>
    </w:p>
    <w:p w:rsidR="006C7991" w:rsidRPr="006C7991" w:rsidRDefault="006C7991" w:rsidP="006C7991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79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ФИ, </w:t>
      </w:r>
    </w:p>
    <w:p w:rsidR="006C7991" w:rsidRPr="006C7991" w:rsidRDefault="006C7991" w:rsidP="006C7991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79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группу, </w:t>
      </w:r>
    </w:p>
    <w:p w:rsidR="006C7991" w:rsidRPr="006C7991" w:rsidRDefault="006C7991" w:rsidP="006C7991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79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высылаем каждую тему отдельным файлом (не надо все прикреплять в одну кучу), </w:t>
      </w:r>
    </w:p>
    <w:p w:rsidR="006C7991" w:rsidRPr="006C7991" w:rsidRDefault="006C7991" w:rsidP="006C7991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79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правильно оформленные работы не проверяются</w:t>
      </w:r>
    </w:p>
    <w:p w:rsidR="006C7991" w:rsidRPr="006C7991" w:rsidRDefault="006C7991" w:rsidP="006C799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7991" w:rsidRPr="006C7991" w:rsidRDefault="006C7991" w:rsidP="006C799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hyperlink r:id="rId19" w:history="1">
        <w:r w:rsidRPr="006C7991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blohin.alexey74@yandex.ru</w:t>
        </w:r>
      </w:hyperlink>
    </w:p>
    <w:p w:rsidR="006C7991" w:rsidRPr="006C7991" w:rsidRDefault="006C7991" w:rsidP="006C799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991" w:rsidRDefault="006C7991">
      <w:pPr>
        <w:rPr>
          <w:rFonts w:ascii="Times New Roman" w:hAnsi="Times New Roman" w:cs="Times New Roman"/>
          <w:sz w:val="24"/>
          <w:szCs w:val="24"/>
        </w:rPr>
      </w:pPr>
    </w:p>
    <w:p w:rsidR="006C7991" w:rsidRPr="00704BE6" w:rsidRDefault="006C7991">
      <w:pPr>
        <w:rPr>
          <w:rFonts w:ascii="Times New Roman" w:hAnsi="Times New Roman" w:cs="Times New Roman"/>
          <w:sz w:val="24"/>
          <w:szCs w:val="24"/>
        </w:rPr>
      </w:pPr>
    </w:p>
    <w:sectPr w:rsidR="006C7991" w:rsidRPr="00704B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866F1D"/>
    <w:multiLevelType w:val="multilevel"/>
    <w:tmpl w:val="DD1AC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E5F"/>
    <w:rsid w:val="00122755"/>
    <w:rsid w:val="00243660"/>
    <w:rsid w:val="006C7991"/>
    <w:rsid w:val="00704BE6"/>
    <w:rsid w:val="00933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3E5F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33E5F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04B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4B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3E5F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33E5F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04B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4B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140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16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16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0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654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youtu.be/raj26x1e9Ak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19" Type="http://schemas.openxmlformats.org/officeDocument/2006/relationships/hyperlink" Target="mailto:blohin.alexey74@yandex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12</Pages>
  <Words>3438</Words>
  <Characters>19598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Daniil</dc:creator>
  <cp:lastModifiedBy>Daniil</cp:lastModifiedBy>
  <cp:revision>1</cp:revision>
  <dcterms:created xsi:type="dcterms:W3CDTF">2020-05-12T02:37:00Z</dcterms:created>
  <dcterms:modified xsi:type="dcterms:W3CDTF">2020-05-12T03:12:00Z</dcterms:modified>
</cp:coreProperties>
</file>