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9BA" w:rsidRPr="00DF09BA" w:rsidRDefault="00DF09BA" w:rsidP="00DF09BA">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r w:rsidRPr="00DF09BA">
        <w:rPr>
          <w:rFonts w:ascii="Times New Roman" w:eastAsia="Times New Roman" w:hAnsi="Times New Roman" w:cs="Times New Roman"/>
          <w:b/>
          <w:bCs/>
          <w:color w:val="000000"/>
          <w:sz w:val="24"/>
          <w:szCs w:val="24"/>
          <w:lang w:eastAsia="ru-RU"/>
        </w:rPr>
        <w:t>Единая государственная система предупреждения и ликвидации ЧС</w:t>
      </w:r>
    </w:p>
    <w:bookmarkEnd w:id="0"/>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Цель: познакомиться с общими понятиями, определениями, классификацией опасных и чрезвычайных ситуаций, структурой РСЧС.</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Человечество в процессе развития цивилизации постоянно сталкивается с различными опасными явлениями и ситуациями. Наши далёкие предки постоянно испытывали на себе влияние природных явлений. Наводнения, землетрясения, извержения вулканов, бури и ураганы, природные пожары, низкая или высокая температура воздуха, ливни, грозы, град, лавины, обвалы и другие стихийные бедствия приводили к гибели людей и уничтожению материальных ценностей.</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В дальнейшем цивилизация развивалась по пути создания техники и машин, которые заменяли ручной труд человека, повышали производительность труда, благосостояние общества. Технический прогресс способствовал также развитию науки, культуры, делал жизнь человека более обеспеченной материальными благами, необходимыми для жизнедеятельности. Однако технический прогресс принёс с собой не только благополучие для человека. С прогрессом возникли и техногенные опасности, связанные с авариями технических устройств.</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Особое место в мире всегда занимали чрезвычайные ситуации социального характера: войны, терроризм, преступность, массовые беспорядки и др.</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В настоящее время, </w:t>
      </w:r>
      <w:r w:rsidRPr="00DF09BA">
        <w:rPr>
          <w:rFonts w:ascii="Times New Roman" w:eastAsia="Times New Roman" w:hAnsi="Times New Roman" w:cs="Times New Roman"/>
          <w:color w:val="000000"/>
          <w:sz w:val="24"/>
          <w:szCs w:val="24"/>
          <w:shd w:val="clear" w:color="auto" w:fill="FFFFFF"/>
          <w:lang w:eastAsia="ru-RU"/>
        </w:rPr>
        <w:t>единая государственная система предупреждения и ликвидации </w:t>
      </w:r>
      <w:hyperlink r:id="rId6" w:history="1">
        <w:r w:rsidRPr="00DF09BA">
          <w:rPr>
            <w:rFonts w:ascii="Times New Roman" w:eastAsia="Times New Roman" w:hAnsi="Times New Roman" w:cs="Times New Roman"/>
            <w:color w:val="000000"/>
            <w:sz w:val="24"/>
            <w:szCs w:val="24"/>
            <w:shd w:val="clear" w:color="auto" w:fill="FFFFFF"/>
            <w:lang w:eastAsia="ru-RU"/>
          </w:rPr>
          <w:t>чрезвычайных ситуаций</w:t>
        </w:r>
      </w:hyperlink>
      <w:r w:rsidRPr="00DF09BA">
        <w:rPr>
          <w:rFonts w:ascii="Times New Roman" w:eastAsia="Times New Roman" w:hAnsi="Times New Roman" w:cs="Times New Roman"/>
          <w:color w:val="000000"/>
          <w:sz w:val="24"/>
          <w:szCs w:val="24"/>
          <w:shd w:val="clear" w:color="auto" w:fill="FFFFFF"/>
          <w:lang w:eastAsia="ru-RU"/>
        </w:rPr>
        <w:t> решает вопросы по защите населения и территорий от чрезвычайных ситуаций</w:t>
      </w:r>
      <w:r>
        <w:rPr>
          <w:rFonts w:ascii="Times New Roman" w:eastAsia="Times New Roman" w:hAnsi="Times New Roman" w:cs="Times New Roman"/>
          <w:color w:val="000000"/>
          <w:sz w:val="24"/>
          <w:szCs w:val="24"/>
          <w:shd w:val="clear" w:color="auto" w:fill="FFFFFF"/>
          <w:lang w:eastAsia="ru-RU"/>
        </w:rPr>
        <w:t xml:space="preserve"> </w:t>
      </w:r>
      <w:hyperlink r:id="rId7" w:history="1">
        <w:r w:rsidRPr="00DF09BA">
          <w:rPr>
            <w:rFonts w:ascii="Times New Roman" w:eastAsia="Times New Roman" w:hAnsi="Times New Roman" w:cs="Times New Roman"/>
            <w:color w:val="000000"/>
            <w:sz w:val="24"/>
            <w:szCs w:val="24"/>
            <w:shd w:val="clear" w:color="auto" w:fill="FFFFFF"/>
            <w:lang w:eastAsia="ru-RU"/>
          </w:rPr>
          <w:t>природного</w:t>
        </w:r>
      </w:hyperlink>
      <w:r w:rsidRPr="00DF09BA">
        <w:rPr>
          <w:rFonts w:ascii="Times New Roman" w:eastAsia="Times New Roman" w:hAnsi="Times New Roman" w:cs="Times New Roman"/>
          <w:color w:val="000000"/>
          <w:sz w:val="24"/>
          <w:szCs w:val="24"/>
          <w:shd w:val="clear" w:color="auto" w:fill="FFFFFF"/>
          <w:lang w:eastAsia="ru-RU"/>
        </w:rPr>
        <w:t>, </w:t>
      </w:r>
      <w:hyperlink r:id="rId8" w:history="1">
        <w:r w:rsidRPr="00DF09BA">
          <w:rPr>
            <w:rFonts w:ascii="Times New Roman" w:eastAsia="Times New Roman" w:hAnsi="Times New Roman" w:cs="Times New Roman"/>
            <w:color w:val="000000"/>
            <w:sz w:val="24"/>
            <w:szCs w:val="24"/>
            <w:shd w:val="clear" w:color="auto" w:fill="FFFFFF"/>
            <w:lang w:eastAsia="ru-RU"/>
          </w:rPr>
          <w:t>техногенного</w:t>
        </w:r>
      </w:hyperlink>
      <w:r w:rsidRPr="00DF09BA">
        <w:rPr>
          <w:rFonts w:ascii="Times New Roman" w:eastAsia="Times New Roman" w:hAnsi="Times New Roman" w:cs="Times New Roman"/>
          <w:color w:val="000000"/>
          <w:sz w:val="24"/>
          <w:szCs w:val="24"/>
          <w:shd w:val="clear" w:color="auto" w:fill="FFFFFF"/>
          <w:lang w:eastAsia="ru-RU"/>
        </w:rPr>
        <w:t xml:space="preserve"> и иного характера с помощью комплекса мероприятий, </w:t>
      </w:r>
      <w:proofErr w:type="gramStart"/>
      <w:r w:rsidRPr="00DF09BA">
        <w:rPr>
          <w:rFonts w:ascii="Times New Roman" w:eastAsia="Times New Roman" w:hAnsi="Times New Roman" w:cs="Times New Roman"/>
          <w:color w:val="000000"/>
          <w:sz w:val="24"/>
          <w:szCs w:val="24"/>
          <w:shd w:val="clear" w:color="auto" w:fill="FFFFFF"/>
          <w:lang w:eastAsia="ru-RU"/>
        </w:rPr>
        <w:t>обеспечивающий</w:t>
      </w:r>
      <w:proofErr w:type="gramEnd"/>
      <w:r w:rsidRPr="00DF09BA">
        <w:rPr>
          <w:rFonts w:ascii="Times New Roman" w:eastAsia="Times New Roman" w:hAnsi="Times New Roman" w:cs="Times New Roman"/>
          <w:color w:val="000000"/>
          <w:sz w:val="24"/>
          <w:szCs w:val="24"/>
          <w:shd w:val="clear" w:color="auto" w:fill="FFFFFF"/>
          <w:lang w:eastAsia="ru-RU"/>
        </w:rPr>
        <w:t xml:space="preserve"> в мирное время защиту населения, территорий и окружающей среды, материальных и культурных ценностей государства. Объединяет в себя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полномочия которых входит решение вопросов по защите населения и территорий от чрезвычайных ситуаций.</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shd w:val="clear" w:color="auto" w:fill="FFFFFF"/>
          <w:lang w:eastAsia="ru-RU"/>
        </w:rPr>
        <w:t>Основные задачи РСЧС:</w:t>
      </w:r>
      <w:r>
        <w:rPr>
          <w:rFonts w:ascii="Times New Roman" w:eastAsia="Times New Roman" w:hAnsi="Times New Roman" w:cs="Times New Roman"/>
          <w:b/>
          <w:bCs/>
          <w:color w:val="000000"/>
          <w:sz w:val="24"/>
          <w:szCs w:val="24"/>
          <w:shd w:val="clear" w:color="auto" w:fill="FFFFFF"/>
          <w:lang w:val="en-US" w:eastAsia="ru-RU"/>
        </w:rPr>
        <w:t xml:space="preserve"> </w:t>
      </w:r>
    </w:p>
    <w:p w:rsidR="00DF09BA" w:rsidRPr="00DF09BA" w:rsidRDefault="00DF09BA" w:rsidP="00DF09BA">
      <w:pPr>
        <w:numPr>
          <w:ilvl w:val="0"/>
          <w:numId w:val="5"/>
        </w:numPr>
        <w:shd w:val="clear" w:color="auto" w:fill="FFFFFF"/>
        <w:spacing w:after="0" w:line="302" w:lineRule="atLeast"/>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Разработка правовых и экономических норм, связанных с защитой населения</w:t>
      </w:r>
    </w:p>
    <w:p w:rsidR="00DF09BA" w:rsidRPr="00DF09BA" w:rsidRDefault="00DF09BA" w:rsidP="00DF09BA">
      <w:pPr>
        <w:numPr>
          <w:ilvl w:val="0"/>
          <w:numId w:val="5"/>
        </w:numPr>
        <w:shd w:val="clear" w:color="auto" w:fill="FFFFFF"/>
        <w:spacing w:after="0" w:line="302" w:lineRule="atLeast"/>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Подготовка населения к действиям при чрезвычайных ситуациях</w:t>
      </w:r>
    </w:p>
    <w:p w:rsidR="00DF09BA" w:rsidRPr="00DF09BA" w:rsidRDefault="00DF09BA" w:rsidP="00DF09BA">
      <w:pPr>
        <w:numPr>
          <w:ilvl w:val="0"/>
          <w:numId w:val="5"/>
        </w:numPr>
        <w:shd w:val="clear" w:color="auto" w:fill="FFFFFF"/>
        <w:spacing w:after="0" w:line="302" w:lineRule="atLeast"/>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Прогнозирование чрезвычайных ситуаций</w:t>
      </w:r>
    </w:p>
    <w:p w:rsidR="00DF09BA" w:rsidRPr="00DF09BA" w:rsidRDefault="00DF09BA" w:rsidP="00DF09BA">
      <w:pPr>
        <w:numPr>
          <w:ilvl w:val="0"/>
          <w:numId w:val="5"/>
        </w:numPr>
        <w:shd w:val="clear" w:color="auto" w:fill="FFFFFF"/>
        <w:spacing w:after="0" w:line="302" w:lineRule="atLeast"/>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Оценка и ликвидация социально-экономических последствий ЧС</w:t>
      </w:r>
    </w:p>
    <w:p w:rsidR="00DF09BA" w:rsidRPr="00DF09BA" w:rsidRDefault="00DF09BA" w:rsidP="00DF09BA">
      <w:pPr>
        <w:numPr>
          <w:ilvl w:val="0"/>
          <w:numId w:val="5"/>
        </w:numPr>
        <w:shd w:val="clear" w:color="auto" w:fill="FFFFFF"/>
        <w:spacing w:after="0" w:line="302" w:lineRule="atLeast"/>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Надзор и контроль в сфере защиты населения и территорий от чрезвычайных ситуаций</w:t>
      </w:r>
    </w:p>
    <w:p w:rsidR="00DF09BA" w:rsidRPr="00DF09BA" w:rsidRDefault="00DF09BA" w:rsidP="00DF09BA">
      <w:pPr>
        <w:numPr>
          <w:ilvl w:val="0"/>
          <w:numId w:val="5"/>
        </w:numPr>
        <w:shd w:val="clear" w:color="auto" w:fill="FFFFFF"/>
        <w:spacing w:after="0" w:line="302" w:lineRule="atLeast"/>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Международное сотрудничество в области защиты населения и территорий</w:t>
      </w:r>
    </w:p>
    <w:p w:rsidR="00DF09BA" w:rsidRPr="00DF09BA" w:rsidRDefault="00DF09BA" w:rsidP="00DF09BA">
      <w:pPr>
        <w:numPr>
          <w:ilvl w:val="0"/>
          <w:numId w:val="5"/>
        </w:numPr>
        <w:shd w:val="clear" w:color="auto" w:fill="FFFFFF"/>
        <w:spacing w:after="0" w:line="302" w:lineRule="atLeast"/>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Ликвидация ЧС</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В последнее время в мире резко возросло отрицательное влияние чрезвычайных ситуаций социального характера на безопасность жизнедеятельности человеческого общества. Речь идёт, прежде всего, о войнах и военных конфликтах, международном терроризме и распространении наркомании.</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 xml:space="preserve">Человек на протяжении всего периода своего существования на Земле в первую очередь стремился расширить сферу своей жизнедеятельности и </w:t>
      </w:r>
      <w:proofErr w:type="gramStart"/>
      <w:r w:rsidRPr="00DF09BA">
        <w:rPr>
          <w:rFonts w:ascii="Times New Roman" w:eastAsia="Times New Roman" w:hAnsi="Times New Roman" w:cs="Times New Roman"/>
          <w:color w:val="000000"/>
          <w:sz w:val="24"/>
          <w:szCs w:val="24"/>
          <w:lang w:eastAsia="ru-RU"/>
        </w:rPr>
        <w:t>обеспечить своё благополучие и очень мало</w:t>
      </w:r>
      <w:proofErr w:type="gramEnd"/>
      <w:r w:rsidRPr="00DF09BA">
        <w:rPr>
          <w:rFonts w:ascii="Times New Roman" w:eastAsia="Times New Roman" w:hAnsi="Times New Roman" w:cs="Times New Roman"/>
          <w:color w:val="000000"/>
          <w:sz w:val="24"/>
          <w:szCs w:val="24"/>
          <w:lang w:eastAsia="ru-RU"/>
        </w:rPr>
        <w:t xml:space="preserve"> заботился об обеспечении безопасности своей жизнедеятельности. Но он почти не думал о сохранении окружающей природной среды. Результаты такой безрассудной деятельности человека налицо: растёт количество различных чрезвычайных ситуаций, увеличиваются их масштаб и отрицательные последствия, деградирует </w:t>
      </w:r>
      <w:r w:rsidRPr="00DF09BA">
        <w:rPr>
          <w:rFonts w:ascii="Times New Roman" w:eastAsia="Times New Roman" w:hAnsi="Times New Roman" w:cs="Times New Roman"/>
          <w:color w:val="000000"/>
          <w:sz w:val="24"/>
          <w:szCs w:val="24"/>
          <w:lang w:eastAsia="ru-RU"/>
        </w:rPr>
        <w:lastRenderedPageBreak/>
        <w:t xml:space="preserve">окружающая природная среда. Всё это отрицательно влияет на здоровье человека и на его благополучное </w:t>
      </w:r>
      <w:proofErr w:type="gramStart"/>
      <w:r w:rsidRPr="00DF09BA">
        <w:rPr>
          <w:rFonts w:ascii="Times New Roman" w:eastAsia="Times New Roman" w:hAnsi="Times New Roman" w:cs="Times New Roman"/>
          <w:color w:val="000000"/>
          <w:sz w:val="24"/>
          <w:szCs w:val="24"/>
          <w:lang w:eastAsia="ru-RU"/>
        </w:rPr>
        <w:t>существование</w:t>
      </w:r>
      <w:proofErr w:type="gramEnd"/>
      <w:r w:rsidRPr="00DF09BA">
        <w:rPr>
          <w:rFonts w:ascii="Times New Roman" w:eastAsia="Times New Roman" w:hAnsi="Times New Roman" w:cs="Times New Roman"/>
          <w:color w:val="000000"/>
          <w:sz w:val="24"/>
          <w:szCs w:val="24"/>
          <w:lang w:eastAsia="ru-RU"/>
        </w:rPr>
        <w:t xml:space="preserve"> на планете Земля. Некоторые учёные отмечают, что началось самоуничтожение человека в результате его неразумной деятельности.</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Не случайно обеспечением безопасности жизнедеятельности человечества в будущем на Земле вплотную начало заниматься мировое сообщество. В 1992 г. в Рио-де-Жанейро состоялась конференция ООН, на которой была принята Концепция устойчивого развития</w:t>
      </w:r>
      <w:r w:rsidRPr="00DF09BA">
        <w:rPr>
          <w:rFonts w:ascii="Times New Roman" w:eastAsia="Times New Roman" w:hAnsi="Times New Roman" w:cs="Times New Roman"/>
          <w:b/>
          <w:bCs/>
          <w:color w:val="000000"/>
          <w:sz w:val="24"/>
          <w:szCs w:val="24"/>
          <w:lang w:eastAsia="ru-RU"/>
        </w:rPr>
        <w:t>, </w:t>
      </w:r>
      <w:r w:rsidRPr="00DF09BA">
        <w:rPr>
          <w:rFonts w:ascii="Times New Roman" w:eastAsia="Times New Roman" w:hAnsi="Times New Roman" w:cs="Times New Roman"/>
          <w:color w:val="000000"/>
          <w:sz w:val="24"/>
          <w:szCs w:val="24"/>
          <w:lang w:eastAsia="ru-RU"/>
        </w:rPr>
        <w:t>являющаяся глобальной концепцией обеспечения безопасности человечества.</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В Российской Федерации в 2000 г. была утверждена Концепция национальной безопасности</w:t>
      </w:r>
      <w:r w:rsidRPr="00DF09BA">
        <w:rPr>
          <w:rFonts w:ascii="Times New Roman" w:eastAsia="Times New Roman" w:hAnsi="Times New Roman" w:cs="Times New Roman"/>
          <w:b/>
          <w:bCs/>
          <w:color w:val="000000"/>
          <w:sz w:val="24"/>
          <w:szCs w:val="24"/>
          <w:lang w:eastAsia="ru-RU"/>
        </w:rPr>
        <w:t>,</w:t>
      </w:r>
      <w:r w:rsidRPr="00DF09BA">
        <w:rPr>
          <w:rFonts w:ascii="Times New Roman" w:eastAsia="Times New Roman" w:hAnsi="Times New Roman" w:cs="Times New Roman"/>
          <w:color w:val="000000"/>
          <w:sz w:val="24"/>
          <w:szCs w:val="24"/>
          <w:lang w:eastAsia="ru-RU"/>
        </w:rPr>
        <w:t> которая определила систему взглядов на обеспечение безопасности личности, общества и государства от внешних и внутренних угроз во всех сферах их жизнедеятельности.</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Таким образом, были определены общая теоретическая база безопасности личности, общества и государства и условия обеспечения национальной безопасности России.</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 xml:space="preserve">Тогда же были определены основные ключевые понятия в области безопасности жизнедеятельности и специальная терминология, характеризующая степень опасности конкретного события и его возможные последствия. Коротко остановимся </w:t>
      </w:r>
      <w:proofErr w:type="gramStart"/>
      <w:r w:rsidRPr="00DF09BA">
        <w:rPr>
          <w:rFonts w:ascii="Times New Roman" w:eastAsia="Times New Roman" w:hAnsi="Times New Roman" w:cs="Times New Roman"/>
          <w:color w:val="000000"/>
          <w:sz w:val="24"/>
          <w:szCs w:val="24"/>
          <w:lang w:eastAsia="ru-RU"/>
        </w:rPr>
        <w:t>на</w:t>
      </w:r>
      <w:proofErr w:type="gramEnd"/>
      <w:r w:rsidRPr="00DF09BA">
        <w:rPr>
          <w:rFonts w:ascii="Times New Roman" w:eastAsia="Times New Roman" w:hAnsi="Times New Roman" w:cs="Times New Roman"/>
          <w:color w:val="000000"/>
          <w:sz w:val="24"/>
          <w:szCs w:val="24"/>
          <w:lang w:eastAsia="ru-RU"/>
        </w:rPr>
        <w:t xml:space="preserve"> основных из них.</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Основные понятия необходимые для усвоения</w:t>
      </w:r>
    </w:p>
    <w:p w:rsidR="00DF09BA" w:rsidRPr="00DF09BA" w:rsidRDefault="00DF09BA" w:rsidP="00DF09BA">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Безопасность –</w:t>
      </w:r>
      <w:r w:rsidRPr="00DF09BA">
        <w:rPr>
          <w:rFonts w:ascii="Times New Roman" w:eastAsia="Times New Roman" w:hAnsi="Times New Roman" w:cs="Times New Roman"/>
          <w:color w:val="000000"/>
          <w:sz w:val="24"/>
          <w:szCs w:val="24"/>
          <w:lang w:eastAsia="ru-RU"/>
        </w:rPr>
        <w:t> состояние защищённости жизненно важных интересов личности, общества и государства от внутренних и внешних угроз.</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Жизненно важные интересы –</w:t>
      </w:r>
      <w:r w:rsidRPr="00DF09BA">
        <w:rPr>
          <w:rFonts w:ascii="Times New Roman" w:eastAsia="Times New Roman" w:hAnsi="Times New Roman" w:cs="Times New Roman"/>
          <w:color w:val="000000"/>
          <w:sz w:val="24"/>
          <w:szCs w:val="24"/>
          <w:lang w:eastAsia="ru-RU"/>
        </w:rPr>
        <w:t> совокупность потребностей, удовлетворение которых надёжно обеспечивает существование и возможности прогрессивного развития личности, общества и государства.</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К основным объектам безопасности относятся: </w:t>
      </w:r>
      <w:r w:rsidRPr="00DF09BA">
        <w:rPr>
          <w:rFonts w:ascii="Times New Roman" w:eastAsia="Times New Roman" w:hAnsi="Times New Roman" w:cs="Times New Roman"/>
          <w:i/>
          <w:iCs/>
          <w:color w:val="000000"/>
          <w:sz w:val="24"/>
          <w:szCs w:val="24"/>
          <w:lang w:eastAsia="ru-RU"/>
        </w:rPr>
        <w:t>личность –</w:t>
      </w:r>
      <w:r w:rsidRPr="00DF09BA">
        <w:rPr>
          <w:rFonts w:ascii="Times New Roman" w:eastAsia="Times New Roman" w:hAnsi="Times New Roman" w:cs="Times New Roman"/>
          <w:color w:val="000000"/>
          <w:sz w:val="24"/>
          <w:szCs w:val="24"/>
          <w:lang w:eastAsia="ru-RU"/>
        </w:rPr>
        <w:t> её права и свободы; </w:t>
      </w:r>
      <w:r w:rsidRPr="00DF09BA">
        <w:rPr>
          <w:rFonts w:ascii="Times New Roman" w:eastAsia="Times New Roman" w:hAnsi="Times New Roman" w:cs="Times New Roman"/>
          <w:i/>
          <w:iCs/>
          <w:color w:val="000000"/>
          <w:sz w:val="24"/>
          <w:szCs w:val="24"/>
          <w:lang w:eastAsia="ru-RU"/>
        </w:rPr>
        <w:t>общество –</w:t>
      </w:r>
      <w:r w:rsidRPr="00DF09BA">
        <w:rPr>
          <w:rFonts w:ascii="Times New Roman" w:eastAsia="Times New Roman" w:hAnsi="Times New Roman" w:cs="Times New Roman"/>
          <w:color w:val="000000"/>
          <w:sz w:val="24"/>
          <w:szCs w:val="24"/>
          <w:lang w:eastAsia="ru-RU"/>
        </w:rPr>
        <w:t> его материальные и духовные ценности; </w:t>
      </w:r>
      <w:r w:rsidRPr="00DF09BA">
        <w:rPr>
          <w:rFonts w:ascii="Times New Roman" w:eastAsia="Times New Roman" w:hAnsi="Times New Roman" w:cs="Times New Roman"/>
          <w:i/>
          <w:iCs/>
          <w:color w:val="000000"/>
          <w:sz w:val="24"/>
          <w:szCs w:val="24"/>
          <w:lang w:eastAsia="ru-RU"/>
        </w:rPr>
        <w:t>государство –</w:t>
      </w:r>
      <w:r w:rsidRPr="00DF09BA">
        <w:rPr>
          <w:rFonts w:ascii="Times New Roman" w:eastAsia="Times New Roman" w:hAnsi="Times New Roman" w:cs="Times New Roman"/>
          <w:color w:val="000000"/>
          <w:sz w:val="24"/>
          <w:szCs w:val="24"/>
          <w:lang w:eastAsia="ru-RU"/>
        </w:rPr>
        <w:t> его конституционный строй, суверенитет и территориальная целостность.</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Угроза безопасности – </w:t>
      </w:r>
      <w:r w:rsidRPr="00DF09BA">
        <w:rPr>
          <w:rFonts w:ascii="Times New Roman" w:eastAsia="Times New Roman" w:hAnsi="Times New Roman" w:cs="Times New Roman"/>
          <w:color w:val="000000"/>
          <w:sz w:val="24"/>
          <w:szCs w:val="24"/>
          <w:lang w:eastAsia="ru-RU"/>
        </w:rPr>
        <w:t>совокупность условий и факторов, создающих опасность жизненно важным интересам личности, общества и государства.</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Обеспечение безопасности.</w:t>
      </w:r>
      <w:r w:rsidRPr="00DF09BA">
        <w:rPr>
          <w:rFonts w:ascii="Times New Roman" w:eastAsia="Times New Roman" w:hAnsi="Times New Roman" w:cs="Times New Roman"/>
          <w:color w:val="000000"/>
          <w:sz w:val="24"/>
          <w:szCs w:val="24"/>
          <w:lang w:eastAsia="ru-RU"/>
        </w:rPr>
        <w:t> Безопасность обеспечивается проведением единой государственной политики в области обеспечения безопасности, системой мер экономического, политического, организационного и иного характера, адекватных угрозам жизненно важным интересам личности, общества и государства.</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Обеспечение безопасности жизнедеятельности –</w:t>
      </w:r>
      <w:r w:rsidRPr="00DF09BA">
        <w:rPr>
          <w:rFonts w:ascii="Times New Roman" w:eastAsia="Times New Roman" w:hAnsi="Times New Roman" w:cs="Times New Roman"/>
          <w:color w:val="000000"/>
          <w:sz w:val="24"/>
          <w:szCs w:val="24"/>
          <w:lang w:eastAsia="ru-RU"/>
        </w:rPr>
        <w:t> сфера деятельности, целью которой является реализация права людей на жизнь и здоровье. Обеспечение безопасности жизнедеятельности осуществляется в рамках общей системы безопасности, принятой в Российской Федерации. </w:t>
      </w:r>
      <w:r w:rsidRPr="00DF09BA">
        <w:rPr>
          <w:rFonts w:ascii="Times New Roman" w:eastAsia="Times New Roman" w:hAnsi="Times New Roman" w:cs="Times New Roman"/>
          <w:b/>
          <w:bCs/>
          <w:color w:val="000000"/>
          <w:sz w:val="24"/>
          <w:szCs w:val="24"/>
          <w:lang w:eastAsia="ru-RU"/>
        </w:rPr>
        <w:t>Жизнедеятельность –</w:t>
      </w:r>
      <w:r w:rsidRPr="00DF09BA">
        <w:rPr>
          <w:rFonts w:ascii="Times New Roman" w:eastAsia="Times New Roman" w:hAnsi="Times New Roman" w:cs="Times New Roman"/>
          <w:color w:val="000000"/>
          <w:sz w:val="24"/>
          <w:szCs w:val="24"/>
          <w:lang w:eastAsia="ru-RU"/>
        </w:rPr>
        <w:t> повседневная деятельность и отдых, способ существования человека.</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Национальная безопасность Российской Федерации – </w:t>
      </w:r>
      <w:r w:rsidRPr="00DF09BA">
        <w:rPr>
          <w:rFonts w:ascii="Times New Roman" w:eastAsia="Times New Roman" w:hAnsi="Times New Roman" w:cs="Times New Roman"/>
          <w:color w:val="000000"/>
          <w:sz w:val="24"/>
          <w:szCs w:val="24"/>
          <w:lang w:eastAsia="ru-RU"/>
        </w:rPr>
        <w:t>безопасность её многонационального народа как носителя суверенитета и единственного источника власти в государстве.</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Опасность –</w:t>
      </w:r>
      <w:r w:rsidRPr="00DF09BA">
        <w:rPr>
          <w:rFonts w:ascii="Times New Roman" w:eastAsia="Times New Roman" w:hAnsi="Times New Roman" w:cs="Times New Roman"/>
          <w:color w:val="000000"/>
          <w:sz w:val="24"/>
          <w:szCs w:val="24"/>
          <w:lang w:eastAsia="ru-RU"/>
        </w:rPr>
        <w:t> свойство окружающей человека среды, состоящее в возможности при конкретных условиях создания негативных воздействий, способных привести к отрицательным последствиям для жизнедеятельности человека и определённому ущербу окружающей его среды.</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Опасное явление –</w:t>
      </w:r>
      <w:r w:rsidRPr="00DF09BA">
        <w:rPr>
          <w:rFonts w:ascii="Times New Roman" w:eastAsia="Times New Roman" w:hAnsi="Times New Roman" w:cs="Times New Roman"/>
          <w:color w:val="000000"/>
          <w:sz w:val="24"/>
          <w:szCs w:val="24"/>
          <w:lang w:eastAsia="ru-RU"/>
        </w:rPr>
        <w:t xml:space="preserve"> явление, приводящее к формированию вредных или поражающих факторов для населения, объектов </w:t>
      </w:r>
      <w:proofErr w:type="spellStart"/>
      <w:r w:rsidRPr="00DF09BA">
        <w:rPr>
          <w:rFonts w:ascii="Times New Roman" w:eastAsia="Times New Roman" w:hAnsi="Times New Roman" w:cs="Times New Roman"/>
          <w:color w:val="000000"/>
          <w:sz w:val="24"/>
          <w:szCs w:val="24"/>
          <w:lang w:eastAsia="ru-RU"/>
        </w:rPr>
        <w:t>техносферы</w:t>
      </w:r>
      <w:proofErr w:type="spellEnd"/>
      <w:r w:rsidRPr="00DF09BA">
        <w:rPr>
          <w:rFonts w:ascii="Times New Roman" w:eastAsia="Times New Roman" w:hAnsi="Times New Roman" w:cs="Times New Roman"/>
          <w:color w:val="000000"/>
          <w:sz w:val="24"/>
          <w:szCs w:val="24"/>
          <w:lang w:eastAsia="ru-RU"/>
        </w:rPr>
        <w:t xml:space="preserve"> и окружающей природной среды.</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Опасная ситуация –</w:t>
      </w:r>
      <w:r w:rsidRPr="00DF09BA">
        <w:rPr>
          <w:rFonts w:ascii="Times New Roman" w:eastAsia="Times New Roman" w:hAnsi="Times New Roman" w:cs="Times New Roman"/>
          <w:color w:val="000000"/>
          <w:sz w:val="24"/>
          <w:szCs w:val="24"/>
          <w:lang w:eastAsia="ru-RU"/>
        </w:rPr>
        <w:t> стечение обстоятельств, которые при определённом развитии событий могут привести к несчастью.</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Экстремальная ситуация –</w:t>
      </w:r>
      <w:r w:rsidRPr="00DF09BA">
        <w:rPr>
          <w:rFonts w:ascii="Times New Roman" w:eastAsia="Times New Roman" w:hAnsi="Times New Roman" w:cs="Times New Roman"/>
          <w:color w:val="000000"/>
          <w:sz w:val="24"/>
          <w:szCs w:val="24"/>
          <w:lang w:eastAsia="ru-RU"/>
        </w:rPr>
        <w:t> крайне необычная по сложности опасная ситуация, на грани несчастного случая.</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lastRenderedPageBreak/>
        <w:t>Опасные и экстремальные ситуации –</w:t>
      </w:r>
      <w:r w:rsidRPr="00DF09BA">
        <w:rPr>
          <w:rFonts w:ascii="Times New Roman" w:eastAsia="Times New Roman" w:hAnsi="Times New Roman" w:cs="Times New Roman"/>
          <w:color w:val="000000"/>
          <w:sz w:val="24"/>
          <w:szCs w:val="24"/>
          <w:lang w:eastAsia="ru-RU"/>
        </w:rPr>
        <w:t> это своего рода предпосылки, которые при определённых условиях могут привести к несчастному случаю, но в экстремальной ситуации вероятность несчастного случая особенно велика.</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Авария –</w:t>
      </w:r>
      <w:r w:rsidRPr="00DF09BA">
        <w:rPr>
          <w:rFonts w:ascii="Times New Roman" w:eastAsia="Times New Roman" w:hAnsi="Times New Roman" w:cs="Times New Roman"/>
          <w:color w:val="000000"/>
          <w:sz w:val="24"/>
          <w:szCs w:val="24"/>
          <w:lang w:eastAsia="ru-RU"/>
        </w:rPr>
        <w:t> опасное техногенное явление, происходящее по конструктивным, производственным, технологическим или эксплуатационным причинам. При авариях происходят повреждения и разрушения машин, механизмов, транспортных средств, зданий и сооружений, но без гибели людей.</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Столкнулось несколько автомашин, но люди не пострадали – это авария. Рухнуло здание, в котором не было людей (ещё не заселили или уже отселили), тоже авария. Таким образом, авария – это повреждения объектов и транспортных средств, при которых никто из людей не пострадал.</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Катастрофа – </w:t>
      </w:r>
      <w:r w:rsidRPr="00DF09BA">
        <w:rPr>
          <w:rFonts w:ascii="Times New Roman" w:eastAsia="Times New Roman" w:hAnsi="Times New Roman" w:cs="Times New Roman"/>
          <w:color w:val="000000"/>
          <w:sz w:val="24"/>
          <w:szCs w:val="24"/>
          <w:lang w:eastAsia="ru-RU"/>
        </w:rPr>
        <w:t>событие с трагическими последствиями (см.: Ожегов С. И. Словарь русского языка). Это может быть крупная авария, приведшая к гибели людей. Катастрофа представляет собой непредвиденную и неожиданную ситуацию, возникшую в результате природных явлений или деятельности человека и несущую угрозу для его жизни, следствием которой стала гибель одного человека или большой группы людей (например, землетрясение в Нефтегорске, Чернобыльская катастрофа, ураган «Катрина» в США и др.).</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lang w:eastAsia="ru-RU"/>
        </w:rPr>
        <w:t>Стихийные бедствия –</w:t>
      </w:r>
      <w:r w:rsidRPr="00DF09BA">
        <w:rPr>
          <w:rFonts w:ascii="Times New Roman" w:eastAsia="Times New Roman" w:hAnsi="Times New Roman" w:cs="Times New Roman"/>
          <w:color w:val="000000"/>
          <w:sz w:val="24"/>
          <w:szCs w:val="24"/>
          <w:lang w:eastAsia="ru-RU"/>
        </w:rPr>
        <w:t xml:space="preserve"> катастрофические природные явления и процессы, приводящие к нарушению повседневного уклада жизни значительных групп людей, уничтожению материальных ценностей, нередко к человеческим жертвам. </w:t>
      </w:r>
      <w:proofErr w:type="gramStart"/>
      <w:r w:rsidRPr="00DF09BA">
        <w:rPr>
          <w:rFonts w:ascii="Times New Roman" w:eastAsia="Times New Roman" w:hAnsi="Times New Roman" w:cs="Times New Roman"/>
          <w:color w:val="000000"/>
          <w:sz w:val="24"/>
          <w:szCs w:val="24"/>
          <w:lang w:eastAsia="ru-RU"/>
        </w:rPr>
        <w:t>К стихийным бедствиям относятся наводнения, землетрясения, сели, оползни, снежные лавины, циклоны, смерчи, массовые лесные и торфяные пожары, извержения вулканов, а также эпидемии, эпизоотии, засухи, широкое распространение насекомых-вредителей, грызунов и др. </w:t>
      </w:r>
      <w:r w:rsidRPr="00DF09BA">
        <w:rPr>
          <w:rFonts w:ascii="Times New Roman" w:eastAsia="Times New Roman" w:hAnsi="Times New Roman" w:cs="Times New Roman"/>
          <w:b/>
          <w:bCs/>
          <w:color w:val="000000"/>
          <w:sz w:val="24"/>
          <w:szCs w:val="24"/>
          <w:lang w:eastAsia="ru-RU"/>
        </w:rPr>
        <w:t>Стихия –</w:t>
      </w:r>
      <w:r w:rsidRPr="00DF09BA">
        <w:rPr>
          <w:rFonts w:ascii="Times New Roman" w:eastAsia="Times New Roman" w:hAnsi="Times New Roman" w:cs="Times New Roman"/>
          <w:color w:val="000000"/>
          <w:sz w:val="24"/>
          <w:szCs w:val="24"/>
          <w:lang w:eastAsia="ru-RU"/>
        </w:rPr>
        <w:t> явление природы, проявляющееся как чудовищная, разрушительная сила.</w:t>
      </w:r>
      <w:proofErr w:type="gramEnd"/>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Всемирная организация здравоохранения (ВОЗ) характеризует стихийные бедствия как происшествия, влекущие за собой разрушения, подрыв экономики, гибель людей или ущерб их здоровью, ухудшение работы слу</w:t>
      </w:r>
      <w:proofErr w:type="gramStart"/>
      <w:r w:rsidRPr="00DF09BA">
        <w:rPr>
          <w:rFonts w:ascii="Times New Roman" w:eastAsia="Times New Roman" w:hAnsi="Times New Roman" w:cs="Times New Roman"/>
          <w:color w:val="000000"/>
          <w:sz w:val="24"/>
          <w:szCs w:val="24"/>
          <w:lang w:eastAsia="ru-RU"/>
        </w:rPr>
        <w:t>жб здр</w:t>
      </w:r>
      <w:proofErr w:type="gramEnd"/>
      <w:r w:rsidRPr="00DF09BA">
        <w:rPr>
          <w:rFonts w:ascii="Times New Roman" w:eastAsia="Times New Roman" w:hAnsi="Times New Roman" w:cs="Times New Roman"/>
          <w:color w:val="000000"/>
          <w:sz w:val="24"/>
          <w:szCs w:val="24"/>
          <w:lang w:eastAsia="ru-RU"/>
        </w:rPr>
        <w:t>авоохранения в масштабах, требующих чрезвычайной помощи извне.</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Можно сказать, что стихийные бедствия – это опасные природные явления или процессы геологического, метеорологического, гидрологического или биологического происхождения крупных масштабов, при которых возникают чрезвычайные ситуации, характеризующиеся внезапным нарушением жизнедеятельности, разрушением и уничтожением материальных ценностей и приводящие к гибели людей. Стихийные бедствия могут приводить к авариям и катастрофам в промышленности, на транспорте, в коммунально-энергетическом хозяйстве и других сферах жизнедеятельности человека.</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 xml:space="preserve">При стихийных бедствиях человек не в состоянии повлиять на ход развития событий, они зачастую происходят внезапно, и последствия их </w:t>
      </w:r>
      <w:proofErr w:type="spellStart"/>
      <w:r w:rsidRPr="00DF09BA">
        <w:rPr>
          <w:rFonts w:ascii="Times New Roman" w:eastAsia="Times New Roman" w:hAnsi="Times New Roman" w:cs="Times New Roman"/>
          <w:color w:val="000000"/>
          <w:sz w:val="24"/>
          <w:szCs w:val="24"/>
          <w:lang w:eastAsia="ru-RU"/>
        </w:rPr>
        <w:t>малопредсказуемы</w:t>
      </w:r>
      <w:proofErr w:type="spellEnd"/>
      <w:r w:rsidRPr="00DF09BA">
        <w:rPr>
          <w:rFonts w:ascii="Times New Roman" w:eastAsia="Times New Roman" w:hAnsi="Times New Roman" w:cs="Times New Roman"/>
          <w:color w:val="000000"/>
          <w:sz w:val="24"/>
          <w:szCs w:val="24"/>
          <w:lang w:eastAsia="ru-RU"/>
        </w:rPr>
        <w:t>, так как зависят от мощности природного явления (землетрясения, наводнения, урагана), их вызвавшего. Единственно правильные действия населения в таких ситуациях заключаются в выполнении профилактических мероприятий, предусмотренных в регионе в случае возникновения стихийного бедствия, и умении правильно действовать и использовать рекомендации специалистов в соответствии с конкретной обстановкой.</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DF09BA">
        <w:rPr>
          <w:rFonts w:ascii="Times New Roman" w:eastAsia="Times New Roman" w:hAnsi="Times New Roman" w:cs="Times New Roman"/>
          <w:color w:val="000000"/>
          <w:sz w:val="24"/>
          <w:szCs w:val="24"/>
          <w:lang w:eastAsia="ru-RU"/>
        </w:rPr>
        <w:t>В Федеральном законе «О защите населения и территорий от чрезвычайных ситуаций природного и техногенного характера» (принят в 1994 г.) отмечено, что </w:t>
      </w:r>
      <w:r w:rsidRPr="00DF09BA">
        <w:rPr>
          <w:rFonts w:ascii="Times New Roman" w:eastAsia="Times New Roman" w:hAnsi="Times New Roman" w:cs="Times New Roman"/>
          <w:b/>
          <w:bCs/>
          <w:color w:val="000000"/>
          <w:sz w:val="24"/>
          <w:szCs w:val="24"/>
          <w:lang w:eastAsia="ru-RU"/>
        </w:rPr>
        <w:t>чрезвычайная ситуация – </w:t>
      </w:r>
      <w:r w:rsidRPr="00DF09BA">
        <w:rPr>
          <w:rFonts w:ascii="Times New Roman" w:eastAsia="Times New Roman" w:hAnsi="Times New Roman" w:cs="Times New Roman"/>
          <w:color w:val="000000"/>
          <w:sz w:val="24"/>
          <w:szCs w:val="24"/>
          <w:lang w:eastAsia="ru-RU"/>
        </w:rPr>
        <w:t>это обстановка на определённой территории, сложившаяся в результате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 нарушение условий жизнедеятельности людей.</w:t>
      </w:r>
      <w:proofErr w:type="gramEnd"/>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b/>
          <w:bCs/>
          <w:color w:val="000000"/>
          <w:sz w:val="24"/>
          <w:szCs w:val="24"/>
          <w:shd w:val="clear" w:color="auto" w:fill="FFFFFF"/>
          <w:lang w:eastAsia="ru-RU"/>
        </w:rPr>
        <w:t>Организационная структура РСЧС состоит из территориальных и функциональных подсистем и имеет пять уровней:</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numPr>
          <w:ilvl w:val="0"/>
          <w:numId w:val="6"/>
        </w:numPr>
        <w:shd w:val="clear" w:color="auto" w:fill="FFFFFF"/>
        <w:spacing w:after="0" w:line="302" w:lineRule="atLeast"/>
        <w:ind w:left="0"/>
        <w:rPr>
          <w:rFonts w:ascii="Times New Roman" w:eastAsia="Times New Roman" w:hAnsi="Times New Roman" w:cs="Times New Roman"/>
          <w:color w:val="000000"/>
          <w:sz w:val="24"/>
          <w:szCs w:val="24"/>
          <w:lang w:eastAsia="ru-RU"/>
        </w:rPr>
      </w:pPr>
      <w:proofErr w:type="gramStart"/>
      <w:r w:rsidRPr="00DF09BA">
        <w:rPr>
          <w:rFonts w:ascii="Times New Roman" w:eastAsia="Times New Roman" w:hAnsi="Times New Roman" w:cs="Times New Roman"/>
          <w:color w:val="000000"/>
          <w:sz w:val="24"/>
          <w:szCs w:val="24"/>
          <w:lang w:eastAsia="ru-RU"/>
        </w:rPr>
        <w:t>федеральный</w:t>
      </w:r>
      <w:proofErr w:type="gramEnd"/>
      <w:r w:rsidRPr="00DF09BA">
        <w:rPr>
          <w:rFonts w:ascii="Times New Roman" w:eastAsia="Times New Roman" w:hAnsi="Times New Roman" w:cs="Times New Roman"/>
          <w:color w:val="000000"/>
          <w:sz w:val="24"/>
          <w:szCs w:val="24"/>
          <w:lang w:eastAsia="ru-RU"/>
        </w:rPr>
        <w:t>, охватывающий всю территорию РФ;</w:t>
      </w:r>
    </w:p>
    <w:p w:rsidR="00DF09BA" w:rsidRPr="00DF09BA" w:rsidRDefault="00DF09BA" w:rsidP="00DF09BA">
      <w:pPr>
        <w:numPr>
          <w:ilvl w:val="0"/>
          <w:numId w:val="6"/>
        </w:numPr>
        <w:shd w:val="clear" w:color="auto" w:fill="FFFFFF"/>
        <w:spacing w:after="0" w:line="302" w:lineRule="atLeast"/>
        <w:ind w:left="0"/>
        <w:rPr>
          <w:rFonts w:ascii="Times New Roman" w:eastAsia="Times New Roman" w:hAnsi="Times New Roman" w:cs="Times New Roman"/>
          <w:color w:val="000000"/>
          <w:sz w:val="24"/>
          <w:szCs w:val="24"/>
          <w:lang w:eastAsia="ru-RU"/>
        </w:rPr>
      </w:pPr>
      <w:proofErr w:type="gramStart"/>
      <w:r w:rsidRPr="00DF09BA">
        <w:rPr>
          <w:rFonts w:ascii="Times New Roman" w:eastAsia="Times New Roman" w:hAnsi="Times New Roman" w:cs="Times New Roman"/>
          <w:color w:val="000000"/>
          <w:sz w:val="24"/>
          <w:szCs w:val="24"/>
          <w:lang w:eastAsia="ru-RU"/>
        </w:rPr>
        <w:t>региональный</w:t>
      </w:r>
      <w:proofErr w:type="gramEnd"/>
      <w:r w:rsidRPr="00DF09BA">
        <w:rPr>
          <w:rFonts w:ascii="Times New Roman" w:eastAsia="Times New Roman" w:hAnsi="Times New Roman" w:cs="Times New Roman"/>
          <w:color w:val="000000"/>
          <w:sz w:val="24"/>
          <w:szCs w:val="24"/>
          <w:lang w:eastAsia="ru-RU"/>
        </w:rPr>
        <w:t xml:space="preserve"> — территорию нескольких субъектов РФ;</w:t>
      </w:r>
    </w:p>
    <w:p w:rsidR="00DF09BA" w:rsidRPr="00DF09BA" w:rsidRDefault="00DF09BA" w:rsidP="00DF09BA">
      <w:pPr>
        <w:numPr>
          <w:ilvl w:val="0"/>
          <w:numId w:val="6"/>
        </w:numPr>
        <w:shd w:val="clear" w:color="auto" w:fill="FFFFFF"/>
        <w:spacing w:after="0" w:line="302" w:lineRule="atLeast"/>
        <w:ind w:left="0"/>
        <w:rPr>
          <w:rFonts w:ascii="Times New Roman" w:eastAsia="Times New Roman" w:hAnsi="Times New Roman" w:cs="Times New Roman"/>
          <w:color w:val="000000"/>
          <w:sz w:val="24"/>
          <w:szCs w:val="24"/>
          <w:lang w:eastAsia="ru-RU"/>
        </w:rPr>
      </w:pPr>
      <w:proofErr w:type="gramStart"/>
      <w:r w:rsidRPr="00DF09BA">
        <w:rPr>
          <w:rFonts w:ascii="Times New Roman" w:eastAsia="Times New Roman" w:hAnsi="Times New Roman" w:cs="Times New Roman"/>
          <w:color w:val="000000"/>
          <w:sz w:val="24"/>
          <w:szCs w:val="24"/>
          <w:lang w:eastAsia="ru-RU"/>
        </w:rPr>
        <w:t>территориальный</w:t>
      </w:r>
      <w:proofErr w:type="gramEnd"/>
      <w:r w:rsidRPr="00DF09BA">
        <w:rPr>
          <w:rFonts w:ascii="Times New Roman" w:eastAsia="Times New Roman" w:hAnsi="Times New Roman" w:cs="Times New Roman"/>
          <w:color w:val="000000"/>
          <w:sz w:val="24"/>
          <w:szCs w:val="24"/>
          <w:lang w:eastAsia="ru-RU"/>
        </w:rPr>
        <w:t xml:space="preserve"> — территорию </w:t>
      </w:r>
      <w:hyperlink r:id="rId9" w:history="1">
        <w:r w:rsidRPr="00DF09BA">
          <w:rPr>
            <w:rFonts w:ascii="Times New Roman" w:eastAsia="Times New Roman" w:hAnsi="Times New Roman" w:cs="Times New Roman"/>
            <w:color w:val="000000"/>
            <w:sz w:val="24"/>
            <w:szCs w:val="24"/>
            <w:lang w:eastAsia="ru-RU"/>
          </w:rPr>
          <w:t>субъектов РФ</w:t>
        </w:r>
      </w:hyperlink>
      <w:r w:rsidRPr="00DF09BA">
        <w:rPr>
          <w:rFonts w:ascii="Times New Roman" w:eastAsia="Times New Roman" w:hAnsi="Times New Roman" w:cs="Times New Roman"/>
          <w:color w:val="000000"/>
          <w:sz w:val="24"/>
          <w:szCs w:val="24"/>
          <w:lang w:eastAsia="ru-RU"/>
        </w:rPr>
        <w:t>;</w:t>
      </w:r>
    </w:p>
    <w:p w:rsidR="00DF09BA" w:rsidRPr="00DF09BA" w:rsidRDefault="00DF09BA" w:rsidP="00DF09BA">
      <w:pPr>
        <w:numPr>
          <w:ilvl w:val="0"/>
          <w:numId w:val="6"/>
        </w:numPr>
        <w:shd w:val="clear" w:color="auto" w:fill="FFFFFF"/>
        <w:spacing w:after="0" w:line="302" w:lineRule="atLeast"/>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местный — территорию района (города, населенного пункта);</w:t>
      </w:r>
    </w:p>
    <w:p w:rsidR="00DF09BA" w:rsidRPr="00DF09BA" w:rsidRDefault="00DF09BA" w:rsidP="00DF09BA">
      <w:pPr>
        <w:numPr>
          <w:ilvl w:val="0"/>
          <w:numId w:val="6"/>
        </w:numPr>
        <w:shd w:val="clear" w:color="auto" w:fill="FFFFFF"/>
        <w:spacing w:after="0" w:line="302" w:lineRule="atLeast"/>
        <w:ind w:left="0"/>
        <w:rPr>
          <w:rFonts w:ascii="Times New Roman" w:eastAsia="Times New Roman" w:hAnsi="Times New Roman" w:cs="Times New Roman"/>
          <w:color w:val="000000"/>
          <w:sz w:val="24"/>
          <w:szCs w:val="24"/>
          <w:lang w:eastAsia="ru-RU"/>
        </w:rPr>
      </w:pPr>
      <w:proofErr w:type="gramStart"/>
      <w:r w:rsidRPr="00DF09BA">
        <w:rPr>
          <w:rFonts w:ascii="Times New Roman" w:eastAsia="Times New Roman" w:hAnsi="Times New Roman" w:cs="Times New Roman"/>
          <w:color w:val="000000"/>
          <w:sz w:val="24"/>
          <w:szCs w:val="24"/>
          <w:lang w:eastAsia="ru-RU"/>
        </w:rPr>
        <w:t>объектовый</w:t>
      </w:r>
      <w:proofErr w:type="gramEnd"/>
      <w:r w:rsidRPr="00DF09BA">
        <w:rPr>
          <w:rFonts w:ascii="Times New Roman" w:eastAsia="Times New Roman" w:hAnsi="Times New Roman" w:cs="Times New Roman"/>
          <w:color w:val="000000"/>
          <w:sz w:val="24"/>
          <w:szCs w:val="24"/>
          <w:lang w:eastAsia="ru-RU"/>
        </w:rPr>
        <w:t xml:space="preserve"> — территорию объекта производственного или социального назначения.</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 xml:space="preserve">ЧС по их масштабу подразделяются </w:t>
      </w:r>
      <w:proofErr w:type="gramStart"/>
      <w:r w:rsidRPr="00DF09BA">
        <w:rPr>
          <w:rFonts w:ascii="Times New Roman" w:eastAsia="Times New Roman" w:hAnsi="Times New Roman" w:cs="Times New Roman"/>
          <w:color w:val="000000"/>
          <w:sz w:val="24"/>
          <w:szCs w:val="24"/>
          <w:lang w:eastAsia="ru-RU"/>
        </w:rPr>
        <w:t>на</w:t>
      </w:r>
      <w:proofErr w:type="gramEnd"/>
      <w:r w:rsidRPr="00DF09BA">
        <w:rPr>
          <w:rFonts w:ascii="Times New Roman" w:eastAsia="Times New Roman" w:hAnsi="Times New Roman" w:cs="Times New Roman"/>
          <w:color w:val="000000"/>
          <w:sz w:val="24"/>
          <w:szCs w:val="24"/>
          <w:lang w:eastAsia="ru-RU"/>
        </w:rPr>
        <w:t>:</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Локальная чрезвычайная ситуация</w:t>
      </w:r>
      <w:r w:rsidRPr="00DF09BA">
        <w:rPr>
          <w:rFonts w:ascii="Times New Roman" w:eastAsia="Times New Roman" w:hAnsi="Times New Roman" w:cs="Times New Roman"/>
          <w:i/>
          <w:iCs/>
          <w:color w:val="000000"/>
          <w:sz w:val="24"/>
          <w:szCs w:val="24"/>
          <w:lang w:eastAsia="ru-RU"/>
        </w:rPr>
        <w:t> – </w:t>
      </w:r>
      <w:r w:rsidRPr="00DF09BA">
        <w:rPr>
          <w:rFonts w:ascii="Times New Roman" w:eastAsia="Times New Roman" w:hAnsi="Times New Roman" w:cs="Times New Roman"/>
          <w:color w:val="000000"/>
          <w:sz w:val="24"/>
          <w:szCs w:val="24"/>
          <w:lang w:eastAsia="ru-RU"/>
        </w:rPr>
        <w:t xml:space="preserve">это такая ЧС, в результате которой пострадало не более 10 человек, либо нарушены условия жизнедеятельности не более 100 человек, либо материальный ущерб составляет не более 2 тыс. минимальных </w:t>
      </w:r>
      <w:proofErr w:type="gramStart"/>
      <w:r w:rsidRPr="00DF09BA">
        <w:rPr>
          <w:rFonts w:ascii="Times New Roman" w:eastAsia="Times New Roman" w:hAnsi="Times New Roman" w:cs="Times New Roman"/>
          <w:color w:val="000000"/>
          <w:sz w:val="24"/>
          <w:szCs w:val="24"/>
          <w:lang w:eastAsia="ru-RU"/>
        </w:rPr>
        <w:t>размеров оплаты труда</w:t>
      </w:r>
      <w:proofErr w:type="gramEnd"/>
      <w:r w:rsidRPr="00DF09BA">
        <w:rPr>
          <w:rFonts w:ascii="Times New Roman" w:eastAsia="Times New Roman" w:hAnsi="Times New Roman" w:cs="Times New Roman"/>
          <w:color w:val="000000"/>
          <w:sz w:val="24"/>
          <w:szCs w:val="24"/>
          <w:lang w:eastAsia="ru-RU"/>
        </w:rPr>
        <w:t xml:space="preserve"> на день возникновения ЧС и зона ЧС не выходит за пределы территории производственного или социального объекта.</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DF09BA">
        <w:rPr>
          <w:rFonts w:ascii="Times New Roman" w:eastAsia="Times New Roman" w:hAnsi="Times New Roman" w:cs="Times New Roman"/>
          <w:color w:val="000000"/>
          <w:sz w:val="24"/>
          <w:szCs w:val="24"/>
          <w:lang w:eastAsia="ru-RU"/>
        </w:rPr>
        <w:t>Местная чрезвычайная ситуация</w:t>
      </w:r>
      <w:r w:rsidRPr="00DF09BA">
        <w:rPr>
          <w:rFonts w:ascii="Times New Roman" w:eastAsia="Times New Roman" w:hAnsi="Times New Roman" w:cs="Times New Roman"/>
          <w:i/>
          <w:iCs/>
          <w:color w:val="000000"/>
          <w:sz w:val="24"/>
          <w:szCs w:val="24"/>
          <w:lang w:eastAsia="ru-RU"/>
        </w:rPr>
        <w:t> –</w:t>
      </w:r>
      <w:r w:rsidRPr="00DF09BA">
        <w:rPr>
          <w:rFonts w:ascii="Times New Roman" w:eastAsia="Times New Roman" w:hAnsi="Times New Roman" w:cs="Times New Roman"/>
          <w:color w:val="000000"/>
          <w:sz w:val="24"/>
          <w:szCs w:val="24"/>
          <w:lang w:eastAsia="ru-RU"/>
        </w:rPr>
        <w:t> это ЧС, в результате которой пострадало свыше 10, но не более 50 человек, либо нарушены условия жизнедеятельности свыше 100, но не более 300 человек, либо материальный ущерб составляет свыше 1 тыс., но не более 5 тыс. минимальных размеров оплаты труда на день возникновения ЧС и зона ЧС не выходит за пределы населённого пункта, города, района.</w:t>
      </w:r>
      <w:proofErr w:type="gramEnd"/>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Региональная чрезвычайная ситуация</w:t>
      </w:r>
      <w:r w:rsidRPr="00DF09BA">
        <w:rPr>
          <w:rFonts w:ascii="Times New Roman" w:eastAsia="Times New Roman" w:hAnsi="Times New Roman" w:cs="Times New Roman"/>
          <w:i/>
          <w:iCs/>
          <w:color w:val="000000"/>
          <w:sz w:val="24"/>
          <w:szCs w:val="24"/>
          <w:lang w:eastAsia="ru-RU"/>
        </w:rPr>
        <w:t> – </w:t>
      </w:r>
      <w:r w:rsidRPr="00DF09BA">
        <w:rPr>
          <w:rFonts w:ascii="Times New Roman" w:eastAsia="Times New Roman" w:hAnsi="Times New Roman" w:cs="Times New Roman"/>
          <w:color w:val="000000"/>
          <w:sz w:val="24"/>
          <w:szCs w:val="24"/>
          <w:lang w:eastAsia="ru-RU"/>
        </w:rPr>
        <w:t xml:space="preserve">это ЧС, в результате которой пострадало свыше 50, но не более 500 человек, либо нарушены условия жизнедеятельности свыше 500, но не более 1000 человек, либо материальный ущерб составляет свыше 0,5 </w:t>
      </w:r>
      <w:proofErr w:type="gramStart"/>
      <w:r w:rsidRPr="00DF09BA">
        <w:rPr>
          <w:rFonts w:ascii="Times New Roman" w:eastAsia="Times New Roman" w:hAnsi="Times New Roman" w:cs="Times New Roman"/>
          <w:color w:val="000000"/>
          <w:sz w:val="24"/>
          <w:szCs w:val="24"/>
          <w:lang w:eastAsia="ru-RU"/>
        </w:rPr>
        <w:t>млн</w:t>
      </w:r>
      <w:proofErr w:type="gramEnd"/>
      <w:r w:rsidRPr="00DF09BA">
        <w:rPr>
          <w:rFonts w:ascii="Times New Roman" w:eastAsia="Times New Roman" w:hAnsi="Times New Roman" w:cs="Times New Roman"/>
          <w:color w:val="000000"/>
          <w:sz w:val="24"/>
          <w:szCs w:val="24"/>
          <w:lang w:eastAsia="ru-RU"/>
        </w:rPr>
        <w:t>, но не более 5 млн минимальных размеров оплаты труда на день возникновения ЧС и зона ЧС охватывает территорию двух субъектов Российской Федерации.</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Федеральная чрезвычайная ситуация</w:t>
      </w:r>
      <w:r w:rsidRPr="00DF09BA">
        <w:rPr>
          <w:rFonts w:ascii="Times New Roman" w:eastAsia="Times New Roman" w:hAnsi="Times New Roman" w:cs="Times New Roman"/>
          <w:i/>
          <w:iCs/>
          <w:color w:val="000000"/>
          <w:sz w:val="24"/>
          <w:szCs w:val="24"/>
          <w:lang w:eastAsia="ru-RU"/>
        </w:rPr>
        <w:t> – </w:t>
      </w:r>
      <w:r w:rsidRPr="00DF09BA">
        <w:rPr>
          <w:rFonts w:ascii="Times New Roman" w:eastAsia="Times New Roman" w:hAnsi="Times New Roman" w:cs="Times New Roman"/>
          <w:color w:val="000000"/>
          <w:sz w:val="24"/>
          <w:szCs w:val="24"/>
          <w:lang w:eastAsia="ru-RU"/>
        </w:rPr>
        <w:t xml:space="preserve">это ЧС, в результате которой пострадало свыше 500 человек, либо нарушены условия жизнедеятельности свыше 1000 человек, либо материальный ущерб составляет свыше 5 </w:t>
      </w:r>
      <w:proofErr w:type="gramStart"/>
      <w:r w:rsidRPr="00DF09BA">
        <w:rPr>
          <w:rFonts w:ascii="Times New Roman" w:eastAsia="Times New Roman" w:hAnsi="Times New Roman" w:cs="Times New Roman"/>
          <w:color w:val="000000"/>
          <w:sz w:val="24"/>
          <w:szCs w:val="24"/>
          <w:lang w:eastAsia="ru-RU"/>
        </w:rPr>
        <w:t>млн</w:t>
      </w:r>
      <w:proofErr w:type="gramEnd"/>
      <w:r w:rsidRPr="00DF09BA">
        <w:rPr>
          <w:rFonts w:ascii="Times New Roman" w:eastAsia="Times New Roman" w:hAnsi="Times New Roman" w:cs="Times New Roman"/>
          <w:color w:val="000000"/>
          <w:sz w:val="24"/>
          <w:szCs w:val="24"/>
          <w:lang w:eastAsia="ru-RU"/>
        </w:rPr>
        <w:t xml:space="preserve"> минимальных размеров оплаты труда на день возникновения ЧС и зона ЧС выходит за пределы более чем двух субъектов Российской Федерации.</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Трансграничная чрезвычайная ситуация</w:t>
      </w:r>
      <w:r w:rsidRPr="00DF09BA">
        <w:rPr>
          <w:rFonts w:ascii="Times New Roman" w:eastAsia="Times New Roman" w:hAnsi="Times New Roman" w:cs="Times New Roman"/>
          <w:i/>
          <w:iCs/>
          <w:color w:val="000000"/>
          <w:sz w:val="24"/>
          <w:szCs w:val="24"/>
          <w:lang w:eastAsia="ru-RU"/>
        </w:rPr>
        <w:t> – </w:t>
      </w:r>
      <w:r w:rsidRPr="00DF09BA">
        <w:rPr>
          <w:rFonts w:ascii="Times New Roman" w:eastAsia="Times New Roman" w:hAnsi="Times New Roman" w:cs="Times New Roman"/>
          <w:color w:val="000000"/>
          <w:sz w:val="24"/>
          <w:szCs w:val="24"/>
          <w:lang w:eastAsia="ru-RU"/>
        </w:rPr>
        <w:t>это ЧС, поражающие факторы которой выходят за пределы Российской Федерации, либо ЧС, которая произошла за рубежом и затрагивает территорию нашей страны.</w:t>
      </w: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b/>
          <w:color w:val="000000"/>
          <w:sz w:val="24"/>
          <w:szCs w:val="24"/>
          <w:u w:val="single"/>
          <w:lang w:eastAsia="ru-RU"/>
        </w:rPr>
      </w:pPr>
      <w:r w:rsidRPr="00DF09BA">
        <w:rPr>
          <w:rFonts w:ascii="Times New Roman" w:eastAsia="Times New Roman" w:hAnsi="Times New Roman" w:cs="Times New Roman"/>
          <w:b/>
          <w:color w:val="000000"/>
          <w:sz w:val="24"/>
          <w:szCs w:val="24"/>
          <w:u w:val="single"/>
          <w:lang w:eastAsia="ru-RU"/>
        </w:rPr>
        <w:t>Вопросы для самоконтроля.</w:t>
      </w:r>
    </w:p>
    <w:p w:rsidR="00DF09BA" w:rsidRPr="00DF09BA" w:rsidRDefault="00DF09BA" w:rsidP="00DF09BA">
      <w:pPr>
        <w:shd w:val="clear" w:color="auto" w:fill="FFFFFF"/>
        <w:spacing w:after="0" w:line="240" w:lineRule="auto"/>
        <w:rPr>
          <w:rFonts w:ascii="Times New Roman" w:eastAsia="Times New Roman" w:hAnsi="Times New Roman" w:cs="Times New Roman"/>
          <w:b/>
          <w:color w:val="000000"/>
          <w:sz w:val="24"/>
          <w:szCs w:val="24"/>
          <w:u w:val="single"/>
          <w:lang w:eastAsia="ru-RU"/>
        </w:rPr>
      </w:pPr>
    </w:p>
    <w:p w:rsidR="00DF09BA" w:rsidRPr="00DF09BA" w:rsidRDefault="00DF09BA" w:rsidP="00DF09BA">
      <w:pPr>
        <w:shd w:val="clear" w:color="auto" w:fill="FFFFFF"/>
        <w:spacing w:after="0" w:line="240" w:lineRule="auto"/>
        <w:rPr>
          <w:rFonts w:ascii="Times New Roman" w:eastAsia="Times New Roman" w:hAnsi="Times New Roman" w:cs="Times New Roman"/>
          <w:color w:val="000000"/>
          <w:sz w:val="24"/>
          <w:szCs w:val="24"/>
          <w:lang w:eastAsia="ru-RU"/>
        </w:rPr>
      </w:pPr>
    </w:p>
    <w:p w:rsidR="00DF09BA" w:rsidRPr="00DF09BA" w:rsidRDefault="00DF09BA" w:rsidP="00DF09BA">
      <w:pPr>
        <w:numPr>
          <w:ilvl w:val="1"/>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В чём заключаются причины увеличения за последнее время количества различных чрезвычайных ситуаций, их масштабов и отрицательных последствий на жизнедеятельность человека?</w:t>
      </w:r>
    </w:p>
    <w:p w:rsidR="00DF09BA" w:rsidRPr="00DF09BA" w:rsidRDefault="00DF09BA" w:rsidP="00DF09BA">
      <w:pPr>
        <w:numPr>
          <w:ilvl w:val="1"/>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 xml:space="preserve">Какие ситуации относят к </w:t>
      </w:r>
      <w:proofErr w:type="gramStart"/>
      <w:r w:rsidRPr="00DF09BA">
        <w:rPr>
          <w:rFonts w:ascii="Times New Roman" w:eastAsia="Times New Roman" w:hAnsi="Times New Roman" w:cs="Times New Roman"/>
          <w:color w:val="000000"/>
          <w:sz w:val="24"/>
          <w:szCs w:val="24"/>
          <w:lang w:eastAsia="ru-RU"/>
        </w:rPr>
        <w:t>опасным</w:t>
      </w:r>
      <w:proofErr w:type="gramEnd"/>
      <w:r w:rsidRPr="00DF09BA">
        <w:rPr>
          <w:rFonts w:ascii="Times New Roman" w:eastAsia="Times New Roman" w:hAnsi="Times New Roman" w:cs="Times New Roman"/>
          <w:color w:val="000000"/>
          <w:sz w:val="24"/>
          <w:szCs w:val="24"/>
          <w:lang w:eastAsia="ru-RU"/>
        </w:rPr>
        <w:t xml:space="preserve"> и какие – к экстремальным?</w:t>
      </w:r>
    </w:p>
    <w:p w:rsidR="00DF09BA" w:rsidRPr="00DF09BA" w:rsidRDefault="00DF09BA" w:rsidP="00DF09BA">
      <w:pPr>
        <w:numPr>
          <w:ilvl w:val="1"/>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Какие ситуации относятся к чрезвычайным ситуациям природного, техногенного и социального характера? Назовите основные причины их возникновения.</w:t>
      </w:r>
    </w:p>
    <w:p w:rsidR="00DF09BA" w:rsidRPr="00DF09BA" w:rsidRDefault="00DF09BA" w:rsidP="00DF09BA">
      <w:pPr>
        <w:numPr>
          <w:ilvl w:val="1"/>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Как классифицируются чрезвычайные ситуации по масштабу их распространения и тяжести их последствий?</w:t>
      </w:r>
    </w:p>
    <w:p w:rsidR="00DF09BA" w:rsidRDefault="00DF09BA" w:rsidP="00DF09BA">
      <w:pPr>
        <w:numPr>
          <w:ilvl w:val="1"/>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Почему недостижима абсолютная безопасность всего населения?</w:t>
      </w:r>
    </w:p>
    <w:p w:rsidR="00DF09BA" w:rsidRPr="00DF09BA" w:rsidRDefault="00DF09BA" w:rsidP="00DF09BA">
      <w:pPr>
        <w:numPr>
          <w:ilvl w:val="1"/>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DF09BA">
        <w:rPr>
          <w:rFonts w:ascii="Times New Roman" w:eastAsia="Times New Roman" w:hAnsi="Times New Roman" w:cs="Times New Roman"/>
          <w:color w:val="000000"/>
          <w:sz w:val="24"/>
          <w:szCs w:val="24"/>
          <w:lang w:eastAsia="ru-RU"/>
        </w:rPr>
        <w:t>Подберите примеры, имевших место в текущем году в регионе вашего проживания опасных или чрезвычайных ситуаций. Определите по масштабу их распространения и тяжести их последствий, к какому классу их можно отнести (локальные, местные и т. д.).</w:t>
      </w:r>
    </w:p>
    <w:p w:rsidR="003E767A" w:rsidRDefault="003E767A">
      <w:pPr>
        <w:rPr>
          <w:rFonts w:ascii="Times New Roman" w:hAnsi="Times New Roman" w:cs="Times New Roman"/>
          <w:sz w:val="24"/>
          <w:szCs w:val="24"/>
        </w:rPr>
      </w:pPr>
    </w:p>
    <w:p w:rsidR="00DF09BA" w:rsidRDefault="00DF09BA">
      <w:pPr>
        <w:rPr>
          <w:rFonts w:ascii="Times New Roman" w:hAnsi="Times New Roman" w:cs="Times New Roman"/>
          <w:sz w:val="24"/>
          <w:szCs w:val="24"/>
        </w:rPr>
      </w:pPr>
    </w:p>
    <w:p w:rsidR="00DF09BA" w:rsidRDefault="00DF09BA">
      <w:pPr>
        <w:rPr>
          <w:rFonts w:ascii="Times New Roman" w:hAnsi="Times New Roman" w:cs="Times New Roman"/>
          <w:sz w:val="24"/>
          <w:szCs w:val="24"/>
        </w:rPr>
      </w:pPr>
    </w:p>
    <w:p w:rsidR="00DF09BA" w:rsidRPr="006C7991" w:rsidRDefault="00DF09BA" w:rsidP="00DF09BA">
      <w:pPr>
        <w:spacing w:after="0"/>
        <w:jc w:val="center"/>
        <w:rPr>
          <w:rFonts w:ascii="Times New Roman" w:eastAsia="Times New Roman" w:hAnsi="Times New Roman" w:cs="Times New Roman"/>
          <w:b/>
          <w:sz w:val="28"/>
          <w:szCs w:val="28"/>
          <w:lang w:eastAsia="ru-RU"/>
        </w:rPr>
      </w:pPr>
      <w:r w:rsidRPr="006C7991">
        <w:rPr>
          <w:rFonts w:ascii="Times New Roman" w:eastAsia="Times New Roman" w:hAnsi="Times New Roman" w:cs="Times New Roman"/>
          <w:b/>
          <w:sz w:val="28"/>
          <w:szCs w:val="28"/>
          <w:lang w:eastAsia="ru-RU"/>
        </w:rPr>
        <w:lastRenderedPageBreak/>
        <w:t>Срок сдачи по расписанию!</w:t>
      </w:r>
    </w:p>
    <w:p w:rsidR="00DF09BA" w:rsidRPr="006C7991" w:rsidRDefault="00DF09BA" w:rsidP="00DF09BA">
      <w:pPr>
        <w:spacing w:after="0"/>
        <w:rPr>
          <w:rFonts w:ascii="Times New Roman" w:eastAsia="Times New Roman" w:hAnsi="Times New Roman" w:cs="Times New Roman"/>
          <w:b/>
          <w:sz w:val="28"/>
          <w:szCs w:val="28"/>
          <w:lang w:eastAsia="ru-RU"/>
        </w:rPr>
      </w:pPr>
      <w:r w:rsidRPr="006C7991">
        <w:rPr>
          <w:rFonts w:ascii="Times New Roman" w:eastAsia="Times New Roman" w:hAnsi="Times New Roman" w:cs="Times New Roman"/>
          <w:b/>
          <w:sz w:val="28"/>
          <w:szCs w:val="28"/>
          <w:lang w:eastAsia="ru-RU"/>
        </w:rPr>
        <w:t xml:space="preserve">Пишем дату урока, </w:t>
      </w:r>
    </w:p>
    <w:p w:rsidR="00DF09BA" w:rsidRPr="006C7991" w:rsidRDefault="00DF09BA" w:rsidP="00DF09BA">
      <w:pPr>
        <w:spacing w:after="0"/>
        <w:rPr>
          <w:rFonts w:ascii="Times New Roman" w:eastAsia="Times New Roman" w:hAnsi="Times New Roman" w:cs="Times New Roman"/>
          <w:b/>
          <w:sz w:val="28"/>
          <w:szCs w:val="28"/>
          <w:lang w:eastAsia="ru-RU"/>
        </w:rPr>
      </w:pPr>
      <w:r w:rsidRPr="006C7991">
        <w:rPr>
          <w:rFonts w:ascii="Times New Roman" w:eastAsia="Times New Roman" w:hAnsi="Times New Roman" w:cs="Times New Roman"/>
          <w:b/>
          <w:sz w:val="28"/>
          <w:szCs w:val="28"/>
          <w:lang w:eastAsia="ru-RU"/>
        </w:rPr>
        <w:t xml:space="preserve">ФИ, </w:t>
      </w:r>
    </w:p>
    <w:p w:rsidR="00DF09BA" w:rsidRPr="006C7991" w:rsidRDefault="00DF09BA" w:rsidP="00DF09BA">
      <w:pPr>
        <w:spacing w:after="0"/>
        <w:rPr>
          <w:rFonts w:ascii="Times New Roman" w:eastAsia="Times New Roman" w:hAnsi="Times New Roman" w:cs="Times New Roman"/>
          <w:b/>
          <w:sz w:val="28"/>
          <w:szCs w:val="28"/>
          <w:lang w:eastAsia="ru-RU"/>
        </w:rPr>
      </w:pPr>
      <w:r w:rsidRPr="006C7991">
        <w:rPr>
          <w:rFonts w:ascii="Times New Roman" w:eastAsia="Times New Roman" w:hAnsi="Times New Roman" w:cs="Times New Roman"/>
          <w:b/>
          <w:sz w:val="28"/>
          <w:szCs w:val="28"/>
          <w:lang w:eastAsia="ru-RU"/>
        </w:rPr>
        <w:t xml:space="preserve">группу, </w:t>
      </w:r>
    </w:p>
    <w:p w:rsidR="00DF09BA" w:rsidRPr="006C7991" w:rsidRDefault="00DF09BA" w:rsidP="00DF09BA">
      <w:pPr>
        <w:spacing w:after="0"/>
        <w:rPr>
          <w:rFonts w:ascii="Times New Roman" w:eastAsia="Times New Roman" w:hAnsi="Times New Roman" w:cs="Times New Roman"/>
          <w:b/>
          <w:sz w:val="28"/>
          <w:szCs w:val="28"/>
          <w:lang w:eastAsia="ru-RU"/>
        </w:rPr>
      </w:pPr>
      <w:r w:rsidRPr="006C7991">
        <w:rPr>
          <w:rFonts w:ascii="Times New Roman" w:eastAsia="Times New Roman" w:hAnsi="Times New Roman" w:cs="Times New Roman"/>
          <w:b/>
          <w:sz w:val="28"/>
          <w:szCs w:val="28"/>
          <w:lang w:eastAsia="ru-RU"/>
        </w:rPr>
        <w:t xml:space="preserve">высылаем каждую тему отдельным файлом (не надо все прикреплять в одну кучу), </w:t>
      </w:r>
    </w:p>
    <w:p w:rsidR="00DF09BA" w:rsidRPr="006C7991" w:rsidRDefault="00DF09BA" w:rsidP="00DF09BA">
      <w:pPr>
        <w:spacing w:after="0"/>
        <w:rPr>
          <w:rFonts w:ascii="Times New Roman" w:eastAsia="Times New Roman" w:hAnsi="Times New Roman" w:cs="Times New Roman"/>
          <w:b/>
          <w:sz w:val="28"/>
          <w:szCs w:val="28"/>
          <w:lang w:eastAsia="ru-RU"/>
        </w:rPr>
      </w:pPr>
      <w:r w:rsidRPr="006C7991">
        <w:rPr>
          <w:rFonts w:ascii="Times New Roman" w:eastAsia="Times New Roman" w:hAnsi="Times New Roman" w:cs="Times New Roman"/>
          <w:b/>
          <w:sz w:val="28"/>
          <w:szCs w:val="28"/>
          <w:lang w:eastAsia="ru-RU"/>
        </w:rPr>
        <w:t>не правильно оформленные работы не проверяются</w:t>
      </w:r>
    </w:p>
    <w:p w:rsidR="00DF09BA" w:rsidRPr="006C7991" w:rsidRDefault="00DF09BA" w:rsidP="00DF09BA">
      <w:pPr>
        <w:spacing w:after="0"/>
        <w:jc w:val="center"/>
        <w:rPr>
          <w:rFonts w:ascii="Times New Roman" w:eastAsia="Times New Roman" w:hAnsi="Times New Roman" w:cs="Times New Roman"/>
          <w:b/>
          <w:sz w:val="28"/>
          <w:szCs w:val="28"/>
          <w:lang w:eastAsia="ru-RU"/>
        </w:rPr>
      </w:pPr>
    </w:p>
    <w:p w:rsidR="00DF09BA" w:rsidRPr="006C7991" w:rsidRDefault="00DF09BA" w:rsidP="00DF09BA">
      <w:pPr>
        <w:spacing w:after="0"/>
        <w:jc w:val="center"/>
        <w:rPr>
          <w:rFonts w:ascii="Times New Roman" w:eastAsia="Times New Roman" w:hAnsi="Times New Roman" w:cs="Times New Roman"/>
          <w:b/>
          <w:sz w:val="28"/>
          <w:szCs w:val="28"/>
          <w:lang w:eastAsia="ru-RU"/>
        </w:rPr>
      </w:pPr>
      <w:hyperlink r:id="rId10" w:history="1">
        <w:r w:rsidRPr="006C7991">
          <w:rPr>
            <w:rFonts w:ascii="Times New Roman" w:eastAsia="Times New Roman" w:hAnsi="Times New Roman" w:cs="Times New Roman"/>
            <w:b/>
            <w:color w:val="0000FF"/>
            <w:sz w:val="28"/>
            <w:szCs w:val="28"/>
            <w:u w:val="single"/>
            <w:lang w:eastAsia="ru-RU"/>
          </w:rPr>
          <w:t>blohin.alexey74@yandex.ru</w:t>
        </w:r>
      </w:hyperlink>
    </w:p>
    <w:p w:rsidR="00DF09BA" w:rsidRPr="006C7991" w:rsidRDefault="00DF09BA" w:rsidP="00DF09BA">
      <w:pPr>
        <w:spacing w:after="0"/>
        <w:rPr>
          <w:rFonts w:ascii="Times New Roman" w:eastAsia="Times New Roman" w:hAnsi="Times New Roman" w:cs="Times New Roman"/>
          <w:sz w:val="28"/>
          <w:szCs w:val="28"/>
          <w:lang w:eastAsia="ru-RU"/>
        </w:rPr>
      </w:pPr>
    </w:p>
    <w:p w:rsidR="00DF09BA" w:rsidRDefault="00DF09BA" w:rsidP="00DF09BA">
      <w:pPr>
        <w:rPr>
          <w:rFonts w:ascii="Times New Roman" w:hAnsi="Times New Roman" w:cs="Times New Roman"/>
          <w:sz w:val="24"/>
          <w:szCs w:val="24"/>
        </w:rPr>
      </w:pPr>
    </w:p>
    <w:p w:rsidR="00DF09BA" w:rsidRPr="00DF09BA" w:rsidRDefault="00DF09BA">
      <w:pPr>
        <w:rPr>
          <w:rFonts w:ascii="Times New Roman" w:hAnsi="Times New Roman" w:cs="Times New Roman"/>
          <w:sz w:val="24"/>
          <w:szCs w:val="24"/>
        </w:rPr>
      </w:pPr>
    </w:p>
    <w:sectPr w:rsidR="00DF09BA" w:rsidRPr="00DF09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722D5"/>
    <w:multiLevelType w:val="multilevel"/>
    <w:tmpl w:val="22486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51470B"/>
    <w:multiLevelType w:val="multilevel"/>
    <w:tmpl w:val="60F2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B30647"/>
    <w:multiLevelType w:val="multilevel"/>
    <w:tmpl w:val="E3BC2A1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33C30077"/>
    <w:multiLevelType w:val="multilevel"/>
    <w:tmpl w:val="09E6290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66C1635"/>
    <w:multiLevelType w:val="multilevel"/>
    <w:tmpl w:val="4C8607B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38891894"/>
    <w:multiLevelType w:val="multilevel"/>
    <w:tmpl w:val="48B0E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51192B"/>
    <w:multiLevelType w:val="multilevel"/>
    <w:tmpl w:val="855C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523E29"/>
    <w:multiLevelType w:val="multilevel"/>
    <w:tmpl w:val="F48A0FA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5F6A3EA5"/>
    <w:multiLevelType w:val="multilevel"/>
    <w:tmpl w:val="F956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7"/>
  </w:num>
  <w:num w:numId="5">
    <w:abstractNumId w:val="8"/>
  </w:num>
  <w:num w:numId="6">
    <w:abstractNumId w:val="6"/>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9BA"/>
    <w:rsid w:val="003E767A"/>
    <w:rsid w:val="00502F25"/>
    <w:rsid w:val="00DF0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grandars.ru%2Fshkola%2Fbezopasnost-zhiznedeyatelnosti%2Fchrezvychaynye-situacii-tehnogennogo-haraktera.html" TargetMode="External"/><Relationship Id="rId3" Type="http://schemas.microsoft.com/office/2007/relationships/stylesWithEffects" Target="stylesWithEffects.xml"/><Relationship Id="rId7" Type="http://schemas.openxmlformats.org/officeDocument/2006/relationships/hyperlink" Target="https://infourok.ru/go.html?href=http%3A%2F%2Fwww.grandars.ru%2Fshkola%2Fbezopasnost-zhiznedeyatelnosti%2Fchrezvychaynye-situacii-prirodnogo-haraktera.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grandars.ru%2Fshkola%2Fbezopasnost-zhiznedeyatelnosti%2Fklassifikaciya-chrezvychaynyh-situaciy.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lohin.alexey74@yandex.ru" TargetMode="External"/><Relationship Id="rId4" Type="http://schemas.openxmlformats.org/officeDocument/2006/relationships/settings" Target="settings.xml"/><Relationship Id="rId9" Type="http://schemas.openxmlformats.org/officeDocument/2006/relationships/hyperlink" Target="https://infourok.ru/go.html?href=http%3A%2F%2Fwww.grandars.ru%2Fshkola%2Fgeografiya%2Fsubekty-rf.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2063</Words>
  <Characters>11763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Daniil</dc:creator>
  <cp:lastModifiedBy>Daniil</cp:lastModifiedBy>
  <cp:revision>2</cp:revision>
  <dcterms:created xsi:type="dcterms:W3CDTF">2020-05-12T03:18:00Z</dcterms:created>
  <dcterms:modified xsi:type="dcterms:W3CDTF">2020-05-12T03:30:00Z</dcterms:modified>
</cp:coreProperties>
</file>