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C158AF">
        <w:t>7</w:t>
      </w:r>
      <w:r>
        <w:t>.</w:t>
      </w:r>
      <w:r w:rsidR="00463CC3">
        <w:t>10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9741E1">
        <w:t>6</w:t>
      </w:r>
      <w:bookmarkStart w:id="0" w:name="_GoBack"/>
      <w:bookmarkEnd w:id="0"/>
    </w:p>
    <w:p w:rsidR="002808FC" w:rsidRDefault="002808FC" w:rsidP="002808FC">
      <w:r w:rsidRPr="000B65F2">
        <w:rPr>
          <w:b/>
        </w:rPr>
        <w:t>Группа:</w:t>
      </w:r>
      <w:r>
        <w:t xml:space="preserve"> </w:t>
      </w:r>
      <w:r w:rsidR="00463CC3">
        <w:t>2</w:t>
      </w:r>
      <w:r>
        <w:t>1-М</w:t>
      </w:r>
      <w:r w:rsidR="00463CC3">
        <w:t xml:space="preserve"> (заочное отделение)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3A309F" w:rsidRPr="003A309F">
        <w:t>ПЗ №</w:t>
      </w:r>
      <w:r w:rsidR="00C158AF">
        <w:t>3</w:t>
      </w:r>
      <w:r w:rsidR="003A309F" w:rsidRPr="003A309F">
        <w:t xml:space="preserve"> </w:t>
      </w:r>
      <w:r w:rsidR="00C158AF" w:rsidRPr="00C158AF">
        <w:t>Регулировка муфты сцепления автомобиля ЗИЛ-130</w:t>
      </w:r>
    </w:p>
    <w:p w:rsidR="00640EB2" w:rsidRDefault="00640EB2" w:rsidP="00446748">
      <w:pPr>
        <w:rPr>
          <w:b/>
        </w:rPr>
      </w:pPr>
    </w:p>
    <w:p w:rsidR="00463CC3" w:rsidRPr="00066723" w:rsidRDefault="002808FC" w:rsidP="00066723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066723" w:rsidRPr="00066723">
        <w:t>Инструкционно-технологическая карта №</w:t>
      </w:r>
      <w:r w:rsidR="00C158AF">
        <w:t>3</w:t>
      </w:r>
      <w:r w:rsidR="00066723" w:rsidRPr="00066723">
        <w:t xml:space="preserve"> </w:t>
      </w:r>
      <w:r w:rsidR="00066723">
        <w:t xml:space="preserve">(смотри </w:t>
      </w:r>
      <w:r w:rsidR="00463CC3">
        <w:t>ниже</w:t>
      </w:r>
      <w:r w:rsidR="00446748">
        <w:t xml:space="preserve">). Внимательно </w:t>
      </w:r>
      <w:r w:rsidR="00066723">
        <w:t xml:space="preserve">ознакомиться. </w:t>
      </w:r>
      <w:r w:rsidR="003A309F">
        <w:t xml:space="preserve">Выполнить задание для отчета. </w:t>
      </w:r>
      <w:r w:rsidR="00066723">
        <w:t xml:space="preserve">Ответить письменно на контрольные вопросы. Выполненное задание сфотографировать и выслать на электронную почту: </w:t>
      </w:r>
      <w:hyperlink r:id="rId6" w:history="1">
        <w:r w:rsidR="00066723" w:rsidRPr="00B148BC">
          <w:rPr>
            <w:rStyle w:val="a3"/>
            <w:lang w:val="en-US"/>
          </w:rPr>
          <w:t>os</w:t>
        </w:r>
        <w:r w:rsidR="00066723" w:rsidRPr="00B148BC">
          <w:rPr>
            <w:rStyle w:val="a3"/>
          </w:rPr>
          <w:t>.</w:t>
        </w:r>
        <w:r w:rsidR="00066723" w:rsidRPr="00B148BC">
          <w:rPr>
            <w:rStyle w:val="a3"/>
            <w:lang w:val="en-US"/>
          </w:rPr>
          <w:t>pa</w:t>
        </w:r>
        <w:r w:rsidR="00066723" w:rsidRPr="00B148BC">
          <w:rPr>
            <w:rStyle w:val="a3"/>
          </w:rPr>
          <w:t>@</w:t>
        </w:r>
        <w:r w:rsidR="00066723" w:rsidRPr="00B148BC">
          <w:rPr>
            <w:rStyle w:val="a3"/>
            <w:lang w:val="en-US"/>
          </w:rPr>
          <w:t>bk</w:t>
        </w:r>
        <w:r w:rsidR="00066723" w:rsidRPr="00066723">
          <w:rPr>
            <w:rStyle w:val="a3"/>
          </w:rPr>
          <w:t>.</w:t>
        </w:r>
        <w:proofErr w:type="spellStart"/>
        <w:r w:rsidR="00066723" w:rsidRPr="00B148BC">
          <w:rPr>
            <w:rStyle w:val="a3"/>
            <w:lang w:val="en-US"/>
          </w:rPr>
          <w:t>tu</w:t>
        </w:r>
        <w:proofErr w:type="spellEnd"/>
      </w:hyperlink>
      <w:r w:rsidR="00066723" w:rsidRPr="00066723">
        <w:t xml:space="preserve"> </w:t>
      </w:r>
      <w:r w:rsidR="00066723">
        <w:t>не позднее 08.10.2020 г.</w:t>
      </w:r>
    </w:p>
    <w:p w:rsidR="00434627" w:rsidRDefault="00434627" w:rsidP="00434627"/>
    <w:p w:rsidR="00434627" w:rsidRPr="00066723" w:rsidRDefault="00434627" w:rsidP="00434627">
      <w:pPr>
        <w:rPr>
          <w:sz w:val="24"/>
          <w:szCs w:val="24"/>
        </w:rPr>
      </w:pPr>
      <w:r>
        <w:t xml:space="preserve">Тему письма </w:t>
      </w:r>
      <w:r w:rsidRPr="001F39FB">
        <w:rPr>
          <w:i/>
          <w:u w:val="single"/>
        </w:rPr>
        <w:t>оформить по образцу</w:t>
      </w:r>
      <w:r>
        <w:t xml:space="preserve">: </w:t>
      </w:r>
      <w:r w:rsidRPr="001F39FB">
        <w:rPr>
          <w:b/>
          <w:color w:val="FF0000"/>
        </w:rPr>
        <w:t>21М_ПЗ</w:t>
      </w:r>
      <w:r w:rsidR="00C158AF">
        <w:rPr>
          <w:b/>
          <w:color w:val="FF0000"/>
        </w:rPr>
        <w:t>3</w:t>
      </w:r>
      <w:r w:rsidRPr="001F39FB">
        <w:rPr>
          <w:b/>
          <w:color w:val="FF0000"/>
        </w:rPr>
        <w:t>_Фамилия</w:t>
      </w:r>
    </w:p>
    <w:p w:rsidR="00BD137D" w:rsidRDefault="00BD137D" w:rsidP="00BD137D"/>
    <w:p w:rsidR="002808FC" w:rsidRDefault="00F85040" w:rsidP="00463CC3">
      <w:pPr>
        <w:rPr>
          <w:rStyle w:val="a3"/>
        </w:rPr>
      </w:pPr>
      <w:r w:rsidRPr="000B65F2">
        <w:rPr>
          <w:b/>
        </w:rPr>
        <w:t>Ссылки</w:t>
      </w:r>
      <w:r>
        <w:rPr>
          <w:b/>
        </w:rPr>
        <w:t xml:space="preserve">: </w:t>
      </w:r>
      <w:hyperlink r:id="rId7" w:history="1">
        <w:r w:rsidR="00640EB2" w:rsidRPr="0042592F">
          <w:rPr>
            <w:rStyle w:val="a3"/>
          </w:rPr>
          <w:t>https://cloud.mail.ru/public/39GL/4YtjRsr2U</w:t>
        </w:r>
      </w:hyperlink>
    </w:p>
    <w:p w:rsidR="00066723" w:rsidRDefault="00066723" w:rsidP="00463CC3">
      <w:pPr>
        <w:rPr>
          <w:rStyle w:val="a3"/>
        </w:rPr>
      </w:pPr>
    </w:p>
    <w:p w:rsidR="00066723" w:rsidRDefault="00066723">
      <w:pPr>
        <w:rPr>
          <w:rFonts w:cs="Times New Roman"/>
          <w:b/>
          <w:szCs w:val="28"/>
        </w:rPr>
      </w:pPr>
      <w:r>
        <w:rPr>
          <w:b/>
          <w:szCs w:val="28"/>
        </w:rPr>
        <w:br w:type="page"/>
      </w:r>
    </w:p>
    <w:p w:rsidR="00C158AF" w:rsidRPr="00BF7BD0" w:rsidRDefault="00C158AF" w:rsidP="00C158AF">
      <w:pPr>
        <w:widowControl w:val="0"/>
        <w:jc w:val="center"/>
        <w:rPr>
          <w:b/>
          <w:szCs w:val="28"/>
        </w:rPr>
      </w:pPr>
      <w:r w:rsidRPr="00BF7BD0">
        <w:rPr>
          <w:b/>
          <w:szCs w:val="28"/>
        </w:rPr>
        <w:lastRenderedPageBreak/>
        <w:t>Инструкционно-технологическая карта №</w:t>
      </w:r>
      <w:r>
        <w:rPr>
          <w:b/>
          <w:szCs w:val="28"/>
        </w:rPr>
        <w:t>3</w:t>
      </w:r>
    </w:p>
    <w:p w:rsidR="00C158AF" w:rsidRPr="00BF7BD0" w:rsidRDefault="00C158AF" w:rsidP="00C158AF">
      <w:pPr>
        <w:widowControl w:val="0"/>
        <w:jc w:val="center"/>
        <w:rPr>
          <w:b/>
          <w:szCs w:val="28"/>
        </w:rPr>
      </w:pPr>
      <w:r w:rsidRPr="00BF7BD0">
        <w:rPr>
          <w:b/>
          <w:szCs w:val="28"/>
        </w:rPr>
        <w:t>на выполнение практического занятия по МДК 01.01. Назначение и общее устройство тракторов, автомобилей и с/х машин.</w:t>
      </w:r>
    </w:p>
    <w:p w:rsidR="00C158AF" w:rsidRPr="00BF7BD0" w:rsidRDefault="00C158AF" w:rsidP="00C158AF">
      <w:pPr>
        <w:widowControl w:val="0"/>
        <w:rPr>
          <w:szCs w:val="28"/>
        </w:rPr>
      </w:pPr>
    </w:p>
    <w:p w:rsidR="00C158AF" w:rsidRPr="00BF7BD0" w:rsidRDefault="00C158AF" w:rsidP="00C158AF">
      <w:pPr>
        <w:widowControl w:val="0"/>
        <w:rPr>
          <w:b/>
          <w:bCs/>
          <w:szCs w:val="28"/>
        </w:rPr>
      </w:pPr>
      <w:r w:rsidRPr="00BF7BD0">
        <w:rPr>
          <w:b/>
          <w:bCs/>
          <w:i/>
          <w:iCs/>
          <w:szCs w:val="28"/>
          <w:u w:val="single"/>
          <w:shd w:val="clear" w:color="auto" w:fill="FFFFFF"/>
        </w:rPr>
        <w:t>Тема</w:t>
      </w:r>
      <w:r w:rsidRPr="00BF7BD0">
        <w:rPr>
          <w:b/>
          <w:bCs/>
          <w:i/>
          <w:iCs/>
          <w:szCs w:val="28"/>
          <w:shd w:val="clear" w:color="auto" w:fill="FFFFFF"/>
        </w:rPr>
        <w:t xml:space="preserve">: </w:t>
      </w:r>
      <w:r w:rsidRPr="00BF7BD0">
        <w:rPr>
          <w:bCs/>
          <w:szCs w:val="28"/>
        </w:rPr>
        <w:t>СИЛОВАЯ ПЕРЕДАЧА АВТОМОБИЛЕЙ</w:t>
      </w:r>
      <w:r w:rsidRPr="00BF7BD0">
        <w:rPr>
          <w:b/>
          <w:bCs/>
          <w:szCs w:val="28"/>
        </w:rPr>
        <w:t>.</w:t>
      </w:r>
    </w:p>
    <w:p w:rsidR="00C158AF" w:rsidRPr="00BF7BD0" w:rsidRDefault="00C158AF" w:rsidP="00C158AF">
      <w:pPr>
        <w:widowControl w:val="0"/>
        <w:rPr>
          <w:szCs w:val="28"/>
        </w:rPr>
      </w:pPr>
      <w:r w:rsidRPr="00BF7BD0">
        <w:rPr>
          <w:i/>
          <w:iCs/>
          <w:szCs w:val="28"/>
          <w:u w:val="single"/>
          <w:shd w:val="clear" w:color="auto" w:fill="FFFFFF"/>
        </w:rPr>
        <w:t>Наименование работы:</w:t>
      </w:r>
      <w:r w:rsidRPr="00BF7BD0">
        <w:rPr>
          <w:szCs w:val="28"/>
        </w:rPr>
        <w:t xml:space="preserve"> Регулировка свободного </w:t>
      </w:r>
      <w:proofErr w:type="gramStart"/>
      <w:r w:rsidRPr="00BF7BD0">
        <w:rPr>
          <w:szCs w:val="28"/>
        </w:rPr>
        <w:t>хода педали муфты сцепления автомобиля</w:t>
      </w:r>
      <w:proofErr w:type="gramEnd"/>
      <w:r w:rsidRPr="00BF7BD0">
        <w:rPr>
          <w:szCs w:val="28"/>
        </w:rPr>
        <w:t xml:space="preserve"> ЗИЛ-130.</w:t>
      </w:r>
    </w:p>
    <w:p w:rsidR="00C158AF" w:rsidRPr="00BF7BD0" w:rsidRDefault="00C158AF" w:rsidP="00C158AF">
      <w:pPr>
        <w:widowControl w:val="0"/>
        <w:rPr>
          <w:szCs w:val="28"/>
        </w:rPr>
      </w:pPr>
      <w:r w:rsidRPr="00BF7BD0">
        <w:rPr>
          <w:i/>
          <w:szCs w:val="28"/>
        </w:rPr>
        <w:t>Цель работы</w:t>
      </w:r>
      <w:r w:rsidRPr="00BF7BD0">
        <w:rPr>
          <w:szCs w:val="28"/>
        </w:rPr>
        <w:t>: Закрепить теоретические знания по устройству узлов силовых передач автомобилей.</w:t>
      </w:r>
    </w:p>
    <w:p w:rsidR="00C158AF" w:rsidRPr="00BF7BD0" w:rsidRDefault="00C158AF" w:rsidP="00C158AF">
      <w:pPr>
        <w:widowControl w:val="0"/>
        <w:rPr>
          <w:szCs w:val="28"/>
        </w:rPr>
      </w:pPr>
      <w:r w:rsidRPr="00BF7BD0">
        <w:rPr>
          <w:i/>
          <w:szCs w:val="28"/>
        </w:rPr>
        <w:t>Приобретаемые умения и навыки</w:t>
      </w:r>
      <w:r w:rsidRPr="00BF7BD0">
        <w:rPr>
          <w:szCs w:val="28"/>
        </w:rPr>
        <w:t>: Приобрести практические навыки по регулировке муфты сцепления.</w:t>
      </w:r>
    </w:p>
    <w:p w:rsidR="00C158AF" w:rsidRPr="00BF7BD0" w:rsidRDefault="00C158AF" w:rsidP="00C158AF">
      <w:pPr>
        <w:widowControl w:val="0"/>
        <w:rPr>
          <w:szCs w:val="28"/>
        </w:rPr>
      </w:pPr>
      <w:r w:rsidRPr="00BF7BD0">
        <w:rPr>
          <w:i/>
          <w:szCs w:val="28"/>
        </w:rPr>
        <w:t>Оборудование</w:t>
      </w:r>
      <w:r w:rsidRPr="00BF7BD0">
        <w:rPr>
          <w:szCs w:val="28"/>
        </w:rPr>
        <w:t xml:space="preserve">: Разрез автомобиля ЗИЛ - 130, автомобиль ЗИЛ - 130, набор инструмента, плакаты. </w:t>
      </w:r>
    </w:p>
    <w:p w:rsidR="00C158AF" w:rsidRPr="00BF7BD0" w:rsidRDefault="00C158AF" w:rsidP="00C158AF">
      <w:pPr>
        <w:widowControl w:val="0"/>
        <w:rPr>
          <w:szCs w:val="28"/>
        </w:rPr>
      </w:pPr>
      <w:r w:rsidRPr="00BF7BD0">
        <w:rPr>
          <w:i/>
          <w:szCs w:val="28"/>
        </w:rPr>
        <w:t>Норма времени</w:t>
      </w:r>
      <w:r w:rsidRPr="00BF7BD0">
        <w:rPr>
          <w:szCs w:val="28"/>
        </w:rPr>
        <w:t>: 2 часа</w:t>
      </w:r>
    </w:p>
    <w:p w:rsidR="00C158AF" w:rsidRPr="00BF7BD0" w:rsidRDefault="00C158AF" w:rsidP="00C158AF">
      <w:pPr>
        <w:widowControl w:val="0"/>
        <w:rPr>
          <w:szCs w:val="28"/>
        </w:rPr>
      </w:pPr>
      <w:r w:rsidRPr="00BF7BD0">
        <w:rPr>
          <w:i/>
          <w:szCs w:val="28"/>
        </w:rPr>
        <w:t>Литература</w:t>
      </w:r>
      <w:r w:rsidRPr="00BF7BD0">
        <w:rPr>
          <w:szCs w:val="28"/>
        </w:rPr>
        <w:t>: А.В. Богатырев «Тракторы и автомобили», В.А. Скотников «Тракторы и автомобили»</w:t>
      </w:r>
    </w:p>
    <w:p w:rsidR="00C158AF" w:rsidRPr="00BF7BD0" w:rsidRDefault="00C158AF" w:rsidP="00C158AF">
      <w:pPr>
        <w:widowControl w:val="0"/>
        <w:rPr>
          <w:szCs w:val="28"/>
        </w:rPr>
      </w:pPr>
    </w:p>
    <w:p w:rsidR="00C158AF" w:rsidRPr="00BF7BD0" w:rsidRDefault="00C158AF" w:rsidP="00C158AF">
      <w:pPr>
        <w:jc w:val="center"/>
        <w:rPr>
          <w:b/>
          <w:bCs/>
          <w:szCs w:val="28"/>
        </w:rPr>
      </w:pPr>
      <w:r w:rsidRPr="00BF7BD0">
        <w:rPr>
          <w:b/>
          <w:bCs/>
          <w:szCs w:val="28"/>
        </w:rPr>
        <w:t>Последовательность выполнения работы</w:t>
      </w:r>
    </w:p>
    <w:p w:rsidR="00C158AF" w:rsidRPr="00BF7BD0" w:rsidRDefault="00C158AF" w:rsidP="00C158AF">
      <w:pPr>
        <w:pStyle w:val="90"/>
        <w:numPr>
          <w:ilvl w:val="2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По плакату уясните схему передачи движения от двигателя к ведущим колесам.</w:t>
      </w:r>
    </w:p>
    <w:p w:rsidR="00C158AF" w:rsidRPr="00BF7BD0" w:rsidRDefault="00C158AF" w:rsidP="00C158AF">
      <w:pPr>
        <w:pStyle w:val="90"/>
        <w:numPr>
          <w:ilvl w:val="2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На разрезе по плакату уточните наименование деталей муфты сцепления. Рассмотрите, как устроены.</w:t>
      </w: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а)</w:t>
      </w:r>
      <w:r w:rsidRPr="00BF7BD0">
        <w:rPr>
          <w:b w:val="0"/>
          <w:sz w:val="24"/>
          <w:szCs w:val="24"/>
        </w:rPr>
        <w:tab/>
        <w:t>ведущая часть муфты сцепления</w:t>
      </w: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б)</w:t>
      </w:r>
      <w:r w:rsidRPr="00BF7BD0">
        <w:rPr>
          <w:b w:val="0"/>
          <w:sz w:val="24"/>
          <w:szCs w:val="24"/>
        </w:rPr>
        <w:tab/>
        <w:t>ведомая часть муфты</w:t>
      </w: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в)</w:t>
      </w:r>
      <w:r w:rsidRPr="00BF7BD0">
        <w:rPr>
          <w:b w:val="0"/>
          <w:sz w:val="24"/>
          <w:szCs w:val="24"/>
        </w:rPr>
        <w:tab/>
        <w:t>нажимная часть муфты</w:t>
      </w: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г)</w:t>
      </w:r>
      <w:r w:rsidRPr="00BF7BD0">
        <w:rPr>
          <w:b w:val="0"/>
          <w:sz w:val="24"/>
          <w:szCs w:val="24"/>
        </w:rPr>
        <w:tab/>
        <w:t>механизм привода и выключения муфты</w:t>
      </w:r>
    </w:p>
    <w:p w:rsidR="00C158AF" w:rsidRPr="00BF7BD0" w:rsidRDefault="00C158AF" w:rsidP="00C158AF">
      <w:pPr>
        <w:pStyle w:val="90"/>
        <w:numPr>
          <w:ilvl w:val="2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 xml:space="preserve">На автомобиле ЗИЛ-130 произведите замер свободного хода педали сцепления, который должен соответствовать 35 - 50 мм. В случае несоответствия произведите регулировку. Выполняется эта регулировка при помощи гайки расположенной на конце тяги. Завертывая </w:t>
      </w:r>
      <w:proofErr w:type="gramStart"/>
      <w:r w:rsidRPr="00BF7BD0">
        <w:rPr>
          <w:b w:val="0"/>
          <w:sz w:val="24"/>
          <w:szCs w:val="24"/>
        </w:rPr>
        <w:t>гайку</w:t>
      </w:r>
      <w:proofErr w:type="gramEnd"/>
      <w:r w:rsidRPr="00BF7BD0">
        <w:rPr>
          <w:b w:val="0"/>
          <w:sz w:val="24"/>
          <w:szCs w:val="24"/>
        </w:rPr>
        <w:t xml:space="preserve"> уменьшают свободный ход; а отвертывая ее увеличивают. Проверяют свободный ход педали по линейке, упирая ее торцом в пол кабины. Свободный ход педали соответствует зазору 4 мм между рычагами выключения сцепления и упорным подшипником.</w:t>
      </w:r>
    </w:p>
    <w:p w:rsidR="00C158AF" w:rsidRPr="00BF7BD0" w:rsidRDefault="00C158AF" w:rsidP="00C158AF">
      <w:pPr>
        <w:pStyle w:val="90"/>
        <w:numPr>
          <w:ilvl w:val="2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Составьте отчет о работе.</w:t>
      </w: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b w:val="0"/>
          <w:sz w:val="28"/>
          <w:szCs w:val="28"/>
        </w:rPr>
      </w:pP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sz w:val="28"/>
          <w:szCs w:val="28"/>
        </w:rPr>
      </w:pPr>
      <w:r w:rsidRPr="00BF7BD0">
        <w:rPr>
          <w:sz w:val="28"/>
          <w:szCs w:val="28"/>
        </w:rPr>
        <w:t>Задание для отчета:</w:t>
      </w:r>
      <w:r w:rsidRPr="00BF7BD0">
        <w:rPr>
          <w:b w:val="0"/>
          <w:sz w:val="28"/>
          <w:szCs w:val="28"/>
        </w:rPr>
        <w:t xml:space="preserve"> Опишите неисправности муфты сцепления, когда сцепление пробуксовывает и не полностью выключается.</w:t>
      </w: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b w:val="0"/>
          <w:sz w:val="28"/>
          <w:szCs w:val="28"/>
        </w:rPr>
      </w:pPr>
    </w:p>
    <w:p w:rsidR="00C158AF" w:rsidRPr="00BF7BD0" w:rsidRDefault="00C158AF" w:rsidP="00C158AF">
      <w:pPr>
        <w:pStyle w:val="90"/>
        <w:shd w:val="clear" w:color="auto" w:fill="auto"/>
        <w:spacing w:before="0" w:line="240" w:lineRule="auto"/>
        <w:ind w:right="-1" w:firstLine="709"/>
        <w:jc w:val="left"/>
        <w:rPr>
          <w:sz w:val="28"/>
          <w:szCs w:val="28"/>
        </w:rPr>
      </w:pPr>
      <w:r w:rsidRPr="00BF7BD0">
        <w:rPr>
          <w:sz w:val="28"/>
          <w:szCs w:val="28"/>
        </w:rPr>
        <w:t>Контрольные вопросы</w:t>
      </w:r>
    </w:p>
    <w:p w:rsidR="00C158AF" w:rsidRPr="00BF7BD0" w:rsidRDefault="00C158AF" w:rsidP="00C158AF">
      <w:pPr>
        <w:pStyle w:val="90"/>
        <w:numPr>
          <w:ilvl w:val="3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Как устроена ведомая часть муфты сцепления?</w:t>
      </w:r>
    </w:p>
    <w:p w:rsidR="00C158AF" w:rsidRPr="00BF7BD0" w:rsidRDefault="00C158AF" w:rsidP="00C158AF">
      <w:pPr>
        <w:pStyle w:val="90"/>
        <w:numPr>
          <w:ilvl w:val="3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Какая возникает причина в случае коробления ведомого диска?</w:t>
      </w:r>
    </w:p>
    <w:p w:rsidR="00C158AF" w:rsidRPr="00BF7BD0" w:rsidRDefault="00C158AF" w:rsidP="00C158AF">
      <w:pPr>
        <w:pStyle w:val="90"/>
        <w:numPr>
          <w:ilvl w:val="3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Укажите причины, когда передачи включаются со скрежетом?</w:t>
      </w:r>
    </w:p>
    <w:p w:rsidR="00C158AF" w:rsidRPr="00BF7BD0" w:rsidRDefault="00C158AF" w:rsidP="00C158AF">
      <w:pPr>
        <w:pStyle w:val="90"/>
        <w:numPr>
          <w:ilvl w:val="3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Какие передачи входят в ведущую часть муфты сцепления?</w:t>
      </w:r>
    </w:p>
    <w:p w:rsidR="00C158AF" w:rsidRPr="00BF7BD0" w:rsidRDefault="00C158AF" w:rsidP="00C158AF">
      <w:pPr>
        <w:pStyle w:val="90"/>
        <w:numPr>
          <w:ilvl w:val="3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b w:val="0"/>
          <w:sz w:val="24"/>
          <w:szCs w:val="24"/>
        </w:rPr>
      </w:pPr>
      <w:r w:rsidRPr="00BF7BD0">
        <w:rPr>
          <w:b w:val="0"/>
          <w:sz w:val="24"/>
          <w:szCs w:val="24"/>
        </w:rPr>
        <w:t>Какая причина возникает в случае отсутствии зазора между выжимным подшипником и отжимными рычагами?</w:t>
      </w:r>
    </w:p>
    <w:p w:rsidR="00C158AF" w:rsidRPr="00BF7BD0" w:rsidRDefault="00C158AF" w:rsidP="00C158AF">
      <w:pPr>
        <w:pStyle w:val="90"/>
        <w:numPr>
          <w:ilvl w:val="3"/>
          <w:numId w:val="35"/>
        </w:numPr>
        <w:shd w:val="clear" w:color="auto" w:fill="auto"/>
        <w:spacing w:before="0" w:line="240" w:lineRule="auto"/>
        <w:ind w:right="-1" w:firstLine="709"/>
        <w:jc w:val="left"/>
        <w:rPr>
          <w:sz w:val="28"/>
          <w:szCs w:val="28"/>
        </w:rPr>
      </w:pPr>
      <w:r w:rsidRPr="00BF7BD0">
        <w:rPr>
          <w:b w:val="0"/>
          <w:sz w:val="24"/>
          <w:szCs w:val="24"/>
        </w:rPr>
        <w:t>Как устроен гаситель крутильных колебаний?</w:t>
      </w:r>
      <w:r w:rsidRPr="00BF7BD0">
        <w:rPr>
          <w:sz w:val="28"/>
          <w:szCs w:val="28"/>
        </w:rPr>
        <w:br w:type="page"/>
      </w:r>
    </w:p>
    <w:p w:rsidR="00C158AF" w:rsidRPr="00BF7BD0" w:rsidRDefault="00C158AF" w:rsidP="00C158AF">
      <w:pPr>
        <w:pStyle w:val="310"/>
        <w:shd w:val="clear" w:color="auto" w:fill="auto"/>
        <w:spacing w:before="0" w:line="240" w:lineRule="auto"/>
        <w:ind w:right="-1" w:firstLine="0"/>
        <w:rPr>
          <w:rStyle w:val="330"/>
          <w:sz w:val="28"/>
          <w:szCs w:val="28"/>
        </w:rPr>
      </w:pPr>
      <w:r w:rsidRPr="00BF7BD0">
        <w:rPr>
          <w:noProof/>
          <w:sz w:val="28"/>
          <w:szCs w:val="28"/>
        </w:rPr>
        <w:lastRenderedPageBreak/>
        <w:drawing>
          <wp:inline distT="0" distB="0" distL="0" distR="0" wp14:anchorId="10B4189B" wp14:editId="6820BDFC">
            <wp:extent cx="6300470" cy="8757054"/>
            <wp:effectExtent l="0" t="0" r="508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23" w:rsidRPr="00C158AF" w:rsidRDefault="00066723" w:rsidP="00C158AF">
      <w:pPr>
        <w:ind w:firstLine="0"/>
        <w:rPr>
          <w:rFonts w:cs="Times New Roman"/>
          <w:sz w:val="26"/>
          <w:szCs w:val="28"/>
          <w:shd w:val="clear" w:color="auto" w:fill="FFFFFF"/>
        </w:rPr>
      </w:pPr>
    </w:p>
    <w:sectPr w:rsidR="00066723" w:rsidRPr="00C158AF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AFF6E85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upperLetter"/>
      <w:lvlText w:val="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2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B160A"/>
    <w:multiLevelType w:val="hybridMultilevel"/>
    <w:tmpl w:val="46B637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4E221F"/>
    <w:multiLevelType w:val="hybridMultilevel"/>
    <w:tmpl w:val="5DD08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3046A53"/>
    <w:multiLevelType w:val="hybridMultilevel"/>
    <w:tmpl w:val="8E0243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12314"/>
    <w:multiLevelType w:val="hybridMultilevel"/>
    <w:tmpl w:val="D64CCD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14"/>
  </w:num>
  <w:num w:numId="4">
    <w:abstractNumId w:val="29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 w:numId="10">
    <w:abstractNumId w:val="24"/>
  </w:num>
  <w:num w:numId="11">
    <w:abstractNumId w:val="17"/>
  </w:num>
  <w:num w:numId="12">
    <w:abstractNumId w:val="23"/>
  </w:num>
  <w:num w:numId="13">
    <w:abstractNumId w:val="31"/>
  </w:num>
  <w:num w:numId="14">
    <w:abstractNumId w:val="12"/>
  </w:num>
  <w:num w:numId="15">
    <w:abstractNumId w:val="13"/>
  </w:num>
  <w:num w:numId="16">
    <w:abstractNumId w:val="6"/>
  </w:num>
  <w:num w:numId="17">
    <w:abstractNumId w:val="22"/>
  </w:num>
  <w:num w:numId="18">
    <w:abstractNumId w:val="9"/>
  </w:num>
  <w:num w:numId="19">
    <w:abstractNumId w:val="25"/>
  </w:num>
  <w:num w:numId="20">
    <w:abstractNumId w:val="33"/>
  </w:num>
  <w:num w:numId="21">
    <w:abstractNumId w:val="11"/>
  </w:num>
  <w:num w:numId="22">
    <w:abstractNumId w:val="18"/>
  </w:num>
  <w:num w:numId="23">
    <w:abstractNumId w:val="10"/>
  </w:num>
  <w:num w:numId="24">
    <w:abstractNumId w:val="34"/>
  </w:num>
  <w:num w:numId="25">
    <w:abstractNumId w:val="15"/>
  </w:num>
  <w:num w:numId="26">
    <w:abstractNumId w:val="16"/>
  </w:num>
  <w:num w:numId="27">
    <w:abstractNumId w:val="7"/>
  </w:num>
  <w:num w:numId="28">
    <w:abstractNumId w:val="21"/>
  </w:num>
  <w:num w:numId="29">
    <w:abstractNumId w:val="2"/>
  </w:num>
  <w:num w:numId="30">
    <w:abstractNumId w:val="26"/>
  </w:num>
  <w:num w:numId="31">
    <w:abstractNumId w:val="27"/>
  </w:num>
  <w:num w:numId="32">
    <w:abstractNumId w:val="28"/>
  </w:num>
  <w:num w:numId="33">
    <w:abstractNumId w:val="30"/>
  </w:num>
  <w:num w:numId="34">
    <w:abstractNumId w:val="19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66723"/>
    <w:rsid w:val="000A6C27"/>
    <w:rsid w:val="000B65F2"/>
    <w:rsid w:val="000C0CE0"/>
    <w:rsid w:val="000F2204"/>
    <w:rsid w:val="00146E6D"/>
    <w:rsid w:val="00152DEA"/>
    <w:rsid w:val="001A2707"/>
    <w:rsid w:val="002808FC"/>
    <w:rsid w:val="003A309F"/>
    <w:rsid w:val="00434627"/>
    <w:rsid w:val="00446748"/>
    <w:rsid w:val="004621A5"/>
    <w:rsid w:val="00463CC3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60D1E"/>
    <w:rsid w:val="009741E1"/>
    <w:rsid w:val="00B102E3"/>
    <w:rsid w:val="00B87821"/>
    <w:rsid w:val="00BD137D"/>
    <w:rsid w:val="00C158AF"/>
    <w:rsid w:val="00C2329D"/>
    <w:rsid w:val="00CB4D28"/>
    <w:rsid w:val="00CB68A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  <w:style w:type="character" w:customStyle="1" w:styleId="100">
    <w:name w:val="Основной текст (10)_"/>
    <w:basedOn w:val="a0"/>
    <w:link w:val="101"/>
    <w:uiPriority w:val="99"/>
    <w:rsid w:val="00C158AF"/>
    <w:rPr>
      <w:rFonts w:ascii="Calibri" w:hAnsi="Calibri" w:cs="Calibri"/>
      <w:spacing w:val="40"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aliases w:val="8,5 pt17,Курсив19,Интервал 0 pt8"/>
    <w:basedOn w:val="100"/>
    <w:uiPriority w:val="99"/>
    <w:rsid w:val="00C158AF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9">
    <w:name w:val="Основной текст (9)_"/>
    <w:basedOn w:val="a0"/>
    <w:link w:val="90"/>
    <w:uiPriority w:val="99"/>
    <w:rsid w:val="00C158AF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330">
    <w:name w:val="Основной текст (3)3"/>
    <w:basedOn w:val="31"/>
    <w:uiPriority w:val="99"/>
    <w:rsid w:val="00C158AF"/>
    <w:rPr>
      <w:rFonts w:ascii="Times New Roman" w:hAnsi="Times New Roman" w:cs="Times New Roman"/>
      <w:b w:val="0"/>
      <w:bCs w:val="0"/>
      <w:spacing w:val="0"/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uiPriority w:val="99"/>
    <w:rsid w:val="00C158AF"/>
    <w:pPr>
      <w:shd w:val="clear" w:color="auto" w:fill="FFFFFF"/>
      <w:spacing w:before="120" w:line="322" w:lineRule="exact"/>
      <w:ind w:hanging="420"/>
      <w:jc w:val="both"/>
    </w:pPr>
    <w:rPr>
      <w:rFonts w:eastAsia="Arial Unicode MS" w:cs="Times New Roman"/>
      <w:sz w:val="26"/>
      <w:szCs w:val="26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C158AF"/>
    <w:pPr>
      <w:shd w:val="clear" w:color="auto" w:fill="FFFFFF"/>
      <w:spacing w:line="240" w:lineRule="atLeast"/>
      <w:jc w:val="both"/>
    </w:pPr>
    <w:rPr>
      <w:rFonts w:ascii="Calibri" w:hAnsi="Calibri" w:cs="Calibri"/>
      <w:spacing w:val="40"/>
      <w:sz w:val="8"/>
      <w:szCs w:val="8"/>
    </w:rPr>
  </w:style>
  <w:style w:type="paragraph" w:customStyle="1" w:styleId="90">
    <w:name w:val="Основной текст (9)"/>
    <w:basedOn w:val="a"/>
    <w:link w:val="9"/>
    <w:uiPriority w:val="99"/>
    <w:rsid w:val="00C158AF"/>
    <w:pPr>
      <w:shd w:val="clear" w:color="auto" w:fill="FFFFFF"/>
      <w:spacing w:before="540" w:line="552" w:lineRule="exact"/>
      <w:ind w:hanging="1760"/>
      <w:jc w:val="right"/>
    </w:pPr>
    <w:rPr>
      <w:rFonts w:cs="Times New Roman"/>
      <w:b/>
      <w:b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  <w:style w:type="character" w:customStyle="1" w:styleId="100">
    <w:name w:val="Основной текст (10)_"/>
    <w:basedOn w:val="a0"/>
    <w:link w:val="101"/>
    <w:uiPriority w:val="99"/>
    <w:rsid w:val="00C158AF"/>
    <w:rPr>
      <w:rFonts w:ascii="Calibri" w:hAnsi="Calibri" w:cs="Calibri"/>
      <w:spacing w:val="40"/>
      <w:sz w:val="8"/>
      <w:szCs w:val="8"/>
      <w:shd w:val="clear" w:color="auto" w:fill="FFFFFF"/>
    </w:rPr>
  </w:style>
  <w:style w:type="character" w:customStyle="1" w:styleId="10TimesNewRoman">
    <w:name w:val="Основной текст (10) + Times New Roman"/>
    <w:aliases w:val="8,5 pt17,Курсив19,Интервал 0 pt8"/>
    <w:basedOn w:val="100"/>
    <w:uiPriority w:val="99"/>
    <w:rsid w:val="00C158AF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9">
    <w:name w:val="Основной текст (9)_"/>
    <w:basedOn w:val="a0"/>
    <w:link w:val="90"/>
    <w:uiPriority w:val="99"/>
    <w:rsid w:val="00C158AF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330">
    <w:name w:val="Основной текст (3)3"/>
    <w:basedOn w:val="31"/>
    <w:uiPriority w:val="99"/>
    <w:rsid w:val="00C158AF"/>
    <w:rPr>
      <w:rFonts w:ascii="Times New Roman" w:hAnsi="Times New Roman" w:cs="Times New Roman"/>
      <w:b w:val="0"/>
      <w:bCs w:val="0"/>
      <w:spacing w:val="0"/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uiPriority w:val="99"/>
    <w:rsid w:val="00C158AF"/>
    <w:pPr>
      <w:shd w:val="clear" w:color="auto" w:fill="FFFFFF"/>
      <w:spacing w:before="120" w:line="322" w:lineRule="exact"/>
      <w:ind w:hanging="420"/>
      <w:jc w:val="both"/>
    </w:pPr>
    <w:rPr>
      <w:rFonts w:eastAsia="Arial Unicode MS" w:cs="Times New Roman"/>
      <w:sz w:val="26"/>
      <w:szCs w:val="26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C158AF"/>
    <w:pPr>
      <w:shd w:val="clear" w:color="auto" w:fill="FFFFFF"/>
      <w:spacing w:line="240" w:lineRule="atLeast"/>
      <w:jc w:val="both"/>
    </w:pPr>
    <w:rPr>
      <w:rFonts w:ascii="Calibri" w:hAnsi="Calibri" w:cs="Calibri"/>
      <w:spacing w:val="40"/>
      <w:sz w:val="8"/>
      <w:szCs w:val="8"/>
    </w:rPr>
  </w:style>
  <w:style w:type="paragraph" w:customStyle="1" w:styleId="90">
    <w:name w:val="Основной текст (9)"/>
    <w:basedOn w:val="a"/>
    <w:link w:val="9"/>
    <w:uiPriority w:val="99"/>
    <w:rsid w:val="00C158AF"/>
    <w:pPr>
      <w:shd w:val="clear" w:color="auto" w:fill="FFFFFF"/>
      <w:spacing w:before="540" w:line="552" w:lineRule="exact"/>
      <w:ind w:hanging="1760"/>
      <w:jc w:val="right"/>
    </w:pPr>
    <w:rPr>
      <w:rFonts w:cs="Times New Roman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39GL/4YtjRsr2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.pa@bk.t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Evgeny</cp:lastModifiedBy>
  <cp:revision>18</cp:revision>
  <dcterms:created xsi:type="dcterms:W3CDTF">2020-04-26T17:30:00Z</dcterms:created>
  <dcterms:modified xsi:type="dcterms:W3CDTF">2020-10-06T04:12:00Z</dcterms:modified>
</cp:coreProperties>
</file>