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815241">
        <w:t>1</w:t>
      </w:r>
      <w:r w:rsidR="00FF40B7">
        <w:t>0</w:t>
      </w:r>
      <w:r>
        <w:t>.</w:t>
      </w:r>
      <w:r w:rsidR="00FF40B7">
        <w:t>10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815241">
        <w:t xml:space="preserve"> </w:t>
      </w:r>
      <w:r w:rsidR="002272C9">
        <w:t>48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2272C9" w:rsidRPr="002272C9">
        <w:t>Восстановление деталей  пайкой</w:t>
      </w:r>
    </w:p>
    <w:p w:rsidR="00640EB2" w:rsidRPr="00726E76" w:rsidRDefault="00640EB2" w:rsidP="00446748">
      <w:pPr>
        <w:rPr>
          <w:b/>
        </w:rPr>
      </w:pPr>
    </w:p>
    <w:p w:rsidR="00640EB2" w:rsidRPr="00726E76" w:rsidRDefault="002808FC" w:rsidP="002272C9">
      <w:r w:rsidRPr="00726E76">
        <w:rPr>
          <w:b/>
        </w:rPr>
        <w:t>Задание:</w:t>
      </w:r>
      <w:r w:rsidRPr="00726E76">
        <w:t xml:space="preserve"> </w:t>
      </w:r>
      <w:r w:rsidR="002272C9">
        <w:t xml:space="preserve"> Глава 5, параграф 5.4 – выполнить конспект. В конспекте раскрыть основные вопросы: </w:t>
      </w:r>
      <w:r w:rsidR="002272C9" w:rsidRPr="002272C9">
        <w:t>Область применение пайки, ее виды, типы припоев и флюсов. Особенности технологии пайки мягкими и твердыми припоями. Оборудование и инструменты для сварки, пайки и наплавки. Сравнительная технико-экономическая оценка различных способов ручной сварки и наплавки.</w:t>
      </w:r>
    </w:p>
    <w:p w:rsidR="00640EB2" w:rsidRDefault="00640EB2" w:rsidP="00446748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r w:rsidR="002272C9">
        <w:rPr>
          <w:b/>
          <w:color w:val="FF0000"/>
        </w:rPr>
        <w:t>48</w:t>
      </w:r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225272">
        <w:rPr>
          <w:b/>
          <w:color w:val="FF0000"/>
        </w:rPr>
        <w:t xml:space="preserve">Ссылки: </w:t>
      </w:r>
      <w:hyperlink r:id="rId6" w:history="1">
        <w:r w:rsidR="00726E76" w:rsidRPr="00064B65">
          <w:rPr>
            <w:rStyle w:val="a3"/>
          </w:rPr>
          <w:t>https://cloud.mail.ru/public</w:t>
        </w:r>
        <w:r w:rsidR="00726E76" w:rsidRPr="00064B65">
          <w:rPr>
            <w:rStyle w:val="a3"/>
          </w:rPr>
          <w:t>/</w:t>
        </w:r>
        <w:r w:rsidR="00726E76" w:rsidRPr="00064B65">
          <w:rPr>
            <w:rStyle w:val="a3"/>
          </w:rPr>
          <w:t>gZeL/5MxkocT2z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815241">
        <w:rPr>
          <w:b/>
          <w:color w:val="FF0000"/>
        </w:rPr>
        <w:t>1</w:t>
      </w:r>
      <w:r w:rsidR="002272C9">
        <w:rPr>
          <w:b/>
          <w:color w:val="FF0000"/>
        </w:rPr>
        <w:t>0 октября</w:t>
      </w:r>
      <w:bookmarkStart w:id="0" w:name="_GoBack"/>
      <w:bookmarkEnd w:id="0"/>
      <w:r w:rsidRPr="00912D58">
        <w:rPr>
          <w:b/>
          <w:color w:val="FF0000"/>
        </w:rPr>
        <w:t xml:space="preserve"> 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25272"/>
    <w:rsid w:val="002272C9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26E76"/>
    <w:rsid w:val="00731187"/>
    <w:rsid w:val="00736C46"/>
    <w:rsid w:val="007549B3"/>
    <w:rsid w:val="007E4E4D"/>
    <w:rsid w:val="00815241"/>
    <w:rsid w:val="008247FF"/>
    <w:rsid w:val="00887425"/>
    <w:rsid w:val="008C07EA"/>
    <w:rsid w:val="00901C6C"/>
    <w:rsid w:val="00912D58"/>
    <w:rsid w:val="00960D1E"/>
    <w:rsid w:val="00980290"/>
    <w:rsid w:val="00B102E3"/>
    <w:rsid w:val="00B87821"/>
    <w:rsid w:val="00C2329D"/>
    <w:rsid w:val="00CB4D28"/>
    <w:rsid w:val="00CB68AB"/>
    <w:rsid w:val="00DC37A1"/>
    <w:rsid w:val="00DF41F7"/>
    <w:rsid w:val="00EF4DC2"/>
    <w:rsid w:val="00F85040"/>
    <w:rsid w:val="00F93F23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gZeL/5MxkocT2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Evgeny</cp:lastModifiedBy>
  <cp:revision>16</cp:revision>
  <dcterms:created xsi:type="dcterms:W3CDTF">2020-04-26T17:30:00Z</dcterms:created>
  <dcterms:modified xsi:type="dcterms:W3CDTF">2020-10-09T15:29:00Z</dcterms:modified>
</cp:coreProperties>
</file>