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80" w:rsidRDefault="00AA6570" w:rsidP="00AA6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570">
        <w:rPr>
          <w:rFonts w:ascii="Times New Roman" w:hAnsi="Times New Roman" w:cs="Times New Roman"/>
          <w:b/>
          <w:sz w:val="28"/>
          <w:szCs w:val="28"/>
        </w:rPr>
        <w:t>ПЗ№2. Производство, издержки и прибыль.</w:t>
      </w:r>
    </w:p>
    <w:p w:rsidR="00AA6570" w:rsidRPr="00AA6570" w:rsidRDefault="00AA6570" w:rsidP="00AA65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570">
        <w:rPr>
          <w:rFonts w:ascii="Times New Roman" w:hAnsi="Times New Roman" w:cs="Times New Roman"/>
          <w:b/>
          <w:sz w:val="28"/>
          <w:szCs w:val="28"/>
          <w:u w:val="single"/>
        </w:rPr>
        <w:t>Задание№1.</w:t>
      </w:r>
    </w:p>
    <w:p w:rsidR="00AA6570" w:rsidRDefault="00AA6570" w:rsidP="00AA657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средний и предельный продукт труда.</w:t>
      </w:r>
    </w:p>
    <w:p w:rsidR="00AA6570" w:rsidRDefault="00AA6570" w:rsidP="00AA657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кривые среднего и предельного продукта.</w:t>
      </w:r>
    </w:p>
    <w:p w:rsidR="00AA6570" w:rsidRDefault="00AA6570" w:rsidP="00AA65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570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559"/>
        <w:gridCol w:w="1985"/>
      </w:tblGrid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Затраты труда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435C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Объём выпуска продукции, единиц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435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Средний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продукт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435C">
              <w:rPr>
                <w:rFonts w:ascii="Times New Roman" w:hAnsi="Times New Roman" w:cs="Times New Roman"/>
                <w:lang w:val="en-US"/>
              </w:rPr>
              <w:t>AP</w:t>
            </w: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Предельный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продукт</w:t>
            </w:r>
          </w:p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435C">
              <w:rPr>
                <w:rFonts w:ascii="Times New Roman" w:hAnsi="Times New Roman" w:cs="Times New Roman"/>
                <w:lang w:val="en-US"/>
              </w:rPr>
              <w:t>MP</w:t>
            </w: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-</w:t>
            </w: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10,0</w:t>
            </w: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70" w:rsidTr="00AA6570">
        <w:tc>
          <w:tcPr>
            <w:tcW w:w="1951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  <w:r w:rsidRPr="00DA435C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559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6570" w:rsidRPr="00DA435C" w:rsidRDefault="00AA6570" w:rsidP="00AA6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6570" w:rsidRDefault="00AA6570" w:rsidP="00AA6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841132</wp:posOffset>
                </wp:positionH>
                <wp:positionV relativeFrom="paragraph">
                  <wp:posOffset>220259</wp:posOffset>
                </wp:positionV>
                <wp:extent cx="0" cy="2691830"/>
                <wp:effectExtent l="95250" t="38100" r="57150" b="1333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918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6.25pt;margin-top:17.35pt;width:0;height:211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00006B" w:rsidRDefault="0000006B" w:rsidP="00AA6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ед.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14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12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10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8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6</w:t>
      </w:r>
    </w:p>
    <w:p w:rsidR="0000006B" w:rsidRP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4</w:t>
      </w:r>
    </w:p>
    <w:p w:rsidR="0000006B" w:rsidRDefault="0000006B" w:rsidP="0000006B">
      <w:pPr>
        <w:ind w:firstLine="708"/>
        <w:rPr>
          <w:rFonts w:ascii="Times New Roman" w:hAnsi="Times New Roman" w:cs="Times New Roman"/>
        </w:rPr>
      </w:pPr>
      <w:r w:rsidRPr="0000006B">
        <w:rPr>
          <w:rFonts w:ascii="Times New Roman" w:hAnsi="Times New Roman" w:cs="Times New Roman"/>
        </w:rPr>
        <w:t>2</w:t>
      </w:r>
    </w:p>
    <w:p w:rsidR="00AA6570" w:rsidRDefault="0000006B" w:rsidP="0000006B">
      <w:pPr>
        <w:tabs>
          <w:tab w:val="left" w:pos="166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CA0C5" wp14:editId="5DD0833A">
                <wp:simplePos x="0" y="0"/>
                <wp:positionH relativeFrom="column">
                  <wp:posOffset>645923</wp:posOffset>
                </wp:positionH>
                <wp:positionV relativeFrom="paragraph">
                  <wp:posOffset>23274</wp:posOffset>
                </wp:positionV>
                <wp:extent cx="4541149" cy="0"/>
                <wp:effectExtent l="0" t="76200" r="1206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11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0.85pt;margin-top:1.85pt;width:35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16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32 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48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64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 80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96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112 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128  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144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</w:t>
      </w:r>
    </w:p>
    <w:p w:rsidR="0000006B" w:rsidRPr="00052F8E" w:rsidRDefault="0000006B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F8E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выполнения:</w:t>
      </w:r>
    </w:p>
    <w:p w:rsidR="0000006B" w:rsidRPr="0000006B" w:rsidRDefault="0000006B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продукт (</w:t>
      </w:r>
      <w:r>
        <w:rPr>
          <w:rFonts w:ascii="Times New Roman" w:hAnsi="Times New Roman" w:cs="Times New Roman"/>
          <w:sz w:val="28"/>
          <w:szCs w:val="28"/>
          <w:lang w:val="en-US"/>
        </w:rPr>
        <w:t>AP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006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продукции в расчете на одну единицу переменного фактора (в данном случае - труда). АР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0006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00006B" w:rsidRDefault="0000006B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продукт =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выпуска продукции, единиц / затраты труда = (160/16 = 10,0)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00006B" w:rsidRDefault="0000006B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Предельный продукт (МР) – изменение величины суммарного продукта за счет ввода в производство одной дополнительной единицы переменного фактора. Количественно предельный продукт определяется как отношение прироста продукции к приросту ресурса: МР =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6B" w:rsidRDefault="00052F8E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продукт =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выпуска продукции, единиц /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 затраты труда = (160 - 0)/(16-0) = 160/16 = 10,0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052F8E" w:rsidRPr="00052F8E" w:rsidRDefault="00052F8E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F8E">
        <w:rPr>
          <w:rFonts w:ascii="Times New Roman" w:hAnsi="Times New Roman" w:cs="Times New Roman"/>
          <w:b/>
          <w:sz w:val="28"/>
          <w:szCs w:val="28"/>
          <w:u w:val="single"/>
        </w:rPr>
        <w:t>Задание№2.</w:t>
      </w:r>
    </w:p>
    <w:p w:rsidR="00052F8E" w:rsidRDefault="00052F8E" w:rsidP="00052F8E">
      <w:pPr>
        <w:pStyle w:val="a3"/>
        <w:numPr>
          <w:ilvl w:val="0"/>
          <w:numId w:val="2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расчет общих, средних и предельных издержек производства.</w:t>
      </w:r>
    </w:p>
    <w:p w:rsidR="00052F8E" w:rsidRDefault="00052F8E" w:rsidP="00052F8E">
      <w:pPr>
        <w:pStyle w:val="a3"/>
        <w:numPr>
          <w:ilvl w:val="0"/>
          <w:numId w:val="2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кривые средних издержек.</w:t>
      </w:r>
    </w:p>
    <w:p w:rsidR="00052F8E" w:rsidRDefault="00052F8E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F8E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:rsidR="00052F8E" w:rsidRDefault="00052F8E" w:rsidP="00052F8E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данные выпуска продукции за определенный период времени.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89"/>
        <w:gridCol w:w="1071"/>
        <w:gridCol w:w="992"/>
        <w:gridCol w:w="992"/>
        <w:gridCol w:w="1134"/>
        <w:gridCol w:w="1134"/>
        <w:gridCol w:w="993"/>
        <w:gridCol w:w="1666"/>
      </w:tblGrid>
      <w:tr w:rsidR="009E731D" w:rsidTr="009E731D">
        <w:tc>
          <w:tcPr>
            <w:tcW w:w="1589" w:type="dxa"/>
            <w:vMerge w:val="restart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производства,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5" w:type="dxa"/>
            <w:gridSpan w:val="3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Издержки,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261" w:type="dxa"/>
            <w:gridSpan w:val="3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 издержки,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6" w:type="dxa"/>
            <w:vMerge w:val="restart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издержки, руб. </w:t>
            </w:r>
            <w:r w:rsidR="00DA435C" w:rsidRPr="009E7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="00DA435C" w:rsidRPr="009E7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731D" w:rsidTr="009E731D">
        <w:tc>
          <w:tcPr>
            <w:tcW w:w="1589" w:type="dxa"/>
            <w:vMerge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992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</w:t>
            </w:r>
          </w:p>
        </w:tc>
        <w:tc>
          <w:tcPr>
            <w:tcW w:w="992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1134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</w:p>
        </w:tc>
        <w:tc>
          <w:tcPr>
            <w:tcW w:w="1134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AVC</w:t>
            </w:r>
          </w:p>
        </w:tc>
        <w:tc>
          <w:tcPr>
            <w:tcW w:w="993" w:type="dxa"/>
          </w:tcPr>
          <w:p w:rsidR="00DA435C" w:rsidRPr="009E731D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DA435C" w:rsidRPr="009E731D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</w:p>
        </w:tc>
        <w:tc>
          <w:tcPr>
            <w:tcW w:w="1666" w:type="dxa"/>
            <w:vMerge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052F8E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2F8E" w:rsidRPr="00DA435C" w:rsidRDefault="00052F8E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1D" w:rsidTr="009E731D">
        <w:tc>
          <w:tcPr>
            <w:tcW w:w="1589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3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71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DA435C" w:rsidRPr="00DA435C" w:rsidRDefault="009E731D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11220</w:t>
            </w:r>
          </w:p>
        </w:tc>
        <w:tc>
          <w:tcPr>
            <w:tcW w:w="992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A435C" w:rsidRPr="00DA435C" w:rsidRDefault="00DA435C" w:rsidP="00052F8E">
            <w:pPr>
              <w:tabs>
                <w:tab w:val="left" w:pos="1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F8E" w:rsidRPr="00C432BD" w:rsidRDefault="009E731D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2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Методика выполнения:</w:t>
      </w:r>
    </w:p>
    <w:p w:rsidR="009E731D" w:rsidRDefault="009E731D" w:rsidP="00C432BD">
      <w:pPr>
        <w:pStyle w:val="a3"/>
        <w:numPr>
          <w:ilvl w:val="0"/>
          <w:numId w:val="3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общих издержек непосредственно зависит от объёма производства продукции.</w:t>
      </w:r>
    </w:p>
    <w:p w:rsidR="009E731D" w:rsidRPr="009E731D" w:rsidRDefault="009E731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ТС = 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9E731D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 w:rsidRPr="009E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 w:rsidRPr="009E73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переменные издержки;</w:t>
      </w:r>
      <w:r w:rsidRPr="009E7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31D" w:rsidRPr="009E731D" w:rsidRDefault="009E731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9E731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общие издержки;</w:t>
      </w:r>
    </w:p>
    <w:p w:rsidR="009E731D" w:rsidRDefault="009E731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9E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постоянные издержки;</w:t>
      </w:r>
    </w:p>
    <w:p w:rsidR="009E731D" w:rsidRDefault="009E731D" w:rsidP="00C432BD">
      <w:pPr>
        <w:pStyle w:val="a3"/>
        <w:numPr>
          <w:ilvl w:val="0"/>
          <w:numId w:val="3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Средние постоянные издержки при увеличении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производства снижаются.</w:t>
      </w:r>
    </w:p>
    <w:p w:rsidR="009E731D" w:rsidRDefault="009E731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AFC</w:t>
      </w:r>
      <w:r w:rsidRPr="009E731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9E731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E73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9E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AFC</w:t>
      </w:r>
      <w:r>
        <w:rPr>
          <w:rFonts w:ascii="Times New Roman" w:hAnsi="Times New Roman" w:cs="Times New Roman"/>
          <w:sz w:val="28"/>
          <w:szCs w:val="28"/>
        </w:rPr>
        <w:t xml:space="preserve"> – средние постоянные издержки; 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>
        <w:rPr>
          <w:rFonts w:ascii="Times New Roman" w:hAnsi="Times New Roman" w:cs="Times New Roman"/>
          <w:sz w:val="28"/>
          <w:szCs w:val="28"/>
        </w:rPr>
        <w:t xml:space="preserve"> – постоянные издержки;</w:t>
      </w:r>
      <w:r w:rsidRPr="009E73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продукции.</w:t>
      </w:r>
    </w:p>
    <w:p w:rsidR="009E731D" w:rsidRDefault="009E731D" w:rsidP="00C432BD">
      <w:pPr>
        <w:pStyle w:val="a3"/>
        <w:numPr>
          <w:ilvl w:val="0"/>
          <w:numId w:val="3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переменные издержки с ростом выпуска продукции сначала уменьшаются, а затем, достигнув некоторого минимального уровня, начинают расти.</w:t>
      </w:r>
    </w:p>
    <w:p w:rsidR="009E731D" w:rsidRPr="00C432BD" w:rsidRDefault="00C432BD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AVC</w:t>
      </w:r>
      <w:r w:rsidRPr="00C432B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 w:rsidRPr="00C432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432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AVC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средние переменные издержки;</w:t>
      </w:r>
    </w:p>
    <w:p w:rsidR="00C432BD" w:rsidRDefault="00C432BD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>
        <w:rPr>
          <w:rFonts w:ascii="Times New Roman" w:hAnsi="Times New Roman" w:cs="Times New Roman"/>
          <w:sz w:val="28"/>
          <w:szCs w:val="28"/>
        </w:rPr>
        <w:t xml:space="preserve"> – переменные издержки;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продукции;</w:t>
      </w:r>
    </w:p>
    <w:p w:rsidR="00C432BD" w:rsidRPr="00C432BD" w:rsidRDefault="00C432BD" w:rsidP="00C432BD">
      <w:pPr>
        <w:pStyle w:val="a3"/>
        <w:numPr>
          <w:ilvl w:val="0"/>
          <w:numId w:val="3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общие издержки определяются отношением общих издержек (ТС) к количеству произведенной продукции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32BD">
        <w:rPr>
          <w:rFonts w:ascii="Times New Roman" w:hAnsi="Times New Roman" w:cs="Times New Roman"/>
          <w:sz w:val="28"/>
          <w:szCs w:val="28"/>
        </w:rPr>
        <w:t>:</w:t>
      </w:r>
    </w:p>
    <w:p w:rsidR="00C432BD" w:rsidRP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ATC</w:t>
      </w:r>
      <w:r w:rsidRPr="00C432B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C432B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432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ATC</w:t>
      </w:r>
      <w:r>
        <w:rPr>
          <w:rFonts w:ascii="Times New Roman" w:hAnsi="Times New Roman" w:cs="Times New Roman"/>
          <w:sz w:val="28"/>
          <w:szCs w:val="28"/>
        </w:rPr>
        <w:t xml:space="preserve"> – средние общие издержки;</w:t>
      </w:r>
    </w:p>
    <w:p w:rsidR="00C432BD" w:rsidRP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>
        <w:rPr>
          <w:rFonts w:ascii="Times New Roman" w:hAnsi="Times New Roman" w:cs="Times New Roman"/>
          <w:sz w:val="28"/>
          <w:szCs w:val="28"/>
        </w:rPr>
        <w:t xml:space="preserve"> – общие издержки;</w:t>
      </w:r>
    </w:p>
    <w:p w:rsid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продукции;</w:t>
      </w:r>
    </w:p>
    <w:p w:rsidR="00C432BD" w:rsidRDefault="00C432BD" w:rsidP="00C432BD">
      <w:pPr>
        <w:pStyle w:val="a3"/>
        <w:numPr>
          <w:ilvl w:val="0"/>
          <w:numId w:val="3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издержки – увеличение общих издержек, связанное с ростом выпуска продукции на одну дополнительную единицу. Они определяются отношением прироста общих издержек к приросту выпуска продукции.</w:t>
      </w:r>
    </w:p>
    <w:p w:rsidR="00C432BD" w:rsidRP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 =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ТС/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432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предельные издержки;</w:t>
      </w:r>
    </w:p>
    <w:p w:rsidR="00C432BD" w:rsidRP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отношением прироста средних общих издержек;</w:t>
      </w:r>
    </w:p>
    <w:p w:rsid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32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выпуска продукции;</w:t>
      </w:r>
    </w:p>
    <w:p w:rsidR="00C432BD" w:rsidRPr="00C432BD" w:rsidRDefault="00C432BD" w:rsidP="00C432BD">
      <w:pPr>
        <w:pStyle w:val="a3"/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2BD">
        <w:rPr>
          <w:rFonts w:ascii="Times New Roman" w:hAnsi="Times New Roman" w:cs="Times New Roman"/>
          <w:b/>
          <w:sz w:val="28"/>
          <w:szCs w:val="28"/>
          <w:u w:val="single"/>
        </w:rPr>
        <w:t>Задание№3.</w:t>
      </w:r>
    </w:p>
    <w:p w:rsidR="00C432BD" w:rsidRDefault="00C432BD" w:rsidP="00C432BD">
      <w:pPr>
        <w:pStyle w:val="a3"/>
        <w:numPr>
          <w:ilvl w:val="0"/>
          <w:numId w:val="4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расчет и записать в таблицу.</w:t>
      </w:r>
    </w:p>
    <w:p w:rsidR="00C432BD" w:rsidRDefault="00C432BD" w:rsidP="00C432BD">
      <w:pPr>
        <w:pStyle w:val="a3"/>
        <w:numPr>
          <w:ilvl w:val="0"/>
          <w:numId w:val="4"/>
        </w:numPr>
        <w:tabs>
          <w:tab w:val="left" w:pos="16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какой вариант производственной программы дает максимальную прибыль и минимальную себестоимость продукции</w:t>
      </w:r>
    </w:p>
    <w:p w:rsidR="00C432BD" w:rsidRDefault="00C432BD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2BD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:rsidR="00C432BD" w:rsidRDefault="00C432BD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продает свои изделия по цене </w:t>
      </w:r>
      <w:proofErr w:type="gramStart"/>
      <w:r w:rsidR="000103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03A7">
        <w:rPr>
          <w:rFonts w:ascii="Times New Roman" w:hAnsi="Times New Roman" w:cs="Times New Roman"/>
          <w:sz w:val="28"/>
          <w:szCs w:val="28"/>
        </w:rPr>
        <w:t xml:space="preserve"> = 25 тыс. руб. </w:t>
      </w:r>
    </w:p>
    <w:p w:rsidR="000103A7" w:rsidRDefault="000103A7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издержки (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0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составляют 10 млн. руб., а переменные (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0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изменяются в зависимости от роста объёма производства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0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следующей таблице: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850"/>
        <w:gridCol w:w="993"/>
        <w:gridCol w:w="850"/>
        <w:gridCol w:w="851"/>
      </w:tblGrid>
      <w:tr w:rsidR="000103A7" w:rsidTr="000103A7">
        <w:tc>
          <w:tcPr>
            <w:tcW w:w="2093" w:type="dxa"/>
          </w:tcPr>
          <w:p w:rsidR="000103A7" w:rsidRP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0103A7" w:rsidTr="000103A7">
        <w:tc>
          <w:tcPr>
            <w:tcW w:w="2093" w:type="dxa"/>
          </w:tcPr>
          <w:p w:rsidR="000103A7" w:rsidRP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издержки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03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03A7" w:rsidTr="000103A7">
        <w:tc>
          <w:tcPr>
            <w:tcW w:w="2093" w:type="dxa"/>
          </w:tcPr>
          <w:p w:rsidR="000103A7" w:rsidRP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Постоянные издержки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03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3A7" w:rsidTr="000103A7">
        <w:tc>
          <w:tcPr>
            <w:tcW w:w="2093" w:type="dxa"/>
          </w:tcPr>
          <w:p w:rsidR="000103A7" w:rsidRP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предприятия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03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A7" w:rsidTr="000103A7">
        <w:tc>
          <w:tcPr>
            <w:tcW w:w="20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издержки (ТС),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A7" w:rsidTr="000103A7">
        <w:tc>
          <w:tcPr>
            <w:tcW w:w="20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A7" w:rsidTr="000103A7">
        <w:tc>
          <w:tcPr>
            <w:tcW w:w="20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продукции (АС),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3A7" w:rsidTr="000103A7">
        <w:tc>
          <w:tcPr>
            <w:tcW w:w="20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Рентабельность продукции, %</w:t>
            </w: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103A7" w:rsidRDefault="000103A7" w:rsidP="00C432BD">
            <w:pPr>
              <w:tabs>
                <w:tab w:val="left" w:pos="1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3A7" w:rsidRPr="000103A7" w:rsidRDefault="000103A7" w:rsidP="00C432BD">
      <w:pPr>
        <w:tabs>
          <w:tab w:val="left" w:pos="16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31D" w:rsidRPr="00D514F9" w:rsidRDefault="000103A7" w:rsidP="009E731D">
      <w:pPr>
        <w:pStyle w:val="a3"/>
        <w:tabs>
          <w:tab w:val="left" w:pos="166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4F9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выполнения:</w:t>
      </w:r>
    </w:p>
    <w:p w:rsidR="000103A7" w:rsidRPr="00C432BD" w:rsidRDefault="00D514F9" w:rsidP="000103A7">
      <w:pPr>
        <w:pStyle w:val="a3"/>
        <w:numPr>
          <w:ilvl w:val="0"/>
          <w:numId w:val="5"/>
        </w:numPr>
        <w:tabs>
          <w:tab w:val="left" w:pos="16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D514F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14F9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>
        <w:rPr>
          <w:rFonts w:ascii="Times New Roman" w:hAnsi="Times New Roman" w:cs="Times New Roman"/>
          <w:sz w:val="28"/>
          <w:szCs w:val="28"/>
        </w:rPr>
        <w:t xml:space="preserve"> – выручка предприятия,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– цена продукции,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объём производства</w:t>
      </w:r>
    </w:p>
    <w:p w:rsidR="000103A7" w:rsidRPr="00D514F9" w:rsidRDefault="00D514F9" w:rsidP="00D514F9">
      <w:pPr>
        <w:pStyle w:val="a3"/>
        <w:numPr>
          <w:ilvl w:val="0"/>
          <w:numId w:val="5"/>
        </w:numPr>
        <w:tabs>
          <w:tab w:val="left" w:pos="166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D514F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 w:rsidRPr="00D514F9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>
        <w:rPr>
          <w:rFonts w:ascii="Times New Roman" w:hAnsi="Times New Roman" w:cs="Times New Roman"/>
          <w:sz w:val="28"/>
          <w:szCs w:val="28"/>
        </w:rPr>
        <w:t xml:space="preserve"> – общие издержки,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FC</w:t>
      </w:r>
      <w:r>
        <w:rPr>
          <w:rFonts w:ascii="Times New Roman" w:hAnsi="Times New Roman" w:cs="Times New Roman"/>
          <w:sz w:val="28"/>
          <w:szCs w:val="28"/>
        </w:rPr>
        <w:t xml:space="preserve"> – постоянные издержки,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VC</w:t>
      </w:r>
      <w:r>
        <w:rPr>
          <w:rFonts w:ascii="Times New Roman" w:hAnsi="Times New Roman" w:cs="Times New Roman"/>
          <w:sz w:val="28"/>
          <w:szCs w:val="28"/>
        </w:rPr>
        <w:t xml:space="preserve"> – переменные издержки</w:t>
      </w:r>
    </w:p>
    <w:p w:rsidR="00D514F9" w:rsidRPr="00D514F9" w:rsidRDefault="00D514F9" w:rsidP="00D514F9">
      <w:pPr>
        <w:pStyle w:val="a3"/>
        <w:numPr>
          <w:ilvl w:val="0"/>
          <w:numId w:val="5"/>
        </w:numPr>
        <w:tabs>
          <w:tab w:val="left" w:pos="16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Прибыль =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D514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>
        <w:rPr>
          <w:rFonts w:ascii="Times New Roman" w:hAnsi="Times New Roman" w:cs="Times New Roman"/>
          <w:sz w:val="28"/>
          <w:szCs w:val="28"/>
        </w:rPr>
        <w:t xml:space="preserve"> – выручка предприятия,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>
        <w:rPr>
          <w:rFonts w:ascii="Times New Roman" w:hAnsi="Times New Roman" w:cs="Times New Roman"/>
          <w:sz w:val="28"/>
          <w:szCs w:val="28"/>
        </w:rPr>
        <w:t xml:space="preserve"> – общие издержки предприятия</w:t>
      </w:r>
    </w:p>
    <w:p w:rsidR="00D514F9" w:rsidRPr="00D514F9" w:rsidRDefault="00D514F9" w:rsidP="00D514F9">
      <w:pPr>
        <w:pStyle w:val="a3"/>
        <w:numPr>
          <w:ilvl w:val="0"/>
          <w:numId w:val="5"/>
        </w:numPr>
        <w:tabs>
          <w:tab w:val="left" w:pos="16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Себестоимость продукции </w:t>
      </w:r>
      <w:r w:rsidRPr="00D514F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D514F9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D514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D51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общие издержки предприятия,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объём производства</w:t>
      </w:r>
    </w:p>
    <w:p w:rsidR="00D514F9" w:rsidRPr="00D514F9" w:rsidRDefault="00D514F9" w:rsidP="00D514F9">
      <w:pPr>
        <w:pStyle w:val="a3"/>
        <w:numPr>
          <w:ilvl w:val="0"/>
          <w:numId w:val="5"/>
        </w:numPr>
        <w:tabs>
          <w:tab w:val="left" w:pos="1667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продукции = прибыль</w:t>
      </w:r>
      <w:r>
        <w:rPr>
          <w:rFonts w:ascii="Times New Roman" w:hAnsi="Times New Roman" w:cs="Times New Roman"/>
          <w:sz w:val="28"/>
          <w:szCs w:val="28"/>
          <w:lang w:val="en-US"/>
        </w:rPr>
        <w:t>/TC×100%</w:t>
      </w:r>
    </w:p>
    <w:p w:rsidR="00052F8E" w:rsidRPr="00D514F9" w:rsidRDefault="000103A7" w:rsidP="00D514F9">
      <w:pPr>
        <w:tabs>
          <w:tab w:val="left" w:pos="15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4F9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0103A7" w:rsidRDefault="000103A7" w:rsidP="000103A7">
      <w:pPr>
        <w:pStyle w:val="a3"/>
        <w:numPr>
          <w:ilvl w:val="0"/>
          <w:numId w:val="6"/>
        </w:numPr>
        <w:tabs>
          <w:tab w:val="left" w:pos="1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отличие бухгалтерской прибыли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экономической?</w:t>
      </w:r>
    </w:p>
    <w:p w:rsidR="000103A7" w:rsidRDefault="000103A7" w:rsidP="000103A7">
      <w:pPr>
        <w:pStyle w:val="a3"/>
        <w:numPr>
          <w:ilvl w:val="0"/>
          <w:numId w:val="6"/>
        </w:numPr>
        <w:tabs>
          <w:tab w:val="left" w:pos="1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включают в себя переменные издержки?</w:t>
      </w:r>
    </w:p>
    <w:p w:rsidR="000103A7" w:rsidRPr="000103A7" w:rsidRDefault="000103A7" w:rsidP="000103A7">
      <w:pPr>
        <w:pStyle w:val="a3"/>
        <w:numPr>
          <w:ilvl w:val="0"/>
          <w:numId w:val="6"/>
        </w:numPr>
        <w:tabs>
          <w:tab w:val="left" w:pos="1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рассчитывают предельные издержки?</w:t>
      </w:r>
    </w:p>
    <w:sectPr w:rsidR="000103A7" w:rsidRPr="0001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6B" w:rsidRDefault="0000006B" w:rsidP="0000006B">
      <w:pPr>
        <w:spacing w:after="0" w:line="240" w:lineRule="auto"/>
      </w:pPr>
      <w:r>
        <w:separator/>
      </w:r>
    </w:p>
  </w:endnote>
  <w:endnote w:type="continuationSeparator" w:id="0">
    <w:p w:rsidR="0000006B" w:rsidRDefault="0000006B" w:rsidP="0000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6B" w:rsidRDefault="0000006B" w:rsidP="0000006B">
      <w:pPr>
        <w:spacing w:after="0" w:line="240" w:lineRule="auto"/>
      </w:pPr>
      <w:r>
        <w:separator/>
      </w:r>
    </w:p>
  </w:footnote>
  <w:footnote w:type="continuationSeparator" w:id="0">
    <w:p w:rsidR="0000006B" w:rsidRDefault="0000006B" w:rsidP="0000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D70"/>
    <w:multiLevelType w:val="hybridMultilevel"/>
    <w:tmpl w:val="B3E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6303"/>
    <w:multiLevelType w:val="hybridMultilevel"/>
    <w:tmpl w:val="5710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2ECB"/>
    <w:multiLevelType w:val="hybridMultilevel"/>
    <w:tmpl w:val="7A28D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3188D"/>
    <w:multiLevelType w:val="hybridMultilevel"/>
    <w:tmpl w:val="AD668C98"/>
    <w:lvl w:ilvl="0" w:tplc="5524A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382806"/>
    <w:multiLevelType w:val="hybridMultilevel"/>
    <w:tmpl w:val="CD8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02904"/>
    <w:multiLevelType w:val="hybridMultilevel"/>
    <w:tmpl w:val="845AF0F0"/>
    <w:lvl w:ilvl="0" w:tplc="81A2B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59"/>
    <w:rsid w:val="0000006B"/>
    <w:rsid w:val="000103A7"/>
    <w:rsid w:val="00052F8E"/>
    <w:rsid w:val="00757580"/>
    <w:rsid w:val="009E731D"/>
    <w:rsid w:val="00AA6570"/>
    <w:rsid w:val="00B94359"/>
    <w:rsid w:val="00C432BD"/>
    <w:rsid w:val="00D514F9"/>
    <w:rsid w:val="00DA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70"/>
    <w:pPr>
      <w:ind w:left="720"/>
      <w:contextualSpacing/>
    </w:pPr>
  </w:style>
  <w:style w:type="table" w:styleId="a4">
    <w:name w:val="Table Grid"/>
    <w:basedOn w:val="a1"/>
    <w:uiPriority w:val="59"/>
    <w:rsid w:val="00AA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06B"/>
  </w:style>
  <w:style w:type="paragraph" w:styleId="a7">
    <w:name w:val="footer"/>
    <w:basedOn w:val="a"/>
    <w:link w:val="a8"/>
    <w:uiPriority w:val="99"/>
    <w:unhideWhenUsed/>
    <w:rsid w:val="000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70"/>
    <w:pPr>
      <w:ind w:left="720"/>
      <w:contextualSpacing/>
    </w:pPr>
  </w:style>
  <w:style w:type="table" w:styleId="a4">
    <w:name w:val="Table Grid"/>
    <w:basedOn w:val="a1"/>
    <w:uiPriority w:val="59"/>
    <w:rsid w:val="00AA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06B"/>
  </w:style>
  <w:style w:type="paragraph" w:styleId="a7">
    <w:name w:val="footer"/>
    <w:basedOn w:val="a"/>
    <w:link w:val="a8"/>
    <w:uiPriority w:val="99"/>
    <w:unhideWhenUsed/>
    <w:rsid w:val="000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B066-138A-419B-81C6-640FC542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2020-10-09T17:10:00Z</dcterms:created>
  <dcterms:modified xsi:type="dcterms:W3CDTF">2020-10-09T18:30:00Z</dcterms:modified>
</cp:coreProperties>
</file>