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rPr>
          <w:bCs w:val="0"/>
          <w:sz w:val="28"/>
          <w:szCs w:val="28"/>
        </w:rPr>
      </w:pPr>
      <w:r w:rsidRPr="00813870">
        <w:rPr>
          <w:sz w:val="28"/>
          <w:szCs w:val="28"/>
        </w:rPr>
        <w:t xml:space="preserve">Дата проведения занятия </w:t>
      </w:r>
      <w:r>
        <w:rPr>
          <w:sz w:val="28"/>
          <w:szCs w:val="28"/>
        </w:rPr>
        <w:t>17</w:t>
      </w:r>
      <w:r w:rsidRPr="00813870"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r w:rsidRPr="00813870">
        <w:rPr>
          <w:sz w:val="28"/>
          <w:szCs w:val="28"/>
        </w:rPr>
        <w:t>ября 2020 г.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rPr>
          <w:bCs w:val="0"/>
          <w:sz w:val="28"/>
          <w:szCs w:val="28"/>
        </w:rPr>
      </w:pPr>
      <w:r w:rsidRPr="00813870">
        <w:rPr>
          <w:sz w:val="28"/>
          <w:szCs w:val="28"/>
        </w:rPr>
        <w:t xml:space="preserve">Номер пары: </w:t>
      </w:r>
      <w:r>
        <w:rPr>
          <w:sz w:val="28"/>
          <w:szCs w:val="28"/>
        </w:rPr>
        <w:t>2</w:t>
      </w:r>
      <w:r>
        <w:rPr>
          <w:sz w:val="28"/>
          <w:szCs w:val="28"/>
        </w:rPr>
        <w:t>4(25)</w:t>
      </w:r>
      <w:r w:rsidRPr="00813870">
        <w:rPr>
          <w:sz w:val="28"/>
          <w:szCs w:val="28"/>
        </w:rPr>
        <w:t>.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rPr>
          <w:bCs w:val="0"/>
          <w:sz w:val="28"/>
          <w:szCs w:val="28"/>
        </w:rPr>
      </w:pPr>
      <w:r w:rsidRPr="00813870">
        <w:rPr>
          <w:sz w:val="28"/>
          <w:szCs w:val="28"/>
        </w:rPr>
        <w:t>Группа: 21А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rPr>
          <w:bCs w:val="0"/>
          <w:sz w:val="28"/>
          <w:szCs w:val="28"/>
        </w:rPr>
      </w:pPr>
      <w:r w:rsidRPr="00813870">
        <w:rPr>
          <w:sz w:val="28"/>
          <w:szCs w:val="28"/>
        </w:rPr>
        <w:t xml:space="preserve">Тема занятия: </w:t>
      </w:r>
      <w:r w:rsidRPr="0039228C">
        <w:rPr>
          <w:sz w:val="28"/>
          <w:szCs w:val="28"/>
        </w:rPr>
        <w:t>Исполнительные механизмы и регулирующие органы</w:t>
      </w:r>
      <w:r>
        <w:rPr>
          <w:sz w:val="28"/>
          <w:szCs w:val="28"/>
        </w:rPr>
        <w:t>.</w:t>
      </w:r>
      <w:r w:rsidRPr="005414C2">
        <w:rPr>
          <w:sz w:val="28"/>
          <w:szCs w:val="28"/>
        </w:rPr>
        <w:t xml:space="preserve"> </w:t>
      </w:r>
      <w:r w:rsidR="00AB15C4" w:rsidRPr="00AB15C4">
        <w:rPr>
          <w:sz w:val="28"/>
          <w:szCs w:val="28"/>
        </w:rPr>
        <w:t>Электрические исполнительные механизмы</w:t>
      </w:r>
      <w:r>
        <w:rPr>
          <w:sz w:val="28"/>
          <w:szCs w:val="28"/>
        </w:rPr>
        <w:t>.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 w:val="0"/>
          <w:sz w:val="28"/>
          <w:szCs w:val="28"/>
          <w:lang w:eastAsia="en-US"/>
        </w:rPr>
      </w:pPr>
      <w:r w:rsidRPr="00813870">
        <w:rPr>
          <w:sz w:val="28"/>
          <w:szCs w:val="28"/>
        </w:rPr>
        <w:t xml:space="preserve">Срок выполнения задания </w:t>
      </w:r>
      <w:r w:rsidR="00AB15C4">
        <w:rPr>
          <w:sz w:val="28"/>
          <w:szCs w:val="28"/>
        </w:rPr>
        <w:t>20</w:t>
      </w:r>
      <w:r w:rsidRPr="0081387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13870">
        <w:rPr>
          <w:sz w:val="28"/>
          <w:szCs w:val="28"/>
        </w:rPr>
        <w:t>0.2020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rPr>
          <w:bCs w:val="0"/>
          <w:sz w:val="28"/>
          <w:szCs w:val="28"/>
        </w:rPr>
      </w:pPr>
      <w:r w:rsidRPr="00813870">
        <w:rPr>
          <w:b/>
          <w:sz w:val="28"/>
          <w:szCs w:val="28"/>
        </w:rPr>
        <w:t>По запросу преподавателя</w:t>
      </w:r>
      <w:r w:rsidRPr="00813870">
        <w:rPr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813870">
        <w:rPr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813870">
        <w:rPr>
          <w:sz w:val="28"/>
          <w:szCs w:val="28"/>
        </w:rPr>
        <w:t>Все вопросы, которые возникнут в процессе работы, можете задавать в социальной сети «В контакте» Орлову А.А. (https://vk.com/id421045327) личным сообщением. Убедительная просьба сообщить в социальной сети «В контакте» Орлову А.А. (</w:t>
      </w:r>
      <w:hyperlink r:id="rId6" w:history="1">
        <w:r w:rsidRPr="00813870">
          <w:rPr>
            <w:color w:val="0000FF"/>
            <w:sz w:val="28"/>
            <w:szCs w:val="28"/>
            <w:u w:val="single"/>
          </w:rPr>
          <w:t>https://vk.com/id421045327</w:t>
        </w:r>
      </w:hyperlink>
      <w:r w:rsidRPr="00813870">
        <w:rPr>
          <w:sz w:val="28"/>
          <w:szCs w:val="28"/>
        </w:rPr>
        <w:t>) свою электронную почту, если вы это еще не сделали.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 w:val="0"/>
          <w:sz w:val="28"/>
          <w:szCs w:val="28"/>
        </w:rPr>
      </w:pPr>
      <w:r w:rsidRPr="00813870">
        <w:rPr>
          <w:b/>
          <w:sz w:val="28"/>
          <w:szCs w:val="28"/>
        </w:rPr>
        <w:t>Задание.</w:t>
      </w:r>
    </w:p>
    <w:p w:rsidR="0039228C" w:rsidRPr="00813870" w:rsidRDefault="0039228C" w:rsidP="0039228C">
      <w:pPr>
        <w:keepNext/>
        <w:autoSpaceDE w:val="0"/>
        <w:autoSpaceDN w:val="0"/>
        <w:adjustRightInd w:val="0"/>
        <w:ind w:firstLine="709"/>
        <w:jc w:val="both"/>
        <w:outlineLvl w:val="2"/>
        <w:rPr>
          <w:bCs w:val="0"/>
          <w:sz w:val="28"/>
          <w:szCs w:val="28"/>
        </w:rPr>
      </w:pPr>
      <w:proofErr w:type="gramStart"/>
      <w:r w:rsidRPr="00813870">
        <w:rPr>
          <w:sz w:val="28"/>
          <w:szCs w:val="28"/>
        </w:rPr>
        <w:t>Используя предложенные справочные материалы (текст после вопросов и заданий) и другие источники информации (учебники</w:t>
      </w:r>
      <w:r w:rsidR="00AB15C4">
        <w:rPr>
          <w:sz w:val="28"/>
          <w:szCs w:val="28"/>
        </w:rPr>
        <w:t>:</w:t>
      </w:r>
      <w:proofErr w:type="gramEnd"/>
      <w:r w:rsidR="00AB15C4">
        <w:rPr>
          <w:sz w:val="28"/>
          <w:szCs w:val="28"/>
        </w:rPr>
        <w:t xml:space="preserve"> </w:t>
      </w:r>
      <w:proofErr w:type="spellStart"/>
      <w:r w:rsidR="00AB15C4">
        <w:rPr>
          <w:sz w:val="28"/>
          <w:szCs w:val="28"/>
        </w:rPr>
        <w:t>Шишмарев</w:t>
      </w:r>
      <w:proofErr w:type="spellEnd"/>
      <w:r w:rsidR="00AB15C4">
        <w:rPr>
          <w:sz w:val="28"/>
          <w:szCs w:val="28"/>
        </w:rPr>
        <w:t xml:space="preserve"> В.Ю. Автоматика</w:t>
      </w:r>
      <w:proofErr w:type="gramStart"/>
      <w:r w:rsidR="00AB15C4">
        <w:rPr>
          <w:sz w:val="28"/>
          <w:szCs w:val="28"/>
        </w:rPr>
        <w:t>.</w:t>
      </w:r>
      <w:proofErr w:type="gramEnd"/>
      <w:r w:rsidR="00AB15C4">
        <w:rPr>
          <w:sz w:val="28"/>
          <w:szCs w:val="28"/>
        </w:rPr>
        <w:t xml:space="preserve"> </w:t>
      </w:r>
      <w:proofErr w:type="gramStart"/>
      <w:r w:rsidR="00AB15C4">
        <w:rPr>
          <w:sz w:val="28"/>
          <w:szCs w:val="28"/>
        </w:rPr>
        <w:t>с</w:t>
      </w:r>
      <w:proofErr w:type="gramEnd"/>
      <w:r w:rsidR="00AB15C4">
        <w:rPr>
          <w:sz w:val="28"/>
          <w:szCs w:val="28"/>
        </w:rPr>
        <w:t xml:space="preserve">тр. 118-130, </w:t>
      </w:r>
      <w:proofErr w:type="spellStart"/>
      <w:r w:rsidR="00AB15C4" w:rsidRPr="00AB15C4">
        <w:rPr>
          <w:sz w:val="28"/>
          <w:szCs w:val="28"/>
        </w:rPr>
        <w:t>Загинайлов</w:t>
      </w:r>
      <w:proofErr w:type="spellEnd"/>
      <w:r w:rsidR="00AB15C4" w:rsidRPr="00AB15C4">
        <w:rPr>
          <w:sz w:val="28"/>
          <w:szCs w:val="28"/>
        </w:rPr>
        <w:t xml:space="preserve"> В.И., </w:t>
      </w:r>
      <w:proofErr w:type="spellStart"/>
      <w:r w:rsidR="00AB15C4" w:rsidRPr="00AB15C4">
        <w:rPr>
          <w:sz w:val="28"/>
          <w:szCs w:val="28"/>
        </w:rPr>
        <w:t>Шеповалова</w:t>
      </w:r>
      <w:proofErr w:type="spellEnd"/>
      <w:r w:rsidR="00AB15C4" w:rsidRPr="00AB15C4">
        <w:rPr>
          <w:sz w:val="28"/>
          <w:szCs w:val="28"/>
        </w:rPr>
        <w:t xml:space="preserve"> JI.Н. Основы автоматики</w:t>
      </w:r>
      <w:r w:rsidR="00AB15C4">
        <w:rPr>
          <w:sz w:val="28"/>
          <w:szCs w:val="28"/>
        </w:rPr>
        <w:t>, стр</w:t>
      </w:r>
      <w:r w:rsidR="00AB15C4" w:rsidRPr="00AB15C4">
        <w:rPr>
          <w:sz w:val="28"/>
          <w:szCs w:val="28"/>
        </w:rPr>
        <w:t>.</w:t>
      </w:r>
      <w:r w:rsidR="00AB15C4">
        <w:rPr>
          <w:sz w:val="28"/>
          <w:szCs w:val="28"/>
        </w:rPr>
        <w:t xml:space="preserve"> 125-130</w:t>
      </w:r>
      <w:r w:rsidRPr="00813870">
        <w:rPr>
          <w:sz w:val="28"/>
          <w:szCs w:val="28"/>
        </w:rPr>
        <w:t>), составить конспект по теме занятия.</w:t>
      </w:r>
    </w:p>
    <w:p w:rsidR="0039228C" w:rsidRPr="00813870" w:rsidRDefault="0039228C" w:rsidP="0039228C">
      <w:pPr>
        <w:shd w:val="clear" w:color="auto" w:fill="FFFFFF"/>
        <w:autoSpaceDE w:val="0"/>
        <w:autoSpaceDN w:val="0"/>
        <w:adjustRightInd w:val="0"/>
        <w:ind w:firstLine="709"/>
        <w:contextualSpacing/>
        <w:rPr>
          <w:b/>
          <w:bCs w:val="0"/>
          <w:sz w:val="28"/>
          <w:szCs w:val="28"/>
        </w:rPr>
      </w:pPr>
      <w:r w:rsidRPr="00813870">
        <w:rPr>
          <w:b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39228C" w:rsidRPr="0014306E" w:rsidRDefault="0039228C" w:rsidP="0039228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rStyle w:val="FontStyle18"/>
          <w:bCs w:val="0"/>
          <w:sz w:val="28"/>
        </w:rPr>
      </w:pPr>
      <w:r w:rsidRPr="00813870">
        <w:rPr>
          <w:sz w:val="28"/>
          <w:szCs w:val="22"/>
        </w:rPr>
        <w:t>Поясните</w:t>
      </w:r>
      <w:r w:rsidR="00AB15C4">
        <w:rPr>
          <w:sz w:val="28"/>
          <w:szCs w:val="22"/>
        </w:rPr>
        <w:t xml:space="preserve"> назначение и</w:t>
      </w:r>
      <w:r>
        <w:rPr>
          <w:sz w:val="28"/>
          <w:szCs w:val="22"/>
        </w:rPr>
        <w:t xml:space="preserve"> устройство </w:t>
      </w:r>
      <w:r w:rsidR="00AB15C4" w:rsidRPr="0077767C">
        <w:rPr>
          <w:color w:val="000000"/>
          <w:sz w:val="30"/>
          <w:szCs w:val="30"/>
        </w:rPr>
        <w:t>исполнительных устройств</w:t>
      </w:r>
      <w:r w:rsidR="00AB15C4" w:rsidRPr="00B478E9">
        <w:rPr>
          <w:color w:val="000000"/>
          <w:sz w:val="30"/>
          <w:szCs w:val="30"/>
        </w:rPr>
        <w:t xml:space="preserve"> </w:t>
      </w:r>
      <w:r w:rsidR="00AB15C4">
        <w:rPr>
          <w:color w:val="000000"/>
          <w:sz w:val="30"/>
          <w:szCs w:val="30"/>
        </w:rPr>
        <w:t>(</w:t>
      </w:r>
      <w:r w:rsidR="0014306E">
        <w:rPr>
          <w:color w:val="000000"/>
          <w:sz w:val="30"/>
          <w:szCs w:val="30"/>
        </w:rPr>
        <w:t>механизмов</w:t>
      </w:r>
      <w:r w:rsidR="00AB15C4">
        <w:rPr>
          <w:color w:val="000000"/>
          <w:sz w:val="30"/>
          <w:szCs w:val="30"/>
        </w:rPr>
        <w:t>)</w:t>
      </w:r>
      <w:r>
        <w:rPr>
          <w:rStyle w:val="FontStyle18"/>
          <w:sz w:val="28"/>
          <w:szCs w:val="28"/>
        </w:rPr>
        <w:t xml:space="preserve">. Отметьте, </w:t>
      </w:r>
      <w:r w:rsidR="0014306E">
        <w:rPr>
          <w:rStyle w:val="FontStyle18"/>
          <w:sz w:val="28"/>
          <w:szCs w:val="28"/>
        </w:rPr>
        <w:t>назначение основных элементов.</w:t>
      </w:r>
    </w:p>
    <w:p w:rsidR="0014306E" w:rsidRPr="0014306E" w:rsidRDefault="0014306E" w:rsidP="0039228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bCs w:val="0"/>
          <w:color w:val="000000"/>
          <w:sz w:val="28"/>
          <w:szCs w:val="22"/>
        </w:rPr>
      </w:pPr>
      <w:r>
        <w:rPr>
          <w:sz w:val="28"/>
          <w:szCs w:val="22"/>
        </w:rPr>
        <w:t>Перечислите о</w:t>
      </w:r>
      <w:r w:rsidRPr="00B478E9">
        <w:rPr>
          <w:sz w:val="30"/>
          <w:szCs w:val="30"/>
        </w:rPr>
        <w:t>сновные технические показатели работы</w:t>
      </w:r>
      <w:r w:rsidRPr="0014306E">
        <w:rPr>
          <w:color w:val="000000"/>
          <w:sz w:val="30"/>
          <w:szCs w:val="30"/>
        </w:rPr>
        <w:t xml:space="preserve"> </w:t>
      </w:r>
      <w:r w:rsidRPr="0077767C">
        <w:rPr>
          <w:color w:val="000000"/>
          <w:sz w:val="30"/>
          <w:szCs w:val="30"/>
        </w:rPr>
        <w:t xml:space="preserve">исполнительных </w:t>
      </w:r>
      <w:r>
        <w:rPr>
          <w:color w:val="000000"/>
          <w:sz w:val="30"/>
          <w:szCs w:val="30"/>
        </w:rPr>
        <w:t>механизмов</w:t>
      </w:r>
      <w:r w:rsidRPr="00B478E9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B478E9">
        <w:rPr>
          <w:sz w:val="30"/>
          <w:szCs w:val="30"/>
        </w:rPr>
        <w:t>ИМ</w:t>
      </w:r>
      <w:r>
        <w:rPr>
          <w:sz w:val="30"/>
          <w:szCs w:val="30"/>
        </w:rPr>
        <w:t>).</w:t>
      </w:r>
    </w:p>
    <w:p w:rsidR="0014306E" w:rsidRPr="0014306E" w:rsidRDefault="0039228C" w:rsidP="0039228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bCs w:val="0"/>
          <w:sz w:val="28"/>
          <w:szCs w:val="22"/>
        </w:rPr>
      </w:pPr>
      <w:r w:rsidRPr="0014306E">
        <w:rPr>
          <w:sz w:val="28"/>
          <w:szCs w:val="22"/>
        </w:rPr>
        <w:t xml:space="preserve">Поясните, </w:t>
      </w:r>
      <w:r w:rsidR="0014306E" w:rsidRPr="0014306E">
        <w:rPr>
          <w:sz w:val="28"/>
          <w:szCs w:val="22"/>
        </w:rPr>
        <w:t>как можно классифицировать ИМ</w:t>
      </w:r>
      <w:r w:rsidR="0014306E">
        <w:rPr>
          <w:sz w:val="28"/>
          <w:szCs w:val="22"/>
        </w:rPr>
        <w:t xml:space="preserve">, как </w:t>
      </w:r>
      <w:r w:rsidR="0014306E" w:rsidRPr="0014306E">
        <w:rPr>
          <w:sz w:val="28"/>
          <w:szCs w:val="22"/>
        </w:rPr>
        <w:t>можно классифицировать</w:t>
      </w:r>
      <w:r w:rsidR="0014306E">
        <w:rPr>
          <w:sz w:val="28"/>
          <w:szCs w:val="22"/>
        </w:rPr>
        <w:t xml:space="preserve"> </w:t>
      </w:r>
      <w:proofErr w:type="gramStart"/>
      <w:r w:rsidR="0014306E">
        <w:rPr>
          <w:sz w:val="28"/>
          <w:szCs w:val="22"/>
        </w:rPr>
        <w:t>электрические</w:t>
      </w:r>
      <w:proofErr w:type="gramEnd"/>
      <w:r w:rsidR="002D0B4F">
        <w:rPr>
          <w:sz w:val="28"/>
          <w:szCs w:val="22"/>
        </w:rPr>
        <w:t xml:space="preserve"> и электромагнитные </w:t>
      </w:r>
      <w:r w:rsidR="0014306E">
        <w:rPr>
          <w:sz w:val="28"/>
          <w:szCs w:val="22"/>
        </w:rPr>
        <w:t>ИМ</w:t>
      </w:r>
      <w:r w:rsidR="0014306E" w:rsidRPr="0014306E">
        <w:rPr>
          <w:sz w:val="28"/>
          <w:szCs w:val="22"/>
        </w:rPr>
        <w:t>?</w:t>
      </w:r>
    </w:p>
    <w:p w:rsidR="0039228C" w:rsidRPr="0014306E" w:rsidRDefault="0039228C" w:rsidP="0039228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bCs w:val="0"/>
          <w:sz w:val="28"/>
          <w:szCs w:val="22"/>
        </w:rPr>
      </w:pPr>
      <w:r w:rsidRPr="0014306E">
        <w:rPr>
          <w:sz w:val="28"/>
          <w:szCs w:val="22"/>
        </w:rPr>
        <w:t xml:space="preserve">Поясните устройство и принцип действия </w:t>
      </w:r>
      <w:r w:rsidR="0014306E">
        <w:rPr>
          <w:sz w:val="28"/>
          <w:szCs w:val="22"/>
        </w:rPr>
        <w:t>э</w:t>
      </w:r>
      <w:r w:rsidR="0014306E" w:rsidRPr="0077767C">
        <w:rPr>
          <w:color w:val="000000"/>
          <w:spacing w:val="2"/>
          <w:sz w:val="30"/>
          <w:szCs w:val="30"/>
        </w:rPr>
        <w:t>лектродвигательн</w:t>
      </w:r>
      <w:r w:rsidR="0014306E">
        <w:rPr>
          <w:color w:val="000000"/>
          <w:spacing w:val="2"/>
          <w:sz w:val="30"/>
          <w:szCs w:val="30"/>
        </w:rPr>
        <w:t>ого</w:t>
      </w:r>
      <w:r w:rsidR="0014306E" w:rsidRPr="0077767C">
        <w:rPr>
          <w:color w:val="000000"/>
          <w:spacing w:val="2"/>
          <w:sz w:val="30"/>
          <w:szCs w:val="30"/>
        </w:rPr>
        <w:t xml:space="preserve"> исполнительн</w:t>
      </w:r>
      <w:r w:rsidR="0014306E">
        <w:rPr>
          <w:color w:val="000000"/>
          <w:spacing w:val="2"/>
          <w:sz w:val="30"/>
          <w:szCs w:val="30"/>
        </w:rPr>
        <w:t>ого</w:t>
      </w:r>
      <w:r w:rsidR="0014306E" w:rsidRPr="0077767C">
        <w:rPr>
          <w:color w:val="000000"/>
          <w:spacing w:val="2"/>
          <w:sz w:val="30"/>
          <w:szCs w:val="30"/>
        </w:rPr>
        <w:t xml:space="preserve"> механизм</w:t>
      </w:r>
      <w:r w:rsidR="0014306E">
        <w:rPr>
          <w:color w:val="000000"/>
          <w:spacing w:val="2"/>
          <w:sz w:val="30"/>
          <w:szCs w:val="30"/>
        </w:rPr>
        <w:t>а</w:t>
      </w:r>
      <w:r w:rsidRPr="0014306E">
        <w:rPr>
          <w:sz w:val="28"/>
          <w:szCs w:val="22"/>
        </w:rPr>
        <w:t>.</w:t>
      </w:r>
    </w:p>
    <w:p w:rsidR="002D0B4F" w:rsidRPr="002D0B4F" w:rsidRDefault="002D0B4F" w:rsidP="0039228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ind w:left="567" w:firstLine="709"/>
        <w:contextualSpacing/>
        <w:jc w:val="both"/>
        <w:rPr>
          <w:bCs w:val="0"/>
          <w:sz w:val="28"/>
          <w:szCs w:val="22"/>
        </w:rPr>
      </w:pPr>
      <w:proofErr w:type="gramStart"/>
      <w:r>
        <w:rPr>
          <w:sz w:val="28"/>
          <w:szCs w:val="22"/>
        </w:rPr>
        <w:t>Перечислите и кратко по</w:t>
      </w:r>
      <w:r w:rsidR="0039228C" w:rsidRPr="00813870">
        <w:rPr>
          <w:sz w:val="28"/>
          <w:szCs w:val="22"/>
        </w:rPr>
        <w:t>ясните</w:t>
      </w:r>
      <w:r w:rsidR="0039228C">
        <w:rPr>
          <w:sz w:val="28"/>
          <w:szCs w:val="22"/>
        </w:rPr>
        <w:t xml:space="preserve"> устройство</w:t>
      </w:r>
      <w:r>
        <w:rPr>
          <w:sz w:val="28"/>
          <w:szCs w:val="22"/>
        </w:rPr>
        <w:t>,</w:t>
      </w:r>
      <w:r w:rsidR="0039228C">
        <w:rPr>
          <w:sz w:val="28"/>
          <w:szCs w:val="22"/>
        </w:rPr>
        <w:t xml:space="preserve"> принцип действия </w:t>
      </w:r>
      <w:r>
        <w:rPr>
          <w:sz w:val="28"/>
          <w:szCs w:val="22"/>
        </w:rPr>
        <w:t>э</w:t>
      </w:r>
      <w:r w:rsidRPr="0077767C">
        <w:rPr>
          <w:rFonts w:eastAsia="MS Mincho"/>
          <w:sz w:val="30"/>
          <w:szCs w:val="30"/>
        </w:rPr>
        <w:t>лектромагнитны</w:t>
      </w:r>
      <w:r>
        <w:rPr>
          <w:rFonts w:eastAsia="MS Mincho"/>
          <w:sz w:val="30"/>
          <w:szCs w:val="30"/>
        </w:rPr>
        <w:t>х</w:t>
      </w:r>
      <w:r w:rsidRPr="0077767C">
        <w:rPr>
          <w:rFonts w:eastAsia="MS Mincho"/>
          <w:sz w:val="30"/>
          <w:szCs w:val="30"/>
        </w:rPr>
        <w:t xml:space="preserve"> исполнительные механизм</w:t>
      </w:r>
      <w:r>
        <w:rPr>
          <w:rFonts w:eastAsia="MS Mincho"/>
          <w:sz w:val="30"/>
          <w:szCs w:val="30"/>
        </w:rPr>
        <w:t>ов:</w:t>
      </w:r>
      <w:proofErr w:type="gramEnd"/>
    </w:p>
    <w:p w:rsidR="002D0B4F" w:rsidRPr="002D0B4F" w:rsidRDefault="002D0B4F" w:rsidP="002D0B4F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contextualSpacing/>
        <w:jc w:val="both"/>
        <w:rPr>
          <w:bCs w:val="0"/>
          <w:sz w:val="28"/>
          <w:szCs w:val="22"/>
        </w:rPr>
      </w:pPr>
      <w:r w:rsidRPr="0077767C">
        <w:rPr>
          <w:rFonts w:eastAsia="MS Mincho"/>
          <w:sz w:val="30"/>
          <w:szCs w:val="30"/>
        </w:rPr>
        <w:t>электромагнита</w:t>
      </w:r>
      <w:r>
        <w:rPr>
          <w:rFonts w:eastAsia="MS Mincho"/>
          <w:sz w:val="30"/>
          <w:szCs w:val="30"/>
        </w:rPr>
        <w:t>,</w:t>
      </w:r>
    </w:p>
    <w:p w:rsidR="002D0B4F" w:rsidRPr="002D0B4F" w:rsidRDefault="002D0B4F" w:rsidP="002D0B4F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contextualSpacing/>
        <w:jc w:val="both"/>
        <w:rPr>
          <w:bCs w:val="0"/>
          <w:sz w:val="28"/>
          <w:szCs w:val="22"/>
        </w:rPr>
      </w:pPr>
      <w:r>
        <w:rPr>
          <w:color w:val="000000"/>
          <w:sz w:val="30"/>
          <w:szCs w:val="30"/>
        </w:rPr>
        <w:t>электромагнитн</w:t>
      </w:r>
      <w:r w:rsidR="009872A8">
        <w:rPr>
          <w:color w:val="000000"/>
          <w:sz w:val="30"/>
          <w:szCs w:val="30"/>
        </w:rPr>
        <w:t>ого</w:t>
      </w:r>
      <w:r w:rsidRPr="0077767C">
        <w:rPr>
          <w:color w:val="000000"/>
          <w:sz w:val="30"/>
          <w:szCs w:val="30"/>
        </w:rPr>
        <w:t xml:space="preserve"> клапан</w:t>
      </w:r>
      <w:r w:rsidR="009872A8">
        <w:rPr>
          <w:color w:val="000000"/>
          <w:sz w:val="30"/>
          <w:szCs w:val="30"/>
        </w:rPr>
        <w:t>а</w:t>
      </w:r>
      <w:bookmarkStart w:id="0" w:name="_GoBack"/>
      <w:bookmarkEnd w:id="0"/>
      <w:r>
        <w:rPr>
          <w:color w:val="000000"/>
          <w:sz w:val="30"/>
          <w:szCs w:val="30"/>
        </w:rPr>
        <w:t>,</w:t>
      </w:r>
    </w:p>
    <w:p w:rsidR="0039228C" w:rsidRPr="00641507" w:rsidRDefault="002D0B4F" w:rsidP="002D0B4F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701"/>
        </w:tabs>
        <w:autoSpaceDE w:val="0"/>
        <w:autoSpaceDN w:val="0"/>
        <w:adjustRightInd w:val="0"/>
        <w:contextualSpacing/>
        <w:jc w:val="both"/>
        <w:rPr>
          <w:bCs w:val="0"/>
          <w:sz w:val="28"/>
          <w:szCs w:val="22"/>
        </w:rPr>
      </w:pPr>
      <w:r>
        <w:rPr>
          <w:rFonts w:eastAsia="MS Mincho"/>
          <w:sz w:val="30"/>
          <w:szCs w:val="30"/>
        </w:rPr>
        <w:t>э</w:t>
      </w:r>
      <w:r w:rsidRPr="0077767C">
        <w:rPr>
          <w:rFonts w:eastAsia="MS Mincho"/>
          <w:sz w:val="30"/>
          <w:szCs w:val="30"/>
        </w:rPr>
        <w:t>лектромагнитны</w:t>
      </w:r>
      <w:r>
        <w:rPr>
          <w:rFonts w:eastAsia="MS Mincho"/>
          <w:sz w:val="30"/>
          <w:szCs w:val="30"/>
        </w:rPr>
        <w:t>х</w:t>
      </w:r>
      <w:r w:rsidRPr="0077767C">
        <w:rPr>
          <w:rFonts w:eastAsia="MS Mincho"/>
          <w:sz w:val="30"/>
          <w:szCs w:val="30"/>
        </w:rPr>
        <w:t xml:space="preserve"> муфт</w:t>
      </w:r>
      <w:r w:rsidR="0039228C" w:rsidRPr="00641507">
        <w:rPr>
          <w:sz w:val="28"/>
          <w:szCs w:val="22"/>
        </w:rPr>
        <w:t>.</w:t>
      </w:r>
    </w:p>
    <w:p w:rsidR="0039228C" w:rsidRDefault="0039228C" w:rsidP="0077767C">
      <w:pPr>
        <w:shd w:val="clear" w:color="auto" w:fill="FFFFFF"/>
        <w:jc w:val="center"/>
        <w:rPr>
          <w:b/>
          <w:color w:val="000000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jc w:val="center"/>
        <w:rPr>
          <w:b/>
          <w:color w:val="000000"/>
          <w:sz w:val="30"/>
          <w:szCs w:val="30"/>
        </w:rPr>
      </w:pPr>
      <w:r w:rsidRPr="0077767C">
        <w:rPr>
          <w:b/>
          <w:color w:val="000000"/>
          <w:sz w:val="30"/>
          <w:szCs w:val="30"/>
        </w:rPr>
        <w:t>Исполнительные устройства</w:t>
      </w:r>
    </w:p>
    <w:p w:rsid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  <w:lang w:val="en-US"/>
        </w:rPr>
      </w:pPr>
      <w:r w:rsidRPr="0077767C">
        <w:rPr>
          <w:color w:val="000000"/>
          <w:sz w:val="30"/>
          <w:szCs w:val="30"/>
        </w:rPr>
        <w:t>В системах автоматического управления при помощи исполнительных устройств</w:t>
      </w:r>
      <w:r w:rsidR="00B478E9" w:rsidRPr="00B478E9">
        <w:rPr>
          <w:color w:val="000000"/>
          <w:sz w:val="30"/>
          <w:szCs w:val="30"/>
        </w:rPr>
        <w:t xml:space="preserve"> </w:t>
      </w:r>
      <w:r w:rsidR="00B478E9">
        <w:rPr>
          <w:color w:val="000000"/>
          <w:sz w:val="30"/>
          <w:szCs w:val="30"/>
        </w:rPr>
        <w:t>(</w:t>
      </w:r>
      <w:r w:rsidR="0014306E">
        <w:rPr>
          <w:color w:val="000000"/>
          <w:sz w:val="30"/>
          <w:szCs w:val="30"/>
        </w:rPr>
        <w:t>механизмов</w:t>
      </w:r>
      <w:r w:rsidR="00B478E9">
        <w:rPr>
          <w:color w:val="000000"/>
          <w:sz w:val="30"/>
          <w:szCs w:val="30"/>
        </w:rPr>
        <w:t>)</w:t>
      </w:r>
      <w:r w:rsidRPr="0077767C">
        <w:rPr>
          <w:color w:val="000000"/>
          <w:sz w:val="30"/>
          <w:szCs w:val="30"/>
        </w:rPr>
        <w:t xml:space="preserve"> изменяют параметры состояния объектов и. осуществляют преобразование измерительных сигналов в соответствующие воздействия на объект управления. Эти устройства состоят в общем случае из двух функциональных блоков: </w:t>
      </w:r>
      <w:r w:rsidR="00B478E9" w:rsidRPr="00B478E9">
        <w:rPr>
          <w:sz w:val="30"/>
          <w:szCs w:val="30"/>
        </w:rPr>
        <w:t>двигателя</w:t>
      </w:r>
      <w:r w:rsidR="00B478E9" w:rsidRPr="0077767C">
        <w:rPr>
          <w:color w:val="000000"/>
          <w:sz w:val="30"/>
          <w:szCs w:val="30"/>
        </w:rPr>
        <w:t xml:space="preserve"> </w:t>
      </w:r>
      <w:r w:rsidRPr="0077767C">
        <w:rPr>
          <w:color w:val="000000"/>
          <w:sz w:val="30"/>
          <w:szCs w:val="30"/>
        </w:rPr>
        <w:t>и регулирующего органа (РО)</w:t>
      </w:r>
      <w:r w:rsidR="00B478E9">
        <w:rPr>
          <w:color w:val="000000"/>
          <w:sz w:val="30"/>
          <w:szCs w:val="30"/>
        </w:rPr>
        <w:t xml:space="preserve">, </w:t>
      </w:r>
      <w:r w:rsidR="00B478E9" w:rsidRPr="00B478E9">
        <w:rPr>
          <w:sz w:val="30"/>
          <w:szCs w:val="30"/>
        </w:rPr>
        <w:t>соединенных один с другим непосредственно либо через редуктор или тяги</w:t>
      </w:r>
      <w:r w:rsidRPr="0077767C">
        <w:rPr>
          <w:color w:val="000000"/>
          <w:sz w:val="30"/>
          <w:szCs w:val="30"/>
        </w:rPr>
        <w:t>. Конструктивно они могут быть объединены в единое устройство (изделие) или собраны из индивидуально выпускаемых блоков.</w:t>
      </w:r>
    </w:p>
    <w:p w:rsidR="0077767C" w:rsidRDefault="00B478E9" w:rsidP="0077767C">
      <w:pPr>
        <w:shd w:val="clear" w:color="auto" w:fill="FFFFFF"/>
        <w:ind w:firstLine="709"/>
        <w:jc w:val="both"/>
        <w:rPr>
          <w:color w:val="000000"/>
          <w:spacing w:val="5"/>
          <w:sz w:val="30"/>
          <w:szCs w:val="30"/>
        </w:rPr>
      </w:pPr>
      <w:r>
        <w:rPr>
          <w:color w:val="000000"/>
          <w:spacing w:val="3"/>
          <w:sz w:val="30"/>
          <w:szCs w:val="30"/>
        </w:rPr>
        <w:lastRenderedPageBreak/>
        <w:t>Двигатель</w:t>
      </w:r>
      <w:r w:rsidR="0077767C" w:rsidRPr="0077767C">
        <w:rPr>
          <w:color w:val="000000"/>
          <w:spacing w:val="3"/>
          <w:sz w:val="30"/>
          <w:szCs w:val="30"/>
        </w:rPr>
        <w:t xml:space="preserve"> предназначен для </w:t>
      </w:r>
      <w:r w:rsidR="0077767C" w:rsidRPr="0077767C">
        <w:rPr>
          <w:color w:val="000000"/>
          <w:spacing w:val="2"/>
          <w:sz w:val="30"/>
          <w:szCs w:val="30"/>
        </w:rPr>
        <w:t>привода в движение регулирующего органа в соответствии с командной информацией, получаемой от управляющего устройства.</w:t>
      </w:r>
    </w:p>
    <w:p w:rsidR="00B478E9" w:rsidRPr="0077767C" w:rsidRDefault="00B478E9" w:rsidP="00B478E9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pacing w:val="3"/>
          <w:sz w:val="30"/>
          <w:szCs w:val="30"/>
        </w:rPr>
        <w:t>Регулирующий орган (заслонка, клапан,</w:t>
      </w:r>
      <w:r w:rsidRPr="0077767C">
        <w:rPr>
          <w:color w:val="000000"/>
          <w:spacing w:val="10"/>
          <w:sz w:val="30"/>
          <w:szCs w:val="30"/>
        </w:rPr>
        <w:t xml:space="preserve"> затвор, задвижка и </w:t>
      </w:r>
      <w:r w:rsidRPr="0077767C">
        <w:rPr>
          <w:color w:val="000000"/>
          <w:spacing w:val="7"/>
          <w:sz w:val="30"/>
          <w:szCs w:val="30"/>
        </w:rPr>
        <w:t>т.</w:t>
      </w:r>
      <w:r w:rsidRPr="0077767C">
        <w:rPr>
          <w:color w:val="000000"/>
          <w:spacing w:val="24"/>
          <w:sz w:val="30"/>
          <w:szCs w:val="30"/>
        </w:rPr>
        <w:t>п.</w:t>
      </w:r>
      <w:r w:rsidRPr="0077767C">
        <w:rPr>
          <w:color w:val="000000"/>
          <w:spacing w:val="3"/>
          <w:sz w:val="30"/>
          <w:szCs w:val="30"/>
        </w:rPr>
        <w:t xml:space="preserve">) непосредственно </w:t>
      </w:r>
      <w:r w:rsidRPr="0077767C">
        <w:rPr>
          <w:color w:val="000000"/>
          <w:spacing w:val="1"/>
          <w:sz w:val="30"/>
          <w:szCs w:val="30"/>
        </w:rPr>
        <w:t>воздействует на процесс изменения количества подаваемого ве</w:t>
      </w:r>
      <w:r w:rsidRPr="0077767C">
        <w:rPr>
          <w:color w:val="000000"/>
          <w:spacing w:val="3"/>
          <w:sz w:val="30"/>
          <w:szCs w:val="30"/>
        </w:rPr>
        <w:t>щества или энергии,</w:t>
      </w:r>
      <w:r w:rsidRPr="0077767C">
        <w:rPr>
          <w:color w:val="000000"/>
          <w:spacing w:val="7"/>
          <w:sz w:val="30"/>
          <w:szCs w:val="30"/>
        </w:rPr>
        <w:t xml:space="preserve"> являются последним элементом системы </w:t>
      </w:r>
      <w:r w:rsidRPr="0077767C">
        <w:rPr>
          <w:color w:val="000000"/>
          <w:spacing w:val="-2"/>
          <w:sz w:val="30"/>
          <w:szCs w:val="30"/>
        </w:rPr>
        <w:t>регулирования, осуществляющим непосредственное воз</w:t>
      </w:r>
      <w:r w:rsidRPr="0077767C">
        <w:rPr>
          <w:color w:val="000000"/>
          <w:spacing w:val="2"/>
          <w:sz w:val="30"/>
          <w:szCs w:val="30"/>
        </w:rPr>
        <w:t>действие на объект регулирования.</w:t>
      </w:r>
    </w:p>
    <w:p w:rsidR="00B478E9" w:rsidRDefault="00B478E9" w:rsidP="00B478E9">
      <w:pPr>
        <w:shd w:val="clear" w:color="auto" w:fill="FFFFFF"/>
        <w:ind w:firstLine="709"/>
        <w:jc w:val="both"/>
        <w:rPr>
          <w:sz w:val="30"/>
          <w:szCs w:val="30"/>
        </w:rPr>
      </w:pPr>
      <w:r w:rsidRPr="00B478E9">
        <w:rPr>
          <w:sz w:val="30"/>
          <w:szCs w:val="30"/>
        </w:rPr>
        <w:t>Основные технические показатели работы ИМ:</w:t>
      </w:r>
    </w:p>
    <w:p w:rsidR="00B478E9" w:rsidRPr="00B478E9" w:rsidRDefault="00B478E9" w:rsidP="00B478E9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proofErr w:type="gramStart"/>
      <w:r w:rsidRPr="00B478E9">
        <w:rPr>
          <w:sz w:val="30"/>
          <w:szCs w:val="30"/>
        </w:rPr>
        <w:t>вид энергии питания и параметры источника питания; номинальная мощность Р</w:t>
      </w:r>
      <w:r>
        <w:rPr>
          <w:sz w:val="30"/>
          <w:szCs w:val="30"/>
          <w:vertAlign w:val="subscript"/>
        </w:rPr>
        <w:t>ИМ</w:t>
      </w:r>
      <w:r w:rsidRPr="00B478E9">
        <w:rPr>
          <w:sz w:val="30"/>
          <w:szCs w:val="30"/>
        </w:rPr>
        <w:t xml:space="preserve"> или номинальный вращающий момент </w:t>
      </w:r>
      <w:r>
        <w:rPr>
          <w:sz w:val="30"/>
          <w:szCs w:val="30"/>
        </w:rPr>
        <w:t>М</w:t>
      </w:r>
      <w:r>
        <w:rPr>
          <w:sz w:val="30"/>
          <w:szCs w:val="30"/>
          <w:vertAlign w:val="subscript"/>
        </w:rPr>
        <w:t>ИМ</w:t>
      </w:r>
      <w:r w:rsidRPr="00B478E9">
        <w:rPr>
          <w:sz w:val="30"/>
          <w:szCs w:val="30"/>
        </w:rPr>
        <w:t xml:space="preserve"> на выходном органе; угол поворота вала </w:t>
      </w:r>
      <w:r>
        <w:rPr>
          <w:sz w:val="30"/>
          <w:szCs w:val="30"/>
        </w:rPr>
        <w:t>α</w:t>
      </w:r>
      <w:r>
        <w:rPr>
          <w:sz w:val="30"/>
          <w:szCs w:val="30"/>
          <w:vertAlign w:val="subscript"/>
        </w:rPr>
        <w:t>ИМ</w:t>
      </w:r>
      <w:r w:rsidRPr="00B478E9">
        <w:rPr>
          <w:sz w:val="30"/>
          <w:szCs w:val="30"/>
        </w:rPr>
        <w:t xml:space="preserve"> (</w:t>
      </w:r>
      <w:r>
        <w:rPr>
          <w:sz w:val="30"/>
          <w:szCs w:val="30"/>
        </w:rPr>
        <w:t>д</w:t>
      </w:r>
      <w:r w:rsidRPr="00B478E9">
        <w:rPr>
          <w:sz w:val="30"/>
          <w:szCs w:val="30"/>
        </w:rPr>
        <w:t xml:space="preserve">ля одно- и многооборотных ИМ), перемещение штока </w:t>
      </w:r>
      <w:proofErr w:type="spellStart"/>
      <w:r w:rsidRPr="00B478E9">
        <w:rPr>
          <w:sz w:val="30"/>
          <w:szCs w:val="30"/>
        </w:rPr>
        <w:t>х</w:t>
      </w:r>
      <w:r>
        <w:rPr>
          <w:sz w:val="30"/>
          <w:szCs w:val="30"/>
          <w:vertAlign w:val="subscript"/>
        </w:rPr>
        <w:t>ИМ</w:t>
      </w:r>
      <w:proofErr w:type="spellEnd"/>
      <w:r w:rsidRPr="00B478E9">
        <w:rPr>
          <w:sz w:val="30"/>
          <w:szCs w:val="30"/>
        </w:rPr>
        <w:t xml:space="preserve"> (для </w:t>
      </w:r>
      <w:proofErr w:type="spellStart"/>
      <w:r w:rsidRPr="00B478E9">
        <w:rPr>
          <w:sz w:val="30"/>
          <w:szCs w:val="30"/>
        </w:rPr>
        <w:t>прямоходовых'ИМ</w:t>
      </w:r>
      <w:proofErr w:type="spellEnd"/>
      <w:r w:rsidRPr="00B478E9">
        <w:rPr>
          <w:sz w:val="30"/>
          <w:szCs w:val="30"/>
        </w:rPr>
        <w:t xml:space="preserve">) и частота вращения </w:t>
      </w:r>
      <w:proofErr w:type="spellStart"/>
      <w:r>
        <w:rPr>
          <w:sz w:val="30"/>
          <w:szCs w:val="30"/>
        </w:rPr>
        <w:t>ω</w:t>
      </w:r>
      <w:r w:rsidRPr="00B478E9">
        <w:rPr>
          <w:sz w:val="30"/>
          <w:szCs w:val="30"/>
          <w:vertAlign w:val="subscript"/>
        </w:rPr>
        <w:t>ИМ</w:t>
      </w:r>
      <w:proofErr w:type="spellEnd"/>
      <w:r w:rsidRPr="00B478E9">
        <w:rPr>
          <w:sz w:val="30"/>
          <w:szCs w:val="30"/>
        </w:rPr>
        <w:t xml:space="preserve"> (для ИМ переменной скорости); быстродействие, определяемое постоянной времени </w:t>
      </w:r>
      <w:r>
        <w:rPr>
          <w:sz w:val="30"/>
          <w:szCs w:val="30"/>
        </w:rPr>
        <w:t>Т</w:t>
      </w:r>
      <w:r w:rsidRPr="00B478E9">
        <w:rPr>
          <w:sz w:val="30"/>
          <w:szCs w:val="30"/>
          <w:vertAlign w:val="subscript"/>
        </w:rPr>
        <w:t>ИМ</w:t>
      </w:r>
      <w:r w:rsidRPr="00B478E9">
        <w:rPr>
          <w:sz w:val="30"/>
          <w:szCs w:val="30"/>
        </w:rPr>
        <w:t>; свободный ход выходного органа ИМ, возникающий из-за зазоров и износа;</w:t>
      </w:r>
      <w:proofErr w:type="gramEnd"/>
      <w:r w:rsidRPr="00B478E9">
        <w:rPr>
          <w:sz w:val="30"/>
          <w:szCs w:val="30"/>
        </w:rPr>
        <w:t xml:space="preserve"> инерционный выбег, т.е. перемещение выходного органа после отключения двигателя. Эти и другие технические показатели приведены в паспортах на изготовление ИМ и</w:t>
      </w:r>
      <w:r>
        <w:rPr>
          <w:sz w:val="30"/>
          <w:szCs w:val="30"/>
        </w:rPr>
        <w:t xml:space="preserve"> </w:t>
      </w:r>
      <w:r w:rsidRPr="00B478E9">
        <w:rPr>
          <w:sz w:val="30"/>
          <w:szCs w:val="30"/>
        </w:rPr>
        <w:t>справочниках.</w:t>
      </w:r>
    </w:p>
    <w:p w:rsidR="00B478E9" w:rsidRPr="0077767C" w:rsidRDefault="00B478E9" w:rsidP="00B478E9">
      <w:pPr>
        <w:shd w:val="clear" w:color="auto" w:fill="FFFFFF"/>
        <w:ind w:firstLine="709"/>
        <w:jc w:val="both"/>
        <w:rPr>
          <w:sz w:val="30"/>
          <w:szCs w:val="30"/>
        </w:rPr>
      </w:pPr>
      <w:r w:rsidRPr="00B478E9">
        <w:rPr>
          <w:sz w:val="30"/>
          <w:szCs w:val="30"/>
        </w:rPr>
        <w:t>Выбор ИМ и его источника питания определяется конкретными условиями и регулируемым количеством вещества или энергии.</w:t>
      </w:r>
      <w:r w:rsidR="0014306E">
        <w:rPr>
          <w:sz w:val="30"/>
          <w:szCs w:val="30"/>
        </w:rPr>
        <w:t xml:space="preserve"> </w:t>
      </w:r>
      <w:r w:rsidRPr="0077767C">
        <w:rPr>
          <w:color w:val="000000"/>
          <w:sz w:val="30"/>
          <w:szCs w:val="30"/>
        </w:rPr>
        <w:t>В зависимости от вида используемой энергии исполнительные устройства подразделяют на пневматические, электрические, гидравлические, электропневматические (</w:t>
      </w:r>
      <w:proofErr w:type="gramStart"/>
      <w:r w:rsidRPr="0077767C">
        <w:rPr>
          <w:color w:val="000000"/>
          <w:sz w:val="30"/>
          <w:szCs w:val="30"/>
        </w:rPr>
        <w:t>пневматический</w:t>
      </w:r>
      <w:proofErr w:type="gramEnd"/>
      <w:r w:rsidRPr="0077767C">
        <w:rPr>
          <w:color w:val="000000"/>
          <w:sz w:val="30"/>
          <w:szCs w:val="30"/>
        </w:rPr>
        <w:t xml:space="preserve"> ИМ с электропневматическим преобразователем), электрогидравлические (гидравлический ИМ с электрогидравлическим преобразователем), пневмогидравлические (гидравлический ИМ с пневмогидравлическим преобразователем).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pacing w:val="13"/>
          <w:sz w:val="30"/>
          <w:szCs w:val="30"/>
        </w:rPr>
        <w:t xml:space="preserve">Электрические исполнительные механизмы получили </w:t>
      </w:r>
      <w:r w:rsidRPr="0077767C">
        <w:rPr>
          <w:color w:val="000000"/>
          <w:spacing w:val="3"/>
          <w:sz w:val="30"/>
          <w:szCs w:val="30"/>
        </w:rPr>
        <w:t>наибольшее распространение: они имеют широкий радиус дей</w:t>
      </w:r>
      <w:r w:rsidRPr="0077767C">
        <w:rPr>
          <w:color w:val="000000"/>
          <w:spacing w:val="4"/>
          <w:sz w:val="30"/>
          <w:szCs w:val="30"/>
        </w:rPr>
        <w:t xml:space="preserve">ствия, работают при отрицательной температуре окружающей </w:t>
      </w:r>
      <w:r w:rsidRPr="0077767C">
        <w:rPr>
          <w:color w:val="000000"/>
          <w:spacing w:val="2"/>
          <w:sz w:val="30"/>
          <w:szCs w:val="30"/>
        </w:rPr>
        <w:t xml:space="preserve">среды, требуют несложного технического обслуживания линий питания. В то же время их нельзя применять во </w:t>
      </w:r>
      <w:proofErr w:type="spellStart"/>
      <w:r w:rsidRPr="0077767C">
        <w:rPr>
          <w:color w:val="000000"/>
          <w:spacing w:val="2"/>
          <w:sz w:val="30"/>
          <w:szCs w:val="30"/>
        </w:rPr>
        <w:t>взрыво</w:t>
      </w:r>
      <w:proofErr w:type="spellEnd"/>
      <w:r w:rsidRPr="0077767C">
        <w:rPr>
          <w:color w:val="000000"/>
          <w:spacing w:val="2"/>
          <w:sz w:val="30"/>
          <w:szCs w:val="30"/>
        </w:rPr>
        <w:t>- и по</w:t>
      </w:r>
      <w:r w:rsidRPr="0077767C">
        <w:rPr>
          <w:color w:val="000000"/>
          <w:spacing w:val="17"/>
          <w:sz w:val="30"/>
          <w:szCs w:val="30"/>
        </w:rPr>
        <w:t xml:space="preserve">жароопасных помещениях, они хуже, чем пневматические </w:t>
      </w:r>
      <w:r w:rsidRPr="0077767C">
        <w:rPr>
          <w:color w:val="000000"/>
          <w:spacing w:val="3"/>
          <w:sz w:val="30"/>
          <w:szCs w:val="30"/>
        </w:rPr>
        <w:t>и гидравлические ИМ, работают в местах с повышенной влаж</w:t>
      </w:r>
      <w:r w:rsidRPr="0077767C">
        <w:rPr>
          <w:color w:val="000000"/>
          <w:spacing w:val="5"/>
          <w:sz w:val="30"/>
          <w:szCs w:val="30"/>
        </w:rPr>
        <w:t>ностью и температурой.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pacing w:val="2"/>
          <w:sz w:val="30"/>
          <w:szCs w:val="30"/>
        </w:rPr>
        <w:t>Пневматические исполнительные механизмы обладают быст</w:t>
      </w:r>
      <w:r w:rsidRPr="0077767C">
        <w:rPr>
          <w:color w:val="000000"/>
          <w:spacing w:val="3"/>
          <w:sz w:val="30"/>
          <w:szCs w:val="30"/>
        </w:rPr>
        <w:t>ротой действия и точностью позиционирования, но у них уме</w:t>
      </w:r>
      <w:r w:rsidRPr="0077767C">
        <w:rPr>
          <w:color w:val="000000"/>
          <w:spacing w:val="5"/>
          <w:sz w:val="30"/>
          <w:szCs w:val="30"/>
        </w:rPr>
        <w:t>ренные перестановочные усилия и ограниченный радиус дей</w:t>
      </w:r>
      <w:r w:rsidRPr="0077767C">
        <w:rPr>
          <w:color w:val="000000"/>
          <w:sz w:val="30"/>
          <w:szCs w:val="30"/>
        </w:rPr>
        <w:t>ствия.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pacing w:val="2"/>
          <w:sz w:val="30"/>
          <w:szCs w:val="30"/>
        </w:rPr>
        <w:t>Гидравлические исполнительные механизмы имеют те же достоинства и недостатки, что и пневматические, однако при</w:t>
      </w:r>
      <w:r w:rsidRPr="0077767C">
        <w:rPr>
          <w:color w:val="000000"/>
          <w:spacing w:val="4"/>
          <w:sz w:val="30"/>
          <w:szCs w:val="30"/>
        </w:rPr>
        <w:t>меняются значительно реже.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 xml:space="preserve">В промышленности широко применяют исполнительные устройства общего назначения, выпускаемых в виде готовых изделий, которые не требуют каких-либо работ по сочленению их основных функциональных блоков. Такими исполнительными устройствами являются </w:t>
      </w:r>
      <w:proofErr w:type="spellStart"/>
      <w:r w:rsidRPr="0077767C">
        <w:rPr>
          <w:color w:val="000000"/>
          <w:sz w:val="30"/>
          <w:szCs w:val="30"/>
        </w:rPr>
        <w:t>соленоидные</w:t>
      </w:r>
      <w:proofErr w:type="spellEnd"/>
      <w:r w:rsidRPr="0077767C">
        <w:rPr>
          <w:color w:val="000000"/>
          <w:sz w:val="30"/>
          <w:szCs w:val="30"/>
        </w:rPr>
        <w:t xml:space="preserve"> и регулирующие клапаны и задвижки, пневматические клапаны и др.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rFonts w:cs="Arial"/>
          <w:b/>
          <w:bCs w:val="0"/>
          <w:color w:val="000000"/>
          <w:sz w:val="30"/>
          <w:szCs w:val="30"/>
        </w:rPr>
      </w:pPr>
      <w:r w:rsidRPr="0077767C">
        <w:rPr>
          <w:color w:val="000000"/>
          <w:sz w:val="30"/>
          <w:szCs w:val="30"/>
        </w:rPr>
        <w:t>Кроме исполнительных устройств общего назначения, применяют специально разработанные технологические агрегаты и механизмы, посредством которых управляют технологическими процессами.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b/>
          <w:bCs w:val="0"/>
          <w:color w:val="000000"/>
          <w:spacing w:val="-1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b/>
          <w:bCs w:val="0"/>
          <w:color w:val="000000"/>
          <w:spacing w:val="-1"/>
          <w:sz w:val="30"/>
          <w:szCs w:val="30"/>
        </w:rPr>
      </w:pPr>
      <w:r w:rsidRPr="0077767C">
        <w:rPr>
          <w:b/>
          <w:bCs w:val="0"/>
          <w:color w:val="000000"/>
          <w:spacing w:val="-1"/>
          <w:sz w:val="30"/>
          <w:szCs w:val="30"/>
        </w:rPr>
        <w:t>Электрические исполнительные механизмы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bCs w:val="0"/>
          <w:color w:val="000000"/>
          <w:spacing w:val="-1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pacing w:val="2"/>
          <w:sz w:val="30"/>
          <w:szCs w:val="30"/>
        </w:rPr>
        <w:t>Электрические исполнительные механизмы</w:t>
      </w:r>
      <w:r w:rsidRPr="0077767C">
        <w:rPr>
          <w:color w:val="000000"/>
          <w:spacing w:val="4"/>
          <w:sz w:val="30"/>
          <w:szCs w:val="30"/>
        </w:rPr>
        <w:t xml:space="preserve"> пред</w:t>
      </w:r>
      <w:r w:rsidRPr="0077767C">
        <w:rPr>
          <w:color w:val="000000"/>
          <w:spacing w:val="2"/>
          <w:sz w:val="30"/>
          <w:szCs w:val="30"/>
        </w:rPr>
        <w:t xml:space="preserve">ставляют собой электроприводы, предназначенные для </w:t>
      </w:r>
      <w:r w:rsidRPr="0077767C">
        <w:rPr>
          <w:color w:val="000000"/>
          <w:spacing w:val="1"/>
          <w:sz w:val="30"/>
          <w:szCs w:val="30"/>
        </w:rPr>
        <w:t>перемещения регулирующих органов в системах дистан</w:t>
      </w:r>
      <w:r w:rsidRPr="0077767C">
        <w:rPr>
          <w:color w:val="000000"/>
          <w:sz w:val="30"/>
          <w:szCs w:val="30"/>
        </w:rPr>
        <w:t>ционного и автоматического управления.</w:t>
      </w:r>
      <w:r w:rsidRPr="0077767C">
        <w:rPr>
          <w:color w:val="000000"/>
          <w:spacing w:val="2"/>
          <w:sz w:val="30"/>
          <w:szCs w:val="30"/>
        </w:rPr>
        <w:t xml:space="preserve"> В зависи</w:t>
      </w:r>
      <w:r w:rsidRPr="0077767C">
        <w:rPr>
          <w:color w:val="000000"/>
          <w:spacing w:val="10"/>
          <w:sz w:val="30"/>
          <w:szCs w:val="30"/>
        </w:rPr>
        <w:t xml:space="preserve">мости от типа принципа действия они делятся </w:t>
      </w:r>
      <w:proofErr w:type="gramStart"/>
      <w:r w:rsidRPr="0077767C">
        <w:rPr>
          <w:color w:val="000000"/>
          <w:spacing w:val="18"/>
          <w:sz w:val="30"/>
          <w:szCs w:val="30"/>
        </w:rPr>
        <w:t>на</w:t>
      </w:r>
      <w:proofErr w:type="gramEnd"/>
      <w:r w:rsidRPr="0077767C">
        <w:rPr>
          <w:color w:val="000000"/>
          <w:spacing w:val="18"/>
          <w:sz w:val="30"/>
          <w:szCs w:val="30"/>
        </w:rPr>
        <w:t xml:space="preserve"> электродвигательные </w:t>
      </w:r>
      <w:r w:rsidRPr="0077767C">
        <w:rPr>
          <w:color w:val="000000"/>
          <w:spacing w:val="8"/>
          <w:sz w:val="30"/>
          <w:szCs w:val="30"/>
        </w:rPr>
        <w:t>и электромагнитные. В первых силовым элементом является</w:t>
      </w:r>
      <w:r w:rsidR="00B478E9" w:rsidRPr="00B478E9">
        <w:rPr>
          <w:color w:val="000000"/>
          <w:spacing w:val="13"/>
          <w:sz w:val="30"/>
          <w:szCs w:val="30"/>
        </w:rPr>
        <w:t xml:space="preserve"> </w:t>
      </w:r>
      <w:r w:rsidR="00B478E9" w:rsidRPr="0077767C">
        <w:rPr>
          <w:color w:val="000000"/>
          <w:spacing w:val="13"/>
          <w:sz w:val="30"/>
          <w:szCs w:val="30"/>
        </w:rPr>
        <w:t>электродвигатель</w:t>
      </w:r>
      <w:r w:rsidR="00B478E9">
        <w:rPr>
          <w:color w:val="000000"/>
          <w:spacing w:val="13"/>
          <w:sz w:val="30"/>
          <w:szCs w:val="30"/>
        </w:rPr>
        <w:t xml:space="preserve"> постоянного</w:t>
      </w:r>
      <w:r w:rsidR="00B478E9" w:rsidRPr="00B478E9">
        <w:rPr>
          <w:color w:val="000000"/>
          <w:spacing w:val="9"/>
          <w:sz w:val="30"/>
          <w:szCs w:val="30"/>
        </w:rPr>
        <w:t xml:space="preserve"> </w:t>
      </w:r>
      <w:r w:rsidR="00B478E9" w:rsidRPr="0077767C">
        <w:rPr>
          <w:color w:val="000000"/>
          <w:spacing w:val="9"/>
          <w:sz w:val="30"/>
          <w:szCs w:val="30"/>
        </w:rPr>
        <w:t xml:space="preserve">или переменного </w:t>
      </w:r>
      <w:r w:rsidR="00B478E9" w:rsidRPr="0077767C">
        <w:rPr>
          <w:color w:val="000000"/>
          <w:spacing w:val="2"/>
          <w:sz w:val="30"/>
          <w:szCs w:val="30"/>
        </w:rPr>
        <w:t>тока</w:t>
      </w:r>
      <w:r w:rsidR="00B478E9">
        <w:rPr>
          <w:color w:val="000000"/>
          <w:spacing w:val="2"/>
          <w:sz w:val="30"/>
          <w:szCs w:val="30"/>
        </w:rPr>
        <w:t xml:space="preserve"> (</w:t>
      </w:r>
      <w:r w:rsidRPr="0077767C">
        <w:rPr>
          <w:color w:val="000000"/>
          <w:spacing w:val="13"/>
          <w:sz w:val="30"/>
          <w:szCs w:val="30"/>
        </w:rPr>
        <w:t>одно- или трехфазный</w:t>
      </w:r>
      <w:r w:rsidR="00B478E9">
        <w:rPr>
          <w:color w:val="000000"/>
          <w:spacing w:val="13"/>
          <w:sz w:val="30"/>
          <w:szCs w:val="30"/>
        </w:rPr>
        <w:t>)</w:t>
      </w:r>
      <w:r w:rsidRPr="0077767C">
        <w:rPr>
          <w:color w:val="000000"/>
          <w:spacing w:val="13"/>
          <w:sz w:val="30"/>
          <w:szCs w:val="30"/>
        </w:rPr>
        <w:t xml:space="preserve">, </w:t>
      </w:r>
      <w:r w:rsidRPr="0077767C">
        <w:rPr>
          <w:color w:val="000000"/>
          <w:spacing w:val="9"/>
          <w:sz w:val="30"/>
          <w:szCs w:val="30"/>
        </w:rPr>
        <w:t xml:space="preserve">а во вторых — электромагнит постоянного или переменного </w:t>
      </w:r>
      <w:r w:rsidRPr="0077767C">
        <w:rPr>
          <w:color w:val="000000"/>
          <w:spacing w:val="2"/>
          <w:sz w:val="30"/>
          <w:szCs w:val="30"/>
        </w:rPr>
        <w:t>тока.</w:t>
      </w:r>
    </w:p>
    <w:p w:rsidR="0077767C" w:rsidRPr="0077767C" w:rsidRDefault="0077767C" w:rsidP="0077767C">
      <w:pPr>
        <w:shd w:val="clear" w:color="auto" w:fill="FFFFFF"/>
        <w:rPr>
          <w:b/>
          <w:color w:val="000000"/>
          <w:spacing w:val="2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rPr>
          <w:b/>
          <w:color w:val="000000"/>
          <w:spacing w:val="2"/>
          <w:sz w:val="30"/>
          <w:szCs w:val="30"/>
        </w:rPr>
      </w:pPr>
      <w:r w:rsidRPr="0077767C">
        <w:rPr>
          <w:b/>
          <w:color w:val="000000"/>
          <w:spacing w:val="2"/>
          <w:sz w:val="30"/>
          <w:szCs w:val="30"/>
        </w:rPr>
        <w:t>Электродвигательные исполнительные механизмы</w:t>
      </w:r>
    </w:p>
    <w:p w:rsidR="0077767C" w:rsidRPr="0077767C" w:rsidRDefault="0077767C" w:rsidP="0077767C">
      <w:pPr>
        <w:shd w:val="clear" w:color="auto" w:fill="FFFFFF"/>
        <w:rPr>
          <w:b/>
          <w:sz w:val="30"/>
          <w:szCs w:val="30"/>
        </w:rPr>
      </w:pPr>
    </w:p>
    <w:p w:rsidR="0077767C" w:rsidRDefault="0077767C" w:rsidP="0077767C">
      <w:pPr>
        <w:shd w:val="clear" w:color="auto" w:fill="FFFFFF"/>
        <w:ind w:firstLine="709"/>
        <w:jc w:val="both"/>
        <w:rPr>
          <w:color w:val="000000"/>
          <w:spacing w:val="3"/>
          <w:sz w:val="30"/>
          <w:szCs w:val="30"/>
        </w:rPr>
      </w:pPr>
      <w:r w:rsidRPr="0077767C">
        <w:rPr>
          <w:color w:val="000000"/>
          <w:spacing w:val="2"/>
          <w:sz w:val="30"/>
          <w:szCs w:val="30"/>
        </w:rPr>
        <w:t xml:space="preserve">Электродвигательные исполнительные механизмы состоят из исполнительного </w:t>
      </w:r>
      <w:r w:rsidRPr="0077767C">
        <w:rPr>
          <w:color w:val="000000"/>
          <w:spacing w:val="3"/>
          <w:sz w:val="30"/>
          <w:szCs w:val="30"/>
        </w:rPr>
        <w:t xml:space="preserve">электродвигателя, </w:t>
      </w:r>
      <w:r w:rsidRPr="0077767C">
        <w:rPr>
          <w:color w:val="000000"/>
          <w:spacing w:val="1"/>
          <w:sz w:val="30"/>
          <w:szCs w:val="30"/>
        </w:rPr>
        <w:t>преобразующего</w:t>
      </w:r>
      <w:r w:rsidRPr="0077767C">
        <w:rPr>
          <w:color w:val="000000"/>
          <w:spacing w:val="7"/>
          <w:sz w:val="30"/>
          <w:szCs w:val="30"/>
        </w:rPr>
        <w:t xml:space="preserve"> электрический сигнал в механическое вращение вала</w:t>
      </w:r>
      <w:r w:rsidRPr="0077767C">
        <w:rPr>
          <w:color w:val="000000"/>
          <w:spacing w:val="3"/>
          <w:sz w:val="30"/>
          <w:szCs w:val="30"/>
        </w:rPr>
        <w:t>; редуктора, понижающего час</w:t>
      </w:r>
      <w:r w:rsidRPr="0077767C">
        <w:rPr>
          <w:color w:val="000000"/>
          <w:spacing w:val="1"/>
          <w:sz w:val="30"/>
          <w:szCs w:val="30"/>
        </w:rPr>
        <w:t xml:space="preserve">тоту вращения; выходного устройства для механического </w:t>
      </w:r>
      <w:r w:rsidRPr="0077767C">
        <w:rPr>
          <w:color w:val="000000"/>
          <w:sz w:val="30"/>
          <w:szCs w:val="30"/>
        </w:rPr>
        <w:t xml:space="preserve">сочленения с регулирующим органом; дополнительных </w:t>
      </w:r>
      <w:r w:rsidRPr="0077767C">
        <w:rPr>
          <w:color w:val="000000"/>
          <w:spacing w:val="2"/>
          <w:sz w:val="30"/>
          <w:szCs w:val="30"/>
        </w:rPr>
        <w:t xml:space="preserve">и вспомогательных </w:t>
      </w:r>
      <w:r w:rsidRPr="0077767C">
        <w:rPr>
          <w:color w:val="000000"/>
          <w:spacing w:val="1"/>
          <w:sz w:val="30"/>
          <w:szCs w:val="30"/>
        </w:rPr>
        <w:t>устройств:</w:t>
      </w:r>
      <w:r w:rsidRPr="0077767C">
        <w:rPr>
          <w:color w:val="000000"/>
          <w:spacing w:val="4"/>
          <w:sz w:val="30"/>
          <w:szCs w:val="30"/>
        </w:rPr>
        <w:t xml:space="preserve"> </w:t>
      </w:r>
      <w:r w:rsidRPr="0077767C">
        <w:rPr>
          <w:color w:val="000000"/>
          <w:spacing w:val="1"/>
          <w:sz w:val="30"/>
          <w:szCs w:val="30"/>
        </w:rPr>
        <w:t xml:space="preserve">тормоза, </w:t>
      </w:r>
      <w:r w:rsidRPr="0077767C">
        <w:rPr>
          <w:color w:val="000000"/>
          <w:spacing w:val="4"/>
          <w:sz w:val="30"/>
          <w:szCs w:val="30"/>
        </w:rPr>
        <w:t xml:space="preserve">обеспечивающего остановку механизма в </w:t>
      </w:r>
      <w:r w:rsidRPr="0077767C">
        <w:rPr>
          <w:color w:val="000000"/>
          <w:spacing w:val="1"/>
          <w:sz w:val="30"/>
          <w:szCs w:val="30"/>
        </w:rPr>
        <w:t xml:space="preserve">крайних положениях, самоторможение при отключении </w:t>
      </w:r>
      <w:r w:rsidRPr="0077767C">
        <w:rPr>
          <w:color w:val="000000"/>
          <w:spacing w:val="4"/>
          <w:sz w:val="30"/>
          <w:szCs w:val="30"/>
        </w:rPr>
        <w:t>электродвигателя,</w:t>
      </w:r>
      <w:r w:rsidRPr="0077767C">
        <w:rPr>
          <w:color w:val="000000"/>
          <w:spacing w:val="1"/>
          <w:sz w:val="30"/>
          <w:szCs w:val="30"/>
        </w:rPr>
        <w:t xml:space="preserve"> ручного привода </w:t>
      </w:r>
      <w:r w:rsidRPr="0077767C">
        <w:rPr>
          <w:color w:val="000000"/>
          <w:spacing w:val="4"/>
          <w:sz w:val="30"/>
          <w:szCs w:val="30"/>
        </w:rPr>
        <w:t>обеспечивающего возможность ручного привода на слу</w:t>
      </w:r>
      <w:r w:rsidRPr="0077767C">
        <w:rPr>
          <w:color w:val="000000"/>
          <w:spacing w:val="6"/>
          <w:sz w:val="30"/>
          <w:szCs w:val="30"/>
        </w:rPr>
        <w:t>чай выхода из строя системы автоматики или для на</w:t>
      </w:r>
      <w:r w:rsidRPr="0077767C">
        <w:rPr>
          <w:color w:val="000000"/>
          <w:spacing w:val="4"/>
          <w:sz w:val="30"/>
          <w:szCs w:val="30"/>
        </w:rPr>
        <w:t>ладки, обратной связи</w:t>
      </w:r>
      <w:r w:rsidR="00C06436">
        <w:rPr>
          <w:color w:val="000000"/>
          <w:spacing w:val="4"/>
          <w:sz w:val="30"/>
          <w:szCs w:val="30"/>
        </w:rPr>
        <w:t xml:space="preserve"> </w:t>
      </w:r>
      <w:r w:rsidR="00C06436" w:rsidRPr="00B478E9">
        <w:rPr>
          <w:spacing w:val="1"/>
          <w:sz w:val="30"/>
          <w:szCs w:val="30"/>
        </w:rPr>
        <w:t>(активные или индуктивные сопротивления)</w:t>
      </w:r>
      <w:r w:rsidRPr="0077767C">
        <w:rPr>
          <w:color w:val="000000"/>
          <w:spacing w:val="4"/>
          <w:sz w:val="30"/>
          <w:szCs w:val="30"/>
        </w:rPr>
        <w:t xml:space="preserve"> в системах автоматического </w:t>
      </w:r>
      <w:r w:rsidRPr="0077767C">
        <w:rPr>
          <w:color w:val="000000"/>
          <w:spacing w:val="3"/>
          <w:sz w:val="30"/>
          <w:szCs w:val="30"/>
        </w:rPr>
        <w:t>регулирования, дистанционного управления и сигнализации положения механизма.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pacing w:val="4"/>
          <w:sz w:val="30"/>
          <w:szCs w:val="30"/>
        </w:rPr>
      </w:pPr>
      <w:r w:rsidRPr="00B478E9">
        <w:rPr>
          <w:color w:val="000000"/>
          <w:spacing w:val="1"/>
          <w:sz w:val="30"/>
          <w:szCs w:val="30"/>
        </w:rPr>
        <w:t>Сигнал управления одновременно подается на двигатель и тормоз, при этом тормоз растормаживается и</w:t>
      </w:r>
      <w:r w:rsidRPr="0077767C">
        <w:rPr>
          <w:color w:val="000000"/>
          <w:spacing w:val="3"/>
          <w:sz w:val="30"/>
          <w:szCs w:val="30"/>
        </w:rPr>
        <w:t xml:space="preserve"> двига</w:t>
      </w:r>
      <w:r w:rsidRPr="0077767C">
        <w:rPr>
          <w:color w:val="000000"/>
          <w:sz w:val="30"/>
          <w:szCs w:val="30"/>
        </w:rPr>
        <w:t>тель приводит в движение регули</w:t>
      </w:r>
      <w:r w:rsidRPr="0077767C">
        <w:rPr>
          <w:color w:val="000000"/>
          <w:spacing w:val="12"/>
          <w:sz w:val="30"/>
          <w:szCs w:val="30"/>
        </w:rPr>
        <w:t xml:space="preserve">рующий орган. При снятии сигнала двигатель выключается, </w:t>
      </w:r>
      <w:r w:rsidRPr="0077767C">
        <w:rPr>
          <w:color w:val="000000"/>
          <w:spacing w:val="4"/>
          <w:sz w:val="30"/>
          <w:szCs w:val="30"/>
        </w:rPr>
        <w:t>а тормоз останавливает движение регулирующего органа.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77767C">
        <w:rPr>
          <w:color w:val="000000"/>
          <w:sz w:val="30"/>
          <w:szCs w:val="30"/>
        </w:rPr>
        <w:t>В электродвигательных механизмах используют электрические двигатели вращательные и линейные. Вращательное движение электродвигателя при помощи редуктора преобразуется во вращательное движение выходного вала или закрепленного на валу кривошипа. В некоторых электродвигательных исполнительных механизмах вращательное движение электродвигателя преобразуется.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proofErr w:type="gramStart"/>
      <w:r w:rsidRPr="0077767C">
        <w:rPr>
          <w:color w:val="000000"/>
          <w:spacing w:val="4"/>
          <w:sz w:val="30"/>
          <w:szCs w:val="30"/>
        </w:rPr>
        <w:t xml:space="preserve">В </w:t>
      </w:r>
      <w:r w:rsidRPr="0077767C">
        <w:rPr>
          <w:color w:val="000000"/>
          <w:spacing w:val="1"/>
          <w:sz w:val="30"/>
          <w:szCs w:val="30"/>
        </w:rPr>
        <w:t xml:space="preserve">качестве исполнительных двигателей в </w:t>
      </w:r>
      <w:r w:rsidRPr="0077767C">
        <w:rPr>
          <w:color w:val="000000"/>
          <w:spacing w:val="2"/>
          <w:sz w:val="30"/>
          <w:szCs w:val="30"/>
        </w:rPr>
        <w:t xml:space="preserve">исполнительных механизмах </w:t>
      </w:r>
      <w:r w:rsidRPr="0077767C">
        <w:rPr>
          <w:color w:val="000000"/>
          <w:spacing w:val="1"/>
          <w:sz w:val="30"/>
          <w:szCs w:val="30"/>
        </w:rPr>
        <w:t xml:space="preserve">малой мощности (10... 1000 Вт) применяют двухфазные </w:t>
      </w:r>
      <w:r w:rsidRPr="0077767C">
        <w:rPr>
          <w:color w:val="000000"/>
          <w:spacing w:val="2"/>
          <w:sz w:val="30"/>
          <w:szCs w:val="30"/>
        </w:rPr>
        <w:t xml:space="preserve">асинхронные двигатели с короткозамкнутым или полым </w:t>
      </w:r>
      <w:r w:rsidRPr="0077767C">
        <w:rPr>
          <w:color w:val="000000"/>
          <w:spacing w:val="1"/>
          <w:sz w:val="30"/>
          <w:szCs w:val="30"/>
        </w:rPr>
        <w:t xml:space="preserve">ротором, </w:t>
      </w:r>
      <w:r w:rsidRPr="0077767C">
        <w:rPr>
          <w:color w:val="000000"/>
          <w:sz w:val="30"/>
          <w:szCs w:val="30"/>
        </w:rPr>
        <w:t>синхронные шаговые</w:t>
      </w:r>
      <w:r w:rsidRPr="0077767C">
        <w:rPr>
          <w:color w:val="000000"/>
          <w:spacing w:val="1"/>
          <w:sz w:val="30"/>
          <w:szCs w:val="30"/>
        </w:rPr>
        <w:t xml:space="preserve"> или двигатели постоянного тока, а в более мощ</w:t>
      </w:r>
      <w:r w:rsidRPr="0077767C">
        <w:rPr>
          <w:color w:val="000000"/>
          <w:spacing w:val="2"/>
          <w:sz w:val="30"/>
          <w:szCs w:val="30"/>
        </w:rPr>
        <w:t>ных — трехфазные с короткозамкнутым или фазным ро</w:t>
      </w:r>
      <w:r w:rsidRPr="0077767C">
        <w:rPr>
          <w:color w:val="000000"/>
          <w:spacing w:val="-2"/>
          <w:sz w:val="30"/>
          <w:szCs w:val="30"/>
        </w:rPr>
        <w:t>тором.</w:t>
      </w:r>
      <w:proofErr w:type="gramEnd"/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>В зависимости от типа регулирующего органа различают однооборотные, многооборотные, шаговые и постоянно вращающиеся электродвигательные исполнительные механизмы.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b/>
          <w:bCs w:val="0"/>
          <w:color w:val="000000"/>
          <w:sz w:val="30"/>
          <w:szCs w:val="30"/>
        </w:rPr>
        <w:t xml:space="preserve">Однооборотные исполнительные механизмы </w:t>
      </w:r>
      <w:r w:rsidRPr="0077767C">
        <w:rPr>
          <w:color w:val="000000"/>
          <w:sz w:val="30"/>
          <w:szCs w:val="30"/>
        </w:rPr>
        <w:t>с углом поворота выходного вала 120...270° применяют обычно в приводе таких регулирующих органов, как заслонки, краны, шибера и т. п.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b/>
          <w:bCs w:val="0"/>
          <w:color w:val="000000"/>
          <w:sz w:val="30"/>
          <w:szCs w:val="30"/>
        </w:rPr>
        <w:lastRenderedPageBreak/>
        <w:t xml:space="preserve">Многооборотные исполнительные механизмы </w:t>
      </w:r>
      <w:r w:rsidRPr="0077767C">
        <w:rPr>
          <w:color w:val="000000"/>
          <w:sz w:val="30"/>
          <w:szCs w:val="30"/>
        </w:rPr>
        <w:t>используют для перемещения регулирующих органов в форме запорных вентилей, дросселей и задвижек. Выходной вал у них может совершать большое число оборотов и одновременно поступательно перемещать регулирующие органы.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b/>
          <w:bCs w:val="0"/>
          <w:color w:val="000000"/>
          <w:sz w:val="30"/>
          <w:szCs w:val="30"/>
        </w:rPr>
        <w:t xml:space="preserve">Шаговые исполнительные механизмы </w:t>
      </w:r>
      <w:r w:rsidRPr="0077767C">
        <w:rPr>
          <w:color w:val="000000"/>
          <w:sz w:val="30"/>
          <w:szCs w:val="30"/>
        </w:rPr>
        <w:t>применяют для преобразования импульсных сигналов управления в фиксированный угол поворота, то есть на каждый импульс механизм делает строго заданный угловой шаг.</w:t>
      </w:r>
    </w:p>
    <w:p w:rsidR="0077767C" w:rsidRPr="0077767C" w:rsidRDefault="0077767C" w:rsidP="0077767C">
      <w:pPr>
        <w:ind w:firstLine="709"/>
        <w:jc w:val="both"/>
        <w:rPr>
          <w:sz w:val="30"/>
          <w:szCs w:val="30"/>
        </w:rPr>
      </w:pPr>
      <w:r w:rsidRPr="0077767C">
        <w:rPr>
          <w:b/>
          <w:bCs w:val="0"/>
          <w:color w:val="000000"/>
          <w:sz w:val="30"/>
          <w:szCs w:val="30"/>
        </w:rPr>
        <w:t xml:space="preserve">У постоянно вращающихся исполнительных механизмов </w:t>
      </w:r>
      <w:r w:rsidRPr="0077767C">
        <w:rPr>
          <w:color w:val="000000"/>
          <w:sz w:val="30"/>
          <w:szCs w:val="30"/>
        </w:rPr>
        <w:t>крутящий момент от вала электродвигателя к регулирующему органу передается обычно через электромагнитные муфты. Направление и скорость вращения выходного вала муфты регулируют, изменяя ток возбуждения муфты.</w:t>
      </w:r>
    </w:p>
    <w:p w:rsidR="0077767C" w:rsidRPr="0077767C" w:rsidRDefault="009872A8" w:rsidP="0077767C">
      <w:pPr>
        <w:shd w:val="clear" w:color="auto" w:fill="FFFFFF"/>
        <w:tabs>
          <w:tab w:val="left" w:pos="4786"/>
        </w:tabs>
        <w:ind w:firstLine="709"/>
        <w:jc w:val="both"/>
        <w:rPr>
          <w:color w:val="000000"/>
          <w:sz w:val="30"/>
          <w:szCs w:val="30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65pt;margin-top:27.95pt;width:170.2pt;height:135.8pt;z-index:-7" wrapcoords="-95 0 -95 21481 21600 21481 21600 0 -95 0">
            <v:imagedata r:id="rId7" o:title="" cropbottom="23532f" gain="2.5" blacklevel="-1966f"/>
            <w10:wrap type="tight"/>
          </v:shape>
        </w:pict>
      </w:r>
      <w:r w:rsidR="0077767C" w:rsidRPr="0077767C">
        <w:rPr>
          <w:color w:val="000000"/>
          <w:sz w:val="30"/>
          <w:szCs w:val="30"/>
        </w:rPr>
        <w:t>На рисунке 1 приведена блок-схема электродвигательного исполнительного механизма.</w:t>
      </w:r>
    </w:p>
    <w:p w:rsidR="0077767C" w:rsidRPr="0077767C" w:rsidRDefault="0077767C" w:rsidP="0077767C">
      <w:pPr>
        <w:shd w:val="clear" w:color="auto" w:fill="FFFFFF"/>
        <w:tabs>
          <w:tab w:val="left" w:pos="4786"/>
        </w:tabs>
        <w:ind w:firstLine="709"/>
        <w:jc w:val="center"/>
        <w:rPr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tabs>
          <w:tab w:val="left" w:pos="4786"/>
        </w:tabs>
        <w:ind w:firstLine="709"/>
        <w:jc w:val="center"/>
        <w:rPr>
          <w:sz w:val="30"/>
          <w:szCs w:val="30"/>
        </w:rPr>
      </w:pPr>
      <w:r w:rsidRPr="0077767C">
        <w:rPr>
          <w:sz w:val="30"/>
          <w:szCs w:val="30"/>
        </w:rPr>
        <w:t>Рис.1. Функционально структурная схема электродвигательного исполнительного механизма.</w:t>
      </w:r>
    </w:p>
    <w:p w:rsidR="0077767C" w:rsidRPr="0077767C" w:rsidRDefault="0077767C" w:rsidP="0077767C">
      <w:pPr>
        <w:shd w:val="clear" w:color="auto" w:fill="FFFFFF"/>
        <w:tabs>
          <w:tab w:val="left" w:pos="4786"/>
        </w:tabs>
        <w:ind w:firstLine="709"/>
        <w:jc w:val="center"/>
        <w:rPr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 xml:space="preserve">Входной сигнал </w:t>
      </w:r>
      <w:r w:rsidRPr="0077767C">
        <w:rPr>
          <w:i/>
          <w:iCs/>
          <w:color w:val="000000"/>
          <w:sz w:val="30"/>
          <w:szCs w:val="30"/>
          <w:lang w:val="en-US"/>
        </w:rPr>
        <w:t>U</w:t>
      </w:r>
      <w:proofErr w:type="spellStart"/>
      <w:r w:rsidRPr="0077767C">
        <w:rPr>
          <w:i/>
          <w:iCs/>
          <w:color w:val="000000"/>
          <w:sz w:val="30"/>
          <w:szCs w:val="30"/>
          <w:vertAlign w:val="subscript"/>
        </w:rPr>
        <w:t>вх</w:t>
      </w:r>
      <w:proofErr w:type="spellEnd"/>
      <w:r w:rsidRPr="0077767C">
        <w:rPr>
          <w:i/>
          <w:iCs/>
          <w:color w:val="000000"/>
          <w:sz w:val="30"/>
          <w:szCs w:val="30"/>
        </w:rPr>
        <w:t xml:space="preserve"> </w:t>
      </w:r>
      <w:r w:rsidRPr="0077767C">
        <w:rPr>
          <w:color w:val="000000"/>
          <w:sz w:val="30"/>
          <w:szCs w:val="30"/>
        </w:rPr>
        <w:t xml:space="preserve">через усилитель </w:t>
      </w:r>
      <w:r w:rsidRPr="0077767C">
        <w:rPr>
          <w:i/>
          <w:iCs/>
          <w:color w:val="000000"/>
          <w:sz w:val="30"/>
          <w:szCs w:val="30"/>
        </w:rPr>
        <w:t xml:space="preserve">У </w:t>
      </w:r>
      <w:r w:rsidRPr="0077767C">
        <w:rPr>
          <w:color w:val="000000"/>
          <w:sz w:val="30"/>
          <w:szCs w:val="30"/>
        </w:rPr>
        <w:t xml:space="preserve">поступает на двигатель </w:t>
      </w:r>
      <w:r w:rsidRPr="0077767C">
        <w:rPr>
          <w:i/>
          <w:iCs/>
          <w:color w:val="000000"/>
          <w:sz w:val="30"/>
          <w:szCs w:val="30"/>
        </w:rPr>
        <w:t xml:space="preserve">М, </w:t>
      </w:r>
      <w:r w:rsidRPr="0077767C">
        <w:rPr>
          <w:color w:val="000000"/>
          <w:sz w:val="30"/>
          <w:szCs w:val="30"/>
        </w:rPr>
        <w:t xml:space="preserve">который через редуктор </w:t>
      </w:r>
      <w:proofErr w:type="gramStart"/>
      <w:r w:rsidRPr="0077767C">
        <w:rPr>
          <w:i/>
          <w:iCs/>
          <w:color w:val="000000"/>
          <w:sz w:val="30"/>
          <w:szCs w:val="30"/>
        </w:rPr>
        <w:t>Ред</w:t>
      </w:r>
      <w:proofErr w:type="gramEnd"/>
      <w:r w:rsidRPr="0077767C">
        <w:rPr>
          <w:i/>
          <w:iCs/>
          <w:color w:val="000000"/>
          <w:sz w:val="30"/>
          <w:szCs w:val="30"/>
        </w:rPr>
        <w:t xml:space="preserve"> </w:t>
      </w:r>
      <w:r w:rsidRPr="0077767C">
        <w:rPr>
          <w:color w:val="000000"/>
          <w:sz w:val="30"/>
          <w:szCs w:val="30"/>
        </w:rPr>
        <w:t xml:space="preserve">перемещает регулирующий орган </w:t>
      </w:r>
      <w:r w:rsidRPr="0077767C">
        <w:rPr>
          <w:i/>
          <w:iCs/>
          <w:color w:val="000000"/>
          <w:sz w:val="30"/>
          <w:szCs w:val="30"/>
        </w:rPr>
        <w:t xml:space="preserve">РО. </w:t>
      </w:r>
      <w:r w:rsidRPr="0077767C">
        <w:rPr>
          <w:color w:val="000000"/>
          <w:sz w:val="30"/>
          <w:szCs w:val="30"/>
        </w:rPr>
        <w:t xml:space="preserve">Для улучшения качества регулирования используют обратные связи </w:t>
      </w:r>
      <w:r w:rsidRPr="0077767C">
        <w:rPr>
          <w:i/>
          <w:iCs/>
          <w:color w:val="000000"/>
          <w:sz w:val="30"/>
          <w:szCs w:val="30"/>
        </w:rPr>
        <w:t xml:space="preserve">ОС </w:t>
      </w:r>
      <w:r w:rsidRPr="0077767C">
        <w:rPr>
          <w:color w:val="000000"/>
          <w:sz w:val="30"/>
          <w:szCs w:val="30"/>
        </w:rPr>
        <w:t xml:space="preserve">по частоте вращения или по положению регулирующего органа. При помощи устройства дистанционного управления </w:t>
      </w:r>
      <w:r w:rsidRPr="0077767C">
        <w:rPr>
          <w:i/>
          <w:iCs/>
          <w:color w:val="000000"/>
          <w:sz w:val="30"/>
          <w:szCs w:val="30"/>
        </w:rPr>
        <w:t xml:space="preserve">ДУ </w:t>
      </w:r>
      <w:r w:rsidRPr="0077767C">
        <w:rPr>
          <w:color w:val="000000"/>
          <w:sz w:val="30"/>
          <w:szCs w:val="30"/>
        </w:rPr>
        <w:t xml:space="preserve">оператор может воздействовать на регулирующий орган, контролируя положение по прибору </w:t>
      </w:r>
      <w:proofErr w:type="gramStart"/>
      <w:r w:rsidRPr="0077767C">
        <w:rPr>
          <w:i/>
          <w:iCs/>
          <w:color w:val="000000"/>
          <w:sz w:val="30"/>
          <w:szCs w:val="30"/>
        </w:rPr>
        <w:t>П</w:t>
      </w:r>
      <w:proofErr w:type="gramEnd"/>
      <w:r w:rsidRPr="0077767C">
        <w:rPr>
          <w:i/>
          <w:iCs/>
          <w:color w:val="000000"/>
          <w:sz w:val="30"/>
          <w:szCs w:val="30"/>
        </w:rPr>
        <w:t xml:space="preserve">, </w:t>
      </w:r>
      <w:r w:rsidRPr="0077767C">
        <w:rPr>
          <w:color w:val="000000"/>
          <w:sz w:val="30"/>
          <w:szCs w:val="30"/>
        </w:rPr>
        <w:t xml:space="preserve">а при неисправности </w:t>
      </w:r>
      <w:r w:rsidRPr="0077767C">
        <w:rPr>
          <w:i/>
          <w:iCs/>
          <w:color w:val="000000"/>
          <w:sz w:val="30"/>
          <w:szCs w:val="30"/>
        </w:rPr>
        <w:t xml:space="preserve">ДУ </w:t>
      </w:r>
      <w:r w:rsidRPr="0077767C">
        <w:rPr>
          <w:color w:val="000000"/>
          <w:sz w:val="30"/>
          <w:szCs w:val="30"/>
        </w:rPr>
        <w:t xml:space="preserve"> - штурвалом ручного управления </w:t>
      </w:r>
      <w:r w:rsidRPr="0077767C">
        <w:rPr>
          <w:i/>
          <w:iCs/>
          <w:color w:val="000000"/>
          <w:sz w:val="30"/>
          <w:szCs w:val="30"/>
        </w:rPr>
        <w:t xml:space="preserve">РУ. </w:t>
      </w:r>
      <w:r w:rsidRPr="0077767C">
        <w:rPr>
          <w:color w:val="000000"/>
          <w:sz w:val="30"/>
          <w:szCs w:val="30"/>
        </w:rPr>
        <w:t xml:space="preserve">Перемещение </w:t>
      </w:r>
      <w:r w:rsidRPr="0077767C">
        <w:rPr>
          <w:i/>
          <w:iCs/>
          <w:color w:val="000000"/>
          <w:sz w:val="30"/>
          <w:szCs w:val="30"/>
        </w:rPr>
        <w:t xml:space="preserve">РО </w:t>
      </w:r>
      <w:r w:rsidRPr="0077767C">
        <w:rPr>
          <w:color w:val="000000"/>
          <w:sz w:val="30"/>
          <w:szCs w:val="30"/>
        </w:rPr>
        <w:t xml:space="preserve">ограничивается концевыми выключателями </w:t>
      </w:r>
      <w:r w:rsidRPr="0077767C">
        <w:rPr>
          <w:i/>
          <w:iCs/>
          <w:color w:val="000000"/>
          <w:sz w:val="30"/>
          <w:szCs w:val="30"/>
        </w:rPr>
        <w:t>КВ.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pacing w:val="2"/>
          <w:sz w:val="30"/>
          <w:szCs w:val="30"/>
        </w:rPr>
      </w:pPr>
      <w:r w:rsidRPr="0077767C">
        <w:rPr>
          <w:color w:val="000000"/>
          <w:spacing w:val="-1"/>
          <w:sz w:val="30"/>
          <w:szCs w:val="30"/>
        </w:rPr>
        <w:t xml:space="preserve">Однооборотные исполнительные механизмы типа МЭО </w:t>
      </w:r>
      <w:r w:rsidRPr="0077767C">
        <w:rPr>
          <w:color w:val="000000"/>
          <w:spacing w:val="2"/>
          <w:sz w:val="30"/>
          <w:szCs w:val="30"/>
        </w:rPr>
        <w:t>применяют для управления дисковыми затворами автоматизированных систем полива. Исполнительные механизмы типа МЭО оснащены двухфазными конденсатор</w:t>
      </w:r>
      <w:r w:rsidRPr="0077767C">
        <w:rPr>
          <w:color w:val="000000"/>
          <w:spacing w:val="3"/>
          <w:sz w:val="30"/>
          <w:szCs w:val="30"/>
        </w:rPr>
        <w:t>ными электродвигателями, которые благодаря малоинер</w:t>
      </w:r>
      <w:r w:rsidRPr="0077767C">
        <w:rPr>
          <w:color w:val="000000"/>
          <w:sz w:val="30"/>
          <w:szCs w:val="30"/>
        </w:rPr>
        <w:t xml:space="preserve">ционному ротору обеспечивают хорошие динамические </w:t>
      </w:r>
      <w:r w:rsidRPr="0077767C">
        <w:rPr>
          <w:color w:val="000000"/>
          <w:spacing w:val="2"/>
          <w:sz w:val="30"/>
          <w:szCs w:val="30"/>
        </w:rPr>
        <w:t>качества и допускают длительную работу в стопорном режиме при полном напряжении питания.</w:t>
      </w:r>
    </w:p>
    <w:p w:rsidR="0077767C" w:rsidRPr="0077767C" w:rsidRDefault="009872A8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1" type="#_x0000_t75" style="position:absolute;left:0;text-align:left;margin-left:18pt;margin-top:90.45pt;width:150.7pt;height:174.15pt;z-index:-2" wrapcoords="-107 0 -107 21507 21600 21507 21600 0 -107 0">
            <v:imagedata r:id="rId8" o:title="" gain="297891f" blacklevel="-3932f"/>
            <w10:wrap type="tight"/>
          </v:shape>
        </w:pict>
      </w:r>
      <w:r w:rsidR="0077767C" w:rsidRPr="0077767C">
        <w:rPr>
          <w:color w:val="000000"/>
          <w:sz w:val="30"/>
          <w:szCs w:val="30"/>
        </w:rPr>
        <w:t xml:space="preserve">На рисунке 2 дан общий вид одного из вариантов исполнения механизмов из ряда типа МЭО. В этих механизмах </w:t>
      </w:r>
      <w:proofErr w:type="gramStart"/>
      <w:r w:rsidR="0077767C" w:rsidRPr="0077767C">
        <w:rPr>
          <w:color w:val="000000"/>
          <w:sz w:val="30"/>
          <w:szCs w:val="30"/>
        </w:rPr>
        <w:t>использованы</w:t>
      </w:r>
      <w:proofErr w:type="gramEnd"/>
      <w:r w:rsidR="0077767C" w:rsidRPr="0077767C">
        <w:rPr>
          <w:color w:val="000000"/>
          <w:sz w:val="30"/>
          <w:szCs w:val="30"/>
        </w:rPr>
        <w:t xml:space="preserve"> трехфазные асинхронные электродвигателя. Выходной вал может поворачиваться в пределах 240°. Крутящий момент </w:t>
      </w:r>
      <w:proofErr w:type="spellStart"/>
      <w:r w:rsidR="0077767C" w:rsidRPr="0077767C">
        <w:rPr>
          <w:color w:val="000000"/>
          <w:sz w:val="30"/>
          <w:szCs w:val="30"/>
        </w:rPr>
        <w:t>типоразмерного</w:t>
      </w:r>
      <w:proofErr w:type="spellEnd"/>
      <w:r w:rsidR="0077767C" w:rsidRPr="0077767C">
        <w:rPr>
          <w:color w:val="000000"/>
          <w:sz w:val="30"/>
          <w:szCs w:val="30"/>
        </w:rPr>
        <w:t xml:space="preserve"> ряда исполнительных механизмов от 40 до 10 000 Н • м. Ряд содержит 22 модификации. Время поворота выходного вала на 240° для разных исполнении составляет 40, 100 или, 250 с.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77767C">
        <w:rPr>
          <w:color w:val="000000"/>
          <w:sz w:val="30"/>
          <w:szCs w:val="30"/>
        </w:rPr>
        <w:t>Рис. 2. Исполнительный механизм типа: МЭО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 xml:space="preserve">Исполнительные механизмы типа МЭО оборудованы также и ручным приводом. Ручной привод служит для управления рабочими органами при наладке и в случае аварийного отключения </w:t>
      </w:r>
      <w:r w:rsidRPr="0077767C">
        <w:rPr>
          <w:color w:val="000000"/>
          <w:sz w:val="30"/>
          <w:szCs w:val="30"/>
        </w:rPr>
        <w:lastRenderedPageBreak/>
        <w:t>электроэнергии или выхода из строя системы автоматического управления.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77767C">
        <w:rPr>
          <w:color w:val="000000"/>
          <w:sz w:val="30"/>
          <w:szCs w:val="30"/>
        </w:rPr>
        <w:t>Для привода в действие рабочих, органов, требующих сравнительно малых перестановочных усилий, применяют исполнительные механизмы типов ДР-М, ДР-1М, ПР-М и ПР-1М. В механизмах этого типа применен однофазный асинхронный электродвигатель. Механизмы типа ДР-М выпускают в двух исполнениях: с диском на выходном валу или со штоком. Диск может поворачиваться на 180</w:t>
      </w:r>
      <w:r w:rsidRPr="0077767C">
        <w:rPr>
          <w:color w:val="000000"/>
          <w:sz w:val="30"/>
          <w:szCs w:val="30"/>
          <w:vertAlign w:val="superscript"/>
        </w:rPr>
        <w:t>о</w:t>
      </w:r>
      <w:r w:rsidRPr="0077767C">
        <w:rPr>
          <w:color w:val="000000"/>
          <w:sz w:val="30"/>
          <w:szCs w:val="30"/>
        </w:rPr>
        <w:t xml:space="preserve">, а ход штока — до </w:t>
      </w:r>
      <w:smartTag w:uri="urn:schemas-microsoft-com:office:smarttags" w:element="metricconverter">
        <w:smartTagPr>
          <w:attr w:name="ProductID" w:val="19 мм"/>
        </w:smartTagPr>
        <w:r w:rsidRPr="0077767C">
          <w:rPr>
            <w:color w:val="000000"/>
            <w:sz w:val="30"/>
            <w:szCs w:val="30"/>
          </w:rPr>
          <w:t>19 мм</w:t>
        </w:r>
      </w:smartTag>
      <w:r w:rsidRPr="0077767C">
        <w:rPr>
          <w:color w:val="000000"/>
          <w:sz w:val="30"/>
          <w:szCs w:val="30"/>
        </w:rPr>
        <w:t xml:space="preserve">. Механизм ДР-1М оборудован только поворотным диском. Механизмы ПР-М и ПР-1М снабжены потенциометром обратной связи и их применяют в основном в системах позиционного регулирования. 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>Существуют исполнительные механизмы на основе линейных электродвигателей, т.е. двигателей, в которых якорь совершает не вращательное, а поступательное движение.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C06436">
        <w:rPr>
          <w:b/>
          <w:bCs w:val="0"/>
          <w:color w:val="000000"/>
          <w:sz w:val="30"/>
          <w:szCs w:val="30"/>
        </w:rPr>
        <w:t>Шаговые исполнительные механизмы.</w:t>
      </w:r>
      <w:r w:rsidRPr="0077767C">
        <w:rPr>
          <w:bCs w:val="0"/>
          <w:color w:val="000000"/>
          <w:sz w:val="30"/>
          <w:szCs w:val="30"/>
        </w:rPr>
        <w:t xml:space="preserve"> </w:t>
      </w:r>
      <w:r w:rsidRPr="0077767C">
        <w:rPr>
          <w:color w:val="000000"/>
          <w:sz w:val="30"/>
          <w:szCs w:val="30"/>
        </w:rPr>
        <w:t xml:space="preserve">В устройствах, работающих с цифровыми сигналами управления (сигнал задается в цифровой форме в виде отдельных импульсов «0» или «1») для привода исполнительных механизмов широко используются шаговые двигатели. Они на каждый импульс сигнала управления поворачивают свой ротор на определенный угол. Исполнительные механизмы с шаговыми электродвигателями достаточно просты, надежны и имеют малые габариты. Их применяют в основном в программных системах управления. 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 xml:space="preserve">На основе шаговых двигателей можно создавать тихоходные </w:t>
      </w:r>
      <w:proofErr w:type="spellStart"/>
      <w:r w:rsidRPr="0077767C">
        <w:rPr>
          <w:color w:val="000000"/>
          <w:sz w:val="30"/>
          <w:szCs w:val="30"/>
        </w:rPr>
        <w:t>безредукторные</w:t>
      </w:r>
      <w:proofErr w:type="spellEnd"/>
      <w:r w:rsidRPr="0077767C">
        <w:rPr>
          <w:color w:val="000000"/>
          <w:sz w:val="30"/>
          <w:szCs w:val="30"/>
        </w:rPr>
        <w:t xml:space="preserve"> электроприводы. Частота </w:t>
      </w:r>
      <w:proofErr w:type="gramStart"/>
      <w:r w:rsidRPr="0077767C">
        <w:rPr>
          <w:color w:val="000000"/>
          <w:sz w:val="30"/>
          <w:szCs w:val="30"/>
        </w:rPr>
        <w:t>вращения</w:t>
      </w:r>
      <w:proofErr w:type="gramEnd"/>
      <w:r w:rsidRPr="0077767C">
        <w:rPr>
          <w:color w:val="000000"/>
          <w:sz w:val="30"/>
          <w:szCs w:val="30"/>
        </w:rPr>
        <w:t xml:space="preserve"> которых зависит от числа пар полюсов двигателя и частоты следования импульсов.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b/>
          <w:color w:val="000000"/>
          <w:spacing w:val="17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b/>
          <w:color w:val="000000"/>
          <w:spacing w:val="17"/>
          <w:sz w:val="30"/>
          <w:szCs w:val="30"/>
        </w:rPr>
      </w:pPr>
      <w:r w:rsidRPr="0077767C">
        <w:rPr>
          <w:b/>
          <w:color w:val="000000"/>
          <w:spacing w:val="17"/>
          <w:sz w:val="30"/>
          <w:szCs w:val="30"/>
        </w:rPr>
        <w:t>Электромагнитные исполнительные механизмы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b/>
          <w:color w:val="000000"/>
          <w:spacing w:val="17"/>
          <w:sz w:val="30"/>
          <w:szCs w:val="30"/>
        </w:rPr>
      </w:pP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Электромагнитные исполнительные механизмы являются наиболее простыми, надежными и быстродействующими из электрических исполнительных механизмов. Их используют для управления различного рода регулирующими затворными клапанами, вентилями, золотниками и т.п.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По виду движения исполнительного (регулирующего) органа (шток, выходной вал) электромагнитные механизмы подразделяют на электромагниты с прямолинейным движением и электромагнитные муфты с вращательным движением.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  <w:r w:rsidRPr="0077767C">
        <w:rPr>
          <w:rFonts w:ascii="Times New Roman" w:eastAsia="MS Mincho" w:hAnsi="Times New Roman" w:cs="Times New Roman"/>
          <w:b/>
          <w:sz w:val="30"/>
          <w:szCs w:val="30"/>
        </w:rPr>
        <w:t>Электромагниты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В зависимости от требований электромагниты могут отличаться друг от друга конструктивно. Однако имеют общие элементы (рис.3): катушку 2, подвижный сердечник 3, возвратную пружину 1. С помощью подвижного сердечника энергия магнитного поля преобразуется в </w:t>
      </w:r>
      <w:proofErr w:type="gramStart"/>
      <w:r w:rsidRPr="0077767C">
        <w:rPr>
          <w:rFonts w:ascii="Times New Roman" w:eastAsia="MS Mincho" w:hAnsi="Times New Roman" w:cs="Times New Roman"/>
          <w:sz w:val="30"/>
          <w:szCs w:val="30"/>
        </w:rPr>
        <w:t>механическую</w:t>
      </w:r>
      <w:proofErr w:type="gram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и через шток 4 передается воспринимающему элементу. Перемещение сердечника, при котором происходит движение воспринимающего элемента, называют рабочим ходом δ.</w:t>
      </w:r>
    </w:p>
    <w:p w:rsidR="0077767C" w:rsidRPr="0077767C" w:rsidRDefault="009872A8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noProof/>
          <w:sz w:val="30"/>
          <w:szCs w:val="30"/>
        </w:rPr>
        <w:lastRenderedPageBreak/>
        <w:pict>
          <v:shape id="_x0000_s1027" type="#_x0000_t75" style="position:absolute;left:0;text-align:left;margin-left:-1.65pt;margin-top:1.6pt;width:108.95pt;height:192pt;z-index:-6;mso-wrap-edited:f;mso-wrap-distance-left:0;mso-wrap-distance-right:0" wrapcoords="0 0 0 19236 0 19236 0 21600 11580 21600 11580 19236 21600 19236 21600 0 0 0">
            <v:imagedata r:id="rId9" o:title="" cropbottom="7255f" gain="112993f" blacklevel="-1966f" grayscale="t"/>
            <w10:wrap type="through"/>
          </v:shape>
        </w:pic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Рис. 3. Конструкция электромагнита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По характеру движения сердечника и связанного с ним органа (силового элемента) электромагнитные механизмы подразделяют </w:t>
      </w:r>
      <w:proofErr w:type="gramStart"/>
      <w:r w:rsidRPr="0077767C">
        <w:rPr>
          <w:rFonts w:ascii="Times New Roman" w:eastAsia="MS Mincho" w:hAnsi="Times New Roman" w:cs="Times New Roman"/>
          <w:sz w:val="30"/>
          <w:szCs w:val="30"/>
        </w:rPr>
        <w:t>на</w:t>
      </w:r>
      <w:proofErr w:type="gram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тянущие, толкающие, поворотные, удерживающие и реверсивные.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В тянущих механизмах линейное перемещение сердечника направлено от точки приложения противодействующих сил, а в толкающих - наоборот.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В поворотных электромагнитных механизмах при подаче напряжения на обмотку катушки силовой элемент поворачивается на определенный угол. Применение поворотных механизмов ограничивается вследствие малых крутящих моментов и громоздкости конструкции.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Реверсивные электромагнитные механизмы обеспечивают изменение перемещения силового элемента в зависимости от характера электрического сигнала. Реверсивный механизм обычно содержит два электромагнита, сердечники которых механически связаны с силовым элементом.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По количеству позиций выходного силового элемента (регулирующего</w:t>
      </w:r>
      <w:r w:rsidR="00C0643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Pr="0077767C">
        <w:rPr>
          <w:rFonts w:ascii="Times New Roman" w:eastAsia="MS Mincho" w:hAnsi="Times New Roman" w:cs="Times New Roman"/>
          <w:sz w:val="30"/>
          <w:szCs w:val="30"/>
        </w:rPr>
        <w:t>органа) различают одно-, двух- и трехпозиционные электромагнитные механизмы. У однопозиционных механизмов при подаче тока на обмотку катушки сердечник занимает одно определенное положение.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У двухпозиционных механизмов силовой элемент занимает одно из двух положений в зависимости от того, на обмотку какого электромагнита подается электрический ток. После обесточивания он сохраняет занятое им положение.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Выходной силовой элемент трехпозиционных электромагнитных механизмов при отсутствии тока в обмотках занимает нейтральное положение.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В зависимости от вида питающего напряжения электромагнитные механизмы могут быть переменного и постоянного тока, а также со сменными катушками переменного и постоянного токов </w:t>
      </w:r>
      <w:proofErr w:type="gramStart"/>
      <w:r w:rsidRPr="0077767C">
        <w:rPr>
          <w:rFonts w:ascii="Times New Roman" w:eastAsia="MS Mincho" w:hAnsi="Times New Roman" w:cs="Times New Roman"/>
          <w:sz w:val="30"/>
          <w:szCs w:val="30"/>
        </w:rPr>
        <w:t>с</w:t>
      </w:r>
      <w:proofErr w:type="gram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унифицированным </w:t>
      </w:r>
      <w:proofErr w:type="spellStart"/>
      <w:r w:rsidRPr="0077767C">
        <w:rPr>
          <w:rFonts w:ascii="Times New Roman" w:eastAsia="MS Mincho" w:hAnsi="Times New Roman" w:cs="Times New Roman"/>
          <w:sz w:val="30"/>
          <w:szCs w:val="30"/>
        </w:rPr>
        <w:t>магнитопроводом</w:t>
      </w:r>
      <w:proofErr w:type="spellEnd"/>
      <w:r w:rsidRPr="0077767C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pacing w:val="2"/>
          <w:sz w:val="30"/>
          <w:szCs w:val="30"/>
        </w:rPr>
      </w:pPr>
      <w:r w:rsidRPr="0077767C">
        <w:rPr>
          <w:color w:val="000000"/>
          <w:spacing w:val="2"/>
          <w:sz w:val="30"/>
          <w:szCs w:val="30"/>
        </w:rPr>
        <w:t>Тяговое усилие электромагнита переменного тока зна</w:t>
      </w:r>
      <w:r w:rsidRPr="0077767C">
        <w:rPr>
          <w:color w:val="000000"/>
          <w:spacing w:val="5"/>
          <w:sz w:val="30"/>
          <w:szCs w:val="30"/>
        </w:rPr>
        <w:t xml:space="preserve">чительно меньше, чем у электромагнита постоянного тока того </w:t>
      </w:r>
      <w:r w:rsidRPr="0077767C">
        <w:rPr>
          <w:color w:val="000000"/>
          <w:spacing w:val="3"/>
          <w:sz w:val="30"/>
          <w:szCs w:val="30"/>
        </w:rPr>
        <w:t>же размера, но применяют его чаще, так как он не требует вы</w:t>
      </w:r>
      <w:r w:rsidRPr="0077767C">
        <w:rPr>
          <w:color w:val="000000"/>
          <w:spacing w:val="2"/>
          <w:sz w:val="30"/>
          <w:szCs w:val="30"/>
        </w:rPr>
        <w:t>прямителя.</w:t>
      </w:r>
    </w:p>
    <w:p w:rsid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77767C">
        <w:rPr>
          <w:color w:val="000000"/>
          <w:sz w:val="30"/>
          <w:szCs w:val="30"/>
        </w:rPr>
        <w:t xml:space="preserve">Электромагниты постоянного и переменного тока не взаимозаменяемы ввиду различия между омическим </w:t>
      </w:r>
      <w:r w:rsidRPr="0077767C">
        <w:rPr>
          <w:color w:val="000000"/>
          <w:sz w:val="30"/>
          <w:szCs w:val="30"/>
          <w:lang w:val="en-US"/>
        </w:rPr>
        <w:t>R</w:t>
      </w:r>
      <w:r w:rsidRPr="0077767C">
        <w:rPr>
          <w:color w:val="000000"/>
          <w:sz w:val="30"/>
          <w:szCs w:val="30"/>
        </w:rPr>
        <w:t xml:space="preserve"> и комплексным </w:t>
      </w:r>
      <w:r w:rsidRPr="0077767C">
        <w:rPr>
          <w:color w:val="000000"/>
          <w:sz w:val="30"/>
          <w:szCs w:val="30"/>
          <w:lang w:val="en-US"/>
        </w:rPr>
        <w:t>Z</w:t>
      </w:r>
      <w:r w:rsidRPr="0077767C">
        <w:rPr>
          <w:color w:val="000000"/>
          <w:sz w:val="30"/>
          <w:szCs w:val="30"/>
        </w:rPr>
        <w:t xml:space="preserve"> сопротивлением катушек электромагнита.</w:t>
      </w:r>
    </w:p>
    <w:p w:rsidR="002D0B4F" w:rsidRPr="0077767C" w:rsidRDefault="002D0B4F" w:rsidP="0077767C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77767C">
        <w:rPr>
          <w:b/>
          <w:color w:val="000000"/>
          <w:sz w:val="30"/>
          <w:szCs w:val="30"/>
        </w:rPr>
        <w:t>Электромагнитные клапаны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 xml:space="preserve">Для управления </w:t>
      </w:r>
      <w:proofErr w:type="spellStart"/>
      <w:r w:rsidRPr="0077767C">
        <w:rPr>
          <w:color w:val="000000"/>
          <w:sz w:val="30"/>
          <w:szCs w:val="30"/>
        </w:rPr>
        <w:t>гидр</w:t>
      </w:r>
      <w:proofErr w:type="gramStart"/>
      <w:r w:rsidRPr="0077767C">
        <w:rPr>
          <w:color w:val="000000"/>
          <w:sz w:val="30"/>
          <w:szCs w:val="30"/>
        </w:rPr>
        <w:t>о</w:t>
      </w:r>
      <w:proofErr w:type="spellEnd"/>
      <w:r w:rsidRPr="0077767C">
        <w:rPr>
          <w:color w:val="000000"/>
          <w:sz w:val="30"/>
          <w:szCs w:val="30"/>
        </w:rPr>
        <w:t>-</w:t>
      </w:r>
      <w:proofErr w:type="gramEnd"/>
      <w:r w:rsidRPr="0077767C">
        <w:rPr>
          <w:color w:val="000000"/>
          <w:sz w:val="30"/>
          <w:szCs w:val="30"/>
        </w:rPr>
        <w:t xml:space="preserve"> и </w:t>
      </w:r>
      <w:proofErr w:type="spellStart"/>
      <w:r w:rsidRPr="0077767C">
        <w:rPr>
          <w:color w:val="000000"/>
          <w:sz w:val="30"/>
          <w:szCs w:val="30"/>
        </w:rPr>
        <w:t>пневмопотоками</w:t>
      </w:r>
      <w:proofErr w:type="spellEnd"/>
      <w:r w:rsidRPr="0077767C">
        <w:rPr>
          <w:color w:val="000000"/>
          <w:sz w:val="30"/>
          <w:szCs w:val="30"/>
        </w:rPr>
        <w:t xml:space="preserve"> служат электромагнитные клапаны. Их можно использовать для непосредственного регулирования расхода жидкости или газа и для управления </w:t>
      </w:r>
      <w:proofErr w:type="spellStart"/>
      <w:r w:rsidRPr="0077767C">
        <w:rPr>
          <w:color w:val="000000"/>
          <w:sz w:val="30"/>
          <w:szCs w:val="30"/>
        </w:rPr>
        <w:t>пневм</w:t>
      </w:r>
      <w:proofErr w:type="gramStart"/>
      <w:r w:rsidRPr="0077767C">
        <w:rPr>
          <w:color w:val="000000"/>
          <w:sz w:val="30"/>
          <w:szCs w:val="30"/>
        </w:rPr>
        <w:t>о</w:t>
      </w:r>
      <w:proofErr w:type="spellEnd"/>
      <w:r w:rsidRPr="0077767C">
        <w:rPr>
          <w:color w:val="000000"/>
          <w:sz w:val="30"/>
          <w:szCs w:val="30"/>
        </w:rPr>
        <w:t>-</w:t>
      </w:r>
      <w:proofErr w:type="gramEnd"/>
      <w:r w:rsidRPr="0077767C">
        <w:rPr>
          <w:color w:val="000000"/>
          <w:sz w:val="30"/>
          <w:szCs w:val="30"/>
        </w:rPr>
        <w:t xml:space="preserve"> или </w:t>
      </w:r>
      <w:proofErr w:type="spellStart"/>
      <w:r w:rsidRPr="0077767C">
        <w:rPr>
          <w:color w:val="000000"/>
          <w:sz w:val="30"/>
          <w:szCs w:val="30"/>
        </w:rPr>
        <w:t>гидро</w:t>
      </w:r>
      <w:proofErr w:type="spellEnd"/>
      <w:r w:rsidRPr="0077767C">
        <w:rPr>
          <w:color w:val="000000"/>
          <w:sz w:val="30"/>
          <w:szCs w:val="30"/>
        </w:rPr>
        <w:t xml:space="preserve">- энергией, подводимой в </w:t>
      </w:r>
      <w:proofErr w:type="spellStart"/>
      <w:r w:rsidRPr="0077767C">
        <w:rPr>
          <w:color w:val="000000"/>
          <w:sz w:val="30"/>
          <w:szCs w:val="30"/>
        </w:rPr>
        <w:t>гидро</w:t>
      </w:r>
      <w:proofErr w:type="spellEnd"/>
      <w:r w:rsidRPr="0077767C">
        <w:rPr>
          <w:color w:val="000000"/>
          <w:sz w:val="30"/>
          <w:szCs w:val="30"/>
        </w:rPr>
        <w:t>- или пневматические исполнительные механизмы.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lastRenderedPageBreak/>
        <w:t>Принцип действия, электромагнитных клапанов или вентилей аналогичен принципу действия клапанов с ручным управлением. Различие заключается в приводе. Если при ручном управлении собственно клапан перемещается от усилия, прилагаемого оператором, то в электромагнитном вентиле плунжер и связанный с ним клапан или диафрагма перемещаются под действием силы, развиваемой электромагнитом.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77767C">
        <w:rPr>
          <w:color w:val="000000"/>
          <w:sz w:val="30"/>
          <w:szCs w:val="30"/>
        </w:rPr>
        <w:t>Пример устройства электромагнитного вентиля приведен на рисунке 4.</w:t>
      </w:r>
    </w:p>
    <w:p w:rsidR="0077767C" w:rsidRPr="0077767C" w:rsidRDefault="009872A8" w:rsidP="0077767C">
      <w:pPr>
        <w:shd w:val="clear" w:color="auto" w:fill="FFFFFF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28" type="#_x0000_t75" style="position:absolute;left:0;text-align:left;margin-left:10.35pt;margin-top:6.8pt;width:262.6pt;height:294pt;z-index:-5" wrapcoords="-58 0 -58 21548 21600 21548 21600 0 -58 0">
            <v:imagedata r:id="rId10" o:title="" gain="2.5" blacklevel="3932f"/>
            <w10:wrap type="tight"/>
          </v:shape>
        </w:pict>
      </w:r>
    </w:p>
    <w:p w:rsidR="0077767C" w:rsidRPr="0077767C" w:rsidRDefault="0077767C" w:rsidP="0077767C">
      <w:pPr>
        <w:shd w:val="clear" w:color="auto" w:fill="FFFFFF"/>
        <w:tabs>
          <w:tab w:val="left" w:pos="5015"/>
        </w:tabs>
        <w:ind w:firstLine="709"/>
        <w:jc w:val="center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>Рис. 4 Электромагнитный вентиль:</w:t>
      </w:r>
    </w:p>
    <w:p w:rsidR="0077767C" w:rsidRPr="0077767C" w:rsidRDefault="0077767C" w:rsidP="0077767C">
      <w:pPr>
        <w:shd w:val="clear" w:color="auto" w:fill="FFFFFF"/>
        <w:ind w:firstLine="709"/>
        <w:jc w:val="center"/>
        <w:rPr>
          <w:color w:val="000000"/>
          <w:sz w:val="30"/>
          <w:szCs w:val="30"/>
        </w:rPr>
      </w:pPr>
      <w:r w:rsidRPr="0077767C">
        <w:rPr>
          <w:color w:val="000000"/>
          <w:sz w:val="30"/>
          <w:szCs w:val="30"/>
        </w:rPr>
        <w:t>1 — корпус вентиля</w:t>
      </w:r>
      <w:r w:rsidRPr="0077767C">
        <w:rPr>
          <w:smallCaps/>
          <w:color w:val="000000"/>
          <w:sz w:val="30"/>
          <w:szCs w:val="30"/>
        </w:rPr>
        <w:t xml:space="preserve">; </w:t>
      </w:r>
      <w:r w:rsidRPr="0077767C">
        <w:rPr>
          <w:iCs/>
          <w:color w:val="000000"/>
          <w:sz w:val="30"/>
          <w:szCs w:val="30"/>
        </w:rPr>
        <w:t xml:space="preserve">2 </w:t>
      </w:r>
      <w:r w:rsidRPr="0077767C">
        <w:rPr>
          <w:color w:val="000000"/>
          <w:sz w:val="30"/>
          <w:szCs w:val="30"/>
        </w:rPr>
        <w:t xml:space="preserve">- уплотнительное кольцо; 3 — диафрагма; </w:t>
      </w:r>
      <w:r w:rsidRPr="0077767C">
        <w:rPr>
          <w:iCs/>
          <w:color w:val="000000"/>
          <w:sz w:val="30"/>
          <w:szCs w:val="30"/>
        </w:rPr>
        <w:t xml:space="preserve">4 </w:t>
      </w:r>
      <w:r w:rsidRPr="0077767C">
        <w:rPr>
          <w:color w:val="000000"/>
          <w:sz w:val="30"/>
          <w:szCs w:val="30"/>
        </w:rPr>
        <w:t xml:space="preserve">— возвратная пружина плунжера; 5 — катушка; </w:t>
      </w:r>
      <w:r w:rsidRPr="0077767C">
        <w:rPr>
          <w:iCs/>
          <w:color w:val="000000"/>
          <w:sz w:val="30"/>
          <w:szCs w:val="30"/>
        </w:rPr>
        <w:t xml:space="preserve">6 </w:t>
      </w:r>
      <w:r w:rsidRPr="0077767C">
        <w:rPr>
          <w:color w:val="000000"/>
          <w:sz w:val="30"/>
          <w:szCs w:val="30"/>
        </w:rPr>
        <w:t>— корпус катушки; 7 — плунжер.</w:t>
      </w:r>
    </w:p>
    <w:p w:rsidR="0077767C" w:rsidRPr="0077767C" w:rsidRDefault="0077767C" w:rsidP="0077767C">
      <w:pPr>
        <w:shd w:val="clear" w:color="auto" w:fill="FFFFFF"/>
        <w:ind w:firstLine="709"/>
        <w:rPr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 xml:space="preserve">Клапан состоит из корпуса 1 с входным и выходным штуцерами. Штуцеры соединены каналом или проходом содержащим седло клапана. На рисунке седло показано </w:t>
      </w:r>
      <w:proofErr w:type="gramStart"/>
      <w:r w:rsidRPr="0077767C">
        <w:rPr>
          <w:color w:val="000000"/>
          <w:sz w:val="30"/>
          <w:szCs w:val="30"/>
        </w:rPr>
        <w:t>закрытым</w:t>
      </w:r>
      <w:proofErr w:type="gramEnd"/>
      <w:r w:rsidRPr="0077767C">
        <w:rPr>
          <w:color w:val="000000"/>
          <w:sz w:val="30"/>
          <w:szCs w:val="30"/>
        </w:rPr>
        <w:t xml:space="preserve"> диафрагмой </w:t>
      </w:r>
      <w:r w:rsidRPr="0077767C">
        <w:rPr>
          <w:iCs/>
          <w:color w:val="000000"/>
          <w:sz w:val="30"/>
          <w:szCs w:val="30"/>
        </w:rPr>
        <w:t xml:space="preserve">3, </w:t>
      </w:r>
      <w:r w:rsidRPr="0077767C">
        <w:rPr>
          <w:color w:val="000000"/>
          <w:sz w:val="30"/>
          <w:szCs w:val="30"/>
        </w:rPr>
        <w:t xml:space="preserve">которая герметически разделяет полости электромагнита и корпуса клапана. Диафрагма 3 зафиксирована в корпусе уплотнительным кольцом </w:t>
      </w:r>
      <w:r w:rsidRPr="0077767C">
        <w:rPr>
          <w:iCs/>
          <w:color w:val="000000"/>
          <w:sz w:val="30"/>
          <w:szCs w:val="30"/>
        </w:rPr>
        <w:t xml:space="preserve">2 </w:t>
      </w:r>
      <w:r w:rsidRPr="0077767C">
        <w:rPr>
          <w:color w:val="000000"/>
          <w:sz w:val="30"/>
          <w:szCs w:val="30"/>
        </w:rPr>
        <w:t xml:space="preserve">и накидной гайкой. В крайнем нижнем положении (закрыто) диафрагму удерживает плунжер </w:t>
      </w:r>
      <w:r w:rsidRPr="0077767C">
        <w:rPr>
          <w:iCs/>
          <w:color w:val="000000"/>
          <w:sz w:val="30"/>
          <w:szCs w:val="30"/>
        </w:rPr>
        <w:t xml:space="preserve">7, </w:t>
      </w:r>
      <w:r w:rsidRPr="0077767C">
        <w:rPr>
          <w:color w:val="000000"/>
          <w:sz w:val="30"/>
          <w:szCs w:val="30"/>
        </w:rPr>
        <w:t xml:space="preserve">на который воздействует возвратная пружина </w:t>
      </w:r>
      <w:r w:rsidRPr="0077767C">
        <w:rPr>
          <w:iCs/>
          <w:color w:val="000000"/>
          <w:sz w:val="30"/>
          <w:szCs w:val="30"/>
        </w:rPr>
        <w:t xml:space="preserve">4. </w:t>
      </w:r>
      <w:r w:rsidRPr="0077767C">
        <w:rPr>
          <w:color w:val="000000"/>
          <w:sz w:val="30"/>
          <w:szCs w:val="30"/>
        </w:rPr>
        <w:t xml:space="preserve">В крайнее верхнее положение (открыто) плунжер перемещается под действием силы, развиваемой электромагнитом, катушка которого находится в корпусе </w:t>
      </w:r>
      <w:r w:rsidRPr="0077767C">
        <w:rPr>
          <w:iCs/>
          <w:color w:val="000000"/>
          <w:sz w:val="30"/>
          <w:szCs w:val="30"/>
        </w:rPr>
        <w:t xml:space="preserve">6. </w:t>
      </w:r>
      <w:r w:rsidRPr="0077767C">
        <w:rPr>
          <w:color w:val="000000"/>
          <w:sz w:val="30"/>
          <w:szCs w:val="30"/>
        </w:rPr>
        <w:t>С цепью управления катушка соединяется при помощи выводов.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>Конструкции клапанов, весьма разнообразны. Клапаны различают по диаметру условного прохода, рабочему давлению, способу монтажа в трубопровод (</w:t>
      </w:r>
      <w:proofErr w:type="gramStart"/>
      <w:r w:rsidRPr="0077767C">
        <w:rPr>
          <w:color w:val="000000"/>
          <w:sz w:val="30"/>
          <w:szCs w:val="30"/>
        </w:rPr>
        <w:t>штуцерное</w:t>
      </w:r>
      <w:proofErr w:type="gramEnd"/>
      <w:r w:rsidRPr="0077767C">
        <w:rPr>
          <w:color w:val="000000"/>
          <w:sz w:val="30"/>
          <w:szCs w:val="30"/>
        </w:rPr>
        <w:t xml:space="preserve">, фланцевое). Выпускают клапаны </w:t>
      </w:r>
      <w:proofErr w:type="spellStart"/>
      <w:proofErr w:type="gramStart"/>
      <w:r w:rsidRPr="0077767C">
        <w:rPr>
          <w:color w:val="000000"/>
          <w:sz w:val="30"/>
          <w:szCs w:val="30"/>
        </w:rPr>
        <w:t>одноходо</w:t>
      </w:r>
      <w:proofErr w:type="spellEnd"/>
      <w:r w:rsidRPr="0077767C">
        <w:rPr>
          <w:color w:val="000000"/>
          <w:sz w:val="30"/>
          <w:szCs w:val="30"/>
        </w:rPr>
        <w:t>-вые</w:t>
      </w:r>
      <w:proofErr w:type="gramEnd"/>
      <w:r w:rsidRPr="0077767C">
        <w:rPr>
          <w:color w:val="000000"/>
          <w:sz w:val="30"/>
          <w:szCs w:val="30"/>
        </w:rPr>
        <w:t>: управляемый поток идет по одному каналу, двухходовые, направляющие поток с одного канала на один из двух других, и т.д.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z w:val="30"/>
          <w:szCs w:val="30"/>
        </w:rPr>
        <w:t>При всем многообразии конструктивных исполнений общим для всех электромагнитных клапанов является то, что они имеют подвижную систему, приводимую в действие электромагнитом.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sz w:val="30"/>
          <w:szCs w:val="30"/>
        </w:rPr>
      </w:pPr>
      <w:r w:rsidRPr="0077767C">
        <w:rPr>
          <w:color w:val="000000"/>
          <w:spacing w:val="1"/>
          <w:sz w:val="30"/>
          <w:szCs w:val="30"/>
        </w:rPr>
        <w:t>Конструкция исполнительного механиз</w:t>
      </w:r>
      <w:r w:rsidRPr="0077767C">
        <w:rPr>
          <w:color w:val="000000"/>
          <w:spacing w:val="6"/>
          <w:sz w:val="30"/>
          <w:szCs w:val="30"/>
        </w:rPr>
        <w:t xml:space="preserve">ма с электромагнитным приводом и защелкой показана </w:t>
      </w:r>
      <w:r w:rsidRPr="0077767C">
        <w:rPr>
          <w:color w:val="000000"/>
          <w:sz w:val="30"/>
          <w:szCs w:val="30"/>
        </w:rPr>
        <w:t xml:space="preserve">на рисунке 5. </w:t>
      </w:r>
      <w:r w:rsidRPr="0077767C">
        <w:rPr>
          <w:color w:val="000000"/>
          <w:spacing w:val="2"/>
          <w:sz w:val="30"/>
          <w:szCs w:val="30"/>
        </w:rPr>
        <w:t xml:space="preserve">В качестве регулирующих и запорных органов для </w:t>
      </w:r>
      <w:r w:rsidRPr="0077767C">
        <w:rPr>
          <w:color w:val="000000"/>
          <w:spacing w:val="4"/>
          <w:sz w:val="30"/>
          <w:szCs w:val="30"/>
        </w:rPr>
        <w:t>неагрессивных жидкостей и газов широкое применение получи</w:t>
      </w:r>
      <w:r w:rsidRPr="0077767C">
        <w:rPr>
          <w:color w:val="000000"/>
          <w:spacing w:val="6"/>
          <w:sz w:val="30"/>
          <w:szCs w:val="30"/>
        </w:rPr>
        <w:t xml:space="preserve">ли однофазные электромагнитные клапаны переменного тока </w:t>
      </w:r>
      <w:r w:rsidRPr="0077767C">
        <w:rPr>
          <w:color w:val="000000"/>
          <w:spacing w:val="2"/>
          <w:sz w:val="30"/>
          <w:szCs w:val="30"/>
        </w:rPr>
        <w:t>типов СВ. Недостатки однофазных электромаг</w:t>
      </w:r>
      <w:r w:rsidRPr="0077767C">
        <w:rPr>
          <w:color w:val="000000"/>
          <w:spacing w:val="3"/>
          <w:sz w:val="30"/>
          <w:szCs w:val="30"/>
        </w:rPr>
        <w:t>нитных ИМ состоят в том, что они потребляют много электри</w:t>
      </w:r>
      <w:r w:rsidRPr="0077767C">
        <w:rPr>
          <w:color w:val="000000"/>
          <w:spacing w:val="5"/>
          <w:sz w:val="30"/>
          <w:szCs w:val="30"/>
        </w:rPr>
        <w:t>ческой энергии и у них перегревается обмотка. Этих недостат</w:t>
      </w:r>
      <w:r w:rsidRPr="0077767C">
        <w:rPr>
          <w:color w:val="000000"/>
          <w:spacing w:val="2"/>
          <w:sz w:val="30"/>
          <w:szCs w:val="30"/>
        </w:rPr>
        <w:t xml:space="preserve">ков лишен привод с двумя электромагнитами и защелкой. Один </w:t>
      </w:r>
      <w:r w:rsidRPr="0077767C">
        <w:rPr>
          <w:color w:val="000000"/>
          <w:spacing w:val="7"/>
          <w:sz w:val="30"/>
          <w:szCs w:val="30"/>
        </w:rPr>
        <w:lastRenderedPageBreak/>
        <w:t xml:space="preserve">электромагнит (главный) </w:t>
      </w:r>
      <w:r w:rsidRPr="0077767C">
        <w:rPr>
          <w:iCs/>
          <w:color w:val="000000"/>
          <w:spacing w:val="7"/>
          <w:sz w:val="30"/>
          <w:szCs w:val="30"/>
        </w:rPr>
        <w:t xml:space="preserve">4 </w:t>
      </w:r>
      <w:r w:rsidRPr="0077767C">
        <w:rPr>
          <w:color w:val="000000"/>
          <w:spacing w:val="7"/>
          <w:sz w:val="30"/>
          <w:szCs w:val="30"/>
        </w:rPr>
        <w:t xml:space="preserve">поднимает шток </w:t>
      </w:r>
      <w:r w:rsidRPr="0077767C">
        <w:rPr>
          <w:iCs/>
          <w:color w:val="000000"/>
          <w:spacing w:val="7"/>
          <w:sz w:val="30"/>
          <w:szCs w:val="30"/>
        </w:rPr>
        <w:t xml:space="preserve">3 </w:t>
      </w:r>
      <w:r w:rsidRPr="0077767C">
        <w:rPr>
          <w:color w:val="000000"/>
          <w:spacing w:val="7"/>
          <w:sz w:val="30"/>
          <w:szCs w:val="30"/>
        </w:rPr>
        <w:t>кла</w:t>
      </w:r>
      <w:r w:rsidRPr="0077767C">
        <w:rPr>
          <w:color w:val="000000"/>
          <w:spacing w:val="8"/>
          <w:sz w:val="30"/>
          <w:szCs w:val="30"/>
        </w:rPr>
        <w:t xml:space="preserve">пана </w:t>
      </w:r>
      <w:r w:rsidRPr="0077767C">
        <w:rPr>
          <w:iCs/>
          <w:color w:val="000000"/>
          <w:spacing w:val="8"/>
          <w:sz w:val="30"/>
          <w:szCs w:val="30"/>
        </w:rPr>
        <w:t xml:space="preserve">2 </w:t>
      </w:r>
      <w:r w:rsidRPr="0077767C">
        <w:rPr>
          <w:color w:val="000000"/>
          <w:spacing w:val="8"/>
          <w:sz w:val="30"/>
          <w:szCs w:val="30"/>
        </w:rPr>
        <w:t>до фиксации его механической защелкой. Система бло</w:t>
      </w:r>
      <w:r w:rsidRPr="0077767C">
        <w:rPr>
          <w:color w:val="000000"/>
          <w:spacing w:val="7"/>
          <w:sz w:val="30"/>
          <w:szCs w:val="30"/>
        </w:rPr>
        <w:t xml:space="preserve">кировочных контактов отключает при этом электромагнит от </w:t>
      </w:r>
      <w:r w:rsidRPr="0077767C">
        <w:rPr>
          <w:color w:val="000000"/>
          <w:spacing w:val="6"/>
          <w:sz w:val="30"/>
          <w:szCs w:val="30"/>
        </w:rPr>
        <w:t>сети, и клапан находится в открытом положении. При включе</w:t>
      </w:r>
      <w:r w:rsidRPr="0077767C">
        <w:rPr>
          <w:color w:val="000000"/>
          <w:spacing w:val="7"/>
          <w:sz w:val="30"/>
          <w:szCs w:val="30"/>
        </w:rPr>
        <w:t xml:space="preserve">нии вспомогательного электромагнита защелка открывается, </w:t>
      </w:r>
      <w:r w:rsidRPr="0077767C">
        <w:rPr>
          <w:color w:val="000000"/>
          <w:spacing w:val="8"/>
          <w:sz w:val="30"/>
          <w:szCs w:val="30"/>
        </w:rPr>
        <w:t xml:space="preserve">шток </w:t>
      </w:r>
      <w:r w:rsidRPr="0077767C">
        <w:rPr>
          <w:iCs/>
          <w:color w:val="000000"/>
          <w:spacing w:val="8"/>
          <w:sz w:val="30"/>
          <w:szCs w:val="30"/>
        </w:rPr>
        <w:t xml:space="preserve">3 </w:t>
      </w:r>
      <w:r w:rsidRPr="0077767C">
        <w:rPr>
          <w:color w:val="000000"/>
          <w:spacing w:val="8"/>
          <w:sz w:val="30"/>
          <w:szCs w:val="30"/>
        </w:rPr>
        <w:t xml:space="preserve">под действием массы и пружины закрывает клапан. </w:t>
      </w:r>
      <w:r w:rsidRPr="0077767C">
        <w:rPr>
          <w:color w:val="000000"/>
          <w:spacing w:val="2"/>
          <w:sz w:val="30"/>
          <w:szCs w:val="30"/>
        </w:rPr>
        <w:t>Система контактов обеспечивает сигнализацию о положении плунжера.</w:t>
      </w:r>
    </w:p>
    <w:p w:rsidR="0077767C" w:rsidRPr="0077767C" w:rsidRDefault="002D0B4F" w:rsidP="0077767C">
      <w:pPr>
        <w:shd w:val="clear" w:color="auto" w:fill="FFFFFF"/>
        <w:ind w:firstLine="709"/>
        <w:rPr>
          <w:b/>
          <w:bCs w:val="0"/>
          <w:color w:val="000000"/>
          <w:spacing w:val="7"/>
          <w:sz w:val="30"/>
          <w:szCs w:val="30"/>
        </w:rPr>
      </w:pPr>
      <w:r>
        <w:rPr>
          <w:noProof/>
          <w:sz w:val="30"/>
          <w:szCs w:val="30"/>
        </w:rPr>
        <w:pict>
          <v:shape id="_x0000_s1029" type="#_x0000_t75" style="position:absolute;left:0;text-align:left;margin-left:0;margin-top:-67.15pt;width:143.2pt;height:284.75pt;z-index:-4" wrapcoords="-113 0 -113 21543 21600 21543 21600 0 -113 0">
            <v:imagedata r:id="rId11" o:title="" cropbottom="5213f" cropleft="3894f" cropright="29608f" gain="142470f"/>
            <w10:wrap type="tight"/>
          </v:shape>
        </w:pict>
      </w:r>
    </w:p>
    <w:p w:rsidR="0077767C" w:rsidRPr="0077767C" w:rsidRDefault="0077767C" w:rsidP="0077767C">
      <w:pPr>
        <w:shd w:val="clear" w:color="auto" w:fill="FFFFFF"/>
        <w:ind w:firstLine="709"/>
        <w:jc w:val="center"/>
        <w:rPr>
          <w:color w:val="000000"/>
          <w:spacing w:val="2"/>
          <w:sz w:val="30"/>
          <w:szCs w:val="30"/>
        </w:rPr>
      </w:pPr>
      <w:r w:rsidRPr="0077767C">
        <w:rPr>
          <w:color w:val="000000"/>
          <w:spacing w:val="2"/>
          <w:sz w:val="30"/>
          <w:szCs w:val="30"/>
        </w:rPr>
        <w:t>Рис. 5. Э</w:t>
      </w:r>
      <w:r w:rsidRPr="0077767C">
        <w:rPr>
          <w:color w:val="000000"/>
          <w:spacing w:val="6"/>
          <w:sz w:val="30"/>
          <w:szCs w:val="30"/>
        </w:rPr>
        <w:t>лектромагнитные клапаны</w:t>
      </w:r>
      <w:r w:rsidRPr="0077767C">
        <w:rPr>
          <w:color w:val="000000"/>
          <w:spacing w:val="2"/>
          <w:sz w:val="30"/>
          <w:szCs w:val="30"/>
        </w:rPr>
        <w:t xml:space="preserve"> </w:t>
      </w:r>
      <w:r w:rsidRPr="0077767C">
        <w:rPr>
          <w:color w:val="000000"/>
          <w:spacing w:val="3"/>
          <w:sz w:val="30"/>
          <w:szCs w:val="30"/>
        </w:rPr>
        <w:t xml:space="preserve">серии </w:t>
      </w:r>
      <w:proofErr w:type="gramStart"/>
      <w:r w:rsidRPr="0077767C">
        <w:rPr>
          <w:color w:val="000000"/>
          <w:spacing w:val="3"/>
          <w:sz w:val="30"/>
          <w:szCs w:val="30"/>
        </w:rPr>
        <w:t>СВ</w:t>
      </w:r>
      <w:proofErr w:type="gramEnd"/>
      <w:r w:rsidRPr="0077767C">
        <w:rPr>
          <w:color w:val="000000"/>
          <w:spacing w:val="3"/>
          <w:sz w:val="30"/>
          <w:szCs w:val="30"/>
        </w:rPr>
        <w:t>: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pacing w:val="4"/>
          <w:sz w:val="30"/>
          <w:szCs w:val="30"/>
        </w:rPr>
      </w:pPr>
      <w:r w:rsidRPr="0077767C">
        <w:rPr>
          <w:color w:val="000000"/>
          <w:spacing w:val="3"/>
          <w:sz w:val="30"/>
          <w:szCs w:val="30"/>
        </w:rPr>
        <w:t xml:space="preserve">1 — корпус; </w:t>
      </w:r>
      <w:r w:rsidRPr="0077767C">
        <w:rPr>
          <w:iCs/>
          <w:color w:val="000000"/>
          <w:spacing w:val="3"/>
          <w:sz w:val="30"/>
          <w:szCs w:val="30"/>
        </w:rPr>
        <w:t xml:space="preserve">2 </w:t>
      </w:r>
      <w:r w:rsidRPr="0077767C">
        <w:rPr>
          <w:color w:val="000000"/>
          <w:spacing w:val="3"/>
          <w:sz w:val="30"/>
          <w:szCs w:val="30"/>
        </w:rPr>
        <w:t xml:space="preserve">— сальниковый вентиль; </w:t>
      </w:r>
      <w:r w:rsidRPr="0077767C">
        <w:rPr>
          <w:iCs/>
          <w:color w:val="000000"/>
          <w:spacing w:val="3"/>
          <w:sz w:val="30"/>
          <w:szCs w:val="30"/>
        </w:rPr>
        <w:t xml:space="preserve">3 </w:t>
      </w:r>
      <w:r w:rsidRPr="0077767C">
        <w:rPr>
          <w:color w:val="000000"/>
          <w:spacing w:val="3"/>
          <w:sz w:val="30"/>
          <w:szCs w:val="30"/>
        </w:rPr>
        <w:t xml:space="preserve">— соединительный шток; </w:t>
      </w:r>
      <w:r w:rsidRPr="0077767C">
        <w:rPr>
          <w:iCs/>
          <w:color w:val="000000"/>
          <w:spacing w:val="3"/>
          <w:sz w:val="30"/>
          <w:szCs w:val="30"/>
        </w:rPr>
        <w:t xml:space="preserve">4 </w:t>
      </w:r>
      <w:r w:rsidRPr="0077767C">
        <w:rPr>
          <w:color w:val="000000"/>
          <w:spacing w:val="3"/>
          <w:sz w:val="30"/>
          <w:szCs w:val="30"/>
        </w:rPr>
        <w:t>— глав</w:t>
      </w:r>
      <w:r w:rsidRPr="0077767C">
        <w:rPr>
          <w:color w:val="000000"/>
          <w:spacing w:val="-2"/>
          <w:sz w:val="30"/>
          <w:szCs w:val="30"/>
        </w:rPr>
        <w:t>ный тяговый электромагнит; 5 — элект</w:t>
      </w:r>
      <w:r w:rsidRPr="0077767C">
        <w:rPr>
          <w:color w:val="000000"/>
          <w:spacing w:val="4"/>
          <w:sz w:val="30"/>
          <w:szCs w:val="30"/>
        </w:rPr>
        <w:t>ромагнит защелки.</w:t>
      </w: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pacing w:val="2"/>
          <w:sz w:val="30"/>
          <w:szCs w:val="30"/>
        </w:rPr>
      </w:pPr>
    </w:p>
    <w:p w:rsidR="0077767C" w:rsidRPr="0077767C" w:rsidRDefault="0077767C" w:rsidP="0077767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77767C">
        <w:rPr>
          <w:color w:val="000000"/>
          <w:sz w:val="30"/>
          <w:szCs w:val="30"/>
        </w:rPr>
        <w:t>Основные повреждения таких исполнительных устройств: выход из строя электромагнита и заклинивание подвижной системы. Определение неисправностей следует начинать с проверки электромагнита.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  <w:r w:rsidRPr="0077767C">
        <w:rPr>
          <w:rFonts w:ascii="Times New Roman" w:eastAsia="MS Mincho" w:hAnsi="Times New Roman" w:cs="Times New Roman"/>
          <w:b/>
          <w:sz w:val="30"/>
          <w:szCs w:val="30"/>
        </w:rPr>
        <w:t>Электромагнитные муфты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Электромагнитные муфты являются связующим звеном между приводом и регулирующим органом. Электромагнитные муфты обладают высоким быстродействием, плавным пуском и регулированием скорости, просты в управлении и имеют мощность от нескольких ватт до сотен киловатт. По принципу действия электромагнитные муфты разделяют на: фрикционные, порошковые и муфты скольжения.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Фрикционная муфта (рис. 6) состоит из двух полумуфт: ведущей 4 и ведомой 9, посаженных на валы 1 и 6. В корпусе ведущей полумуфты имеется обмотка 5, питаемая электрическим током через кольца 2 и щетки 3.</w:t>
      </w:r>
    </w:p>
    <w:p w:rsidR="0077767C" w:rsidRPr="0077767C" w:rsidRDefault="009872A8" w:rsidP="00C06436">
      <w:pPr>
        <w:pStyle w:val="a3"/>
        <w:ind w:firstLine="709"/>
        <w:jc w:val="both"/>
        <w:rPr>
          <w:color w:val="000000"/>
          <w:sz w:val="30"/>
          <w:szCs w:val="30"/>
        </w:rPr>
      </w:pPr>
      <w:r>
        <w:rPr>
          <w:rFonts w:ascii="Times New Roman" w:eastAsia="MS Mincho" w:hAnsi="Times New Roman" w:cs="Times New Roman"/>
          <w:noProof/>
          <w:sz w:val="30"/>
          <w:szCs w:val="30"/>
        </w:rPr>
        <w:pict>
          <v:shape id="_x0000_s1032" type="#_x0000_t75" style="position:absolute;left:0;text-align:left;margin-left:0;margin-top:18pt;width:215.2pt;height:137.45pt;z-index:-1" wrapcoords="-75 0 -75 21482 21600 21482 21600 0 -75 0">
            <v:imagedata r:id="rId12" o:title="" cropbottom="14363f" gain="112993f"/>
            <w10:wrap type="tight"/>
          </v:shape>
        </w:pict>
      </w:r>
    </w:p>
    <w:p w:rsidR="0077767C" w:rsidRPr="0077767C" w:rsidRDefault="0077767C" w:rsidP="0077767C">
      <w:pPr>
        <w:pStyle w:val="a3"/>
        <w:jc w:val="center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Рис. 6. Фрикционная муфта</w:t>
      </w:r>
    </w:p>
    <w:p w:rsidR="0077767C" w:rsidRPr="0077767C" w:rsidRDefault="0077767C" w:rsidP="0077767C">
      <w:pPr>
        <w:pStyle w:val="a3"/>
        <w:ind w:firstLine="709"/>
        <w:jc w:val="center"/>
        <w:rPr>
          <w:rFonts w:ascii="Times New Roman" w:eastAsia="MS Mincho" w:hAnsi="Times New Roman" w:cs="Times New Roman"/>
          <w:sz w:val="30"/>
          <w:szCs w:val="30"/>
        </w:rPr>
      </w:pP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При подаче постоянного электрического тока на обмотку возникает магнитный поток, который притягивает по шлицам 7 к себе ведомую муфту. </w:t>
      </w:r>
      <w:proofErr w:type="gramStart"/>
      <w:r w:rsidRPr="0077767C">
        <w:rPr>
          <w:rFonts w:ascii="Times New Roman" w:eastAsia="MS Mincho" w:hAnsi="Times New Roman" w:cs="Times New Roman"/>
          <w:sz w:val="30"/>
          <w:szCs w:val="30"/>
        </w:rPr>
        <w:t>Последняя</w:t>
      </w:r>
      <w:proofErr w:type="gram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преодолевает усилие пружины 8, притягивается к ведущей полумуфте 4. Силы трения между полумуфтами позволяют передать крутящий момент с ведущего вала </w:t>
      </w:r>
      <w:proofErr w:type="gramStart"/>
      <w:r w:rsidRPr="0077767C">
        <w:rPr>
          <w:rFonts w:ascii="Times New Roman" w:eastAsia="MS Mincho" w:hAnsi="Times New Roman" w:cs="Times New Roman"/>
          <w:sz w:val="30"/>
          <w:szCs w:val="30"/>
        </w:rPr>
        <w:t>на</w:t>
      </w:r>
      <w:proofErr w:type="gram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ведомый. При выключении тока магнитное поле исчезает, и пружина 8 разъединяет полумуфты друг от друга, прерывая тем самым вращение вала 6. Однодисковые муфты не позволяют передавать большие крутящие моменты. Для этого используют многодисковые муфты, имеющие большое число поверхностей трения.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lastRenderedPageBreak/>
        <w:t>Порошковые муфты (</w:t>
      </w:r>
      <w:proofErr w:type="spellStart"/>
      <w:r w:rsidRPr="0077767C">
        <w:rPr>
          <w:rFonts w:ascii="Times New Roman" w:eastAsia="MS Mincho" w:hAnsi="Times New Roman" w:cs="Times New Roman"/>
          <w:sz w:val="30"/>
          <w:szCs w:val="30"/>
        </w:rPr>
        <w:t>ферропорошковые</w:t>
      </w:r>
      <w:proofErr w:type="spell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или </w:t>
      </w:r>
      <w:proofErr w:type="spellStart"/>
      <w:r w:rsidRPr="0077767C">
        <w:rPr>
          <w:rFonts w:ascii="Times New Roman" w:eastAsia="MS Mincho" w:hAnsi="Times New Roman" w:cs="Times New Roman"/>
          <w:sz w:val="30"/>
          <w:szCs w:val="30"/>
        </w:rPr>
        <w:t>магнитоэмульсионные</w:t>
      </w:r>
      <w:proofErr w:type="spell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) работают по принципу намагничивания </w:t>
      </w:r>
      <w:proofErr w:type="spellStart"/>
      <w:r w:rsidRPr="0077767C">
        <w:rPr>
          <w:rFonts w:ascii="Times New Roman" w:eastAsia="MS Mincho" w:hAnsi="Times New Roman" w:cs="Times New Roman"/>
          <w:sz w:val="30"/>
          <w:szCs w:val="30"/>
        </w:rPr>
        <w:t>ферромагнитной</w:t>
      </w:r>
      <w:proofErr w:type="spell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среды, заполняющей пространство между полумуфтами. </w:t>
      </w:r>
      <w:proofErr w:type="spellStart"/>
      <w:r w:rsidRPr="0077767C">
        <w:rPr>
          <w:rFonts w:ascii="Times New Roman" w:eastAsia="MS Mincho" w:hAnsi="Times New Roman" w:cs="Times New Roman"/>
          <w:sz w:val="30"/>
          <w:szCs w:val="30"/>
        </w:rPr>
        <w:t>Ферромагнитная</w:t>
      </w:r>
      <w:proofErr w:type="spell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среда представляет собой обычно смесь порошка карбонильного или кремнистого железа и смазывающего вещества (тальк, графит, масло), улучшающего проскальзывание полумуфт при холостом ходе и уменьшающего истирание </w:t>
      </w:r>
      <w:proofErr w:type="spellStart"/>
      <w:r w:rsidRPr="0077767C">
        <w:rPr>
          <w:rFonts w:ascii="Times New Roman" w:eastAsia="MS Mincho" w:hAnsi="Times New Roman" w:cs="Times New Roman"/>
          <w:sz w:val="30"/>
          <w:szCs w:val="30"/>
        </w:rPr>
        <w:t>ферропорошка</w:t>
      </w:r>
      <w:proofErr w:type="spell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. При подаче тока в обмотку ведущей полумуфты возникает магнитное поле, намагничивающее отдельные частицы железного порошка, которые слипаются между собой, увеличивая вязкость </w:t>
      </w:r>
      <w:proofErr w:type="spellStart"/>
      <w:r w:rsidRPr="0077767C">
        <w:rPr>
          <w:rFonts w:ascii="Times New Roman" w:eastAsia="MS Mincho" w:hAnsi="Times New Roman" w:cs="Times New Roman"/>
          <w:sz w:val="30"/>
          <w:szCs w:val="30"/>
        </w:rPr>
        <w:t>ферромагнитной</w:t>
      </w:r>
      <w:proofErr w:type="spell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среды. Ведомая муфта начинает вращаться, передавая вращение на объект управления. Вязкость </w:t>
      </w:r>
      <w:proofErr w:type="spellStart"/>
      <w:r w:rsidRPr="0077767C">
        <w:rPr>
          <w:rFonts w:ascii="Times New Roman" w:eastAsia="MS Mincho" w:hAnsi="Times New Roman" w:cs="Times New Roman"/>
          <w:sz w:val="30"/>
          <w:szCs w:val="30"/>
        </w:rPr>
        <w:t>ферромагнитной</w:t>
      </w:r>
      <w:proofErr w:type="spell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среды зависит от силы тока в обмотке, следовательно, можно при росте тока увеличивать предаваемый крутящий момент. Таким образом, муфты вязкого трения являются управляемыми, т.е. позволяют плавно регулировать передаваемый вращающий момент, </w:t>
      </w:r>
      <w:proofErr w:type="gramStart"/>
      <w:r w:rsidRPr="0077767C">
        <w:rPr>
          <w:rFonts w:ascii="Times New Roman" w:eastAsia="MS Mincho" w:hAnsi="Times New Roman" w:cs="Times New Roman"/>
          <w:sz w:val="30"/>
          <w:szCs w:val="30"/>
        </w:rPr>
        <w:t>а</w:t>
      </w:r>
      <w:proofErr w:type="gramEnd"/>
      <w:r w:rsidRPr="0077767C">
        <w:rPr>
          <w:rFonts w:ascii="Times New Roman" w:eastAsia="MS Mincho" w:hAnsi="Times New Roman" w:cs="Times New Roman"/>
          <w:sz w:val="30"/>
          <w:szCs w:val="30"/>
        </w:rPr>
        <w:t xml:space="preserve"> следовательно, и частоту вращения ведомого вала.</w:t>
      </w:r>
    </w:p>
    <w:p w:rsidR="0077767C" w:rsidRPr="0077767C" w:rsidRDefault="009872A8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noProof/>
          <w:sz w:val="30"/>
          <w:szCs w:val="30"/>
        </w:rPr>
        <w:pict>
          <v:shape id="_x0000_s1030" type="#_x0000_t75" style="position:absolute;left:0;text-align:left;margin-left:9pt;margin-top:34.2pt;width:155.45pt;height:155.45pt;z-index:-3" wrapcoords="-104 0 -104 21496 21600 21496 21600 0 -104 0">
            <v:imagedata r:id="rId13" o:title="" croptop="4442f" cropbottom="8349f" cropleft="2416f" cropright="4050f" gain="142470f" blacklevel="-1966f"/>
            <w10:wrap type="tight"/>
          </v:shape>
        </w:pict>
      </w:r>
      <w:r w:rsidR="0077767C" w:rsidRPr="0077767C">
        <w:rPr>
          <w:rFonts w:ascii="Times New Roman" w:eastAsia="MS Mincho" w:hAnsi="Times New Roman" w:cs="Times New Roman"/>
          <w:sz w:val="30"/>
          <w:szCs w:val="30"/>
        </w:rPr>
        <w:t>Электромагнитные муфты скольжения состоят из двух основных частей - полумуфт (рис. 7). На ведущем валу 1 устанавливают полумуфту с индуктором 3 в виде электромагнита постоянного тока с катушкой возбуждения 6 и полюсами 7. На ведомом валу закреплена полумуфта с якорем 4 в виде роторной клетки асинхронного двигателя. Ток к катушке 6 подается через щетки и контактные кольца 2.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Arial" w:hAnsi="Arial"/>
          <w:sz w:val="30"/>
          <w:szCs w:val="30"/>
        </w:rPr>
      </w:pP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77767C">
        <w:rPr>
          <w:rFonts w:ascii="Times New Roman" w:hAnsi="Times New Roman" w:cs="Times New Roman"/>
          <w:sz w:val="30"/>
          <w:szCs w:val="30"/>
        </w:rPr>
        <w:t xml:space="preserve">Рис.7. </w:t>
      </w:r>
      <w:r w:rsidRPr="0077767C">
        <w:rPr>
          <w:rFonts w:ascii="Times New Roman" w:eastAsia="MS Mincho" w:hAnsi="Times New Roman" w:cs="Times New Roman"/>
          <w:sz w:val="30"/>
          <w:szCs w:val="30"/>
        </w:rPr>
        <w:t>Электромагнитная муфта скольжения</w:t>
      </w:r>
    </w:p>
    <w:p w:rsidR="0077767C" w:rsidRPr="0077767C" w:rsidRDefault="0077767C" w:rsidP="0077767C">
      <w:pPr>
        <w:pStyle w:val="a3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</w:p>
    <w:p w:rsidR="00214637" w:rsidRPr="00C06436" w:rsidRDefault="0077767C" w:rsidP="00C06436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767C">
        <w:rPr>
          <w:rFonts w:ascii="Times New Roman" w:eastAsia="MS Mincho" w:hAnsi="Times New Roman" w:cs="Times New Roman"/>
          <w:sz w:val="30"/>
          <w:szCs w:val="30"/>
        </w:rPr>
        <w:t>При вращении ведущего вала магнитное поле индуктора 3 вращается относительно якоря 4, наводя в нем токи, которые, взаимодействуя с магнитным полем индуктора, создают крутящий момент. Якорь и вал 5 начинают вращаться. При отключении тока вращение якоря прекращается. Имеются конструкции не только с наружным, но и с внутренним расположением якоря. Достоинством рассмотренной конструкции является ее высокая надежность, а также возможность плавно регулировать передаваемый момент за счет изменения напряжения питания.</w:t>
      </w:r>
    </w:p>
    <w:sectPr w:rsidR="00214637" w:rsidRPr="00C06436" w:rsidSect="0077767C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6875"/>
    <w:multiLevelType w:val="hybridMultilevel"/>
    <w:tmpl w:val="97C26CC2"/>
    <w:lvl w:ilvl="0" w:tplc="DD4C6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8B4398"/>
    <w:multiLevelType w:val="hybridMultilevel"/>
    <w:tmpl w:val="B5643A44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67C"/>
    <w:rsid w:val="00063B71"/>
    <w:rsid w:val="0014306E"/>
    <w:rsid w:val="00214637"/>
    <w:rsid w:val="002D0B4F"/>
    <w:rsid w:val="0039228C"/>
    <w:rsid w:val="0053197C"/>
    <w:rsid w:val="0077767C"/>
    <w:rsid w:val="009872A8"/>
    <w:rsid w:val="00AB15C4"/>
    <w:rsid w:val="00B478E9"/>
    <w:rsid w:val="00C06436"/>
    <w:rsid w:val="00C24B7C"/>
    <w:rsid w:val="00E1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67C"/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767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77767C"/>
    <w:rPr>
      <w:rFonts w:ascii="Courier New" w:hAnsi="Courier New" w:cs="Courier New"/>
      <w:bCs/>
    </w:rPr>
  </w:style>
  <w:style w:type="character" w:customStyle="1" w:styleId="0pt">
    <w:name w:val="Основной текст + Интервал 0 pt"/>
    <w:rsid w:val="00B47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Основной текст_"/>
    <w:link w:val="2"/>
    <w:rsid w:val="00B478E9"/>
    <w:rPr>
      <w:spacing w:val="5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rsid w:val="00B478E9"/>
    <w:pPr>
      <w:widowControl w:val="0"/>
      <w:shd w:val="clear" w:color="auto" w:fill="FFFFFF"/>
      <w:spacing w:line="206" w:lineRule="exact"/>
      <w:jc w:val="both"/>
    </w:pPr>
    <w:rPr>
      <w:bCs w:val="0"/>
      <w:spacing w:val="5"/>
      <w:sz w:val="19"/>
      <w:szCs w:val="19"/>
    </w:rPr>
  </w:style>
  <w:style w:type="character" w:customStyle="1" w:styleId="0pt0">
    <w:name w:val="Основной текст + Курсив;Интервал 0 pt"/>
    <w:rsid w:val="00B478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FontStyle18">
    <w:name w:val="Font Style18"/>
    <w:uiPriority w:val="99"/>
    <w:rsid w:val="0039228C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421045327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2017-03-21T17:12:00Z</cp:lastPrinted>
  <dcterms:created xsi:type="dcterms:W3CDTF">2020-10-15T17:38:00Z</dcterms:created>
  <dcterms:modified xsi:type="dcterms:W3CDTF">2020-10-15T18:09:00Z</dcterms:modified>
</cp:coreProperties>
</file>