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F02F4" w:rsidRDefault="005F02F4" w:rsidP="005F0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 24</w:t>
      </w:r>
      <w:r>
        <w:rPr>
          <w:rFonts w:ascii="Times New Roman" w:hAnsi="Times New Roman" w:cs="Times New Roman"/>
          <w:sz w:val="28"/>
          <w:szCs w:val="28"/>
        </w:rPr>
        <w:t>.10.20.</w:t>
      </w:r>
    </w:p>
    <w:p w:rsidR="005F02F4" w:rsidRDefault="005F02F4" w:rsidP="005F0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 xml:space="preserve"> пара</w:t>
      </w:r>
    </w:p>
    <w:p w:rsidR="005F02F4" w:rsidRPr="005F02F4" w:rsidRDefault="005F02F4" w:rsidP="005F0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11то</w:t>
      </w:r>
    </w:p>
    <w:p w:rsidR="005F02F4" w:rsidRDefault="005F02F4" w:rsidP="005F02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Срок сдачи: </w:t>
      </w:r>
      <w:r>
        <w:rPr>
          <w:rFonts w:ascii="Times New Roman" w:hAnsi="Times New Roman" w:cs="Times New Roman"/>
          <w:sz w:val="28"/>
          <w:szCs w:val="28"/>
        </w:rPr>
        <w:t>26.10.20</w:t>
      </w:r>
      <w:bookmarkStart w:id="0" w:name="_GoBack"/>
      <w:bookmarkEnd w:id="0"/>
    </w:p>
    <w:p w:rsidR="005F02F4" w:rsidRDefault="005F02F4" w:rsidP="005F02F4">
      <w:pPr>
        <w:spacing w:after="168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Задание: законспектировать, </w:t>
      </w:r>
      <w:r>
        <w:rPr>
          <w:rFonts w:ascii="Times New Roman" w:hAnsi="Times New Roman" w:cs="Times New Roman"/>
          <w:sz w:val="28"/>
          <w:szCs w:val="28"/>
        </w:rPr>
        <w:t xml:space="preserve">построить графики функций в тетрадь, отправить фото графиков на электронную почту </w:t>
      </w:r>
    </w:p>
    <w:p w:rsidR="005F02F4" w:rsidRDefault="005F02F4" w:rsidP="005F02F4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F06912">
        <w:rPr>
          <w:noProof/>
          <w:lang w:eastAsia="ru-RU"/>
        </w:rPr>
        <w:drawing>
          <wp:inline distT="0" distB="0" distL="0" distR="0" wp14:anchorId="14373F7B" wp14:editId="268B1D37">
            <wp:extent cx="4202430" cy="6297930"/>
            <wp:effectExtent l="0" t="0" r="7620" b="7620"/>
            <wp:docPr id="5" name="Рисунок 5" descr="C:\Users\Гелюса Галимова\Desktop\сканы со справочника\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елюса Галимова\Desktop\сканы со справочника\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97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3F7219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>
            <wp:extent cx="4202430" cy="6256655"/>
            <wp:effectExtent l="0" t="0" r="7620" b="0"/>
            <wp:docPr id="1" name="Рисунок 1" descr="C:\Users\Гелюса Галимова\Desktop\сканы со справочника\косинусоид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косинусоид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430" cy="6256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7219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</w:p>
    <w:p w:rsidR="003F7219" w:rsidRPr="00A113BF" w:rsidRDefault="003F7219" w:rsidP="003F7219">
      <w:pPr>
        <w:spacing w:after="168" w:line="240" w:lineRule="auto"/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</w:pPr>
      <w:r w:rsidRPr="00A113BF">
        <w:rPr>
          <w:rFonts w:ascii="Arial" w:eastAsia="Times New Roman" w:hAnsi="Arial" w:cs="Arial"/>
          <w:noProof/>
          <w:color w:val="586770"/>
          <w:sz w:val="18"/>
          <w:szCs w:val="18"/>
          <w:shd w:val="clear" w:color="auto" w:fill="FFFFFF"/>
          <w:lang w:eastAsia="ru-RU"/>
        </w:rPr>
        <w:drawing>
          <wp:inline distT="0" distB="0" distL="0" distR="0" wp14:anchorId="39108DEA" wp14:editId="4B21196E">
            <wp:extent cx="5198745" cy="1797685"/>
            <wp:effectExtent l="0" t="0" r="1905" b="0"/>
            <wp:docPr id="17" name="Рисунок 17" descr="http://www.matznanie.ru/xbookM0001/files/ris_36-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tznanie.ru/xbookM0001/files/ris_36-14.gif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8745" cy="179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— </w:t>
      </w:r>
      <w:r w:rsidRPr="00A113BF">
        <w:rPr>
          <w:rFonts w:ascii="Arial" w:eastAsia="Times New Roman" w:hAnsi="Arial" w:cs="Arial"/>
          <w:b/>
          <w:bCs/>
          <w:color w:val="586770"/>
          <w:sz w:val="18"/>
          <w:szCs w:val="18"/>
          <w:shd w:val="clear" w:color="auto" w:fill="FFFFFF"/>
          <w:lang w:eastAsia="ru-RU"/>
        </w:rPr>
        <w:t>тригонометрические функции</w:t>
      </w:r>
      <w:r w:rsidRPr="00A113BF">
        <w:rPr>
          <w:rFonts w:ascii="Arial" w:eastAsia="Times New Roman" w:hAnsi="Arial" w:cs="Arial"/>
          <w:color w:val="586770"/>
          <w:sz w:val="18"/>
          <w:szCs w:val="18"/>
          <w:shd w:val="clear" w:color="auto" w:fill="FFFFFF"/>
          <w:lang w:eastAsia="ru-RU"/>
        </w:rPr>
        <w:t>.</w:t>
      </w:r>
    </w:p>
    <w:tbl>
      <w:tblPr>
        <w:tblW w:w="3737" w:type="pct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15" w:type="dxa"/>
          <w:left w:w="284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207"/>
        <w:gridCol w:w="2493"/>
        <w:gridCol w:w="2280"/>
      </w:tblGrid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Функция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y = tg x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y = ctg x</w:t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lastRenderedPageBreak/>
              <w:t>Область определения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4068B3C" wp14:editId="4A184A7F">
                  <wp:extent cx="1027430" cy="390525"/>
                  <wp:effectExtent l="0" t="0" r="1270" b="9525"/>
                  <wp:docPr id="16" name="Рисунок 16" descr="http://www.matznanie.ru/xbookM0001/files/36-03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matznanie.ru/xbookM0001/files/36-039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43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 кроме </w:t>
            </w: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20EED1D7" wp14:editId="04F4E792">
                  <wp:extent cx="770255" cy="194945"/>
                  <wp:effectExtent l="0" t="0" r="0" b="0"/>
                  <wp:docPr id="15" name="Рисунок 15" descr="http://www.matznanie.ru/xbookM0001/files/36-04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matznanie.ru/xbookM0001/files/36-04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255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Область значений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R</w:t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Нули функции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26483F0" wp14:editId="252654FF">
                  <wp:extent cx="894080" cy="194945"/>
                  <wp:effectExtent l="0" t="0" r="1270" b="0"/>
                  <wp:docPr id="14" name="Рисунок 14" descr="http://www.matznanie.ru/xbookM0001/files/36-04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matznanie.ru/xbookM0001/files/36-04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4A978710" wp14:editId="32255525">
                  <wp:extent cx="1140460" cy="390525"/>
                  <wp:effectExtent l="0" t="0" r="2540" b="9525"/>
                  <wp:docPr id="13" name="Рисунок 13" descr="http://www.matznanie.ru/xbookM0001/files/36-04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matznanie.ru/xbookM0001/files/36-042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4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Четность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нечетная</w:t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Периодичность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5D40283C" wp14:editId="01545DB1">
                  <wp:extent cx="431800" cy="174625"/>
                  <wp:effectExtent l="0" t="0" r="6350" b="0"/>
                  <wp:docPr id="12" name="Рисунок 12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1C9B0540" wp14:editId="022539B4">
                  <wp:extent cx="431800" cy="174625"/>
                  <wp:effectExtent l="0" t="0" r="6350" b="0"/>
                  <wp:docPr id="11" name="Рисунок 11" descr="http://www.matznanie.ru/xbookM0001/files/36-04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www.matznanie.ru/xbookM0001/files/36-04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1800" cy="17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7219" w:rsidRPr="00A113BF" w:rsidTr="005F02F4">
        <w:tc>
          <w:tcPr>
            <w:tcW w:w="1581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b/>
                <w:bCs/>
                <w:sz w:val="18"/>
                <w:szCs w:val="18"/>
                <w:lang w:eastAsia="ru-RU"/>
              </w:rPr>
              <w:t>Монотонность</w:t>
            </w:r>
          </w:p>
        </w:tc>
        <w:tc>
          <w:tcPr>
            <w:tcW w:w="1786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возрастает при</w:t>
            </w:r>
          </w:p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69235803" wp14:editId="0BF45455">
                  <wp:extent cx="1273810" cy="390525"/>
                  <wp:effectExtent l="0" t="0" r="2540" b="9525"/>
                  <wp:docPr id="10" name="Рисунок 10" descr="http://www.matznanie.ru/xbookM0001/files/36-04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matznanie.ru/xbookM0001/files/36-044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381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33" w:type="pct"/>
            <w:tcBorders>
              <w:top w:val="single" w:sz="6" w:space="0" w:color="F3F7F7"/>
              <w:left w:val="single" w:sz="6" w:space="0" w:color="F3F7F7"/>
              <w:bottom w:val="single" w:sz="6" w:space="0" w:color="F3F7F7"/>
              <w:right w:val="single" w:sz="6" w:space="0" w:color="F3F7F7"/>
            </w:tcBorders>
            <w:tcMar>
              <w:top w:w="105" w:type="dxa"/>
              <w:left w:w="45" w:type="dxa"/>
              <w:bottom w:w="105" w:type="dxa"/>
              <w:right w:w="45" w:type="dxa"/>
            </w:tcMar>
            <w:hideMark/>
          </w:tcPr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sz w:val="18"/>
                <w:szCs w:val="18"/>
                <w:lang w:eastAsia="ru-RU"/>
              </w:rPr>
              <w:t>убывает при</w:t>
            </w:r>
          </w:p>
          <w:p w:rsidR="003F7219" w:rsidRPr="00A113BF" w:rsidRDefault="003F7219" w:rsidP="001F54BE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sz w:val="18"/>
                <w:szCs w:val="18"/>
                <w:lang w:eastAsia="ru-RU"/>
              </w:rPr>
            </w:pPr>
            <w:r w:rsidRPr="00A113BF">
              <w:rPr>
                <w:rFonts w:ascii="Arial" w:eastAsia="Times New Roman" w:hAnsi="Arial" w:cs="Arial"/>
                <w:noProof/>
                <w:sz w:val="18"/>
                <w:szCs w:val="18"/>
                <w:lang w:eastAsia="ru-RU"/>
              </w:rPr>
              <w:drawing>
                <wp:inline distT="0" distB="0" distL="0" distR="0" wp14:anchorId="3753FC86" wp14:editId="2C0B6AA3">
                  <wp:extent cx="894080" cy="194945"/>
                  <wp:effectExtent l="0" t="0" r="1270" b="0"/>
                  <wp:docPr id="9" name="Рисунок 9" descr="http://www.matznanie.ru/xbookM0001/files/36-04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www.matznanie.ru/xbookM0001/files/36-045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4080" cy="1949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39A7" w:rsidRDefault="005F02F4">
      <w:r w:rsidRPr="005F02F4">
        <w:rPr>
          <w:noProof/>
          <w:lang w:eastAsia="ru-RU"/>
        </w:rPr>
        <w:drawing>
          <wp:inline distT="0" distB="0" distL="0" distR="0">
            <wp:extent cx="3904179" cy="5579961"/>
            <wp:effectExtent l="0" t="0" r="1270" b="1905"/>
            <wp:docPr id="2" name="Рисунок 2" descr="C:\Users\Гелюса Галимова\Desktop\сканы со справочника\арксинус и арккосин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люса Галимова\Desktop\сканы со справочника\арксинус и арккосинус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4873" cy="5580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02F4" w:rsidRDefault="005F02F4">
      <w:r w:rsidRPr="005F02F4">
        <w:rPr>
          <w:noProof/>
          <w:lang w:eastAsia="ru-RU"/>
        </w:rPr>
        <w:lastRenderedPageBreak/>
        <w:drawing>
          <wp:inline distT="0" distB="0" distL="0" distR="0">
            <wp:extent cx="5054564" cy="6667928"/>
            <wp:effectExtent l="0" t="0" r="0" b="0"/>
            <wp:docPr id="3" name="Рисунок 3" descr="C:\Users\Гелюса Галимова\Desktop\сканы со справочника\арктангенс и арккатанген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люса Галимова\Desktop\сканы со справочника\арктангенс и арккатангенс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99"/>
                    <a:stretch/>
                  </pic:blipFill>
                  <pic:spPr bwMode="auto">
                    <a:xfrm>
                      <a:off x="0" y="0"/>
                      <a:ext cx="5056207" cy="667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F02F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65FB"/>
    <w:rsid w:val="003F7219"/>
    <w:rsid w:val="005F02F4"/>
    <w:rsid w:val="00D865FB"/>
    <w:rsid w:val="00DE39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947BE"/>
  <w15:chartTrackingRefBased/>
  <w15:docId w15:val="{8CA53AFA-129B-45F2-9487-08147B840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2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924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13" Type="http://schemas.openxmlformats.org/officeDocument/2006/relationships/image" Target="media/image10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12" Type="http://schemas.openxmlformats.org/officeDocument/2006/relationships/image" Target="media/image9.gif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gi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gif"/><Relationship Id="rId4" Type="http://schemas.openxmlformats.org/officeDocument/2006/relationships/image" Target="media/image1.jpeg"/><Relationship Id="rId9" Type="http://schemas.openxmlformats.org/officeDocument/2006/relationships/image" Target="media/image6.gif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Галимова Гелюса Веларитовна</dc:creator>
  <cp:keywords/>
  <dc:description/>
  <cp:lastModifiedBy>Галимова Гелюса Веларитовна</cp:lastModifiedBy>
  <cp:revision>4</cp:revision>
  <dcterms:created xsi:type="dcterms:W3CDTF">2020-10-21T13:02:00Z</dcterms:created>
  <dcterms:modified xsi:type="dcterms:W3CDTF">2020-10-23T12:46:00Z</dcterms:modified>
</cp:coreProperties>
</file>