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5E" w:rsidRDefault="005E215E" w:rsidP="005E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24.10.20.</w:t>
      </w:r>
    </w:p>
    <w:p w:rsidR="005E215E" w:rsidRDefault="00715443" w:rsidP="005E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E215E">
        <w:rPr>
          <w:rFonts w:ascii="Times New Roman" w:hAnsi="Times New Roman" w:cs="Times New Roman"/>
          <w:sz w:val="28"/>
          <w:szCs w:val="28"/>
        </w:rPr>
        <w:t xml:space="preserve"> пара</w:t>
      </w:r>
    </w:p>
    <w:p w:rsidR="005E215E" w:rsidRDefault="00715443" w:rsidP="005E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11э</w:t>
      </w:r>
    </w:p>
    <w:p w:rsidR="005E215E" w:rsidRDefault="005E215E" w:rsidP="005E21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сдачи: </w:t>
      </w:r>
      <w:r w:rsidR="00715443">
        <w:rPr>
          <w:rFonts w:ascii="Times New Roman" w:hAnsi="Times New Roman" w:cs="Times New Roman"/>
          <w:sz w:val="28"/>
          <w:szCs w:val="28"/>
        </w:rPr>
        <w:t>26.10.20</w:t>
      </w:r>
      <w:bookmarkStart w:id="0" w:name="_GoBack"/>
      <w:bookmarkEnd w:id="0"/>
    </w:p>
    <w:p w:rsidR="005E215E" w:rsidRDefault="005E215E" w:rsidP="005E215E">
      <w:pPr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законспектировать, построить графики функций в тетрадь, отправить фото графиков на электронную почту </w:t>
      </w: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2430" cy="6297930"/>
            <wp:effectExtent l="0" t="0" r="7620" b="7620"/>
            <wp:docPr id="13" name="Рисунок 13" descr="синусо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инусои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4202430" cy="6256655"/>
            <wp:effectExtent l="0" t="0" r="7620" b="0"/>
            <wp:docPr id="12" name="Рисунок 12" descr="косинусо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инусои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5E215E" w:rsidRDefault="005E215E" w:rsidP="005E215E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5198745" cy="1797685"/>
            <wp:effectExtent l="0" t="0" r="1905" b="0"/>
            <wp:docPr id="11" name="Рисунок 11" descr="http://www.matznanie.ru/xbookM0001/files/ris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matznanie.ru/xbookM0001/files/ris_36-1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— </w:t>
      </w:r>
      <w:r>
        <w:rPr>
          <w:rFonts w:ascii="Arial" w:eastAsia="Times New Roman" w:hAnsi="Arial" w:cs="Arial"/>
          <w:b/>
          <w:bCs/>
          <w:color w:val="586770"/>
          <w:sz w:val="18"/>
          <w:szCs w:val="18"/>
          <w:shd w:val="clear" w:color="auto" w:fill="FFFFFF"/>
          <w:lang w:eastAsia="ru-RU"/>
        </w:rPr>
        <w:t>тригонометрические функции</w:t>
      </w:r>
      <w:r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.</w:t>
      </w:r>
    </w:p>
    <w:tbl>
      <w:tblPr>
        <w:tblW w:w="373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2207"/>
        <w:gridCol w:w="2493"/>
        <w:gridCol w:w="2280"/>
      </w:tblGrid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Функция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tg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ctg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Область определения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027430" cy="390525"/>
                  <wp:effectExtent l="0" t="0" r="1270" b="9525"/>
                  <wp:docPr id="10" name="Рисунок 10" descr="http://www.matznanie.ru/xbookM0001/files/36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matznanie.ru/xbookM0001/files/36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70255" cy="194945"/>
                  <wp:effectExtent l="0" t="0" r="0" b="0"/>
                  <wp:docPr id="9" name="Рисунок 9" descr="http://www.matznanie.ru/xbookM0001/files/36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matznanie.ru/xbookM0001/files/36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Область значений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Нули функции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4080" cy="194945"/>
                  <wp:effectExtent l="0" t="0" r="1270" b="0"/>
                  <wp:docPr id="8" name="Рисунок 8" descr="http://www.matznanie.ru/xbookM0001/files/36-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matznanie.ru/xbookM0001/files/36-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40460" cy="390525"/>
                  <wp:effectExtent l="0" t="0" r="2540" b="9525"/>
                  <wp:docPr id="7" name="Рисунок 7" descr="http://www.matznanie.ru/xbookM0001/files/36-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matznanie.ru/xbookM0001/files/36-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Четность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31800" cy="174625"/>
                  <wp:effectExtent l="0" t="0" r="6350" b="0"/>
                  <wp:docPr id="6" name="Рисунок 6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31800" cy="174625"/>
                  <wp:effectExtent l="0" t="0" r="6350" b="0"/>
                  <wp:docPr id="5" name="Рисунок 5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15E" w:rsidTr="005E215E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Монотонность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возрастает при</w:t>
            </w:r>
          </w:p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73810" cy="390525"/>
                  <wp:effectExtent l="0" t="0" r="2540" b="9525"/>
                  <wp:docPr id="4" name="Рисунок 4" descr="http://www.matznanie.ru/xbookM0001/files/36-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matznanie.ru/xbookM0001/files/36-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убывает при</w:t>
            </w:r>
          </w:p>
          <w:p w:rsidR="005E215E" w:rsidRDefault="005E215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94080" cy="194945"/>
                  <wp:effectExtent l="0" t="0" r="1270" b="0"/>
                  <wp:docPr id="3" name="Рисунок 3" descr="http://www.matznanie.ru/xbookM0001/files/36-0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matznanie.ru/xbookM0001/files/36-0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15E" w:rsidRDefault="005E215E" w:rsidP="005E215E">
      <w:r>
        <w:rPr>
          <w:noProof/>
          <w:lang w:eastAsia="ru-RU"/>
        </w:rPr>
        <w:drawing>
          <wp:inline distT="0" distB="0" distL="0" distR="0">
            <wp:extent cx="3903980" cy="5579110"/>
            <wp:effectExtent l="0" t="0" r="1270" b="2540"/>
            <wp:docPr id="2" name="Рисунок 2" descr="арксинус и арккосин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рксинус и арккосину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5E" w:rsidRDefault="005E215E" w:rsidP="005E215E">
      <w:r>
        <w:rPr>
          <w:noProof/>
          <w:lang w:eastAsia="ru-RU"/>
        </w:rPr>
        <w:lastRenderedPageBreak/>
        <w:drawing>
          <wp:inline distT="0" distB="0" distL="0" distR="0">
            <wp:extent cx="5054600" cy="6668135"/>
            <wp:effectExtent l="0" t="0" r="0" b="0"/>
            <wp:docPr id="1" name="Рисунок 1" descr="арктангенс и арккатанге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рктангенс и арккатанген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B8B" w:rsidRPr="005E215E" w:rsidRDefault="005A1B8B" w:rsidP="005E215E"/>
    <w:sectPr w:rsidR="005A1B8B" w:rsidRPr="005E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ED4"/>
    <w:rsid w:val="00005ED4"/>
    <w:rsid w:val="00396AB9"/>
    <w:rsid w:val="005A1B8B"/>
    <w:rsid w:val="005E215E"/>
    <w:rsid w:val="00715443"/>
    <w:rsid w:val="00B4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937E"/>
  <w15:chartTrackingRefBased/>
  <w15:docId w15:val="{533896A6-8FC0-477C-BB1C-BC5AF897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A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Галимова Гелюса Веларитовна</dc:creator>
  <cp:keywords/>
  <dc:description/>
  <cp:lastModifiedBy>Галимова Гелюса Веларитовна</cp:lastModifiedBy>
  <cp:revision>3</cp:revision>
  <dcterms:created xsi:type="dcterms:W3CDTF">2020-10-21T13:45:00Z</dcterms:created>
  <dcterms:modified xsi:type="dcterms:W3CDTF">2020-10-23T12:45:00Z</dcterms:modified>
</cp:coreProperties>
</file>