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87A" w:rsidRDefault="00A3687A" w:rsidP="00A3687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Задание:</w:t>
      </w:r>
    </w:p>
    <w:p w:rsidR="00A3687A" w:rsidRPr="00A3687A" w:rsidRDefault="00A3687A" w:rsidP="00A368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687A">
        <w:rPr>
          <w:rFonts w:ascii="Times New Roman" w:hAnsi="Times New Roman" w:cs="Times New Roman"/>
          <w:sz w:val="28"/>
          <w:szCs w:val="28"/>
        </w:rPr>
        <w:t xml:space="preserve">1. </w:t>
      </w:r>
      <w:r w:rsidR="003D1C50">
        <w:rPr>
          <w:rFonts w:ascii="Times New Roman" w:hAnsi="Times New Roman" w:cs="Times New Roman"/>
          <w:sz w:val="28"/>
          <w:szCs w:val="28"/>
        </w:rPr>
        <w:t>Законспектировать лекцию</w:t>
      </w:r>
    </w:p>
    <w:p w:rsidR="00A3687A" w:rsidRPr="003D1C50" w:rsidRDefault="00A3687A" w:rsidP="00014EDE">
      <w:pPr>
        <w:spacing w:after="0"/>
        <w:jc w:val="both"/>
        <w:rPr>
          <w:rFonts w:eastAsia="Times New Roman" w:cs="Times New Roman"/>
          <w:i/>
          <w:sz w:val="28"/>
          <w:szCs w:val="28"/>
          <w:lang w:eastAsia="ru-RU"/>
        </w:rPr>
      </w:pPr>
      <w:r w:rsidRPr="00A3687A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Сделать конспект на тему:</w:t>
      </w:r>
      <w:r w:rsidR="00014EDE" w:rsidRPr="00014EDE">
        <w:rPr>
          <w:b/>
          <w:i/>
        </w:rPr>
        <w:t xml:space="preserve"> </w:t>
      </w:r>
      <w:r w:rsidR="00014EDE" w:rsidRPr="00014EDE">
        <w:rPr>
          <w:rFonts w:ascii="Times New Roman" w:hAnsi="Times New Roman" w:cs="Times New Roman"/>
          <w:sz w:val="28"/>
          <w:szCs w:val="28"/>
          <w:u w:val="single"/>
        </w:rPr>
        <w:t xml:space="preserve">Особенности </w:t>
      </w:r>
      <w:r w:rsidR="00014EDE" w:rsidRPr="00014EDE">
        <w:rPr>
          <w:rFonts w:ascii="Times New Roman" w:hAnsi="Times New Roman" w:cs="Times New Roman"/>
          <w:sz w:val="28"/>
          <w:szCs w:val="28"/>
          <w:u w:val="single"/>
        </w:rPr>
        <w:t>недвижимости как объекта оценки;</w:t>
      </w:r>
      <w:r w:rsidR="00014EDE" w:rsidRPr="00014EDE">
        <w:rPr>
          <w:rFonts w:ascii="Times New Roman" w:hAnsi="Times New Roman" w:cs="Times New Roman"/>
          <w:sz w:val="28"/>
          <w:szCs w:val="28"/>
        </w:rPr>
        <w:t xml:space="preserve"> </w:t>
      </w:r>
      <w:r w:rsidR="003D1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Записать </w:t>
      </w:r>
      <w:r w:rsidR="00014EDE" w:rsidRPr="00014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4EDE" w:rsidRPr="00014ED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Критерии, характеризующие качеств</w:t>
      </w:r>
      <w:r w:rsidR="003D1C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 здания </w:t>
      </w:r>
      <w:r w:rsidR="003D1C50" w:rsidRPr="003D1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отправить на почту </w:t>
      </w:r>
      <w:hyperlink r:id="rId6" w:history="1">
        <w:r w:rsidR="003D1C50" w:rsidRPr="003D1C50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londonharry228@gmail.com</w:t>
        </w:r>
      </w:hyperlink>
      <w:r w:rsidR="003D1C50">
        <w:rPr>
          <w:color w:val="5F6368"/>
          <w:sz w:val="21"/>
          <w:szCs w:val="21"/>
          <w:shd w:val="clear" w:color="auto" w:fill="FFFFFF"/>
        </w:rPr>
        <w:t xml:space="preserve"> </w:t>
      </w:r>
    </w:p>
    <w:p w:rsidR="00A3687A" w:rsidRDefault="00A3687A" w:rsidP="00A368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D2076" w:rsidRDefault="00246E1B" w:rsidP="00A368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E1B">
        <w:rPr>
          <w:rFonts w:ascii="Times New Roman" w:hAnsi="Times New Roman" w:cs="Times New Roman"/>
          <w:b/>
          <w:sz w:val="28"/>
          <w:szCs w:val="28"/>
        </w:rPr>
        <w:t>Особенности недвижимости как товара.</w:t>
      </w:r>
    </w:p>
    <w:p w:rsidR="00A3687A" w:rsidRDefault="00A3687A" w:rsidP="00A368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6BDA" w:rsidRPr="00FD6BDA" w:rsidRDefault="00FD6BDA" w:rsidP="00FD6B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D6BD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Недвижимое имущество как товар - это:</w:t>
      </w:r>
    </w:p>
    <w:p w:rsidR="00FD6BDA" w:rsidRPr="00FD6BDA" w:rsidRDefault="00FD6BDA" w:rsidP="00FD6BD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6B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объект сделок (купли-продажи, дарения, залога и др.)' удовлетворяющий различные реальные или потенциальные потребности и имеющий определенные качественные и количественные характеристики;</w:t>
      </w:r>
    </w:p>
    <w:p w:rsidR="00FD6BDA" w:rsidRPr="00FD6BDA" w:rsidRDefault="00FD6BDA" w:rsidP="00FD6BD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6B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право собственности на недвижимость, включающее права владения, пользования и распоряжения;</w:t>
      </w:r>
    </w:p>
    <w:p w:rsidR="00FD6BDA" w:rsidRPr="00FD6BDA" w:rsidRDefault="00FD6BDA" w:rsidP="00FD6BD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6B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услуга возможность использования недвижимости для соответствующих целей (для жизни, осуществления бизнеса и др.) (схемы 1.10, 1.11).</w:t>
      </w:r>
    </w:p>
    <w:p w:rsidR="00FD6BDA" w:rsidRDefault="00FD6BDA" w:rsidP="00FD6B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FD6B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Недвижимые вещи как товары включают в себя одновременно и </w:t>
      </w:r>
      <w:r w:rsidRPr="00FD6BD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благо, </w:t>
      </w:r>
      <w:r w:rsidRPr="00FD6B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необходимое потребителям, и затраты, или </w:t>
      </w:r>
      <w:r w:rsidRPr="00FD6BD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инвестиции, </w:t>
      </w:r>
      <w:r w:rsidRPr="00FD6B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 которых владение и пользование ими практически невозможно. Эти качества недвижимости проявляются в виде их </w:t>
      </w:r>
      <w:r w:rsidRPr="00FD6BD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полезности, редкости, ограниченности и капиталоемкости. </w:t>
      </w:r>
    </w:p>
    <w:p w:rsidR="00FD6BDA" w:rsidRPr="00FD6BDA" w:rsidRDefault="00FD6BDA" w:rsidP="00FD6B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6B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Если земля, вода и недра не были бы ограничены и </w:t>
      </w:r>
      <w:proofErr w:type="spellStart"/>
      <w:r w:rsidRPr="00FD6B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исчерпаемы</w:t>
      </w:r>
      <w:proofErr w:type="spellEnd"/>
      <w:r w:rsidRPr="00FD6B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они были бы бесплатными, как воздух. Общую потребительскую ценность недвижимости составляет ее полезность, т.е. возможность использо</w:t>
      </w:r>
      <w:r w:rsidRPr="00FD6B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вания недвижимости для осуществления определенной экономической функции (выращивания урожая, выпуска промышленных товаров, оказания услуг) или личного потребления.</w:t>
      </w:r>
    </w:p>
    <w:p w:rsidR="00FD6BDA" w:rsidRPr="00FD6BDA" w:rsidRDefault="00FD6BDA" w:rsidP="00FD6B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FD6BDA">
        <w:rPr>
          <w:rFonts w:ascii="Arial" w:eastAsia="Times New Roman" w:hAnsi="Arial" w:cs="Arial"/>
          <w:b/>
          <w:bCs/>
          <w:i/>
          <w:iCs/>
          <w:color w:val="000000" w:themeColor="text1"/>
          <w:sz w:val="23"/>
          <w:szCs w:val="23"/>
          <w:lang w:eastAsia="ru-RU"/>
        </w:rPr>
        <w:t>Схема</w:t>
      </w:r>
      <w:r w:rsidRPr="00FD6BDA"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lang w:eastAsia="ru-RU"/>
        </w:rPr>
        <w:t> </w:t>
      </w:r>
      <w:r w:rsidRPr="00FD6BDA">
        <w:rPr>
          <w:rFonts w:ascii="Arial" w:eastAsia="Times New Roman" w:hAnsi="Arial" w:cs="Arial"/>
          <w:b/>
          <w:bCs/>
          <w:i/>
          <w:iCs/>
          <w:color w:val="000000" w:themeColor="text1"/>
          <w:sz w:val="23"/>
          <w:szCs w:val="23"/>
          <w:lang w:eastAsia="ru-RU"/>
        </w:rPr>
        <w:t>1.10.</w:t>
      </w:r>
      <w:r w:rsidRPr="00FD6BDA"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lang w:eastAsia="ru-RU"/>
        </w:rPr>
        <w:t> Общее понятие недвижимости как товара</w:t>
      </w:r>
    </w:p>
    <w:p w:rsidR="00FD6BDA" w:rsidRPr="00FD6BDA" w:rsidRDefault="00FD6BDA" w:rsidP="00FD6B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FD6BDA">
        <w:rPr>
          <w:rFonts w:ascii="Arial" w:eastAsia="Times New Roman" w:hAnsi="Arial" w:cs="Arial"/>
          <w:noProof/>
          <w:color w:val="000000" w:themeColor="text1"/>
          <w:sz w:val="23"/>
          <w:szCs w:val="23"/>
          <w:lang w:eastAsia="ru-RU"/>
        </w:rPr>
        <w:lastRenderedPageBreak/>
        <w:drawing>
          <wp:inline distT="0" distB="0" distL="0" distR="0" wp14:anchorId="43F976D5" wp14:editId="5450B174">
            <wp:extent cx="2457450" cy="2972137"/>
            <wp:effectExtent l="0" t="0" r="0" b="0"/>
            <wp:docPr id="1" name="Рисунок 1" descr="Общее понятие недвижимости как това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бщее понятие недвижимости как товар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972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BDA" w:rsidRPr="00FD6BDA" w:rsidRDefault="00FD6BDA" w:rsidP="00FD6B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FD6BDA">
        <w:rPr>
          <w:rFonts w:ascii="Arial" w:eastAsia="Times New Roman" w:hAnsi="Arial" w:cs="Arial"/>
          <w:b/>
          <w:bCs/>
          <w:i/>
          <w:iCs/>
          <w:color w:val="000000" w:themeColor="text1"/>
          <w:sz w:val="23"/>
          <w:szCs w:val="23"/>
          <w:lang w:eastAsia="ru-RU"/>
        </w:rPr>
        <w:t>Схема 1.11.</w:t>
      </w:r>
      <w:r w:rsidRPr="00FD6BDA"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lang w:eastAsia="ru-RU"/>
        </w:rPr>
        <w:t> Взаимосвязь потребительских и инвестиционных свойств недвижимости как товара</w:t>
      </w:r>
    </w:p>
    <w:p w:rsidR="00FD6BDA" w:rsidRPr="00FD6BDA" w:rsidRDefault="00FD6BDA" w:rsidP="00D96FB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FD6BDA">
        <w:rPr>
          <w:rFonts w:ascii="Arial" w:eastAsia="Times New Roman" w:hAnsi="Arial" w:cs="Arial"/>
          <w:noProof/>
          <w:color w:val="000000" w:themeColor="text1"/>
          <w:sz w:val="23"/>
          <w:szCs w:val="23"/>
          <w:lang w:eastAsia="ru-RU"/>
        </w:rPr>
        <w:drawing>
          <wp:inline distT="0" distB="0" distL="0" distR="0" wp14:anchorId="31CF1610" wp14:editId="708E3063">
            <wp:extent cx="6358505" cy="1477776"/>
            <wp:effectExtent l="0" t="0" r="4445" b="8255"/>
            <wp:docPr id="2" name="Рисунок 2" descr="Взаимосвязь потребительских и инвестиционных свойств недвижимости как това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заимосвязь потребительских и инвестиционных свойств недвижимости как товар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0400" cy="1478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BDA" w:rsidRPr="00A3687A" w:rsidRDefault="00FD6BDA" w:rsidP="00A368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6BD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Полезность </w:t>
      </w:r>
      <w:r w:rsidRPr="00FD6B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это способность недвижимости удовлетворять потребности владельца именно </w:t>
      </w:r>
      <w:r w:rsidR="00D96FB0" w:rsidRPr="00A368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данном месте и в течение соот</w:t>
      </w:r>
      <w:r w:rsidR="00D96FB0" w:rsidRPr="00A3687A">
        <w:rPr>
          <w:rFonts w:ascii="Times New Roman" w:hAnsi="Times New Roman" w:cs="Times New Roman"/>
          <w:color w:val="000000" w:themeColor="text1"/>
          <w:sz w:val="28"/>
          <w:szCs w:val="28"/>
        </w:rPr>
        <w:t>ветствующего периода времени.</w:t>
      </w:r>
    </w:p>
    <w:p w:rsidR="00A3687A" w:rsidRDefault="00A3687A" w:rsidP="00A368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687A">
        <w:rPr>
          <w:rFonts w:ascii="Times New Roman" w:hAnsi="Times New Roman" w:cs="Times New Roman"/>
          <w:color w:val="000000" w:themeColor="text1"/>
          <w:sz w:val="28"/>
          <w:szCs w:val="28"/>
        </w:rPr>
        <w:t>Недвижимое имущество, в первую очередь земля, имеет особые потребительские свойства (табл. 1.4 и схема 1.12).</w:t>
      </w:r>
    </w:p>
    <w:p w:rsidR="00A3687A" w:rsidRPr="00A3687A" w:rsidRDefault="00A3687A" w:rsidP="00A368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6FB0" w:rsidRPr="00D96FB0" w:rsidRDefault="00D96FB0" w:rsidP="00A368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6FB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Таблица 1.4</w:t>
      </w:r>
      <w:r w:rsidRPr="00D96FB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. </w:t>
      </w:r>
      <w:r w:rsidRPr="00D96FB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Специфические свойства земли как товара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5"/>
        <w:gridCol w:w="6090"/>
      </w:tblGrid>
      <w:tr w:rsidR="00D96FB0" w:rsidRPr="00D96FB0" w:rsidTr="00D96FB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6FB0" w:rsidRPr="00D96FB0" w:rsidRDefault="00D96FB0" w:rsidP="0001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46464"/>
                <w:sz w:val="24"/>
                <w:szCs w:val="24"/>
                <w:lang w:eastAsia="ru-RU"/>
              </w:rPr>
            </w:pPr>
            <w:r w:rsidRPr="00D96FB0">
              <w:rPr>
                <w:rFonts w:ascii="Times New Roman" w:eastAsia="Times New Roman" w:hAnsi="Times New Roman" w:cs="Times New Roman"/>
                <w:b/>
                <w:bCs/>
                <w:color w:val="646464"/>
                <w:sz w:val="24"/>
                <w:szCs w:val="24"/>
                <w:lang w:eastAsia="ru-RU"/>
              </w:rPr>
              <w:t>Свойства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6FB0" w:rsidRPr="00D96FB0" w:rsidRDefault="00D96FB0" w:rsidP="0001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46464"/>
                <w:sz w:val="24"/>
                <w:szCs w:val="24"/>
                <w:lang w:eastAsia="ru-RU"/>
              </w:rPr>
            </w:pPr>
            <w:r w:rsidRPr="00D96FB0">
              <w:rPr>
                <w:rFonts w:ascii="Times New Roman" w:eastAsia="Times New Roman" w:hAnsi="Times New Roman" w:cs="Times New Roman"/>
                <w:b/>
                <w:bCs/>
                <w:color w:val="646464"/>
                <w:sz w:val="24"/>
                <w:szCs w:val="24"/>
                <w:lang w:eastAsia="ru-RU"/>
              </w:rPr>
              <w:t>Характеристика</w:t>
            </w:r>
          </w:p>
        </w:tc>
      </w:tr>
      <w:tr w:rsidR="00D96FB0" w:rsidRPr="00D96FB0" w:rsidTr="00D96FB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6FB0" w:rsidRPr="00D96FB0" w:rsidRDefault="00D96FB0" w:rsidP="0001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46464"/>
                <w:sz w:val="24"/>
                <w:szCs w:val="24"/>
                <w:lang w:eastAsia="ru-RU"/>
              </w:rPr>
            </w:pPr>
            <w:r w:rsidRPr="00D96FB0">
              <w:rPr>
                <w:rFonts w:ascii="Times New Roman" w:eastAsia="Times New Roman" w:hAnsi="Times New Roman" w:cs="Times New Roman"/>
                <w:color w:val="646464"/>
                <w:sz w:val="24"/>
                <w:szCs w:val="24"/>
                <w:lang w:eastAsia="ru-RU"/>
              </w:rPr>
              <w:t>1. Назначение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6FB0" w:rsidRPr="00D96FB0" w:rsidRDefault="00D96FB0" w:rsidP="0001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46464"/>
                <w:sz w:val="24"/>
                <w:szCs w:val="24"/>
                <w:lang w:eastAsia="ru-RU"/>
              </w:rPr>
            </w:pPr>
            <w:r w:rsidRPr="00D96FB0">
              <w:rPr>
                <w:rFonts w:ascii="Times New Roman" w:eastAsia="Times New Roman" w:hAnsi="Times New Roman" w:cs="Times New Roman"/>
                <w:color w:val="646464"/>
                <w:sz w:val="24"/>
                <w:szCs w:val="24"/>
                <w:lang w:eastAsia="ru-RU"/>
              </w:rPr>
              <w:t>Многофункциональное: экологическое, социальное и экономическое, в том числе средство производства, предмет труда, пространственный базис любого бизнеса</w:t>
            </w:r>
          </w:p>
        </w:tc>
      </w:tr>
      <w:tr w:rsidR="00D96FB0" w:rsidRPr="00D96FB0" w:rsidTr="00D96FB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6FB0" w:rsidRPr="00D96FB0" w:rsidRDefault="00D96FB0" w:rsidP="0001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46464"/>
                <w:sz w:val="24"/>
                <w:szCs w:val="24"/>
                <w:lang w:eastAsia="ru-RU"/>
              </w:rPr>
            </w:pPr>
            <w:r w:rsidRPr="00D96FB0">
              <w:rPr>
                <w:rFonts w:ascii="Times New Roman" w:eastAsia="Times New Roman" w:hAnsi="Times New Roman" w:cs="Times New Roman"/>
                <w:color w:val="646464"/>
                <w:sz w:val="24"/>
                <w:szCs w:val="24"/>
                <w:lang w:eastAsia="ru-RU"/>
              </w:rPr>
              <w:t>2. Форма функционирования в сфере предпринимательства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6FB0" w:rsidRPr="00D96FB0" w:rsidRDefault="00D96FB0" w:rsidP="0001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46464"/>
                <w:sz w:val="24"/>
                <w:szCs w:val="24"/>
                <w:lang w:eastAsia="ru-RU"/>
              </w:rPr>
            </w:pPr>
            <w:r w:rsidRPr="00D96FB0">
              <w:rPr>
                <w:rFonts w:ascii="Times New Roman" w:eastAsia="Times New Roman" w:hAnsi="Times New Roman" w:cs="Times New Roman"/>
                <w:color w:val="646464"/>
                <w:sz w:val="24"/>
                <w:szCs w:val="24"/>
                <w:lang w:eastAsia="ru-RU"/>
              </w:rPr>
              <w:t>Натурально-вещественная и стоимостная</w:t>
            </w:r>
          </w:p>
        </w:tc>
      </w:tr>
      <w:tr w:rsidR="00D96FB0" w:rsidRPr="00D96FB0" w:rsidTr="00D96FB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6FB0" w:rsidRPr="00D96FB0" w:rsidRDefault="00D96FB0" w:rsidP="0001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46464"/>
                <w:sz w:val="24"/>
                <w:szCs w:val="24"/>
                <w:lang w:eastAsia="ru-RU"/>
              </w:rPr>
            </w:pPr>
            <w:r w:rsidRPr="00D96FB0">
              <w:rPr>
                <w:rFonts w:ascii="Times New Roman" w:eastAsia="Times New Roman" w:hAnsi="Times New Roman" w:cs="Times New Roman"/>
                <w:color w:val="646464"/>
                <w:sz w:val="24"/>
                <w:szCs w:val="24"/>
                <w:lang w:eastAsia="ru-RU"/>
              </w:rPr>
              <w:t>3. Происхождение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6FB0" w:rsidRPr="00D96FB0" w:rsidRDefault="00D96FB0" w:rsidP="0001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46464"/>
                <w:sz w:val="24"/>
                <w:szCs w:val="24"/>
                <w:lang w:eastAsia="ru-RU"/>
              </w:rPr>
            </w:pPr>
            <w:r w:rsidRPr="00D96FB0">
              <w:rPr>
                <w:rFonts w:ascii="Times New Roman" w:eastAsia="Times New Roman" w:hAnsi="Times New Roman" w:cs="Times New Roman"/>
                <w:color w:val="646464"/>
                <w:sz w:val="24"/>
                <w:szCs w:val="24"/>
                <w:lang w:eastAsia="ru-RU"/>
              </w:rPr>
              <w:t xml:space="preserve">Невоспроизводимая, естественная часть природы, базовый ресурс всех благ, существует независимо от </w:t>
            </w:r>
            <w:r w:rsidRPr="00D96FB0">
              <w:rPr>
                <w:rFonts w:ascii="Times New Roman" w:eastAsia="Times New Roman" w:hAnsi="Times New Roman" w:cs="Times New Roman"/>
                <w:color w:val="646464"/>
                <w:sz w:val="24"/>
                <w:szCs w:val="24"/>
                <w:lang w:eastAsia="ru-RU"/>
              </w:rPr>
              <w:lastRenderedPageBreak/>
              <w:t>воли людей</w:t>
            </w:r>
          </w:p>
        </w:tc>
      </w:tr>
      <w:tr w:rsidR="00D96FB0" w:rsidRPr="00D96FB0" w:rsidTr="00D96FB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6FB0" w:rsidRPr="00D96FB0" w:rsidRDefault="00D96FB0" w:rsidP="0001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46464"/>
                <w:sz w:val="24"/>
                <w:szCs w:val="24"/>
                <w:lang w:eastAsia="ru-RU"/>
              </w:rPr>
            </w:pPr>
            <w:r w:rsidRPr="00D96FB0">
              <w:rPr>
                <w:rFonts w:ascii="Times New Roman" w:eastAsia="Times New Roman" w:hAnsi="Times New Roman" w:cs="Times New Roman"/>
                <w:color w:val="646464"/>
                <w:sz w:val="24"/>
                <w:szCs w:val="24"/>
                <w:lang w:eastAsia="ru-RU"/>
              </w:rPr>
              <w:lastRenderedPageBreak/>
              <w:t>4. Степень подвижности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6FB0" w:rsidRPr="00D96FB0" w:rsidRDefault="00D96FB0" w:rsidP="0001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46464"/>
                <w:sz w:val="24"/>
                <w:szCs w:val="24"/>
                <w:lang w:eastAsia="ru-RU"/>
              </w:rPr>
            </w:pPr>
            <w:r w:rsidRPr="00D96FB0">
              <w:rPr>
                <w:rFonts w:ascii="Times New Roman" w:eastAsia="Times New Roman" w:hAnsi="Times New Roman" w:cs="Times New Roman"/>
                <w:color w:val="646464"/>
                <w:sz w:val="24"/>
                <w:szCs w:val="24"/>
                <w:lang w:eastAsia="ru-RU"/>
              </w:rPr>
              <w:t xml:space="preserve">Абсолютно </w:t>
            </w:r>
            <w:proofErr w:type="gramStart"/>
            <w:r w:rsidRPr="00D96FB0">
              <w:rPr>
                <w:rFonts w:ascii="Times New Roman" w:eastAsia="Times New Roman" w:hAnsi="Times New Roman" w:cs="Times New Roman"/>
                <w:color w:val="646464"/>
                <w:sz w:val="24"/>
                <w:szCs w:val="24"/>
                <w:lang w:eastAsia="ru-RU"/>
              </w:rPr>
              <w:t>неподвижна</w:t>
            </w:r>
            <w:proofErr w:type="gramEnd"/>
            <w:r w:rsidRPr="00D96FB0">
              <w:rPr>
                <w:rFonts w:ascii="Times New Roman" w:eastAsia="Times New Roman" w:hAnsi="Times New Roman" w:cs="Times New Roman"/>
                <w:color w:val="646464"/>
                <w:sz w:val="24"/>
                <w:szCs w:val="24"/>
                <w:lang w:eastAsia="ru-RU"/>
              </w:rPr>
              <w:t>, нельзя физически переместить в более удобное место. Большая зависимость цены от местоположения</w:t>
            </w:r>
          </w:p>
        </w:tc>
      </w:tr>
      <w:tr w:rsidR="00D96FB0" w:rsidRPr="00D96FB0" w:rsidTr="00D96FB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6FB0" w:rsidRPr="00D96FB0" w:rsidRDefault="00D96FB0" w:rsidP="0001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46464"/>
                <w:sz w:val="24"/>
                <w:szCs w:val="24"/>
                <w:lang w:eastAsia="ru-RU"/>
              </w:rPr>
            </w:pPr>
            <w:r w:rsidRPr="00D96FB0">
              <w:rPr>
                <w:rFonts w:ascii="Times New Roman" w:eastAsia="Times New Roman" w:hAnsi="Times New Roman" w:cs="Times New Roman"/>
                <w:color w:val="646464"/>
                <w:sz w:val="24"/>
                <w:szCs w:val="24"/>
                <w:lang w:eastAsia="ru-RU"/>
              </w:rPr>
              <w:t>5. Длительность хозяйственного кругооборота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6FB0" w:rsidRPr="00D96FB0" w:rsidRDefault="00D96FB0" w:rsidP="0001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46464"/>
                <w:sz w:val="24"/>
                <w:szCs w:val="24"/>
                <w:lang w:eastAsia="ru-RU"/>
              </w:rPr>
            </w:pPr>
            <w:r w:rsidRPr="00D96FB0">
              <w:rPr>
                <w:rFonts w:ascii="Times New Roman" w:eastAsia="Times New Roman" w:hAnsi="Times New Roman" w:cs="Times New Roman"/>
                <w:color w:val="646464"/>
                <w:sz w:val="24"/>
                <w:szCs w:val="24"/>
                <w:lang w:eastAsia="ru-RU"/>
              </w:rPr>
              <w:t xml:space="preserve">Бесконечное </w:t>
            </w:r>
            <w:proofErr w:type="gramStart"/>
            <w:r w:rsidRPr="00D96FB0">
              <w:rPr>
                <w:rFonts w:ascii="Times New Roman" w:eastAsia="Times New Roman" w:hAnsi="Times New Roman" w:cs="Times New Roman"/>
                <w:color w:val="646464"/>
                <w:sz w:val="24"/>
                <w:szCs w:val="24"/>
                <w:lang w:eastAsia="ru-RU"/>
              </w:rPr>
              <w:t>использование</w:t>
            </w:r>
            <w:proofErr w:type="gramEnd"/>
            <w:r w:rsidRPr="00D96FB0">
              <w:rPr>
                <w:rFonts w:ascii="Times New Roman" w:eastAsia="Times New Roman" w:hAnsi="Times New Roman" w:cs="Times New Roman"/>
                <w:color w:val="646464"/>
                <w:sz w:val="24"/>
                <w:szCs w:val="24"/>
                <w:lang w:eastAsia="ru-RU"/>
              </w:rPr>
              <w:t xml:space="preserve"> в общем и частном</w:t>
            </w:r>
          </w:p>
        </w:tc>
      </w:tr>
      <w:tr w:rsidR="00D96FB0" w:rsidRPr="00D96FB0" w:rsidTr="00D96FB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6FB0" w:rsidRPr="00D96FB0" w:rsidRDefault="00D96FB0" w:rsidP="0001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46464"/>
                <w:sz w:val="24"/>
                <w:szCs w:val="24"/>
                <w:lang w:eastAsia="ru-RU"/>
              </w:rPr>
            </w:pPr>
            <w:r w:rsidRPr="00D96FB0">
              <w:rPr>
                <w:rFonts w:ascii="Times New Roman" w:eastAsia="Times New Roman" w:hAnsi="Times New Roman" w:cs="Times New Roman"/>
                <w:color w:val="646464"/>
                <w:sz w:val="24"/>
                <w:szCs w:val="24"/>
                <w:lang w:eastAsia="ru-RU"/>
              </w:rPr>
              <w:t>6. Состояние потребительской формы в процессе использования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6FB0" w:rsidRPr="00D96FB0" w:rsidRDefault="00D96FB0" w:rsidP="0001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46464"/>
                <w:sz w:val="24"/>
                <w:szCs w:val="24"/>
                <w:lang w:eastAsia="ru-RU"/>
              </w:rPr>
            </w:pPr>
            <w:r w:rsidRPr="00D96FB0">
              <w:rPr>
                <w:rFonts w:ascii="Times New Roman" w:eastAsia="Times New Roman" w:hAnsi="Times New Roman" w:cs="Times New Roman"/>
                <w:color w:val="646464"/>
                <w:sz w:val="24"/>
                <w:szCs w:val="24"/>
                <w:lang w:eastAsia="ru-RU"/>
              </w:rPr>
              <w:t>Сохраняется натуральная форма в течение всего периода использования и неиспользования</w:t>
            </w:r>
          </w:p>
        </w:tc>
      </w:tr>
      <w:tr w:rsidR="00D96FB0" w:rsidRPr="00D96FB0" w:rsidTr="00D96FB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6FB0" w:rsidRPr="00D96FB0" w:rsidRDefault="00D96FB0" w:rsidP="0001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46464"/>
                <w:sz w:val="24"/>
                <w:szCs w:val="24"/>
                <w:lang w:eastAsia="ru-RU"/>
              </w:rPr>
            </w:pPr>
            <w:r w:rsidRPr="00D96FB0">
              <w:rPr>
                <w:rFonts w:ascii="Times New Roman" w:eastAsia="Times New Roman" w:hAnsi="Times New Roman" w:cs="Times New Roman"/>
                <w:color w:val="646464"/>
                <w:sz w:val="24"/>
                <w:szCs w:val="24"/>
                <w:lang w:eastAsia="ru-RU"/>
              </w:rPr>
              <w:t>7. Износ в процессе использования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6FB0" w:rsidRPr="00D96FB0" w:rsidRDefault="00D96FB0" w:rsidP="0001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46464"/>
                <w:sz w:val="24"/>
                <w:szCs w:val="24"/>
                <w:lang w:eastAsia="ru-RU"/>
              </w:rPr>
            </w:pPr>
            <w:r w:rsidRPr="00D96FB0">
              <w:rPr>
                <w:rFonts w:ascii="Times New Roman" w:eastAsia="Times New Roman" w:hAnsi="Times New Roman" w:cs="Times New Roman"/>
                <w:color w:val="646464"/>
                <w:sz w:val="24"/>
                <w:szCs w:val="24"/>
                <w:lang w:eastAsia="ru-RU"/>
              </w:rPr>
              <w:t>Не изнашивается, не разрушается, не теряет своих полезных свойств, а улучшается при рациональном использовании</w:t>
            </w:r>
          </w:p>
        </w:tc>
      </w:tr>
      <w:tr w:rsidR="00D96FB0" w:rsidRPr="00D96FB0" w:rsidTr="00D96FB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6FB0" w:rsidRPr="00D96FB0" w:rsidRDefault="00D96FB0" w:rsidP="0001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46464"/>
                <w:sz w:val="24"/>
                <w:szCs w:val="24"/>
                <w:lang w:eastAsia="ru-RU"/>
              </w:rPr>
            </w:pPr>
            <w:r w:rsidRPr="00D96FB0">
              <w:rPr>
                <w:rFonts w:ascii="Times New Roman" w:eastAsia="Times New Roman" w:hAnsi="Times New Roman" w:cs="Times New Roman"/>
                <w:color w:val="646464"/>
                <w:sz w:val="24"/>
                <w:szCs w:val="24"/>
                <w:lang w:eastAsia="ru-RU"/>
              </w:rPr>
              <w:t>8. Изменение стоимости во времени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6FB0" w:rsidRPr="00D96FB0" w:rsidRDefault="00D96FB0" w:rsidP="0001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46464"/>
                <w:sz w:val="24"/>
                <w:szCs w:val="24"/>
                <w:lang w:eastAsia="ru-RU"/>
              </w:rPr>
            </w:pPr>
            <w:r w:rsidRPr="00D96FB0">
              <w:rPr>
                <w:rFonts w:ascii="Times New Roman" w:eastAsia="Times New Roman" w:hAnsi="Times New Roman" w:cs="Times New Roman"/>
                <w:color w:val="646464"/>
                <w:sz w:val="24"/>
                <w:szCs w:val="24"/>
                <w:lang w:eastAsia="ru-RU"/>
              </w:rPr>
              <w:t>Потенциально стоимость не снижается, а повышается из-за растущего ее дефицита, инфляции и прочих факторов</w:t>
            </w:r>
          </w:p>
        </w:tc>
      </w:tr>
      <w:tr w:rsidR="00D96FB0" w:rsidRPr="00D96FB0" w:rsidTr="00D96FB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6FB0" w:rsidRPr="00D96FB0" w:rsidRDefault="00D96FB0" w:rsidP="0001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46464"/>
                <w:sz w:val="24"/>
                <w:szCs w:val="24"/>
                <w:lang w:eastAsia="ru-RU"/>
              </w:rPr>
            </w:pPr>
            <w:r w:rsidRPr="00D96FB0">
              <w:rPr>
                <w:rFonts w:ascii="Times New Roman" w:eastAsia="Times New Roman" w:hAnsi="Times New Roman" w:cs="Times New Roman"/>
                <w:color w:val="646464"/>
                <w:sz w:val="24"/>
                <w:szCs w:val="24"/>
                <w:lang w:eastAsia="ru-RU"/>
              </w:rPr>
              <w:t>9. Количество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6FB0" w:rsidRPr="00D96FB0" w:rsidRDefault="00D96FB0" w:rsidP="0001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46464"/>
                <w:sz w:val="24"/>
                <w:szCs w:val="24"/>
                <w:lang w:eastAsia="ru-RU"/>
              </w:rPr>
            </w:pPr>
            <w:r w:rsidRPr="00D96FB0">
              <w:rPr>
                <w:rFonts w:ascii="Times New Roman" w:eastAsia="Times New Roman" w:hAnsi="Times New Roman" w:cs="Times New Roman"/>
                <w:color w:val="646464"/>
                <w:sz w:val="24"/>
                <w:szCs w:val="24"/>
                <w:lang w:eastAsia="ru-RU"/>
              </w:rPr>
              <w:t>Постоянно, не воспроизводится в натуре</w:t>
            </w:r>
          </w:p>
        </w:tc>
      </w:tr>
      <w:tr w:rsidR="00D96FB0" w:rsidRPr="00D96FB0" w:rsidTr="00D96FB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6FB0" w:rsidRPr="00D96FB0" w:rsidRDefault="00D96FB0" w:rsidP="0001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46464"/>
                <w:sz w:val="24"/>
                <w:szCs w:val="24"/>
                <w:lang w:eastAsia="ru-RU"/>
              </w:rPr>
            </w:pPr>
            <w:r w:rsidRPr="00D96FB0">
              <w:rPr>
                <w:rFonts w:ascii="Times New Roman" w:eastAsia="Times New Roman" w:hAnsi="Times New Roman" w:cs="Times New Roman"/>
                <w:color w:val="646464"/>
                <w:sz w:val="24"/>
                <w:szCs w:val="24"/>
                <w:lang w:eastAsia="ru-RU"/>
              </w:rPr>
              <w:t>10. Качество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6FB0" w:rsidRPr="00D96FB0" w:rsidRDefault="00D96FB0" w:rsidP="0001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46464"/>
                <w:sz w:val="24"/>
                <w:szCs w:val="24"/>
                <w:lang w:eastAsia="ru-RU"/>
              </w:rPr>
            </w:pPr>
            <w:r w:rsidRPr="00D96FB0">
              <w:rPr>
                <w:rFonts w:ascii="Times New Roman" w:eastAsia="Times New Roman" w:hAnsi="Times New Roman" w:cs="Times New Roman"/>
                <w:color w:val="646464"/>
                <w:sz w:val="24"/>
                <w:szCs w:val="24"/>
                <w:lang w:eastAsia="ru-RU"/>
              </w:rPr>
              <w:t>Определяется уникальным местоположением и плодородием, восстанавливаемым естественным путем, рельефом и т.д.</w:t>
            </w:r>
          </w:p>
        </w:tc>
      </w:tr>
      <w:tr w:rsidR="00D96FB0" w:rsidRPr="00D96FB0" w:rsidTr="00D96FB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6FB0" w:rsidRPr="00D96FB0" w:rsidRDefault="00D96FB0" w:rsidP="0001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46464"/>
                <w:sz w:val="24"/>
                <w:szCs w:val="24"/>
                <w:lang w:eastAsia="ru-RU"/>
              </w:rPr>
            </w:pPr>
            <w:r w:rsidRPr="00D96FB0">
              <w:rPr>
                <w:rFonts w:ascii="Times New Roman" w:eastAsia="Times New Roman" w:hAnsi="Times New Roman" w:cs="Times New Roman"/>
                <w:color w:val="646464"/>
                <w:sz w:val="24"/>
                <w:szCs w:val="24"/>
                <w:lang w:eastAsia="ru-RU"/>
              </w:rPr>
              <w:t>11. Взаимозаменяемость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6FB0" w:rsidRPr="00D96FB0" w:rsidRDefault="00D96FB0" w:rsidP="0001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46464"/>
                <w:sz w:val="24"/>
                <w:szCs w:val="24"/>
                <w:lang w:eastAsia="ru-RU"/>
              </w:rPr>
            </w:pPr>
            <w:r w:rsidRPr="00D96FB0">
              <w:rPr>
                <w:rFonts w:ascii="Times New Roman" w:eastAsia="Times New Roman" w:hAnsi="Times New Roman" w:cs="Times New Roman"/>
                <w:color w:val="646464"/>
                <w:sz w:val="24"/>
                <w:szCs w:val="24"/>
                <w:lang w:eastAsia="ru-RU"/>
              </w:rPr>
              <w:t xml:space="preserve">Не может быть </w:t>
            </w:r>
            <w:proofErr w:type="gramStart"/>
            <w:r w:rsidRPr="00D96FB0">
              <w:rPr>
                <w:rFonts w:ascii="Times New Roman" w:eastAsia="Times New Roman" w:hAnsi="Times New Roman" w:cs="Times New Roman"/>
                <w:color w:val="646464"/>
                <w:sz w:val="24"/>
                <w:szCs w:val="24"/>
                <w:lang w:eastAsia="ru-RU"/>
              </w:rPr>
              <w:t>заменена</w:t>
            </w:r>
            <w:proofErr w:type="gramEnd"/>
            <w:r w:rsidRPr="00D96FB0">
              <w:rPr>
                <w:rFonts w:ascii="Times New Roman" w:eastAsia="Times New Roman" w:hAnsi="Times New Roman" w:cs="Times New Roman"/>
                <w:color w:val="646464"/>
                <w:sz w:val="24"/>
                <w:szCs w:val="24"/>
                <w:lang w:eastAsia="ru-RU"/>
              </w:rPr>
              <w:t xml:space="preserve"> никаким другим ресурсом</w:t>
            </w:r>
          </w:p>
        </w:tc>
      </w:tr>
      <w:tr w:rsidR="00D96FB0" w:rsidRPr="00D96FB0" w:rsidTr="00D96FB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6FB0" w:rsidRPr="00D96FB0" w:rsidRDefault="00D96FB0" w:rsidP="0001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46464"/>
                <w:sz w:val="24"/>
                <w:szCs w:val="24"/>
                <w:lang w:eastAsia="ru-RU"/>
              </w:rPr>
            </w:pPr>
            <w:r w:rsidRPr="00D96FB0">
              <w:rPr>
                <w:rFonts w:ascii="Times New Roman" w:eastAsia="Times New Roman" w:hAnsi="Times New Roman" w:cs="Times New Roman"/>
                <w:color w:val="646464"/>
                <w:sz w:val="24"/>
                <w:szCs w:val="24"/>
                <w:lang w:eastAsia="ru-RU"/>
              </w:rPr>
              <w:t xml:space="preserve">12. </w:t>
            </w:r>
            <w:proofErr w:type="spellStart"/>
            <w:r w:rsidRPr="00D96FB0">
              <w:rPr>
                <w:rFonts w:ascii="Times New Roman" w:eastAsia="Times New Roman" w:hAnsi="Times New Roman" w:cs="Times New Roman"/>
                <w:color w:val="646464"/>
                <w:sz w:val="24"/>
                <w:szCs w:val="24"/>
                <w:lang w:eastAsia="ru-RU"/>
              </w:rPr>
              <w:t>Оборотоспособность</w:t>
            </w:r>
            <w:proofErr w:type="spellEnd"/>
            <w:r w:rsidRPr="00D96FB0">
              <w:rPr>
                <w:rFonts w:ascii="Times New Roman" w:eastAsia="Times New Roman" w:hAnsi="Times New Roman" w:cs="Times New Roman"/>
                <w:color w:val="646464"/>
                <w:sz w:val="24"/>
                <w:szCs w:val="24"/>
                <w:lang w:eastAsia="ru-RU"/>
              </w:rPr>
              <w:t xml:space="preserve"> на рынке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6FB0" w:rsidRPr="00D96FB0" w:rsidRDefault="00D96FB0" w:rsidP="0001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46464"/>
                <w:sz w:val="24"/>
                <w:szCs w:val="24"/>
                <w:lang w:eastAsia="ru-RU"/>
              </w:rPr>
            </w:pPr>
            <w:r w:rsidRPr="00D96FB0">
              <w:rPr>
                <w:rFonts w:ascii="Times New Roman" w:eastAsia="Times New Roman" w:hAnsi="Times New Roman" w:cs="Times New Roman"/>
                <w:color w:val="646464"/>
                <w:sz w:val="24"/>
                <w:szCs w:val="24"/>
                <w:lang w:eastAsia="ru-RU"/>
              </w:rPr>
              <w:t>От</w:t>
            </w:r>
            <w:r w:rsidR="00014EDE">
              <w:rPr>
                <w:rFonts w:ascii="Times New Roman" w:eastAsia="Times New Roman" w:hAnsi="Times New Roman" w:cs="Times New Roman"/>
                <w:color w:val="646464"/>
                <w:sz w:val="24"/>
                <w:szCs w:val="24"/>
                <w:lang w:eastAsia="ru-RU"/>
              </w:rPr>
              <w:t>дельные виды земель ограничены и</w:t>
            </w:r>
            <w:r w:rsidRPr="00D96FB0">
              <w:rPr>
                <w:rFonts w:ascii="Times New Roman" w:eastAsia="Times New Roman" w:hAnsi="Times New Roman" w:cs="Times New Roman"/>
                <w:color w:val="646464"/>
                <w:sz w:val="24"/>
                <w:szCs w:val="24"/>
                <w:lang w:eastAsia="ru-RU"/>
              </w:rPr>
              <w:t>ли исключены из хозяйственного оборота</w:t>
            </w:r>
          </w:p>
        </w:tc>
      </w:tr>
      <w:tr w:rsidR="00D96FB0" w:rsidRPr="00D96FB0" w:rsidTr="00D96FB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6FB0" w:rsidRPr="00D96FB0" w:rsidRDefault="00D96FB0" w:rsidP="0001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46464"/>
                <w:sz w:val="24"/>
                <w:szCs w:val="24"/>
                <w:lang w:eastAsia="ru-RU"/>
              </w:rPr>
            </w:pPr>
            <w:r w:rsidRPr="00D96FB0">
              <w:rPr>
                <w:rFonts w:ascii="Times New Roman" w:eastAsia="Times New Roman" w:hAnsi="Times New Roman" w:cs="Times New Roman"/>
                <w:color w:val="646464"/>
                <w:sz w:val="24"/>
                <w:szCs w:val="24"/>
                <w:lang w:eastAsia="ru-RU"/>
              </w:rPr>
              <w:t>13. Возможность сервитута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6FB0" w:rsidRPr="00D96FB0" w:rsidRDefault="00D96FB0" w:rsidP="0001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46464"/>
                <w:sz w:val="24"/>
                <w:szCs w:val="24"/>
                <w:lang w:eastAsia="ru-RU"/>
              </w:rPr>
            </w:pPr>
            <w:r w:rsidRPr="00D96FB0">
              <w:rPr>
                <w:rFonts w:ascii="Times New Roman" w:eastAsia="Times New Roman" w:hAnsi="Times New Roman" w:cs="Times New Roman"/>
                <w:color w:val="646464"/>
                <w:sz w:val="24"/>
                <w:szCs w:val="24"/>
                <w:lang w:eastAsia="ru-RU"/>
              </w:rPr>
              <w:t>Право ограниченного пользования чужим земельным участком</w:t>
            </w:r>
          </w:p>
        </w:tc>
      </w:tr>
      <w:tr w:rsidR="00D96FB0" w:rsidRPr="00D96FB0" w:rsidTr="00D96FB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6FB0" w:rsidRPr="00D96FB0" w:rsidRDefault="00D96FB0" w:rsidP="0001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46464"/>
                <w:sz w:val="24"/>
                <w:szCs w:val="24"/>
                <w:lang w:eastAsia="ru-RU"/>
              </w:rPr>
            </w:pPr>
            <w:r w:rsidRPr="00D96FB0">
              <w:rPr>
                <w:rFonts w:ascii="Times New Roman" w:eastAsia="Times New Roman" w:hAnsi="Times New Roman" w:cs="Times New Roman"/>
                <w:color w:val="646464"/>
                <w:sz w:val="24"/>
                <w:szCs w:val="24"/>
                <w:lang w:eastAsia="ru-RU"/>
              </w:rPr>
              <w:t>14. Формирование потребительной стоимости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6FB0" w:rsidRPr="00D96FB0" w:rsidRDefault="00D96FB0" w:rsidP="0001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46464"/>
                <w:sz w:val="24"/>
                <w:szCs w:val="24"/>
                <w:lang w:eastAsia="ru-RU"/>
              </w:rPr>
            </w:pPr>
            <w:r w:rsidRPr="00D96FB0">
              <w:rPr>
                <w:rFonts w:ascii="Times New Roman" w:eastAsia="Times New Roman" w:hAnsi="Times New Roman" w:cs="Times New Roman"/>
                <w:color w:val="646464"/>
                <w:sz w:val="24"/>
                <w:szCs w:val="24"/>
                <w:lang w:eastAsia="ru-RU"/>
              </w:rPr>
              <w:t>Осуществляется естественными силами в течение тысячелетий, приложением труда и капитала</w:t>
            </w:r>
          </w:p>
        </w:tc>
      </w:tr>
      <w:tr w:rsidR="00D96FB0" w:rsidRPr="00D96FB0" w:rsidTr="00D96FB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6FB0" w:rsidRPr="00D96FB0" w:rsidRDefault="00D96FB0" w:rsidP="0001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46464"/>
                <w:sz w:val="24"/>
                <w:szCs w:val="24"/>
                <w:lang w:eastAsia="ru-RU"/>
              </w:rPr>
            </w:pPr>
            <w:r w:rsidRPr="00D96FB0">
              <w:rPr>
                <w:rFonts w:ascii="Times New Roman" w:eastAsia="Times New Roman" w:hAnsi="Times New Roman" w:cs="Times New Roman"/>
                <w:color w:val="646464"/>
                <w:sz w:val="24"/>
                <w:szCs w:val="24"/>
                <w:lang w:eastAsia="ru-RU"/>
              </w:rPr>
              <w:t>15. Особый способ распоряжения землей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96FB0" w:rsidRPr="00D96FB0" w:rsidRDefault="00D96FB0" w:rsidP="0001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46464"/>
                <w:sz w:val="24"/>
                <w:szCs w:val="24"/>
                <w:lang w:eastAsia="ru-RU"/>
              </w:rPr>
            </w:pPr>
            <w:r w:rsidRPr="00D96FB0">
              <w:rPr>
                <w:rFonts w:ascii="Times New Roman" w:eastAsia="Times New Roman" w:hAnsi="Times New Roman" w:cs="Times New Roman"/>
                <w:color w:val="646464"/>
                <w:sz w:val="24"/>
                <w:szCs w:val="24"/>
                <w:lang w:eastAsia="ru-RU"/>
              </w:rPr>
              <w:t>Землеустроительные действия</w:t>
            </w:r>
          </w:p>
        </w:tc>
      </w:tr>
    </w:tbl>
    <w:p w:rsidR="00D96FB0" w:rsidRPr="00FD6BDA" w:rsidRDefault="00A3687A" w:rsidP="00D96F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687A">
        <w:rPr>
          <w:rStyle w:val="a6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lastRenderedPageBreak/>
        <w:t>Схема 1.12. </w:t>
      </w:r>
      <w:r w:rsidRPr="00A3687A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Общие потребности, удовлетворяемые землей как товаром</w:t>
      </w:r>
      <w:r>
        <w:rPr>
          <w:noProof/>
          <w:lang w:eastAsia="ru-RU"/>
        </w:rPr>
        <w:drawing>
          <wp:inline distT="0" distB="0" distL="0" distR="0" wp14:anchorId="421018B0" wp14:editId="7E8FDFCA">
            <wp:extent cx="4533900" cy="5533770"/>
            <wp:effectExtent l="0" t="0" r="0" b="0"/>
            <wp:docPr id="3" name="Рисунок 3" descr="Общие потребности, удовлетворяемые землей как товар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бщие потребности, удовлетворяемые землей как товаром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7844" cy="5538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FB0" w:rsidRPr="00D96FB0" w:rsidRDefault="00D96FB0" w:rsidP="00D96FB0">
      <w:pPr>
        <w:pStyle w:val="a5"/>
        <w:spacing w:before="0" w:beforeAutospacing="0" w:after="0" w:afterAutospacing="0"/>
        <w:ind w:firstLine="709"/>
        <w:jc w:val="both"/>
        <w:rPr>
          <w:b/>
          <w:color w:val="000000" w:themeColor="text1"/>
          <w:sz w:val="28"/>
          <w:szCs w:val="28"/>
        </w:rPr>
      </w:pPr>
      <w:r w:rsidRPr="00D96FB0">
        <w:rPr>
          <w:b/>
          <w:color w:val="000000" w:themeColor="text1"/>
          <w:sz w:val="28"/>
          <w:szCs w:val="28"/>
        </w:rPr>
        <w:t>Жилье обладает пятью характерными особенностями, отличающими его от других товаров.</w:t>
      </w:r>
    </w:p>
    <w:p w:rsidR="00D96FB0" w:rsidRPr="00D96FB0" w:rsidRDefault="00D96FB0" w:rsidP="00D96FB0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96FB0">
        <w:rPr>
          <w:color w:val="000000" w:themeColor="text1"/>
          <w:sz w:val="28"/>
          <w:szCs w:val="28"/>
        </w:rPr>
        <w:t>Во-первых, жилой фонд неоднороден: жилища различаются по размеру, местоположению, времени постройки, внутренней планировке, отделки и коммунальным удобствам.</w:t>
      </w:r>
    </w:p>
    <w:p w:rsidR="00D96FB0" w:rsidRPr="00D96FB0" w:rsidRDefault="00D96FB0" w:rsidP="00D96FB0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96FB0">
        <w:rPr>
          <w:color w:val="000000" w:themeColor="text1"/>
          <w:sz w:val="28"/>
          <w:szCs w:val="28"/>
        </w:rPr>
        <w:t>Во-вторых, жилье является недвижимостью: перемещать жилища из одного места в другое практически невозможно.</w:t>
      </w:r>
    </w:p>
    <w:p w:rsidR="00D96FB0" w:rsidRPr="00D96FB0" w:rsidRDefault="00D96FB0" w:rsidP="00D96FB0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96FB0">
        <w:rPr>
          <w:color w:val="000000" w:themeColor="text1"/>
          <w:sz w:val="28"/>
          <w:szCs w:val="28"/>
        </w:rPr>
        <w:t>В-третьих, жилье долговечно: если содержать его в порядке, оно может служить несколько десятилетий.</w:t>
      </w:r>
    </w:p>
    <w:p w:rsidR="00D96FB0" w:rsidRPr="00D96FB0" w:rsidRDefault="00D96FB0" w:rsidP="00D96FB0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96FB0">
        <w:rPr>
          <w:color w:val="000000" w:themeColor="text1"/>
          <w:sz w:val="28"/>
          <w:szCs w:val="28"/>
        </w:rPr>
        <w:t>В-четвертых, жилье дорогой товар, чтобы приобрести его в собственность, обычная семья должна долго копить деньги или взять немалый заем.</w:t>
      </w:r>
    </w:p>
    <w:p w:rsidR="00D96FB0" w:rsidRPr="00D96FB0" w:rsidRDefault="00D96FB0" w:rsidP="00D96FB0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96FB0">
        <w:rPr>
          <w:color w:val="000000" w:themeColor="text1"/>
          <w:sz w:val="28"/>
          <w:szCs w:val="28"/>
        </w:rPr>
        <w:t>В-пятых, издержки переезда также высоки: помимо существенной денежной стоимости собственно переезда существуют также «психологические» издержки, связанные с расставанием с привычным окружением - школой, магазином, друзьями и т.д.</w:t>
      </w:r>
    </w:p>
    <w:p w:rsidR="00D96FB0" w:rsidRPr="00D96FB0" w:rsidRDefault="00D96FB0" w:rsidP="00D96FB0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96FB0">
        <w:rPr>
          <w:color w:val="000000" w:themeColor="text1"/>
          <w:sz w:val="28"/>
          <w:szCs w:val="28"/>
        </w:rPr>
        <w:lastRenderedPageBreak/>
        <w:t>Как и любой товар, недвижимость имеет потребительскую и рыночную стоимость. </w:t>
      </w:r>
    </w:p>
    <w:p w:rsidR="00D96FB0" w:rsidRPr="00D96FB0" w:rsidRDefault="00D96FB0" w:rsidP="00D96FB0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96FB0">
        <w:rPr>
          <w:i/>
          <w:iCs/>
          <w:color w:val="000000" w:themeColor="text1"/>
          <w:sz w:val="28"/>
          <w:szCs w:val="28"/>
        </w:rPr>
        <w:t>Потребительная стоимость</w:t>
      </w:r>
      <w:r w:rsidRPr="00D96FB0">
        <w:rPr>
          <w:color w:val="000000" w:themeColor="text1"/>
          <w:sz w:val="28"/>
          <w:szCs w:val="28"/>
        </w:rPr>
        <w:t> отражает стоимость вещей для конкретного пользователя. </w:t>
      </w:r>
    </w:p>
    <w:p w:rsidR="00D96FB0" w:rsidRPr="00D96FB0" w:rsidRDefault="00D96FB0" w:rsidP="00D96FB0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96FB0">
        <w:rPr>
          <w:i/>
          <w:iCs/>
          <w:color w:val="000000" w:themeColor="text1"/>
          <w:sz w:val="28"/>
          <w:szCs w:val="28"/>
        </w:rPr>
        <w:t>Рыночная стоимость</w:t>
      </w:r>
      <w:r w:rsidRPr="00D96FB0">
        <w:rPr>
          <w:color w:val="000000" w:themeColor="text1"/>
          <w:sz w:val="28"/>
          <w:szCs w:val="28"/>
        </w:rPr>
        <w:t xml:space="preserve"> – это наиболее вероятная цена продажи их на открытом и конкурентном рынке. </w:t>
      </w:r>
    </w:p>
    <w:p w:rsidR="00D96FB0" w:rsidRPr="00D96FB0" w:rsidRDefault="00D96FB0" w:rsidP="00D96FB0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96FB0">
        <w:rPr>
          <w:color w:val="000000" w:themeColor="text1"/>
          <w:sz w:val="28"/>
          <w:szCs w:val="28"/>
        </w:rPr>
        <w:t xml:space="preserve">Земля и некоторые другие недвижимые вещи включаются в экономический оборот как ресурсы, не имеющие альтернатив </w:t>
      </w:r>
      <w:proofErr w:type="spellStart"/>
      <w:r w:rsidRPr="00D96FB0">
        <w:rPr>
          <w:color w:val="000000" w:themeColor="text1"/>
          <w:sz w:val="28"/>
          <w:szCs w:val="28"/>
        </w:rPr>
        <w:t>взаимозамещения</w:t>
      </w:r>
      <w:proofErr w:type="spellEnd"/>
      <w:r w:rsidRPr="00D96FB0">
        <w:rPr>
          <w:color w:val="000000" w:themeColor="text1"/>
          <w:sz w:val="28"/>
          <w:szCs w:val="28"/>
        </w:rPr>
        <w:t xml:space="preserve"> во многих сферах деятельности. На предложение недвижимых товаров влияет действие закона редкости и ограниченности: чем выше редкость товара – тем выше цена. Нет даже и двух одинаковых зданий, у них всегда будут различия в местоположении, линии горизонта, доступности к солнечному свету, мик</w:t>
      </w:r>
      <w:r w:rsidRPr="00D96FB0">
        <w:rPr>
          <w:color w:val="000000" w:themeColor="text1"/>
          <w:sz w:val="28"/>
          <w:szCs w:val="28"/>
        </w:rPr>
        <w:t>роклимату и другим показателям.</w:t>
      </w:r>
    </w:p>
    <w:p w:rsidR="00D96FB0" w:rsidRPr="00D96FB0" w:rsidRDefault="00D96FB0" w:rsidP="00D96FB0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96FB0">
        <w:rPr>
          <w:color w:val="000000" w:themeColor="text1"/>
          <w:sz w:val="28"/>
          <w:szCs w:val="28"/>
        </w:rPr>
        <w:t>Недвижимое имущество – наиболее долговечный и основательный товар из всех существующих. Его нельзя, как иногда случается с личными вещами, забыть или потерять. Земля по своей природе вечна, а здания и сооружения имеют нормативные сроки службы до 15-200 лет. Предприятия, как имущественные комплексы, чаще всего создаются на бессрочный период. Недвижимый товар обеспечивает надежность инвестиций, так как стоимость его со временем может возрастать из-за увеличения спроса, улучшений и других факторов.</w:t>
      </w:r>
    </w:p>
    <w:p w:rsidR="00D96FB0" w:rsidRPr="00D96FB0" w:rsidRDefault="00D96FB0" w:rsidP="00D96FB0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96FB0">
        <w:rPr>
          <w:color w:val="000000" w:themeColor="text1"/>
          <w:sz w:val="28"/>
          <w:szCs w:val="28"/>
        </w:rPr>
        <w:t xml:space="preserve">К </w:t>
      </w:r>
      <w:proofErr w:type="gramStart"/>
      <w:r w:rsidRPr="00D96FB0">
        <w:rPr>
          <w:color w:val="000000" w:themeColor="text1"/>
          <w:sz w:val="28"/>
          <w:szCs w:val="28"/>
        </w:rPr>
        <w:t>экономическим</w:t>
      </w:r>
      <w:proofErr w:type="gramEnd"/>
      <w:r w:rsidRPr="00D96FB0">
        <w:rPr>
          <w:color w:val="000000" w:themeColor="text1"/>
          <w:sz w:val="28"/>
          <w:szCs w:val="28"/>
        </w:rPr>
        <w:t xml:space="preserve"> особенности недвижимости как товара относятся: неравномерность денежных потоков, дифференциация налогообложения, многообразие комбинации вещных прав, жесткая регламентация оформления сделок, ликвидность и необходимость менеджмента.</w:t>
      </w:r>
    </w:p>
    <w:p w:rsidR="00246E1B" w:rsidRPr="00D96FB0" w:rsidRDefault="00246E1B" w:rsidP="00D96FB0">
      <w:pPr>
        <w:rPr>
          <w:rFonts w:ascii="Times New Roman" w:hAnsi="Times New Roman" w:cs="Times New Roman"/>
          <w:sz w:val="28"/>
          <w:szCs w:val="28"/>
        </w:rPr>
      </w:pPr>
    </w:p>
    <w:sectPr w:rsidR="00246E1B" w:rsidRPr="00D96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AC4019"/>
    <w:multiLevelType w:val="multilevel"/>
    <w:tmpl w:val="6840F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555"/>
    <w:rsid w:val="00014EDE"/>
    <w:rsid w:val="00246E1B"/>
    <w:rsid w:val="003D1C50"/>
    <w:rsid w:val="00906A94"/>
    <w:rsid w:val="009D2076"/>
    <w:rsid w:val="00A3687A"/>
    <w:rsid w:val="00B36555"/>
    <w:rsid w:val="00D96FB0"/>
    <w:rsid w:val="00FD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6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6BD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96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3687A"/>
    <w:rPr>
      <w:b/>
      <w:bCs/>
    </w:rPr>
  </w:style>
  <w:style w:type="character" w:styleId="a7">
    <w:name w:val="Hyperlink"/>
    <w:basedOn w:val="a0"/>
    <w:uiPriority w:val="99"/>
    <w:unhideWhenUsed/>
    <w:rsid w:val="003D1C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6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6BD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96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3687A"/>
    <w:rPr>
      <w:b/>
      <w:bCs/>
    </w:rPr>
  </w:style>
  <w:style w:type="character" w:styleId="a7">
    <w:name w:val="Hyperlink"/>
    <w:basedOn w:val="a0"/>
    <w:uiPriority w:val="99"/>
    <w:unhideWhenUsed/>
    <w:rsid w:val="003D1C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740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1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4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0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ndonharry228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2020-10-25T08:29:00Z</dcterms:created>
  <dcterms:modified xsi:type="dcterms:W3CDTF">2020-10-25T09:35:00Z</dcterms:modified>
</cp:coreProperties>
</file>