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C90690">
        <w:rPr>
          <w:color w:val="000000"/>
          <w:sz w:val="28"/>
          <w:szCs w:val="28"/>
        </w:rPr>
        <w:t>2</w:t>
      </w:r>
      <w:r w:rsidR="00734C54">
        <w:rPr>
          <w:color w:val="000000"/>
          <w:sz w:val="28"/>
          <w:szCs w:val="28"/>
        </w:rPr>
        <w:t>7</w:t>
      </w:r>
      <w:r w:rsidR="00F01AB8">
        <w:rPr>
          <w:color w:val="000000"/>
          <w:sz w:val="28"/>
          <w:szCs w:val="28"/>
        </w:rPr>
        <w:t xml:space="preserve"> окт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911113">
        <w:rPr>
          <w:color w:val="000000"/>
          <w:sz w:val="28"/>
          <w:szCs w:val="28"/>
        </w:rPr>
        <w:t>1</w:t>
      </w:r>
      <w:r w:rsidR="00C90690">
        <w:rPr>
          <w:color w:val="000000"/>
          <w:sz w:val="28"/>
          <w:szCs w:val="28"/>
        </w:rPr>
        <w:t>А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734C54">
        <w:rPr>
          <w:rFonts w:ascii="Times New Roman" w:hAnsi="Times New Roman" w:cs="Times New Roman"/>
          <w:sz w:val="28"/>
          <w:szCs w:val="24"/>
          <w:u w:val="single"/>
        </w:rPr>
        <w:t>Электрический ток в различных средах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734C54">
        <w:rPr>
          <w:color w:val="000000"/>
          <w:sz w:val="28"/>
          <w:szCs w:val="28"/>
        </w:rPr>
        <w:t>37</w:t>
      </w:r>
    </w:p>
    <w:p w:rsidR="00B15BFE" w:rsidRPr="004D6EAB" w:rsidRDefault="00734C54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Законспектировать</w:t>
      </w:r>
      <w:r w:rsidR="00B15BFE" w:rsidRPr="004D6EAB">
        <w:rPr>
          <w:sz w:val="28"/>
          <w:szCs w:val="28"/>
        </w:rPr>
        <w:t xml:space="preserve">: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 w:rsidR="00734C54">
        <w:rPr>
          <w:rFonts w:ascii="Times New Roman" w:hAnsi="Times New Roman" w:cs="Times New Roman"/>
          <w:sz w:val="28"/>
          <w:szCs w:val="24"/>
        </w:rPr>
        <w:t>ток в металлах</w:t>
      </w:r>
      <w:r w:rsidRPr="00E97399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734C54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электролитах.</w:t>
      </w:r>
    </w:p>
    <w:p w:rsidR="008017A2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газах</w:t>
      </w:r>
      <w:r w:rsidR="008017A2" w:rsidRPr="00E97399">
        <w:rPr>
          <w:rFonts w:ascii="Times New Roman" w:hAnsi="Times New Roman" w:cs="Times New Roman"/>
          <w:sz w:val="28"/>
          <w:szCs w:val="24"/>
        </w:rPr>
        <w:t>.</w:t>
      </w:r>
    </w:p>
    <w:p w:rsidR="00734C54" w:rsidRPr="00E97399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полупроводниках.</w:t>
      </w:r>
    </w:p>
    <w:p w:rsidR="004D6EAB" w:rsidRPr="004D6EAB" w:rsidRDefault="00734C54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практического применения данных тем в жизни. Где можно применить данный материал?</w:t>
      </w:r>
    </w:p>
    <w:p w:rsidR="00E97399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</w:t>
      </w:r>
      <w:r w:rsidR="00E97399" w:rsidRPr="00E97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>, готовиться к зачётной работе.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6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7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523E4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414D25"/>
    <w:rsid w:val="00463722"/>
    <w:rsid w:val="004D6EAB"/>
    <w:rsid w:val="004F71C5"/>
    <w:rsid w:val="00500ABF"/>
    <w:rsid w:val="00572437"/>
    <w:rsid w:val="0059031C"/>
    <w:rsid w:val="005A1B4A"/>
    <w:rsid w:val="005B49F1"/>
    <w:rsid w:val="006205CD"/>
    <w:rsid w:val="006413BA"/>
    <w:rsid w:val="00664327"/>
    <w:rsid w:val="006B3D65"/>
    <w:rsid w:val="006F39F1"/>
    <w:rsid w:val="0072018C"/>
    <w:rsid w:val="00734C54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site/pub?id=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c7e28340e72937a359c48d2801f26c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8e1b6f24e06ad7ccde7b8188626ea1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2020-10-26T05:19:00Z</dcterms:created>
  <dcterms:modified xsi:type="dcterms:W3CDTF">2020-10-26T05:19:00Z</dcterms:modified>
</cp:coreProperties>
</file>