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96" w:rsidRDefault="00C61896" w:rsidP="00C61896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31- М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ОСНОВЫ АГРОНОМИИ</w:t>
      </w:r>
    </w:p>
    <w:p w:rsidR="00C61896" w:rsidRPr="00B15FB7" w:rsidRDefault="00C61896" w:rsidP="00C618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C61896" w:rsidRPr="00B15FB7" w:rsidRDefault="00C61896" w:rsidP="00C618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EC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</w:p>
    <w:p w:rsidR="00C61896" w:rsidRDefault="00C61896" w:rsidP="00C618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ПОНЯТИЕ О СЕВООБОРОТЕ</w:t>
      </w:r>
      <w:r w:rsidRPr="00130EC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ПРИЧИНЫ ЧЕРЕДОВАНИЯ </w:t>
      </w:r>
    </w:p>
    <w:p w:rsidR="00C61896" w:rsidRPr="00130ECC" w:rsidRDefault="00C61896" w:rsidP="00C6189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КУЛЬТУР В СЕВООБОРОТЕ.</w:t>
      </w:r>
    </w:p>
    <w:p w:rsidR="00C61896" w:rsidRDefault="00C61896" w:rsidP="00C61896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C61896" w:rsidRDefault="00C61896" w:rsidP="00C61896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C61896" w:rsidRPr="009134C0" w:rsidRDefault="00017976" w:rsidP="008D6D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Прочитать теоретический материал по данной теме.</w:t>
      </w:r>
      <w:r w:rsidR="006825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8252B"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 w:rsidR="0068252B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68252B" w:rsidRPr="008D6D65">
        <w:rPr>
          <w:rFonts w:ascii="Times New Roman" w:hAnsi="Times New Roman" w:cs="Times New Roman"/>
          <w:sz w:val="28"/>
          <w:szCs w:val="28"/>
        </w:rPr>
        <w:t>)</w:t>
      </w:r>
      <w:r w:rsidR="008D6D65" w:rsidRPr="008D6D65">
        <w:rPr>
          <w:rFonts w:ascii="Times New Roman" w:hAnsi="Times New Roman" w:cs="Times New Roman"/>
          <w:sz w:val="28"/>
          <w:szCs w:val="28"/>
        </w:rPr>
        <w:t xml:space="preserve">  и посмотреть видео</w:t>
      </w:r>
      <w:r w:rsidR="008D6D65">
        <w:rPr>
          <w:rFonts w:ascii="Times New Roman" w:hAnsi="Times New Roman" w:cs="Times New Roman"/>
          <w:sz w:val="28"/>
          <w:szCs w:val="28"/>
        </w:rPr>
        <w:t xml:space="preserve">  </w:t>
      </w:r>
      <w:r w:rsidR="008D6D65" w:rsidRPr="008D6D6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6D65" w:rsidRPr="00B6427B">
          <w:rPr>
            <w:rStyle w:val="a4"/>
            <w:rFonts w:ascii="Times New Roman" w:hAnsi="Times New Roman" w:cs="Times New Roman"/>
            <w:sz w:val="28"/>
            <w:szCs w:val="28"/>
          </w:rPr>
          <w:t>http://www.youtube.com/watch?v=WIWql2wvUGQ</w:t>
        </w:r>
      </w:hyperlink>
      <w:r w:rsidR="008D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976" w:rsidRPr="009134C0" w:rsidRDefault="00017976" w:rsidP="009134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Ответить на вопросы письменно в рабочей тетради.</w:t>
      </w:r>
    </w:p>
    <w:p w:rsidR="00017976" w:rsidRPr="009134C0" w:rsidRDefault="00017976" w:rsidP="009134C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9134C0">
        <w:rPr>
          <w:rFonts w:ascii="Times New Roman" w:hAnsi="Times New Roman" w:cs="Times New Roman"/>
          <w:sz w:val="28"/>
          <w:szCs w:val="28"/>
        </w:rPr>
        <w:t>севооборот ?</w:t>
      </w:r>
      <w:proofErr w:type="gramEnd"/>
    </w:p>
    <w:p w:rsidR="00017976" w:rsidRPr="009134C0" w:rsidRDefault="00017976" w:rsidP="009134C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Структура посевных площадей –это …</w:t>
      </w:r>
    </w:p>
    <w:p w:rsidR="00017976" w:rsidRDefault="00017976" w:rsidP="009134C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Дать понятия –бессменная культура, монокультура, предшественник, ротация</w:t>
      </w:r>
      <w:r w:rsidR="009134C0">
        <w:rPr>
          <w:rFonts w:ascii="Times New Roman" w:hAnsi="Times New Roman" w:cs="Times New Roman"/>
          <w:sz w:val="28"/>
          <w:szCs w:val="28"/>
        </w:rPr>
        <w:t>.</w:t>
      </w:r>
    </w:p>
    <w:p w:rsidR="009134C0" w:rsidRDefault="009134C0" w:rsidP="009134C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причины чередования культур вы знаете и в чём их суть?</w:t>
      </w:r>
    </w:p>
    <w:p w:rsidR="009134C0" w:rsidRPr="0068252B" w:rsidRDefault="009134C0" w:rsidP="00915CC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52B">
        <w:rPr>
          <w:rFonts w:ascii="Times New Roman" w:hAnsi="Times New Roman" w:cs="Times New Roman"/>
          <w:sz w:val="28"/>
          <w:szCs w:val="28"/>
        </w:rPr>
        <w:t xml:space="preserve">По каким двум главным признакам классифицируются севообороты? Дайте понятие:  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Полевые севообороты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Кормовые севообороты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4C0">
        <w:rPr>
          <w:rFonts w:ascii="Times New Roman" w:hAnsi="Times New Roman" w:cs="Times New Roman"/>
          <w:sz w:val="28"/>
          <w:szCs w:val="28"/>
        </w:rPr>
        <w:t>Прифермские</w:t>
      </w:r>
      <w:proofErr w:type="spellEnd"/>
      <w:r w:rsidRPr="009134C0">
        <w:rPr>
          <w:rFonts w:ascii="Times New Roman" w:hAnsi="Times New Roman" w:cs="Times New Roman"/>
          <w:sz w:val="28"/>
          <w:szCs w:val="28"/>
        </w:rPr>
        <w:t xml:space="preserve"> севообороты 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 xml:space="preserve">Сенокосно-пастбищные 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Специальные севообороты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Зернопаровые   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Зернопаропропашные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Зернопропашные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Зернотравяные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 xml:space="preserve">Травопольные 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4C0">
        <w:rPr>
          <w:rFonts w:ascii="Times New Roman" w:hAnsi="Times New Roman" w:cs="Times New Roman"/>
          <w:sz w:val="28"/>
          <w:szCs w:val="28"/>
        </w:rPr>
        <w:t>Сидеральные</w:t>
      </w:r>
      <w:proofErr w:type="spellEnd"/>
      <w:r w:rsidRPr="009134C0">
        <w:rPr>
          <w:rFonts w:ascii="Times New Roman" w:hAnsi="Times New Roman" w:cs="Times New Roman"/>
          <w:sz w:val="28"/>
          <w:szCs w:val="28"/>
        </w:rPr>
        <w:t xml:space="preserve"> севообороты </w:t>
      </w:r>
    </w:p>
    <w:p w:rsidR="009134C0" w:rsidRP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4C0">
        <w:rPr>
          <w:rFonts w:ascii="Times New Roman" w:hAnsi="Times New Roman" w:cs="Times New Roman"/>
          <w:sz w:val="28"/>
          <w:szCs w:val="28"/>
        </w:rPr>
        <w:t>Зернотравянопропашные</w:t>
      </w:r>
      <w:proofErr w:type="spellEnd"/>
      <w:r w:rsidRPr="009134C0">
        <w:rPr>
          <w:rFonts w:ascii="Times New Roman" w:hAnsi="Times New Roman" w:cs="Times New Roman"/>
          <w:sz w:val="28"/>
          <w:szCs w:val="28"/>
        </w:rPr>
        <w:t xml:space="preserve"> (плодосменные) </w:t>
      </w:r>
    </w:p>
    <w:p w:rsidR="009134C0" w:rsidRDefault="009134C0" w:rsidP="009134C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4C0">
        <w:rPr>
          <w:rFonts w:ascii="Times New Roman" w:hAnsi="Times New Roman" w:cs="Times New Roman"/>
          <w:sz w:val="28"/>
          <w:szCs w:val="28"/>
        </w:rPr>
        <w:t>Пропашные </w:t>
      </w:r>
    </w:p>
    <w:p w:rsidR="0068252B" w:rsidRDefault="0068252B" w:rsidP="0068252B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характеристики предшественников</w:t>
      </w:r>
    </w:p>
    <w:p w:rsidR="0068252B" w:rsidRDefault="0068252B" w:rsidP="0068252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пар</w:t>
      </w:r>
    </w:p>
    <w:p w:rsidR="0068252B" w:rsidRDefault="0068252B" w:rsidP="0068252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Пропашные</w:t>
      </w:r>
    </w:p>
    <w:p w:rsidR="0068252B" w:rsidRDefault="0068252B" w:rsidP="0068252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Зернобобовые</w:t>
      </w:r>
    </w:p>
    <w:p w:rsidR="0068252B" w:rsidRDefault="0068252B" w:rsidP="0068252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</w:t>
      </w:r>
    </w:p>
    <w:p w:rsidR="0068252B" w:rsidRPr="0068252B" w:rsidRDefault="0068252B" w:rsidP="0068252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Зерновые</w:t>
      </w:r>
    </w:p>
    <w:p w:rsidR="009134C0" w:rsidRDefault="009134C0" w:rsidP="009134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68252B">
        <w:rPr>
          <w:rFonts w:ascii="Times New Roman" w:hAnsi="Times New Roman" w:cs="Times New Roman"/>
          <w:sz w:val="28"/>
          <w:szCs w:val="28"/>
        </w:rPr>
        <w:t>севообороты из</w:t>
      </w:r>
      <w:r>
        <w:rPr>
          <w:rFonts w:ascii="Times New Roman" w:hAnsi="Times New Roman" w:cs="Times New Roman"/>
          <w:sz w:val="28"/>
          <w:szCs w:val="28"/>
        </w:rPr>
        <w:t xml:space="preserve"> предложенных культур</w:t>
      </w:r>
    </w:p>
    <w:p w:rsidR="009134C0" w:rsidRDefault="009134C0" w:rsidP="009134C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52B">
        <w:rPr>
          <w:rFonts w:ascii="Times New Roman" w:hAnsi="Times New Roman" w:cs="Times New Roman"/>
          <w:sz w:val="28"/>
          <w:szCs w:val="28"/>
        </w:rPr>
        <w:t>Пшеница</w:t>
      </w:r>
      <w:r>
        <w:rPr>
          <w:rFonts w:ascii="Times New Roman" w:hAnsi="Times New Roman" w:cs="Times New Roman"/>
          <w:sz w:val="28"/>
          <w:szCs w:val="28"/>
        </w:rPr>
        <w:t>, картофель, горох, ячмень)</w:t>
      </w:r>
    </w:p>
    <w:p w:rsidR="009134C0" w:rsidRDefault="009134C0" w:rsidP="009134C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52B">
        <w:rPr>
          <w:rFonts w:ascii="Times New Roman" w:hAnsi="Times New Roman" w:cs="Times New Roman"/>
          <w:sz w:val="28"/>
          <w:szCs w:val="28"/>
        </w:rPr>
        <w:t>Картофель</w:t>
      </w:r>
      <w:r>
        <w:rPr>
          <w:rFonts w:ascii="Times New Roman" w:hAnsi="Times New Roman" w:cs="Times New Roman"/>
          <w:sz w:val="28"/>
          <w:szCs w:val="28"/>
        </w:rPr>
        <w:t xml:space="preserve">, кукуруза, </w:t>
      </w:r>
      <w:r w:rsidR="0068252B">
        <w:rPr>
          <w:rFonts w:ascii="Times New Roman" w:hAnsi="Times New Roman" w:cs="Times New Roman"/>
          <w:sz w:val="28"/>
          <w:szCs w:val="28"/>
        </w:rPr>
        <w:t>пшеница, многолетние травы)</w:t>
      </w:r>
    </w:p>
    <w:p w:rsidR="0068252B" w:rsidRDefault="0068252B" w:rsidP="009134C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(Ячмень, овёс, многолетние травы, горох)</w:t>
      </w:r>
    </w:p>
    <w:p w:rsidR="009134C0" w:rsidRPr="009134C0" w:rsidRDefault="009134C0" w:rsidP="009134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896" w:rsidRPr="00130ECC" w:rsidRDefault="00C61896" w:rsidP="0068252B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C61896" w:rsidRDefault="00C61896" w:rsidP="00C61896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ВЫПОЛНЕНИЯ ЗАДАНИЙ</w:t>
      </w:r>
    </w:p>
    <w:p w:rsidR="00C61896" w:rsidRDefault="00C61896" w:rsidP="00C61896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1896" w:rsidRPr="00E03E62" w:rsidRDefault="00C61896" w:rsidP="00C61896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C669A">
        <w:rPr>
          <w:rFonts w:ascii="Times New Roman" w:hAnsi="Times New Roman" w:cs="Times New Roman"/>
          <w:sz w:val="28"/>
          <w:szCs w:val="28"/>
        </w:rPr>
        <w:t>Задания выполняйте в тетради</w:t>
      </w:r>
      <w:r w:rsidR="0068252B">
        <w:rPr>
          <w:rFonts w:ascii="Times New Roman" w:hAnsi="Times New Roman" w:cs="Times New Roman"/>
          <w:sz w:val="28"/>
          <w:szCs w:val="28"/>
        </w:rPr>
        <w:t xml:space="preserve"> и отсылайте мне на </w:t>
      </w:r>
      <w:proofErr w:type="spellStart"/>
      <w:r w:rsidR="0068252B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896" w:rsidRPr="00E03E62" w:rsidRDefault="00C61896" w:rsidP="00C61896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C61896" w:rsidRPr="00E03E62" w:rsidRDefault="00C61896" w:rsidP="00C61896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Огромная просьба пишите грамотно и чётко, если я не пойму, что написано, значит ответ будет неверный.</w:t>
      </w:r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</w:p>
    <w:p w:rsidR="00C61896" w:rsidRDefault="00C61896" w:rsidP="00C61896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3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проверяю</w:t>
      </w:r>
      <w:r w:rsidRPr="00E03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 10 часов </w:t>
      </w:r>
      <w:r w:rsidR="0068252B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E03E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 (Больше проверять не буду, отметка будет «2».</w:t>
      </w:r>
    </w:p>
    <w:p w:rsidR="0068252B" w:rsidRDefault="0068252B" w:rsidP="0068252B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252B" w:rsidRDefault="0068252B" w:rsidP="0068252B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252B" w:rsidRPr="0068252B" w:rsidRDefault="0068252B" w:rsidP="0068252B">
      <w:pPr>
        <w:pStyle w:val="a3"/>
        <w:ind w:left="567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68252B">
        <w:rPr>
          <w:rFonts w:ascii="Times New Roman" w:hAnsi="Times New Roman" w:cs="Times New Roman"/>
          <w:b/>
          <w:sz w:val="44"/>
          <w:szCs w:val="28"/>
          <w:u w:val="single"/>
        </w:rPr>
        <w:t>ТЕОРЕТИЧЕСКИЙ МАТЕРИАЛ</w:t>
      </w:r>
    </w:p>
    <w:p w:rsidR="009F45B1" w:rsidRPr="009F45B1" w:rsidRDefault="009F45B1" w:rsidP="009F45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Севооборот - основа земледелия</w:t>
      </w:r>
    </w:p>
    <w:p w:rsid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земледелие является взаимосвязанным комплексом технологических, организационно-хозяйственных задач, решение которых является ведущей задачей агрономов и руководителей сельскохозяйственных предприятий.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5B1" w:rsidRP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этих задач базируется на опыте и знаниях биологии и технологии выращивания сельскохозяйственных культур, организационных, экологических, почвенно-климатических, экономических и других аспектах ведения производства.</w:t>
      </w:r>
    </w:p>
    <w:p w:rsidR="009F45B1" w:rsidRP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Севооборот является системным решением одной из задач ведения производственной деятельности: рационального использования земель с учетом их возможного эффективного плодородия, биологического потенциала растений и имеющихся ресурсов (тепла, климата, удобрений, сельскохозяйственных машин и </w:t>
      </w:r>
      <w:proofErr w:type="spell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целью ведения максимально рентабельного хозяйствования, которое возможно при получения высоких урожаев, с одновременным воспроизводством плодородия и охраной окружающей среды.</w:t>
      </w:r>
    </w:p>
    <w:p w:rsidR="009F45B1" w:rsidRP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следствие, севооборот — основа современных зональных </w:t>
      </w:r>
      <w:proofErr w:type="spell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агроландшафтных</w:t>
      </w:r>
      <w:proofErr w:type="spell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земледелия. Он определяет большинство остальных систем: </w:t>
      </w:r>
      <w:hyperlink r:id="rId6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обработки почвы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защиты от эрозионных процессов, удобрения, защиты растений, семеноводства и сортосмены, орошения и осушения, машин, организации труда и др.</w:t>
      </w:r>
    </w:p>
    <w:p w:rsidR="009F45B1" w:rsidRP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организационной структуры крупных агропредприятий является система основных, чаще </w:t>
      </w:r>
      <w:hyperlink r:id="rId7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полевых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севооборот, закрепленных за определенными подразделениями (хозяйствами) предприятия, которые обеспечивают полный цикл работ по ведению этого севооборота.</w:t>
      </w:r>
    </w:p>
    <w:p w:rsidR="009F45B1" w:rsidRDefault="009F45B1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задачу севооборота входит бесперебойное обеспечение животноводческого комплекса кормами необходимого качества, количества и энергетической ценности, определяемой кормовым балансом.</w:t>
      </w:r>
    </w:p>
    <w:p w:rsidR="00D6396A" w:rsidRPr="009F45B1" w:rsidRDefault="00D6396A" w:rsidP="009F4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39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Севооборо́т</w:t>
      </w:r>
      <w:proofErr w:type="spellEnd"/>
      <w:r w:rsidRPr="00D6396A">
        <w:rPr>
          <w:rFonts w:ascii="Times New Roman" w:hAnsi="Times New Roman" w:cs="Times New Roman"/>
          <w:sz w:val="28"/>
          <w:szCs w:val="28"/>
          <w:shd w:val="clear" w:color="auto" w:fill="FFFFFF"/>
        </w:rPr>
        <w:t> (устар. многополье) — научно обоснованное чередование сельскохозяйственных культур и паров во времени и на территории или только во времени.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 севооборота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сельское хозяйство является многоотраслевым производством, сочетающее, как правило, животноводство и растениеводство. В зависимости от почвенно-климатических, экономических и других условий, а также специализации и 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масштабов производства в каждом хозяйстве складывается определенная структура посевных площадей.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посевных площадей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соотношение площадей участков, занятых под посевами сельскохозяйственных культур и чистых паров.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структуры площадей позволяет максимально эффективно использовать земельные ресурсы, учитывая при этом природные, экономические и агрономические условия.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полей определяются структурой посевных площадей, рельефом и естественными границами, а также типом севооборота. Например, севообороты с короткой ротацией позволяют устанавливать более крупные поля, тогда как в многопольных севооборотах применяется длинная ротация. В степной и лесостепной зонах, чаще, поля более крупные, чем в лесолуговой зоне. Желательно, чтобы в севообороте поля имели примерно равные площади.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Пример.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пашне необходимо разместить посевы 4-х культур со следующей структурой посевных площадей: 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озимая</w:t>
        </w:r>
        <w:proofErr w:type="gramEnd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 xml:space="preserve"> пшеница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25%, 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картофель</w:t>
        </w:r>
        <w:proofErr w:type="gramEnd"/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25%, 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proofErr w:type="gramStart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ячмень</w:t>
        </w:r>
        <w:proofErr w:type="gramEnd"/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25%,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5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викоовсяная</w:t>
      </w:r>
      <w:proofErr w:type="gramEnd"/>
      <w:r w:rsidRPr="009F45B1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смесь на зеленый корм</w:t>
      </w:r>
      <w:r w:rsidRPr="009F45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— 25%.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площадь пашни разделяют на 4 равных поля, на которых размещают по одной культуре. В последующие годы возможно два способа размещения этих культур по полям.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первом случае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культуру размещают на том же поле, где она уже росла, и таким образом они будут называться бессменными.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Бессменная культура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культура, возделываемая длительное время на одном и том же поле.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Монокультура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единственная бессменная культура, возделываемая в хозяйстве. Часто понятия «монокультура» применяется как синоним «бессменной культуры».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Многовековой накопленный опыт земледелия показывает: бессменное возделывание почти всех сельскохозяйственных растений приводит к существенному снижению урожайности, а в некоторых случаях к гибели посевов.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вариант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культур из примера предполагает их ежегодную смену по четырем полям в заранее определенной последовательности, то есть по порядку чередования по годам.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эффективна и </w:t>
      </w:r>
      <w:proofErr w:type="spell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научнообоснованая</w:t>
      </w:r>
      <w:proofErr w:type="spell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чередования для перечисленных культур следующая: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1 — викоовсяная смесь на корм,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— озимая пшеница,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3 — картофель,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— ячмень. 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случае, каждая культура является предшественником той, которая идет в следующем году.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Предшественник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культура или пар, занимавшие поле до последующей культуры в севообороте.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Приведенная схема чередования предполагает следующее размещение по полям и годам:</w:t>
      </w:r>
    </w:p>
    <w:tbl>
      <w:tblPr>
        <w:tblW w:w="21450" w:type="dxa"/>
        <w:tblBorders>
          <w:bottom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945"/>
        <w:gridCol w:w="5250"/>
        <w:gridCol w:w="4290"/>
        <w:gridCol w:w="5280"/>
      </w:tblGrid>
      <w:tr w:rsidR="009F45B1" w:rsidRPr="009F45B1" w:rsidTr="009F45B1">
        <w:tc>
          <w:tcPr>
            <w:tcW w:w="268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4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№ 1</w:t>
            </w:r>
          </w:p>
        </w:tc>
        <w:tc>
          <w:tcPr>
            <w:tcW w:w="52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№ 2</w:t>
            </w:r>
          </w:p>
        </w:tc>
        <w:tc>
          <w:tcPr>
            <w:tcW w:w="42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№ 3</w:t>
            </w:r>
          </w:p>
        </w:tc>
        <w:tc>
          <w:tcPr>
            <w:tcW w:w="528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№ 4</w:t>
            </w:r>
          </w:p>
        </w:tc>
      </w:tr>
      <w:tr w:rsidR="009F45B1" w:rsidRPr="009F45B1" w:rsidTr="009F45B1">
        <w:tc>
          <w:tcPr>
            <w:tcW w:w="268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394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пшеница</w:t>
            </w:r>
          </w:p>
        </w:tc>
        <w:tc>
          <w:tcPr>
            <w:tcW w:w="52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  <w:proofErr w:type="gramEnd"/>
          </w:p>
        </w:tc>
        <w:tc>
          <w:tcPr>
            <w:tcW w:w="42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  <w:proofErr w:type="gramEnd"/>
          </w:p>
        </w:tc>
        <w:tc>
          <w:tcPr>
            <w:tcW w:w="528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викоовсяная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смесь</w:t>
            </w:r>
          </w:p>
        </w:tc>
      </w:tr>
      <w:tr w:rsidR="009F45B1" w:rsidRPr="009F45B1" w:rsidTr="009F45B1">
        <w:tc>
          <w:tcPr>
            <w:tcW w:w="268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394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  <w:proofErr w:type="gramEnd"/>
          </w:p>
        </w:tc>
        <w:tc>
          <w:tcPr>
            <w:tcW w:w="52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викоовсяная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смесь</w:t>
            </w:r>
          </w:p>
        </w:tc>
        <w:tc>
          <w:tcPr>
            <w:tcW w:w="42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  <w:proofErr w:type="gramEnd"/>
          </w:p>
        </w:tc>
        <w:tc>
          <w:tcPr>
            <w:tcW w:w="528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пшеница</w:t>
            </w:r>
          </w:p>
        </w:tc>
      </w:tr>
      <w:tr w:rsidR="009F45B1" w:rsidRPr="009F45B1" w:rsidTr="009F45B1">
        <w:tc>
          <w:tcPr>
            <w:tcW w:w="268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394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  <w:proofErr w:type="gramEnd"/>
          </w:p>
        </w:tc>
        <w:tc>
          <w:tcPr>
            <w:tcW w:w="52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пшеница</w:t>
            </w:r>
          </w:p>
        </w:tc>
        <w:tc>
          <w:tcPr>
            <w:tcW w:w="42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викоовсяная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смесь</w:t>
            </w:r>
          </w:p>
        </w:tc>
        <w:tc>
          <w:tcPr>
            <w:tcW w:w="528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  <w:proofErr w:type="gramEnd"/>
          </w:p>
        </w:tc>
      </w:tr>
      <w:tr w:rsidR="009F45B1" w:rsidRPr="009F45B1" w:rsidTr="009F45B1">
        <w:tc>
          <w:tcPr>
            <w:tcW w:w="268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394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викоовсяная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смесь</w:t>
            </w:r>
          </w:p>
        </w:tc>
        <w:tc>
          <w:tcPr>
            <w:tcW w:w="52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  <w:proofErr w:type="gramEnd"/>
          </w:p>
        </w:tc>
        <w:tc>
          <w:tcPr>
            <w:tcW w:w="42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озимая</w:t>
            </w:r>
            <w:proofErr w:type="gramEnd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пшеница</w:t>
            </w:r>
          </w:p>
        </w:tc>
        <w:tc>
          <w:tcPr>
            <w:tcW w:w="528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F45B1" w:rsidRPr="009F45B1" w:rsidRDefault="009F45B1" w:rsidP="009F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9F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  <w:proofErr w:type="gramEnd"/>
          </w:p>
        </w:tc>
      </w:tr>
    </w:tbl>
    <w:p w:rsidR="00D6396A" w:rsidRDefault="00D6396A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культуры, которая занимает поле в первый год, в течение 4 лет каждая из них пройдет через каждое поле и ротация севооборота завершится.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Ротация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период, в течение которого все культуры и пары пройдут через каждое поле в последовательности, предусмотренной севооборотом. Приведенная выше схема севооборота называется ротационной таблицей.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ротации в примере составляет 4 года. Ротация определяется схемой севооборота с продолжительностью равной числу полей. Количество полей в севообороте определяется количеством культур и их соотношением с учетом расположения угодий, рельефа, почвенных разностей и других условий.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схемах севооборотов принято обозначать номер ротации арабскими цифрами, а номера полей — римскими. При введении севооборота за каждым полем закрепляется постоянный номер, сохраняющийся в севооборотных и землеустроительных документах, на межевых знаках, расположенных по границам полей в натуре, до тех пор, пока используется схема севооборота.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первой ротации последующая начинается с размещения культур на тех же полях, на которых они размещались в первой. Однако в процессе ведения севооборота по многим причинам в схемы чередования могут вноситься изменения.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севооборота может включать, как отдельные культуры, так и их группы, как правило, со схожими свойствами: 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зерновые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2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озимые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3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яровые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proofErr w:type="gramStart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зернобобовые</w:t>
        </w:r>
        <w:proofErr w:type="gramEnd"/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пропашные,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proofErr w:type="gramStart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многолетние</w:t>
        </w:r>
        <w:proofErr w:type="gramEnd"/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 xml:space="preserve"> травы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однолетние травы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чистые и занятые пары.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схема севооборота будет выглядеть следующим образом: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— однолетние травы,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— озимые зерновые,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— пропашные,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— яровые зерновые.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позволяет в случае необходимости корректировать севооборот, не меняя его в целом.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приведенном выше примере культуры можно заменить на: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— </w:t>
      </w:r>
      <w:proofErr w:type="spell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</w:t>
      </w:r>
      <w:proofErr w:type="spell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-ячменная смесь зеленый на корм,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2 — </w:t>
      </w:r>
      <w:hyperlink r:id="rId17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озимая рожь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3 — </w:t>
      </w:r>
      <w:hyperlink r:id="rId18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кукуруза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силос, 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4 — </w:t>
      </w:r>
      <w:hyperlink r:id="rId19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овес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севооборот и структура площадей сохраняются.</w:t>
      </w:r>
    </w:p>
    <w:p w:rsidR="00D6396A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одна культура занимает одно поле.</w:t>
      </w:r>
    </w:p>
    <w:p w:rsidR="00D6396A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определенных севооборотах, чаще с короткой ротацией, возможно высевание нескольких сходных культур на одном поле. Н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апример</w:t>
      </w:r>
      <w:proofErr w:type="spellEnd"/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поле озимых зерновых можно разместить озимую рожь и озимую пшеницу, на поле пропашных — картофель, кукурузу на силос и </w:t>
      </w:r>
      <w:hyperlink r:id="rId20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кормовые корнеплоды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поле яровых зерновых — овес и ячмень и т.д. В данном случае поле будет сборным.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Сборное поле севооборота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поле, на котором возделываются несколько культур.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Повторные культуры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культуры, возделываемые на одном и том же поле 2-3 и более лет подряд с последующей её сменой до завершения ротации севооборота. В некоторых случаях, например многолетних кормовых трав — бобовых, злаковых культур или их смесей, занимающих несколько лет одно поле не относят к повторным культурам, так как цикл их развития в каждый год отличается от предыдущего по составу травостоя и его использованию.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по пласту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культура, идущая в севообороте после многолетних трав. </w:t>
      </w: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по обороту пласта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культура, идущая в севообороте за культурой по пласту.</w:t>
      </w:r>
    </w:p>
    <w:p w:rsidR="009F45B1" w:rsidRPr="009F45B1" w:rsidRDefault="009F45B1" w:rsidP="00ED22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Научные основы севооборотов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основы севооборотов — ряд причин, обуславливающих необходимость чередования культур.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сельскохозяйственные культуры отрицательно реагируют на повторные посевы и бессменное выращивание на одном и том же месте. У некоторых культур это проявляется небольшим снижением урожайности, например, </w:t>
      </w:r>
      <w:hyperlink r:id="rId21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картофель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кукуруза, у других — резким снижением и гибелью посевов, например, лен-долгунец, </w:t>
      </w:r>
      <w:hyperlink r:id="rId22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сахарная свекла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подсолнечник.</w:t>
      </w:r>
    </w:p>
    <w:p w:rsidR="009F45B1" w:rsidRP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причины необходимости чередования культур были обобщены Д.Н. Прянишниковым. Им выделены четыре причины:</w:t>
      </w:r>
    </w:p>
    <w:p w:rsidR="009F45B1" w:rsidRPr="009F45B1" w:rsidRDefault="009F45B1" w:rsidP="009F45B1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5B1" w:rsidRPr="009F45B1" w:rsidRDefault="009F45B1" w:rsidP="009F45B1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</w:t>
      </w:r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5B1" w:rsidRPr="009F45B1" w:rsidRDefault="009F45B1" w:rsidP="009F45B1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</w:t>
      </w:r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5B1" w:rsidRPr="009F45B1" w:rsidRDefault="009F45B1" w:rsidP="009F45B1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</w:t>
      </w:r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96A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причины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чередования культур обусловлены их влиянием на строение, плотность, структуру, </w:t>
      </w:r>
      <w:hyperlink r:id="rId23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водный режим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почв и устойчивость к эрозионным процессам.</w:t>
      </w:r>
    </w:p>
    <w:p w:rsidR="00D6396A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культуры, например, </w:t>
      </w:r>
      <w:hyperlink r:id="rId24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многолетние травы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большого количества растительных остатков, пополняют баланс </w:t>
      </w:r>
      <w:hyperlink r:id="rId25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органического вещества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значительно улучшают её </w:t>
      </w:r>
      <w:hyperlink r:id="rId26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агрофизические показатели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плодородия. 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Другие, напротив, оказывают отрицательное воздействие, например, пропашные культуры </w:t>
      </w:r>
      <w:proofErr w:type="gram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при</w:t>
      </w:r>
      <w:proofErr w:type="gram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возделывании которых существенно истощается запас гумуса в отсутствии внесения органических удобрений, вследствие чего ухудшаются и показатели </w:t>
      </w:r>
      <w:hyperlink r:id="rId27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плодородия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почвы. Соответствующая обработка почвы позволяет создать оптимальные для жизни растений режимы почвы, чем и обуславливаются физические причины севооборотов.</w:t>
      </w:r>
    </w:p>
    <w:p w:rsidR="009F45B1" w:rsidRPr="009F45B1" w:rsidRDefault="009F45B1" w:rsidP="00D63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Химические причины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севооборотов обусловлены диспропорцией в балансе минеральных питательных веществ, при бессменном возделывании культур. Например, </w:t>
      </w:r>
      <w:hyperlink r:id="rId28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зернобобовые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культуры накапливают в почве азот, которые при бессменных посевах теряется почвой, размещение по зернобобовым в последующем году </w:t>
      </w:r>
      <w:hyperlink r:id="rId29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зерновых культур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использовать накопленный азот на формирование урожая.</w:t>
      </w:r>
    </w:p>
    <w:p w:rsidR="009F45B1" w:rsidRPr="009F45B1" w:rsidRDefault="009F45B1" w:rsidP="00455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К химическим причинам относится и баланс </w:t>
      </w:r>
      <w:hyperlink r:id="rId30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органического вещества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является интегральным показателем плодородия почвы. Различные группу культур 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оказывают разное влияние на количество органического вещества в почве. Одни, например, </w:t>
      </w:r>
      <w:hyperlink r:id="rId31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многолетние травы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оставляют большое количество, положительно влияя на последующие культуры, другие, например, пропашные истощают запас гумуса.</w:t>
      </w:r>
    </w:p>
    <w:p w:rsidR="009F45B1" w:rsidRPr="009F45B1" w:rsidRDefault="009F45B1" w:rsidP="00DA7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Биологические причины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чередования культур объясняются накоплением в повторных и бессменных посевах вредителей, возбудителей болезней и характерных </w:t>
      </w:r>
      <w:hyperlink r:id="rId32" w:history="1">
        <w:r w:rsidRPr="009F45B1">
          <w:rPr>
            <w:rFonts w:ascii="Times New Roman" w:eastAsia="Times New Roman" w:hAnsi="Times New Roman" w:cs="Times New Roman"/>
            <w:color w:val="0A5794"/>
            <w:sz w:val="28"/>
            <w:szCs w:val="28"/>
            <w:u w:val="single"/>
            <w:lang w:eastAsia="ru-RU"/>
          </w:rPr>
          <w:t>сорных растений</w:t>
        </w:r>
      </w:hyperlink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целом сильно сказывается на урожайности. Кроме того, на растения воздействуют и накопленные в почве </w:t>
      </w:r>
      <w:proofErr w:type="spellStart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фитоактивные</w:t>
      </w:r>
      <w:proofErr w:type="spellEnd"/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этой же культуры, что приводит к проявлению эффекта почвоутомления.</w:t>
      </w:r>
    </w:p>
    <w:p w:rsidR="009F45B1" w:rsidRPr="009F45B1" w:rsidRDefault="009F45B1" w:rsidP="00DA7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действия этих причин объясняет снижение урожайности культур при повторных посевах и бессменном выращивании на одном месте.</w:t>
      </w:r>
    </w:p>
    <w:p w:rsidR="009F45B1" w:rsidRPr="009F45B1" w:rsidRDefault="009F45B1" w:rsidP="00DA7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причины</w:t>
      </w: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севооборот обусловлены организационно-технологическими факторами ведения производства. </w:t>
      </w:r>
    </w:p>
    <w:p w:rsidR="009F45B1" w:rsidRDefault="009F45B1" w:rsidP="009F4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9F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севооборот позволяет регулировать перечисленные факторы, оптимизируя их под производственные нужды.</w:t>
      </w:r>
    </w:p>
    <w:p w:rsidR="00ED2224" w:rsidRPr="000E6EC3" w:rsidRDefault="00ED2224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Сельскохозяйственную культуру или пар, занимавшие данное поле в предыдущем году, принято называть предшественником.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Все предшественники по влиянию на плодородие почвы и урожайность последующих культур делят на </w:t>
      </w:r>
      <w:r w:rsidRPr="000E6EC3">
        <w:rPr>
          <w:rFonts w:ascii="Times New Roman" w:hAnsi="Times New Roman" w:cs="Times New Roman"/>
          <w:b/>
          <w:sz w:val="28"/>
          <w:szCs w:val="28"/>
        </w:rPr>
        <w:t>следующие группы:</w:t>
      </w:r>
      <w:r w:rsidRPr="000E6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1) чистые и занятые пары;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2) многолетние травы (бобовые — люцерна, клевер, эспарцет, донник; злаковые — тимофеевка, житняк, овсяница, кострец безостый и др.);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3) зерновые бобовые (горох, вика, бобы, люпин, соя и др.);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4) пропашные (картофель, кукуруза, корнеплоды, подсолнечник);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 5) озимые зерновые (пшеница, рожь, ячмень);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6) однолетние травы (викоовсяная, </w:t>
      </w:r>
      <w:proofErr w:type="spellStart"/>
      <w:proofErr w:type="gramStart"/>
      <w:r w:rsidRPr="000E6EC3">
        <w:rPr>
          <w:rFonts w:ascii="Times New Roman" w:hAnsi="Times New Roman" w:cs="Times New Roman"/>
          <w:sz w:val="28"/>
          <w:szCs w:val="28"/>
        </w:rPr>
        <w:t>го-рохоовсяная</w:t>
      </w:r>
      <w:proofErr w:type="spellEnd"/>
      <w:proofErr w:type="gramEnd"/>
      <w:r w:rsidRPr="000E6EC3">
        <w:rPr>
          <w:rFonts w:ascii="Times New Roman" w:hAnsi="Times New Roman" w:cs="Times New Roman"/>
          <w:sz w:val="28"/>
          <w:szCs w:val="28"/>
        </w:rPr>
        <w:t xml:space="preserve"> смеси, суданская трава и др.);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 7) яровые зерновые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непрапашные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(пшеница, овес, ячмень, гречиха, просо, рис и др.); 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8) технические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непропашные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(лен, конопля). 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Первые две группы предшественников относят к очень хорошим, три последующие — к хорошим, все остальные — к удовлетворительным.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Предшественниками озимых зерновых культур являются пары чистые и занятые. 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Чистый пар</w:t>
      </w:r>
      <w:r w:rsidRPr="000E6EC3">
        <w:rPr>
          <w:rFonts w:ascii="Times New Roman" w:hAnsi="Times New Roman" w:cs="Times New Roman"/>
          <w:sz w:val="28"/>
          <w:szCs w:val="28"/>
        </w:rPr>
        <w:t xml:space="preserve"> — поле, свободное от возделываемых сельскохозяйственных культур и обрабатываемое в течение вегетационного периода. Чистые пары оставляют для накопления в почве влаги и доступных элементов питания для растений, очищения полей от сорняков, болезней и вредителей, особенно в засушливых и полузасушливых степных районах. Зерно пшеницы, размещаемой по чистым парам, получается лучшего качества — с высоким содержанием белка и клейковины. Введение чистого пара позволяет восстановить и улучшить плодородие почвы.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Поле чистого пара, обработка которого начинается летом или осенью предшествующего парованию года, называется </w:t>
      </w:r>
      <w:r w:rsidRPr="000E6EC3">
        <w:rPr>
          <w:rFonts w:ascii="Times New Roman" w:hAnsi="Times New Roman" w:cs="Times New Roman"/>
          <w:b/>
          <w:sz w:val="28"/>
          <w:szCs w:val="28"/>
        </w:rPr>
        <w:t>черным</w:t>
      </w:r>
      <w:r w:rsidRPr="000E6EC3">
        <w:rPr>
          <w:rFonts w:ascii="Times New Roman" w:hAnsi="Times New Roman" w:cs="Times New Roman"/>
          <w:sz w:val="28"/>
          <w:szCs w:val="28"/>
        </w:rPr>
        <w:t xml:space="preserve">, а если обработку пара начинают весной следующего года после убранного осенью предшественника — </w:t>
      </w:r>
      <w:r w:rsidRPr="000E6EC3">
        <w:rPr>
          <w:rFonts w:ascii="Times New Roman" w:hAnsi="Times New Roman" w:cs="Times New Roman"/>
          <w:b/>
          <w:sz w:val="28"/>
          <w:szCs w:val="28"/>
        </w:rPr>
        <w:t>ранним.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 районах, подверженных ветровой эрозии, на чистых парах проводят летний посев растений узкими полосами (кулисами). Такие </w:t>
      </w:r>
      <w:r w:rsidRPr="000E6EC3">
        <w:rPr>
          <w:rFonts w:ascii="Times New Roman" w:hAnsi="Times New Roman" w:cs="Times New Roman"/>
          <w:b/>
          <w:sz w:val="28"/>
          <w:szCs w:val="28"/>
        </w:rPr>
        <w:t>пары называют кулисными</w:t>
      </w:r>
      <w:r w:rsidRPr="000E6EC3">
        <w:rPr>
          <w:rFonts w:ascii="Times New Roman" w:hAnsi="Times New Roman" w:cs="Times New Roman"/>
          <w:sz w:val="28"/>
          <w:szCs w:val="28"/>
        </w:rPr>
        <w:t xml:space="preserve">. Кулисы задерживают снег и защищают почву и растения от ветровой эрозии. Ширина кулис 0,8— 1 м, расстояние между ними кратно ширине захвата почвообрабатывающих </w:t>
      </w:r>
      <w:r w:rsidRPr="000E6EC3">
        <w:rPr>
          <w:rFonts w:ascii="Times New Roman" w:hAnsi="Times New Roman" w:cs="Times New Roman"/>
          <w:sz w:val="28"/>
          <w:szCs w:val="28"/>
        </w:rPr>
        <w:lastRenderedPageBreak/>
        <w:t>орудий. Кулисы размещают перпендикулярно направлению господствующих в зимнее время ветров. Для создания кулис высевают кукурузу, подсолнечник, горчицу и др. В степных районах недостаточного увлажнения по чистым и кулисным парам допускается повторное размещение пшеницы.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 районах достаточного (увлажнения и при орошении чистые пары экономически невыгодны, так как они не дают продукции. Там </w:t>
      </w:r>
      <w:r w:rsidRPr="000E6EC3">
        <w:rPr>
          <w:rFonts w:ascii="Times New Roman" w:hAnsi="Times New Roman" w:cs="Times New Roman"/>
          <w:b/>
          <w:sz w:val="28"/>
          <w:szCs w:val="28"/>
        </w:rPr>
        <w:t>вводят занятые пары</w:t>
      </w:r>
      <w:r w:rsidRPr="000E6EC3">
        <w:rPr>
          <w:rFonts w:ascii="Times New Roman" w:hAnsi="Times New Roman" w:cs="Times New Roman"/>
          <w:sz w:val="28"/>
          <w:szCs w:val="28"/>
        </w:rPr>
        <w:t xml:space="preserve"> (пары, занятые растениями, рано освобождающими поле для обработки почвы и создающими благоприятные условия для возделывания последующих озимых культур). Занятые пары подразделяют на пропашные, в которых возделывают картофель ранний, подсолнечник, кукурузу на силос или зеленый корм, и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непрапашные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>, в которых возделывают зерновые бобовые (горох, вика, эспарцет), однолетние травы, лен-долгунец и другие культуры оплошного посева.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На почвах легкого гранулометрического состава вводят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сидеральные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пары, на которых выращивают в Основном бобовые растения (люпин узколистный и многолетний, донник) для заделки их в почву в качестве зеленого удобрения.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Из-за поражения корневыми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гнилями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>, ржавчиной не допускаются повторные (два года подряд) посевы озимой пшеницы и озимой ржи в Нечерноземной зоне.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Предшественники яровых зерновых культур.</w:t>
      </w:r>
      <w:r w:rsidRPr="000E6EC3">
        <w:rPr>
          <w:rFonts w:ascii="Times New Roman" w:hAnsi="Times New Roman" w:cs="Times New Roman"/>
          <w:sz w:val="28"/>
          <w:szCs w:val="28"/>
        </w:rPr>
        <w:t xml:space="preserve"> Хорошая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валагообеспеченноеть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и отсутствие засоренности полей — основные условия получения высоких урожаев яровой пшеницы. 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Ранние яровые зерновые культуры (ячмень, овес) размещают в севообороте после пропашных, многолетних трав, озимых культур и яровой пшеницы. Поздние яровые зерновые культуры (просо, гречиха) чувствительны к засоренности полей, их лучше размещать после пропашных и озимых культур, которые хорошо подавляют сорняки.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Предшественники кормовых и пропашных культур.</w:t>
      </w:r>
      <w:r w:rsidRPr="000E6EC3">
        <w:rPr>
          <w:rFonts w:ascii="Times New Roman" w:hAnsi="Times New Roman" w:cs="Times New Roman"/>
          <w:sz w:val="28"/>
          <w:szCs w:val="28"/>
        </w:rPr>
        <w:t xml:space="preserve"> В районах достаточного увлажнения многолетние бобовые травы и их смеси со злаковыми компонентами служат лучшими предшественниками для многих культур.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По пласту многолетних трав размещают кормовую капусту, озимые, картофель, силосные. Кормовые корнеплоды из-за сильной засоренности лучше выращивать после картофеля, силосных или озимых культур.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Многолетние бобовые травы и их смеси подсевают рано весной в междурядья культур, называемых покровными. Лучшими покровными культурами являются ранние яровые — ячмень, овес, пшеница.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При невысоких урожаях зерновых многолетние травы можно подсевать и под озимые. Однако в условиях интенсивного земледелия при урожаях зерновых 3—4 т/га урожайность многолетних трав резко снижается.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 кормовых и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овощекормовых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севооборотах нечерноземной зоны при отсутствии яровых зерновых многолетние травы подсевают под однолетние травы, рано убираемые на зеленый корм. Люцерну, эспарцет можно высевать и без покровных культур.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В условиях интенсивного земледелия многолетние бобовые травы используют в течение 1—2 лет (кроме люцерны, возделываемой на выводных полях при поливе до 5—6 лет). При увеличении в высеваемых травосмесях доли злаковых компонентов сроки поль</w:t>
      </w:r>
      <w:r w:rsidRPr="000E6EC3">
        <w:rPr>
          <w:rFonts w:ascii="Times New Roman" w:hAnsi="Times New Roman" w:cs="Times New Roman"/>
          <w:sz w:val="28"/>
          <w:szCs w:val="28"/>
        </w:rPr>
        <w:softHyphen/>
        <w:t>зования возрастают до 3—4 лет.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прифермских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севооборотах при орошении люцерну, а также перспективные многолетние силосные культуры (борщевик Сосновского, горец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Вейриха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и др.) возделывают 4—7 лет.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lastRenderedPageBreak/>
        <w:t>Из-за сильного поражения вредителями и болезнями и повышенной чувствительности к почвоутомлению не выносят повторного размещения кормовая капуста, озимый рапс, корнеплоды и бобовые культуры. При сильном развитии патогенных грибов и бактерий-ингибиторов чувствительны к повторному разме</w:t>
      </w:r>
      <w:r w:rsidRPr="000E6EC3">
        <w:rPr>
          <w:rFonts w:ascii="Times New Roman" w:hAnsi="Times New Roman" w:cs="Times New Roman"/>
          <w:sz w:val="28"/>
          <w:szCs w:val="28"/>
        </w:rPr>
        <w:softHyphen/>
        <w:t>щению горох, вика и другие зерновые бобовые. Периодичность возврата этих культур на прежнее поле 3—4 года.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Пропашные культуры требовательны к плодородию почвы и предшественникам. Так, сахарную свеклу размещают после озимой пшеницы, идущей по чистому пару, и возвращают на поле через 3—4 года. Лучший предшественник картофеля — пласт клевера, озимые и зерновые бобовые.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В специализированных севооборотах на высоком агрофоне допускается повторное возделывание товарного картофеля (2—3 года) и кукурузы на силос (4—6 лет).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Предшественники хлопчатника, риса. Это люцерна и однолетние кормовые культуры (кукуруза, сорго, суданская трава). Большую часть посевов хлопчатника и риса размещают повторно: хлопчатник в течение 3—6 лет.</w:t>
      </w:r>
    </w:p>
    <w:p w:rsidR="000E6EC3" w:rsidRPr="000E6EC3" w:rsidRDefault="000E6EC3" w:rsidP="000E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Классификация севооборотов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В основу современной классификации севооборотов положены следующие признаки: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1.   Главный вид растениеводческой продукции, производимой в севообороте (зерно, технические культуры, корма, овощи и т. д.)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2.   Соотношение групп культур, различающихся по биологическим особенностям, технологии возделывания и по влиянию на плодородие почвы. (</w:t>
      </w:r>
      <w:proofErr w:type="gramStart"/>
      <w:r w:rsidRPr="000E6EC3">
        <w:rPr>
          <w:rFonts w:ascii="Times New Roman" w:hAnsi="Times New Roman" w:cs="Times New Roman"/>
          <w:b/>
          <w:sz w:val="28"/>
          <w:szCs w:val="28"/>
        </w:rPr>
        <w:t>зерновые</w:t>
      </w:r>
      <w:proofErr w:type="gramEnd"/>
      <w:r w:rsidRPr="000E6EC3">
        <w:rPr>
          <w:rFonts w:ascii="Times New Roman" w:hAnsi="Times New Roman" w:cs="Times New Roman"/>
          <w:b/>
          <w:sz w:val="28"/>
          <w:szCs w:val="28"/>
        </w:rPr>
        <w:t xml:space="preserve"> и технические сплошного сева, многолетние травы, зернобобовые, пропашные, а так же чистые пары).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По первому признаку выделены три типа севооборотов: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-    полевые;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-   кормовые;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-   специальные</w:t>
      </w:r>
      <w:r w:rsidRPr="000E6EC3">
        <w:rPr>
          <w:rFonts w:ascii="Times New Roman" w:hAnsi="Times New Roman" w:cs="Times New Roman"/>
          <w:sz w:val="28"/>
          <w:szCs w:val="28"/>
        </w:rPr>
        <w:t>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Полевые 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– это такие севообороты, в которых более половины площади отводится для возделывания зерновых, картофеля и технических культур. Это основные севообороты. Они вводятся во всех хозяйствах и размещаются на основных почвенных разностях.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Кормовые сев</w:t>
      </w:r>
      <w:r w:rsidRPr="000E6EC3">
        <w:rPr>
          <w:rFonts w:ascii="Times New Roman" w:hAnsi="Times New Roman" w:cs="Times New Roman"/>
          <w:sz w:val="28"/>
          <w:szCs w:val="28"/>
        </w:rPr>
        <w:t>ообороты – это такие севообороты, в которых более половины всей площади отведено для возделывания кормовых культур.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В зависимости от места расположения и состава культур кормовые севообороты подразделяются на </w:t>
      </w:r>
      <w:r w:rsidRPr="000E6EC3">
        <w:rPr>
          <w:rFonts w:ascii="Times New Roman" w:hAnsi="Times New Roman" w:cs="Times New Roman"/>
          <w:b/>
          <w:sz w:val="28"/>
          <w:szCs w:val="28"/>
        </w:rPr>
        <w:t>два подтипа</w:t>
      </w:r>
      <w:r w:rsidRPr="000E6E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прифермские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и сенокосно-пастбищные.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Прифермские</w:t>
      </w:r>
      <w:proofErr w:type="spellEnd"/>
      <w:r w:rsidRPr="000E6EC3">
        <w:rPr>
          <w:rFonts w:ascii="Times New Roman" w:hAnsi="Times New Roman" w:cs="Times New Roman"/>
          <w:b/>
          <w:sz w:val="28"/>
          <w:szCs w:val="28"/>
        </w:rPr>
        <w:t xml:space="preserve"> севообороты</w:t>
      </w:r>
      <w:r w:rsidRPr="000E6EC3">
        <w:rPr>
          <w:rFonts w:ascii="Times New Roman" w:hAnsi="Times New Roman" w:cs="Times New Roman"/>
          <w:sz w:val="28"/>
          <w:szCs w:val="28"/>
        </w:rPr>
        <w:t xml:space="preserve"> размещают в близи животноводческих ферм и они предназначены для производства корнеплодов, силоса и зеленых кормов.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Сенокосно-пастбищные</w:t>
      </w:r>
      <w:r w:rsidRPr="000E6EC3">
        <w:rPr>
          <w:rFonts w:ascii="Times New Roman" w:hAnsi="Times New Roman" w:cs="Times New Roman"/>
          <w:sz w:val="28"/>
          <w:szCs w:val="28"/>
        </w:rPr>
        <w:t xml:space="preserve"> севообороты вводят на луговых угодьях для выращивания многолетних и однолетних трав на сено и устройства искусственных переменных пастбищ.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Специальные 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вводят для выращивания культур требующих специальных условий и агротехники, например, высоко плодородных почв, особых способов орошения и т. д. К таким культурам относятся овощи и бахчевые, табак, махорка, конопля, рис и т. д.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На почвах, подверженных эрозии вводятся </w:t>
      </w:r>
      <w:r w:rsidRPr="000E6EC3">
        <w:rPr>
          <w:rFonts w:ascii="Times New Roman" w:hAnsi="Times New Roman" w:cs="Times New Roman"/>
          <w:b/>
          <w:sz w:val="28"/>
          <w:szCs w:val="28"/>
        </w:rPr>
        <w:t>почвозащитные севообороты</w:t>
      </w:r>
      <w:r w:rsidRPr="000E6EC3">
        <w:rPr>
          <w:rFonts w:ascii="Times New Roman" w:hAnsi="Times New Roman" w:cs="Times New Roman"/>
          <w:sz w:val="28"/>
          <w:szCs w:val="28"/>
        </w:rPr>
        <w:t>. По составу культур они могут относиться к полевым, кормовым и специальным.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lastRenderedPageBreak/>
        <w:t>По второму признаку, т. е. соотношению культур, различающихся по технологии возделывания и воздействию на плодородие почвы севообороты подразделяются на виды: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</w:t>
      </w:r>
      <w:r w:rsidRPr="000E6EC3">
        <w:rPr>
          <w:rFonts w:ascii="Times New Roman" w:hAnsi="Times New Roman" w:cs="Times New Roman"/>
          <w:b/>
          <w:sz w:val="28"/>
          <w:szCs w:val="28"/>
        </w:rPr>
        <w:t>.        Зернопаровые</w:t>
      </w:r>
      <w:r w:rsidRPr="000E6EC3">
        <w:rPr>
          <w:rFonts w:ascii="Times New Roman" w:hAnsi="Times New Roman" w:cs="Times New Roman"/>
          <w:sz w:val="28"/>
          <w:szCs w:val="28"/>
        </w:rPr>
        <w:t> – это севообороты, в котором посевы зерновых культур, занимают большую часть пашни и имеется поле чистого пара.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Сейчас зернопаровые севообороты применяются в зерновых засушливых районах Северного Казахстана и степной части Сибири.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</w:t>
      </w:r>
      <w:r w:rsidRPr="000E6EC3">
        <w:rPr>
          <w:rFonts w:ascii="Times New Roman" w:hAnsi="Times New Roman" w:cs="Times New Roman"/>
          <w:b/>
          <w:sz w:val="28"/>
          <w:szCs w:val="28"/>
        </w:rPr>
        <w:t>.        Зернопаропропашные</w:t>
      </w:r>
      <w:r w:rsidRPr="000E6EC3">
        <w:rPr>
          <w:rFonts w:ascii="Times New Roman" w:hAnsi="Times New Roman" w:cs="Times New Roman"/>
          <w:sz w:val="28"/>
          <w:szCs w:val="28"/>
        </w:rPr>
        <w:t> – это севообороты, в которых посевы зерновых культур чередуются с чистыми парами и пропашными культурами и занимают половину и более площади пашни. В настоящее время они широко распространены в степных районах Украины.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3</w:t>
      </w:r>
      <w:r w:rsidRPr="000E6EC3">
        <w:rPr>
          <w:rFonts w:ascii="Times New Roman" w:hAnsi="Times New Roman" w:cs="Times New Roman"/>
          <w:b/>
          <w:sz w:val="28"/>
          <w:szCs w:val="28"/>
        </w:rPr>
        <w:t>.        Зернопропашные 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– это севообороты, в которых посевы зерновых прерываются пропашными культурами и зерновые занимают более половины площади севооборота. В этих севооборотах после пропашных культур один или два года подряд идут зерновые.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Эти севообороты имеют распространение в более увлажненных районах зернового производства, например, на Северном Кавказе, В центрально-черноземных областях России.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4</w:t>
      </w:r>
      <w:r w:rsidRPr="000E6EC3">
        <w:rPr>
          <w:rFonts w:ascii="Times New Roman" w:hAnsi="Times New Roman" w:cs="Times New Roman"/>
          <w:b/>
          <w:sz w:val="28"/>
          <w:szCs w:val="28"/>
        </w:rPr>
        <w:t>.        Зернотравяные 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– это такие севообороты, в которых большую часть площади занимают посевы зерновых и не пропашных технических культур, а на остальной части возделывают многолетние травы. Пропашные культуры отсутствуют.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Эти севообороты применяют в хозяйствах Нечерноземной зоны, где пропашные культуры занимают небольшую часть пашни и возделывают их в отдельных севооборотах.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5.        </w:t>
      </w:r>
      <w:r w:rsidRPr="000E6EC3">
        <w:rPr>
          <w:rFonts w:ascii="Times New Roman" w:hAnsi="Times New Roman" w:cs="Times New Roman"/>
          <w:b/>
          <w:sz w:val="28"/>
          <w:szCs w:val="28"/>
        </w:rPr>
        <w:t>Травопольные 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– это такие севообороты, в которых под многолетние травы отведены половина и более площади севооборота. Остальную часть занимают однолетние культуры (зерновые, лен-долгунец, однолетние травы). Отсутствуют пропашные.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Эти севообороты встречаются сейчас среди кормовых севооборотов. Они так же хорошо выполняют почвозащитную роль.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6.        </w:t>
      </w: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Травянопропашные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> – это севообороты, в которых возделывание пропашных культур прерывается многолетними травами, занимающими два и более поля севооборота. Наиболее распространены среди кормовых севооборотов.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травянопропашным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относятся так же овощекартофельные севообороты с многолетними травами и другие севообороты, располагаемые преимущественно на орошаемых и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прифермских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землях.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Сидеральные</w:t>
      </w:r>
      <w:proofErr w:type="spellEnd"/>
      <w:r w:rsidRPr="000E6EC3">
        <w:rPr>
          <w:rFonts w:ascii="Times New Roman" w:hAnsi="Times New Roman" w:cs="Times New Roman"/>
          <w:b/>
          <w:sz w:val="28"/>
          <w:szCs w:val="28"/>
        </w:rPr>
        <w:t xml:space="preserve"> севообороты</w:t>
      </w:r>
      <w:r w:rsidRPr="000E6EC3">
        <w:rPr>
          <w:rFonts w:ascii="Times New Roman" w:hAnsi="Times New Roman" w:cs="Times New Roman"/>
          <w:sz w:val="28"/>
          <w:szCs w:val="28"/>
        </w:rPr>
        <w:t> – это такие севообороты, в которых на одном или двух полях выращиваются сельскохозяйственные культуры для запашки зеленой массы на удобрения.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Эти севообороты применяются на бедных, легких песчаных почвах, </w:t>
      </w:r>
      <w:proofErr w:type="spellStart"/>
      <w:r w:rsidRPr="000E6EC3">
        <w:rPr>
          <w:rFonts w:ascii="Times New Roman" w:hAnsi="Times New Roman" w:cs="Times New Roman"/>
          <w:sz w:val="28"/>
          <w:szCs w:val="28"/>
        </w:rPr>
        <w:t>гед</w:t>
      </w:r>
      <w:proofErr w:type="spellEnd"/>
      <w:r w:rsidRPr="000E6EC3">
        <w:rPr>
          <w:rFonts w:ascii="Times New Roman" w:hAnsi="Times New Roman" w:cs="Times New Roman"/>
          <w:sz w:val="28"/>
          <w:szCs w:val="28"/>
        </w:rPr>
        <w:t xml:space="preserve"> нет возможности вносить органические удобрения.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7.        </w:t>
      </w: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Зернотравянопропашные</w:t>
      </w:r>
      <w:proofErr w:type="spellEnd"/>
      <w:r w:rsidRPr="000E6EC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E6EC3">
        <w:rPr>
          <w:rFonts w:ascii="Times New Roman" w:hAnsi="Times New Roman" w:cs="Times New Roman"/>
          <w:sz w:val="28"/>
          <w:szCs w:val="28"/>
        </w:rPr>
        <w:t>плодосменные) – это такие севообороты, в которых не более половины всей площади отводится для зерновых культур, а на второй половине возделываются пропашные и бобовые растения.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lastRenderedPageBreak/>
        <w:t>В настоящее время плодосменные севообороты распространены в Нечерноземной зоне, лесостепных районах Европейской части России и Украины, в орошаемых условиях засушливых районов.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8</w:t>
      </w:r>
      <w:r w:rsidRPr="000E6EC3">
        <w:rPr>
          <w:rFonts w:ascii="Times New Roman" w:hAnsi="Times New Roman" w:cs="Times New Roman"/>
          <w:b/>
          <w:sz w:val="28"/>
          <w:szCs w:val="28"/>
        </w:rPr>
        <w:t>.        Пропашные</w:t>
      </w:r>
      <w:r w:rsidRPr="000E6EC3">
        <w:rPr>
          <w:rFonts w:ascii="Times New Roman" w:hAnsi="Times New Roman" w:cs="Times New Roman"/>
          <w:sz w:val="28"/>
          <w:szCs w:val="28"/>
        </w:rPr>
        <w:t> – это такие севообороты, в которых под пропашные культуры отводится половина и более площади севооборота, а остальная площадь занята другими однолетними культурами. При таком насыщении возникает необходимость посева пропашных культур два года и более подряд. Это наиболее интенсивный тип севооборота.</w:t>
      </w:r>
    </w:p>
    <w:p w:rsid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Отличительным признаком севооборота является количество в нем полей, длительность ротации. 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 xml:space="preserve">По числу полей севообороты подразделяются на трех- и шестипольные (короткая ротация), семи- и </w:t>
      </w:r>
      <w:proofErr w:type="spellStart"/>
      <w:r w:rsidRPr="000E6EC3">
        <w:rPr>
          <w:rFonts w:ascii="Times New Roman" w:hAnsi="Times New Roman" w:cs="Times New Roman"/>
          <w:b/>
          <w:sz w:val="28"/>
          <w:szCs w:val="28"/>
        </w:rPr>
        <w:t>десятипольные</w:t>
      </w:r>
      <w:proofErr w:type="spellEnd"/>
      <w:r w:rsidRPr="000E6EC3">
        <w:rPr>
          <w:rFonts w:ascii="Times New Roman" w:hAnsi="Times New Roman" w:cs="Times New Roman"/>
          <w:b/>
          <w:sz w:val="28"/>
          <w:szCs w:val="28"/>
        </w:rPr>
        <w:t xml:space="preserve"> (длинная ротация).</w:t>
      </w:r>
    </w:p>
    <w:p w:rsidR="000E6EC3" w:rsidRPr="000E6EC3" w:rsidRDefault="000E6EC3" w:rsidP="000E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 xml:space="preserve">Каждый севооборот состоит </w:t>
      </w:r>
      <w:r w:rsidRPr="000E6EC3">
        <w:rPr>
          <w:rFonts w:ascii="Times New Roman" w:hAnsi="Times New Roman" w:cs="Times New Roman"/>
          <w:b/>
          <w:sz w:val="28"/>
          <w:szCs w:val="28"/>
        </w:rPr>
        <w:t>из звеньев</w:t>
      </w:r>
      <w:r w:rsidRPr="000E6EC3">
        <w:rPr>
          <w:rFonts w:ascii="Times New Roman" w:hAnsi="Times New Roman" w:cs="Times New Roman"/>
          <w:sz w:val="28"/>
          <w:szCs w:val="28"/>
        </w:rPr>
        <w:t>, под которыми понимается часть севооборота, представляющая сочетание 2-3х- разнородных культур. Примерные схемы отдельных звеньев полевых севооборотов следующие: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Паровые звенья: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1. пар занятый – озимые;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2. пар занятый – озимые – яровые зерновые.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Пропашные звенья: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1. пропашные – зерновые.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2. пропашные – зерновые – зерновые.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Травяные звенья: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1. клевер – озимые – яровые зерновые;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2. клевер – лен – яровые зерновые.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Кормовые звенья: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1. многолетние травы 4-летнего пользования – яровые зерновые – корнеплоды.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2. многолетние травы 2-летнего пользования – яровые зерновые – силосные.</w:t>
      </w:r>
    </w:p>
    <w:p w:rsidR="000E6EC3" w:rsidRP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На основании соединения отдельных звеньев между собой составляются схемы севооборотов.</w:t>
      </w: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C3" w:rsidRDefault="000E6EC3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F3A" w:rsidRPr="000E6EC3" w:rsidRDefault="003B3F3A" w:rsidP="000E6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EC3">
        <w:rPr>
          <w:rFonts w:ascii="Times New Roman" w:hAnsi="Times New Roman" w:cs="Times New Roman"/>
          <w:b/>
          <w:sz w:val="28"/>
          <w:szCs w:val="28"/>
        </w:rPr>
        <w:t>Сельскохозяйственные культуры и пары по их ценности делятся на четыре группы.</w:t>
      </w:r>
    </w:p>
    <w:p w:rsidR="003B3F3A" w:rsidRPr="000E6EC3" w:rsidRDefault="003B3F3A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1. Отличные – чистые и занятые пары, многолетние бобовые травы (люцерна, клевер, донник), многолетние злаковые травы (пырей, кострец др.), зернобобовые (горох, вика), картофель, кукуруза, сахарная свекла.</w:t>
      </w:r>
    </w:p>
    <w:p w:rsidR="003B3F3A" w:rsidRPr="000E6EC3" w:rsidRDefault="003B3F3A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2. Хорошие– озимые зерновые (озимая рожь, озимая пшеница, озимый ячмень), кормовые корнеплоды, подсолнечник.</w:t>
      </w:r>
    </w:p>
    <w:p w:rsidR="003B3F3A" w:rsidRPr="000E6EC3" w:rsidRDefault="003B3F3A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3. Удовлетворительные – однолетние кормовые травы, гречиха, горчица, лен.</w:t>
      </w:r>
    </w:p>
    <w:p w:rsidR="003B3F3A" w:rsidRDefault="003B3F3A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EC3">
        <w:rPr>
          <w:rFonts w:ascii="Times New Roman" w:hAnsi="Times New Roman" w:cs="Times New Roman"/>
          <w:sz w:val="28"/>
          <w:szCs w:val="28"/>
        </w:rPr>
        <w:t>4. Плохие– яровые зерновые (пшеница, ячмень, овес).</w:t>
      </w:r>
    </w:p>
    <w:p w:rsidR="00017976" w:rsidRDefault="00017976" w:rsidP="000E6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976" w:rsidRDefault="00017976" w:rsidP="0001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ХАРАКТЕРИСТИКА ПРЕДШЕСТВЕННИКОВ</w:t>
      </w:r>
    </w:p>
    <w:p w:rsidR="00017976" w:rsidRPr="00017976" w:rsidRDefault="00017976" w:rsidP="0001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Лучшими предшественниками по влиянию на урожайность последующих культур и продуктивность севооборота считаются пары, которые делятся на два типа - чистые и занятые.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lastRenderedPageBreak/>
        <w:t>Чистый пар</w:t>
      </w:r>
      <w:r w:rsidRPr="00017976">
        <w:rPr>
          <w:rFonts w:ascii="Times New Roman" w:hAnsi="Times New Roman" w:cs="Times New Roman"/>
          <w:sz w:val="28"/>
          <w:szCs w:val="28"/>
        </w:rPr>
        <w:t> - поле, незанятое посевами в течение одного периода вегетации растений. Такое поле обрабатывают в целях улучшения аэрации и повышения биологической активности почвы, вносят удобрения, ведут борьбу с сорными растениями, вредителями и болезнями растений, проводят мелиоративные работы, готовят под посев последующей культуры севооборота.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В зависимости от системы обработки почвы чистые пары подразделяют на два вида - черные и ранние.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Черным паром - называют</w:t>
      </w:r>
      <w:r w:rsidRPr="00017976">
        <w:rPr>
          <w:rFonts w:ascii="Times New Roman" w:hAnsi="Times New Roman" w:cs="Times New Roman"/>
          <w:sz w:val="28"/>
          <w:szCs w:val="28"/>
        </w:rPr>
        <w:t xml:space="preserve"> поле, на котором основную обработку почвы начинают осенью, сразу после уборки предшествующей культуры, накануне года парования поля.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Ранним паром</w:t>
      </w:r>
      <w:r w:rsidRPr="00017976">
        <w:rPr>
          <w:rFonts w:ascii="Times New Roman" w:hAnsi="Times New Roman" w:cs="Times New Roman"/>
          <w:sz w:val="28"/>
          <w:szCs w:val="28"/>
        </w:rPr>
        <w:t> называют поле, на котором основную обработку почву начинают весной, в год парования. В зонах недостаточным увлажнением и сильными ветрами для предотвращения ветровой эрозии и задержания снега зимой чистые пары могут быть так называемыми кулисными, т.е. на них высеваются высокостебельные растения (подсолнечник, горчица и др.) по 2...3 ряда (кулисы) поперек направления господствующих ветров. Расстояние между кулисами составляет обычно 8...12 м.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Занятым паром называют поле</w:t>
      </w:r>
      <w:r w:rsidRPr="00017976">
        <w:rPr>
          <w:rFonts w:ascii="Times New Roman" w:hAnsi="Times New Roman" w:cs="Times New Roman"/>
          <w:sz w:val="28"/>
          <w:szCs w:val="28"/>
        </w:rPr>
        <w:t xml:space="preserve">, на котором с весны высевают скороспелые культуры на зерно или зеленый корм и рано убирают их. После уборки 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парозанимающей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 xml:space="preserve"> культуры начинают обработку почвы по типу обработки паровых полей под посев озимых в конце лета или яровых культур весной следующего года.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Занятый пар называют 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сидералъным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 xml:space="preserve">, если 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парозанимающая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 xml:space="preserve"> культура используется для заделки в почву в качестве зеленого удобрения (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сидерата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>). Подобными культурами могут быть бобовые (люпин, донник и др.) и крестоцветные (рапс).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 xml:space="preserve">В зависимости от почвенно-климатических условий, количества вносимых удобрений и системы защиты растений эффективность паровых полей сильно разнится. </w:t>
      </w:r>
      <w:r w:rsidRPr="00017976">
        <w:rPr>
          <w:rFonts w:ascii="Times New Roman" w:hAnsi="Times New Roman" w:cs="Times New Roman"/>
          <w:sz w:val="28"/>
          <w:szCs w:val="28"/>
        </w:rPr>
        <w:t>При благоприятных почвенно-климатических условиях и современных технологиях выращивания культур севообороты без паровых полей могут быть более продуктивными, чем севообороты с такими полями.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Многолетние травы</w:t>
      </w:r>
      <w:r w:rsidRPr="00017976">
        <w:rPr>
          <w:rFonts w:ascii="Times New Roman" w:hAnsi="Times New Roman" w:cs="Times New Roman"/>
          <w:sz w:val="28"/>
          <w:szCs w:val="28"/>
        </w:rPr>
        <w:t> (люцерна, клевер и др.) как посеянные в чистом виде, так и в смеси с многолетними злаковыми травами (тимофеевкой, овсяницей, житняком и др.) занимают второе место в ряду предшественников.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Высокая ценность многолетних бобовых растений - люцерны, клевера и других как предшественников - определяется прежде всего их азотфиксирующей способностью. Ценность же бобово-мятликовых смесей многолетних трав как предшественников связана с их комплексным воздействием на плодородие почвы, урожайность последующих культур и продуктивность севооборота. Кроме накопления азота бобовыми компонентом, злаковый компонент одновременно создает и оставляет в почве большую массу хорошо разветвленной корневой системы. И корни, и продукты их разложения положительно влияют на структуру почвы, гумусовый и азотный баланс, на азотный почвы. Многолетние травы предохраняют почву от водной и ветровой эрозии.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В полевых севооборотах срок использования многолетних трав не превышает 2...3 года, но в кормовых и специальных почвозащитных севооборотах он увеличивается до 4...5 лет и более.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 xml:space="preserve">Однако многолетние травы как предшественник эффективны в районах достаточного увлажнения и на орошаемых землях. Это связанно с тем, что за время своей вегетации многолетние травы расходуют большое количество воды. При недостатке влаги резко </w:t>
      </w:r>
      <w:r w:rsidRPr="00017976">
        <w:rPr>
          <w:rFonts w:ascii="Times New Roman" w:hAnsi="Times New Roman" w:cs="Times New Roman"/>
          <w:sz w:val="28"/>
          <w:szCs w:val="28"/>
        </w:rPr>
        <w:lastRenderedPageBreak/>
        <w:t xml:space="preserve">снижается их урожайность, они 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изреживаются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>, зарастают сорняками, уменьшается их влияние на плодородие почвы и урожай последующих культур.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Зернобобовые культуры (горох, вика, люпин, соя, фасоль, чечевица и др.)</w:t>
      </w:r>
      <w:r w:rsidRPr="00017976">
        <w:rPr>
          <w:rFonts w:ascii="Times New Roman" w:hAnsi="Times New Roman" w:cs="Times New Roman"/>
          <w:sz w:val="28"/>
          <w:szCs w:val="28"/>
        </w:rPr>
        <w:t xml:space="preserve"> - хорошие предшественники для многих сельскохозяйственных культур, за исключением культур из семейства бобовых из-за поражения специализированными сорняками и болезнями. Все виды зернобобовых культур представляют большую ценность как предшественники благодаря их азотфиксирующей способности, которая несколько ниже, чем у бобовых трав. Кроме того, вегетационный период этих культур, за исключением люпина, короткий, высеваются они рано весной, и поля рано освобождаются после уборки. Ранняя уборка позволяет тщательно готовить почву под посев озимых культур, поэтому бобовые являются хорошими предшественниками для озимой пшеницы и ржи и других культур.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Пропашные культуры тоже относят к хорошим предшественникам</w:t>
      </w:r>
      <w:r w:rsidRPr="00017976">
        <w:rPr>
          <w:rFonts w:ascii="Times New Roman" w:hAnsi="Times New Roman" w:cs="Times New Roman"/>
          <w:sz w:val="28"/>
          <w:szCs w:val="28"/>
        </w:rPr>
        <w:t xml:space="preserve">. Среди пропашных есть зерновые, кормовые, технические и зернобобовые культуры. Несмотря на большое разнообразие, они объединены в одну группу по способу возделывания, так как высеваются 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широкорядно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 xml:space="preserve"> с междурядьями - 60, 70 см и более.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В течение вегетации пропашных культур осуществляют междурядные обработки почвы, вносят минеральные удобрения, уничтожают сорняки; на орошаемых землях с помощью поливов по междурядьям и других способов орошения для них создают оптимальный водный режим в течение всего периода вегетации.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Пропашные культуры предъявляют повышенные требования к плодородию почвы. Поэтому для их возделывания пригодны не все почвы, имеющиеся в хозяйстве. При ограниченных площадях полей с высоким плодородием возникает потребность в повторных посевах пропашных культур.</w:t>
      </w:r>
    </w:p>
    <w:p w:rsidR="000E6EC3" w:rsidRPr="00017976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>Пропашные культуры оставляют в почве меньше корневых остатков, структура почвы разрушается от интенсивного рыхления при их возделывании, они слабо предотвращают водную и ветровую эрозию почвы.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proofErr w:type="spellStart"/>
      <w:r w:rsidRPr="00017976">
        <w:rPr>
          <w:rFonts w:ascii="Times New Roman" w:hAnsi="Times New Roman" w:cs="Times New Roman"/>
          <w:b/>
          <w:sz w:val="28"/>
          <w:szCs w:val="28"/>
        </w:rPr>
        <w:t>непропашные</w:t>
      </w:r>
      <w:proofErr w:type="spellEnd"/>
      <w:r w:rsidRPr="00017976">
        <w:rPr>
          <w:rFonts w:ascii="Times New Roman" w:hAnsi="Times New Roman" w:cs="Times New Roman"/>
          <w:b/>
          <w:sz w:val="28"/>
          <w:szCs w:val="28"/>
        </w:rPr>
        <w:t> культуры (лен, конопля, рапс и др.)</w:t>
      </w:r>
      <w:r w:rsidRPr="00017976">
        <w:rPr>
          <w:rFonts w:ascii="Times New Roman" w:hAnsi="Times New Roman" w:cs="Times New Roman"/>
          <w:sz w:val="28"/>
          <w:szCs w:val="28"/>
        </w:rPr>
        <w:t xml:space="preserve"> отличаются большим выносом питательных веществ из почвы и необходимостью создания высокого агрофона для получения устойчивых урожаев. Высокий агрофон, длительное последействие пласта многолетних трав или высоких доз навоза при повышенных требованиях по уходу за растениями делают лен-долгунец и коноплю хорошими предшественниками для многих сельскохозяйственных культур. Часто после этих культур и озимые, и яровые зерновые дают такой же урожай, как после занятого пара или зернобобовых культур.</w:t>
      </w:r>
    </w:p>
    <w:p w:rsidR="000E6EC3" w:rsidRPr="00017976" w:rsidRDefault="000E6EC3" w:rsidP="0001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b/>
          <w:sz w:val="28"/>
          <w:szCs w:val="28"/>
        </w:rPr>
        <w:t>Зерновые культуры считаются менее ценными</w:t>
      </w:r>
      <w:r w:rsidRPr="00017976">
        <w:rPr>
          <w:rFonts w:ascii="Times New Roman" w:hAnsi="Times New Roman" w:cs="Times New Roman"/>
          <w:sz w:val="28"/>
          <w:szCs w:val="28"/>
        </w:rPr>
        <w:t xml:space="preserve"> (удовлетворительными) предшественниками для других групп культур, и особенно при повторных посевах этой группы из- за поражения корневыми </w:t>
      </w:r>
      <w:proofErr w:type="spellStart"/>
      <w:r w:rsidRPr="00017976">
        <w:rPr>
          <w:rFonts w:ascii="Times New Roman" w:hAnsi="Times New Roman" w:cs="Times New Roman"/>
          <w:sz w:val="28"/>
          <w:szCs w:val="28"/>
        </w:rPr>
        <w:t>гнилями</w:t>
      </w:r>
      <w:proofErr w:type="spellEnd"/>
      <w:r w:rsidRPr="00017976">
        <w:rPr>
          <w:rFonts w:ascii="Times New Roman" w:hAnsi="Times New Roman" w:cs="Times New Roman"/>
          <w:sz w:val="28"/>
          <w:szCs w:val="28"/>
        </w:rPr>
        <w:t>, размножения вредителей и сорных растений. Ценность зерновых культур как предшественников зависит от плодородия почв, внесения удобрений, интегрированной системы защиты растений от вредителей, болезней и сорных растений. Для большинства сельскохозяйственных культур озимая и яровая пшеница, озимая рожь, выращиваемые по чистым парам или после многолетних трав, являются хорошими предшественниками, возможны и повторные посевы зерновых культур.</w:t>
      </w:r>
    </w:p>
    <w:p w:rsidR="000E6EC3" w:rsidRDefault="000E6EC3" w:rsidP="00017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976">
        <w:rPr>
          <w:rFonts w:ascii="Times New Roman" w:hAnsi="Times New Roman" w:cs="Times New Roman"/>
          <w:sz w:val="28"/>
          <w:szCs w:val="28"/>
        </w:rPr>
        <w:t xml:space="preserve">Зерновые культуры в полевых севооборотах занимают, как правило, большую часть площади пашни, они являются важнейшими продовольственными культурами, поэтому их нужно размещать по лучшим предшественникам: чистым парам, после многолетних </w:t>
      </w:r>
      <w:r w:rsidRPr="00017976">
        <w:rPr>
          <w:rFonts w:ascii="Times New Roman" w:hAnsi="Times New Roman" w:cs="Times New Roman"/>
          <w:sz w:val="28"/>
          <w:szCs w:val="28"/>
        </w:rPr>
        <w:lastRenderedPageBreak/>
        <w:t>трав, зернобобовых культур, хорошо удобренных пропашных культур. Для фуражных зерновых культур (ячмень, овес) и крупяных культур (просо, гречиха) лучшим местом в севообороте являются поля различных пропашных культур — картофеля, кукурузы, сахарной свеклы, кормовых корнеплодов и др., а также после озимых зерновых культур, идущих после многолетних трав, т.е. по обороту пласта.</w:t>
      </w:r>
    </w:p>
    <w:p w:rsidR="00B1114B" w:rsidRPr="00B1114B" w:rsidRDefault="00B1114B" w:rsidP="00B11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4B" w:rsidRPr="00B1114B" w:rsidRDefault="00B1114B" w:rsidP="00B11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114B">
        <w:rPr>
          <w:rFonts w:ascii="Times New Roman" w:hAnsi="Times New Roman" w:cs="Times New Roman"/>
          <w:b/>
          <w:sz w:val="28"/>
          <w:szCs w:val="28"/>
        </w:rPr>
        <w:t>ПРИМЕРЫ  СЕВООБОРОТОВ</w:t>
      </w:r>
      <w:proofErr w:type="gramEnd"/>
    </w:p>
    <w:p w:rsidR="008D6D65" w:rsidRPr="00B1114B" w:rsidRDefault="008D6D65" w:rsidP="00B11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63" w:rsidRDefault="008D6D65" w:rsidP="00055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BAB6F71" wp14:editId="048DF4FB">
            <wp:extent cx="6334769" cy="2638425"/>
            <wp:effectExtent l="0" t="0" r="8890" b="0"/>
            <wp:docPr id="2" name="Рисунок 2" descr="http://racechrono.ru/uploads/posts/2015-03/1427615963_321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cechrono.ru/uploads/posts/2015-03/1427615963_321.1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156" cy="264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6D65" w:rsidRPr="00055963" w:rsidRDefault="008D6D65" w:rsidP="00055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507981" wp14:editId="111B1F10">
            <wp:extent cx="6645910" cy="4747079"/>
            <wp:effectExtent l="0" t="0" r="2540" b="0"/>
            <wp:docPr id="3" name="Рисунок 3" descr="https://betaren.ru/upload/static/5ea6cd883aad8/chernozemye_osvaivaet_soyu_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taren.ru/upload/static/5ea6cd883aad8/chernozemye_osvaivaet_soyu_t4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4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D65" w:rsidRPr="00055963" w:rsidSect="00C61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023"/>
    <w:multiLevelType w:val="hybridMultilevel"/>
    <w:tmpl w:val="2E7CBEB4"/>
    <w:lvl w:ilvl="0" w:tplc="041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>
    <w:nsid w:val="09900A9B"/>
    <w:multiLevelType w:val="multilevel"/>
    <w:tmpl w:val="0FC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83C0B"/>
    <w:multiLevelType w:val="hybridMultilevel"/>
    <w:tmpl w:val="51BE4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55A8E"/>
    <w:multiLevelType w:val="hybridMultilevel"/>
    <w:tmpl w:val="0BA88B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483689"/>
    <w:multiLevelType w:val="multilevel"/>
    <w:tmpl w:val="CCD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D1C60"/>
    <w:multiLevelType w:val="multilevel"/>
    <w:tmpl w:val="782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72E72"/>
    <w:multiLevelType w:val="multilevel"/>
    <w:tmpl w:val="0D1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6375C"/>
    <w:multiLevelType w:val="hybridMultilevel"/>
    <w:tmpl w:val="EE3AD6AE"/>
    <w:lvl w:ilvl="0" w:tplc="8B9684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B753869"/>
    <w:multiLevelType w:val="multilevel"/>
    <w:tmpl w:val="ACB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21DD6"/>
    <w:multiLevelType w:val="multilevel"/>
    <w:tmpl w:val="89D2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54558"/>
    <w:multiLevelType w:val="multilevel"/>
    <w:tmpl w:val="002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743A33"/>
    <w:multiLevelType w:val="multilevel"/>
    <w:tmpl w:val="E144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E691E"/>
    <w:multiLevelType w:val="multilevel"/>
    <w:tmpl w:val="004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53E67"/>
    <w:multiLevelType w:val="multilevel"/>
    <w:tmpl w:val="518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5C5254"/>
    <w:multiLevelType w:val="multilevel"/>
    <w:tmpl w:val="571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DB0293"/>
    <w:multiLevelType w:val="multilevel"/>
    <w:tmpl w:val="059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22CD1"/>
    <w:multiLevelType w:val="multilevel"/>
    <w:tmpl w:val="F470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D33ED"/>
    <w:multiLevelType w:val="hybridMultilevel"/>
    <w:tmpl w:val="797AE2A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7A1141A8"/>
    <w:multiLevelType w:val="multilevel"/>
    <w:tmpl w:val="39A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860DF"/>
    <w:multiLevelType w:val="multilevel"/>
    <w:tmpl w:val="4E3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DB6633"/>
    <w:multiLevelType w:val="hybridMultilevel"/>
    <w:tmpl w:val="5D5CF3D4"/>
    <w:lvl w:ilvl="0" w:tplc="0A8AB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9">
    <w:abstractNumId w:val="3"/>
  </w:num>
  <w:num w:numId="20">
    <w:abstractNumId w:val="2"/>
  </w:num>
  <w:num w:numId="21">
    <w:abstractNumId w:val="18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96"/>
    <w:rsid w:val="00017976"/>
    <w:rsid w:val="00055963"/>
    <w:rsid w:val="000E6EC3"/>
    <w:rsid w:val="003B3F3A"/>
    <w:rsid w:val="004559B8"/>
    <w:rsid w:val="00472704"/>
    <w:rsid w:val="0068252B"/>
    <w:rsid w:val="007F250B"/>
    <w:rsid w:val="008D6D65"/>
    <w:rsid w:val="009134C0"/>
    <w:rsid w:val="009F45B1"/>
    <w:rsid w:val="00B1114B"/>
    <w:rsid w:val="00C61896"/>
    <w:rsid w:val="00D6396A"/>
    <w:rsid w:val="00DA74E9"/>
    <w:rsid w:val="00EC79F5"/>
    <w:rsid w:val="00E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37BE9-949C-49B3-B512-D7E819A3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89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F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3F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6E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3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36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3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549">
                      <w:marLeft w:val="0"/>
                      <w:marRight w:val="0"/>
                      <w:marTop w:val="0"/>
                      <w:marBottom w:val="0"/>
                      <w:divBdr>
                        <w:top w:val="threeDEngrave" w:sz="12" w:space="8" w:color="auto"/>
                        <w:left w:val="threeDEngrave" w:sz="12" w:space="8" w:color="auto"/>
                        <w:bottom w:val="threeDEngrave" w:sz="12" w:space="8" w:color="auto"/>
                        <w:right w:val="threeDEngrave" w:sz="12" w:space="8" w:color="auto"/>
                      </w:divBdr>
                      <w:divsChild>
                        <w:div w:id="945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07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6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9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2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threeDEngrave" w:sz="12" w:space="0" w:color="auto"/>
                                <w:left w:val="threeDEngrave" w:sz="12" w:space="0" w:color="auto"/>
                                <w:bottom w:val="threeDEngrave" w:sz="12" w:space="0" w:color="auto"/>
                                <w:right w:val="threeDEngrave" w:sz="12" w:space="0" w:color="auto"/>
                              </w:divBdr>
                              <w:divsChild>
                                <w:div w:id="183429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5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ngrave" w:sz="12" w:space="0" w:color="auto"/>
                                    <w:left w:val="threeDEngrave" w:sz="12" w:space="0" w:color="auto"/>
                                    <w:bottom w:val="threeDEngrave" w:sz="12" w:space="0" w:color="auto"/>
                                    <w:right w:val="threeDEngrave" w:sz="12" w:space="0" w:color="auto"/>
                                  </w:divBdr>
                                  <w:divsChild>
                                    <w:div w:id="70374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1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7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6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0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23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6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ngrave" w:sz="12" w:space="0" w:color="auto"/>
                                    <w:left w:val="threeDEngrave" w:sz="12" w:space="0" w:color="auto"/>
                                    <w:bottom w:val="threeDEngrave" w:sz="12" w:space="0" w:color="auto"/>
                                    <w:right w:val="threeDEngrave" w:sz="12" w:space="0" w:color="auto"/>
                                  </w:divBdr>
                                  <w:divsChild>
                                    <w:div w:id="118667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5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9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26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0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4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9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64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11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1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9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67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5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96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1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8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47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2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8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3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2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6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73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7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72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0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2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3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5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64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4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7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3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0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2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4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8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35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5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5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6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7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3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99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6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3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2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7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97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0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45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60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33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2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7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9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44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9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15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8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4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63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6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4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7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8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68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6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7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6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0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46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9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7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4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8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3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3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6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8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9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5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3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1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3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3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1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3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3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1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2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5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9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3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0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3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0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7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agro.ru/%d1%80%d0%b0%d1%81%d1%82%d0%b5%d0%bd%d0%b8%d0%b5%d0%b2%d0%be%d0%b4%d1%81%d1%82%d0%b2%d0%be/%d0%be%d0%b7%d0%b8%d0%bc%d0%b0%d1%8f-%d0%bf%d1%88%d0%b5%d0%bd%d0%b8%d1%86%d0%b0/" TargetMode="External"/><Relationship Id="rId13" Type="http://schemas.openxmlformats.org/officeDocument/2006/relationships/hyperlink" Target="https://universityagro.ru/%d1%80%d0%b0%d1%81%d1%82%d0%b5%d0%bd%d0%b8%d0%b5%d0%b2%d0%be%d0%b4%d1%81%d1%82%d0%b2%d0%be/%d1%8f%d1%80%d0%be%d0%b2%d1%8b%d0%b5-%d1%85%d0%bb%d0%b5%d0%b1%d0%b0-i-%d0%b3%d1%80%d1%83%d0%bf%d0%bf%d1%8b/" TargetMode="External"/><Relationship Id="rId18" Type="http://schemas.openxmlformats.org/officeDocument/2006/relationships/hyperlink" Target="https://universityagro.ru/%d1%80%d0%b0%d1%81%d1%82%d0%b5%d0%bd%d0%b8%d0%b5%d0%b2%d0%be%d0%b4%d1%81%d1%82%d0%b2%d0%be/%d0%ba%d1%83%d0%ba%d1%83%d1%80%d1%83%d0%b7%d0%b0/" TargetMode="External"/><Relationship Id="rId26" Type="http://schemas.openxmlformats.org/officeDocument/2006/relationships/hyperlink" Target="http://universityagro.ru/%d0%b7%d0%b5%d0%bc%d0%bb%d0%b5%d0%b4%d0%b5%d0%bb%d0%b8%d0%b5/%d0%b0%d0%b3%d1%80%d0%be%d1%84%d0%b8%d0%b7%d0%b8%d1%87%d0%b5%d1%81%d0%ba%d0%b8%d0%b5-%d0%bf%d0%be%d0%ba%d0%b0%d0%b7%d0%b0%d1%82%d0%b5%d0%bb%d0%b8-%d0%bf%d0%bb%d0%be%d0%b4%d0%be%d1%80%d0%be%d0%b4%d0%b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34" Type="http://schemas.openxmlformats.org/officeDocument/2006/relationships/image" Target="media/image2.jpeg"/><Relationship Id="rId7" Type="http://schemas.openxmlformats.org/officeDocument/2006/relationships/hyperlink" Target="http://universityagro.ru/%d0%b7%d0%b5%d0%bc%d0%bb%d0%b5%d0%b4%d0%b5%d0%bb%d0%b8%d0%b5/%d0%bf%d0%be%d0%bb%d0%b5%d0%b2%d1%8b%d0%b5-%d1%81%d0%b5%d0%b2%d0%be%d0%be%d0%b1%d0%be%d1%80%d0%be%d1%82%d1%8b/" TargetMode="External"/><Relationship Id="rId12" Type="http://schemas.openxmlformats.org/officeDocument/2006/relationships/hyperlink" Target="https://universityagro.ru/%d1%80%d0%b0%d1%81%d1%82%d0%b5%d0%bd%d0%b8%d0%b5%d0%b2%d0%be%d0%b4%d1%81%d1%82%d0%b2%d0%be/%d0%be%d0%b7%d0%b8%d0%bc%d1%8b%d0%b5-%d1%85%d0%bb%d0%b5%d0%b1%d0%b0-i-%d0%b3%d1%80%d1%83%d0%bf%d0%bf%d1%8b/" TargetMode="External"/><Relationship Id="rId17" Type="http://schemas.openxmlformats.org/officeDocument/2006/relationships/hyperlink" Target="https://universityagro.ru/%d1%80%d0%b0%d1%81%d1%82%d0%b5%d0%bd%d0%b8%d0%b5%d0%b2%d0%be%d0%b4%d1%81%d1%82%d0%b2%d0%be/%d0%be%d0%b7%d0%b8%d0%bc%d0%b0%d1%8f-%d1%80%d0%be%d0%b6%d1%8c/" TargetMode="External"/><Relationship Id="rId25" Type="http://schemas.openxmlformats.org/officeDocument/2006/relationships/hyperlink" Target="http://universityagro.ru/%d0%b7%d0%b5%d0%bc%d0%bb%d0%b5%d0%b4%d0%b5%d0%bb%d0%b8%d0%b5/%d0%be%d1%80%d0%b3%d0%b0%d0%bd%d0%b8%d1%87%d0%b5%d1%81%d0%ba%d0%be%d0%b5-%d0%b2%d0%b5%d1%89%d0%b5%d1%81%d1%82%d0%b2%d0%be-%d0%bf%d0%be%d1%87%d0%b2%d1%8b/" TargetMode="External"/><Relationship Id="rId33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20" Type="http://schemas.openxmlformats.org/officeDocument/2006/relationships/hyperlink" Target="https://universityagro.ru/%d1%80%d0%b0%d1%81%d1%82%d0%b5%d0%bd%d0%b8%d0%b5%d0%b2%d0%be%d0%b4%d1%81%d1%82%d0%b2%d0%be/%d0%ba%d0%be%d1%80%d0%bc%d0%be%d0%b2%d1%8b%d0%b5-%d0%ba%d0%be%d1%80%d0%bd%d0%b5%d0%bf%d0%bb%d0%be%d0%b4%d1%8b/" TargetMode="External"/><Relationship Id="rId29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versityagro.ru/%d0%b7%d0%b5%d0%bc%d0%bb%d0%b5%d0%b4%d0%b5%d0%bb%d0%b8%d0%b5/%d1%81%d0%b8%d1%81%d1%82%d0%b5%d0%bc%d0%b0-%d0%be%d0%b1%d1%80%d0%b0%d0%b1%d0%be%d1%82%d0%ba%d0%b8-%d0%bf%d0%be%d1%87%d0%b2%d1%8b/" TargetMode="External"/><Relationship Id="rId11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24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32" Type="http://schemas.openxmlformats.org/officeDocument/2006/relationships/hyperlink" Target="http://universityagro.ru/%d0%b7%d0%b5%d0%bc%d0%bb%d0%b5%d0%b4%d0%b5%d0%bb%d0%b8%d0%b5/%d1%81%d0%be%d1%80%d0%bd%d1%8b%d0%b5-%d1%80%d0%b0%d1%81%d1%82%d0%b5%d0%bd%d0%b8%d1%8f/" TargetMode="External"/><Relationship Id="rId5" Type="http://schemas.openxmlformats.org/officeDocument/2006/relationships/hyperlink" Target="http://www.youtube.com/watch?v=WIWql2wvUGQ" TargetMode="External"/><Relationship Id="rId15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23" Type="http://schemas.openxmlformats.org/officeDocument/2006/relationships/hyperlink" Target="http://universityagro.ru/%d0%b7%d0%b5%d0%bc%d0%bb%d0%b5%d0%b4%d0%b5%d0%bb%d0%b8%d0%b5/%d0%b2%d0%be%d0%b4%d0%bd%d1%8b%d0%b9-%d1%80%d0%b5%d0%b6%d0%b8%d0%bc-%d0%bf%d0%be%d1%87%d0%b2/" TargetMode="External"/><Relationship Id="rId28" Type="http://schemas.openxmlformats.org/officeDocument/2006/relationships/hyperlink" Target="http://universityagro.ru/%d0%b7%d0%b5%d0%bc%d0%bb%d0%b5%d0%b4%d0%b5%d0%bb%d0%b8%d0%b5/%d0%b7%d0%b5%d1%80%d0%bd%d0%be%d0%b1%d0%be%d0%b1%d0%be%d0%b2%d1%8b%d0%b5-%d0%ba%d1%83%d0%bb%d1%8c%d1%82%d1%83%d1%80%d1%8b-%d1%81%d0%b5%d0%b2%d0%be%d0%be%d0%b1%d0%be%d1%80%d0%be%d1%82%d0%b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niversityagro.ru/%d1%80%d0%b0%d1%81%d1%82%d0%b5%d0%bd%d0%b8%d0%b5%d0%b2%d0%be%d0%b4%d1%81%d1%82%d0%b2%d0%be/%d1%8f%d1%80%d0%be%d0%b2%d0%be%d0%b9-%d1%8f%d1%87%d0%bc%d0%b5%d0%bd%d1%8c/" TargetMode="External"/><Relationship Id="rId19" Type="http://schemas.openxmlformats.org/officeDocument/2006/relationships/hyperlink" Target="https://universityagro.ru/%d1%80%d0%b0%d1%81%d1%82%d0%b5%d0%bd%d0%b8%d0%b5%d0%b2%d0%be%d0%b4%d1%81%d1%82%d0%b2%d0%be/%d0%be%d0%b2%d0%b5%d1%81/" TargetMode="External"/><Relationship Id="rId31" Type="http://schemas.openxmlformats.org/officeDocument/2006/relationships/hyperlink" Target="http://universityagro.ru/%d0%b7%d0%b5%d0%bc%d0%bb%d0%b5%d0%b4%d0%b5%d0%bb%d0%b8%d0%b5/%d0%bc%d0%bd%d0%be%d0%b3%d0%be%d0%bb%d0%b5%d1%82%d0%bd%d0%b8%d0%b5-%d1%82%d1%80%d0%b0%d0%b2%d1%8b-%d1%81%d0%b5%d0%b2%d0%be%d0%be%d0%b1%d0%be%d1%80%d0%be%d1%82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14" Type="http://schemas.openxmlformats.org/officeDocument/2006/relationships/hyperlink" Target="https://universityagro.ru/%d0%b7%d0%b5%d0%bc%d0%bb%d0%b5%d0%b4%d0%b5%d0%bb%d0%b8%d0%b5/%d0%b7%d0%b5%d1%80%d0%bd%d0%be%d0%b1%d0%be%d0%b1%d0%be%d0%b2%d1%8b%d0%b5-%d0%ba%d1%83%d0%bb%d1%8c%d1%82%d1%83%d1%80%d1%8b-%d1%81%d0%b5%d0%b2%d0%be%d0%be%d0%b1%d0%be%d1%80%d0%be%d1%82%d0%b0/" TargetMode="External"/><Relationship Id="rId22" Type="http://schemas.openxmlformats.org/officeDocument/2006/relationships/hyperlink" Target="https://universityagro.ru/%d1%80%d0%b0%d1%81%d1%82%d0%b5%d0%bd%d0%b8%d0%b5%d0%b2%d0%be%d0%b4%d1%81%d1%82%d0%b2%d0%be/%d1%81%d0%b0%d1%85%d0%b0%d1%80%d0%bd%d0%b0%d1%8f-%d1%81%d0%b2%d0%b5%d0%ba%d0%bb%d0%b0/" TargetMode="External"/><Relationship Id="rId27" Type="http://schemas.openxmlformats.org/officeDocument/2006/relationships/hyperlink" Target="http://universityagro.ru/%d0%b7%d0%b5%d0%bc%d0%bb%d0%b5%d0%b4%d0%b5%d0%bb%d0%b8%d0%b5/%d0%bf%d0%bb%d0%be%d0%b4%d0%be%d1%80%d0%be%d0%b4%d0%b8%d0%b5-%d0%bf%d0%be%d1%87%d0%b2%d1%8b/" TargetMode="External"/><Relationship Id="rId30" Type="http://schemas.openxmlformats.org/officeDocument/2006/relationships/hyperlink" Target="http://universityagro.ru/%d0%b7%d0%b5%d0%bc%d0%bb%d0%b5%d0%b4%d0%b5%d0%bb%d0%b8%d0%b5/%d0%be%d1%80%d0%b3%d0%b0%d0%bd%d0%b8%d1%87%d0%b5%d1%81%d0%ba%d0%be%d0%b5-%d0%b2%d0%b5%d1%89%d0%b5%d1%81%d1%82%d0%b2%d0%be-%d0%bf%d0%be%d1%87%d0%b2%d1%8b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2020-10-25T18:10:00Z</dcterms:created>
  <dcterms:modified xsi:type="dcterms:W3CDTF">2020-10-25T20:37:00Z</dcterms:modified>
</cp:coreProperties>
</file>