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230AE2">
        <w:t xml:space="preserve"> </w:t>
      </w:r>
      <w:r w:rsidR="00914EAD">
        <w:t>31</w:t>
      </w:r>
      <w:r w:rsidR="008C07EA">
        <w:t>.</w:t>
      </w:r>
      <w:r w:rsidR="0054398D">
        <w:t>10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914EAD">
        <w:t>33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54398D">
        <w:t>ТО</w:t>
      </w:r>
    </w:p>
    <w:p w:rsidR="00C203F3" w:rsidRDefault="00C203F3" w:rsidP="00C203F3">
      <w:r w:rsidRPr="000B65F2">
        <w:rPr>
          <w:b/>
        </w:rPr>
        <w:t>Тема занятия:</w:t>
      </w:r>
      <w:r>
        <w:t xml:space="preserve"> </w:t>
      </w:r>
      <w:r w:rsidR="00914EAD" w:rsidRPr="00914EAD">
        <w:t>Расчет котельного агрегата</w:t>
      </w:r>
    </w:p>
    <w:p w:rsidR="00C203F3" w:rsidRDefault="00C203F3" w:rsidP="00C203F3">
      <w:pPr>
        <w:rPr>
          <w:b/>
        </w:rPr>
      </w:pPr>
    </w:p>
    <w:p w:rsidR="00C203F3" w:rsidRPr="004B3259" w:rsidRDefault="00C203F3" w:rsidP="00914EAD">
      <w:pPr>
        <w:rPr>
          <w:rFonts w:ascii="Blogger Sans" w:hAnsi="Blogger Sans"/>
          <w:u w:val="single"/>
        </w:rPr>
      </w:pPr>
      <w:r w:rsidRPr="000B65F2">
        <w:rPr>
          <w:b/>
        </w:rPr>
        <w:t>Задание:</w:t>
      </w:r>
      <w:r>
        <w:t xml:space="preserve"> </w:t>
      </w:r>
      <w:r w:rsidR="00914EAD">
        <w:t>Решение задач (см. ниже)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54398D">
        <w:rPr>
          <w:b/>
          <w:color w:val="FF0000"/>
        </w:rPr>
        <w:t>ТО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914EAD">
        <w:rPr>
          <w:b/>
          <w:color w:val="FF0000"/>
        </w:rPr>
        <w:t>33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proofErr w:type="spellStart"/>
      <w:r w:rsidR="008C07EA">
        <w:rPr>
          <w:lang w:val="en-US"/>
        </w:rPr>
        <w:t>ru</w:t>
      </w:r>
      <w:proofErr w:type="spellEnd"/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914EAD">
        <w:t>31</w:t>
      </w:r>
      <w:r w:rsidR="0054398D">
        <w:t xml:space="preserve">.10.2020 </w:t>
      </w:r>
      <w:r w:rsidR="00EE1934" w:rsidRPr="00EE1934">
        <w:rPr>
          <w:b/>
        </w:rPr>
        <w:t>до 20:00</w:t>
      </w:r>
    </w:p>
    <w:p w:rsidR="00914EAD" w:rsidRDefault="00914EAD">
      <w:r>
        <w:br w:type="page"/>
      </w:r>
    </w:p>
    <w:p w:rsidR="00914EAD" w:rsidRPr="00C13D30" w:rsidRDefault="00914EAD" w:rsidP="00914EAD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Теплопроводность</w:t>
      </w:r>
    </w:p>
    <w:p w:rsidR="00914EAD" w:rsidRPr="00C13D30" w:rsidRDefault="00914EAD" w:rsidP="00914EAD">
      <w:pPr>
        <w:rPr>
          <w:szCs w:val="24"/>
        </w:rPr>
      </w:pPr>
    </w:p>
    <w:p w:rsidR="00914EAD" w:rsidRPr="00C13D30" w:rsidRDefault="00914EAD" w:rsidP="00914EAD">
      <w:pPr>
        <w:rPr>
          <w:szCs w:val="24"/>
        </w:rPr>
      </w:pPr>
      <w:r w:rsidRPr="00C13D30">
        <w:rPr>
          <w:szCs w:val="24"/>
        </w:rPr>
        <w:t xml:space="preserve">Количество теплоты, проходящей через плоскую однородную стенку в </w:t>
      </w:r>
      <w:proofErr w:type="spellStart"/>
      <w:r w:rsidRPr="00C13D30">
        <w:rPr>
          <w:szCs w:val="24"/>
        </w:rPr>
        <w:t>еденицу</w:t>
      </w:r>
      <w:proofErr w:type="spellEnd"/>
      <w:r w:rsidRPr="00C13D30">
        <w:rPr>
          <w:szCs w:val="24"/>
        </w:rPr>
        <w:t xml:space="preserve"> времени:</w:t>
      </w:r>
    </w:p>
    <w:p w:rsidR="00914EAD" w:rsidRPr="00C13D30" w:rsidRDefault="00914EAD" w:rsidP="00914EAD">
      <w:pPr>
        <w:jc w:val="center"/>
        <w:rPr>
          <w:rFonts w:eastAsiaTheme="minorEastAsia"/>
          <w:szCs w:val="24"/>
        </w:rPr>
      </w:pPr>
      <m:oMath>
        <m:r>
          <m:rPr>
            <m:sty m:val="p"/>
          </m:rPr>
          <w:rPr>
            <w:rFonts w:ascii="Cambria Math" w:hAnsi="Cambria Math"/>
            <w:szCs w:val="24"/>
          </w:rPr>
          <m:t>Q=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δ</m:t>
            </m:r>
          </m:den>
        </m:f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Cs w:val="24"/>
          </w:rPr>
          <m:t>F</m:t>
        </m:r>
      </m:oMath>
      <w:r w:rsidRPr="00C13D30">
        <w:rPr>
          <w:rFonts w:eastAsiaTheme="minorEastAsia"/>
          <w:szCs w:val="24"/>
        </w:rPr>
        <w:t>,</w:t>
      </w:r>
    </w:p>
    <w:p w:rsidR="00914EAD" w:rsidRPr="00C13D30" w:rsidRDefault="00914EAD" w:rsidP="00914EAD">
      <w:pPr>
        <w:rPr>
          <w:rFonts w:eastAsiaTheme="minorEastAsia"/>
          <w:szCs w:val="24"/>
        </w:rPr>
      </w:pPr>
      <w:r w:rsidRPr="00C13D30">
        <w:rPr>
          <w:szCs w:val="24"/>
        </w:rPr>
        <w:t xml:space="preserve">где </w:t>
      </w:r>
      <w:r w:rsidRPr="00C13D30">
        <w:rPr>
          <w:rFonts w:eastAsiaTheme="minorEastAsia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Cs w:val="24"/>
          </w:rPr>
          <m:t>λ</m:t>
        </m:r>
      </m:oMath>
      <w:r w:rsidRPr="00C13D30">
        <w:rPr>
          <w:rFonts w:eastAsiaTheme="minorEastAsia"/>
          <w:szCs w:val="24"/>
        </w:rPr>
        <w:t xml:space="preserve"> – коэффициент теплопроводности материала стенки, </w:t>
      </w:r>
      <w:proofErr w:type="gramStart"/>
      <w:r w:rsidRPr="00C13D30">
        <w:rPr>
          <w:rFonts w:eastAsiaTheme="minorEastAsia"/>
          <w:szCs w:val="24"/>
        </w:rPr>
        <w:t>Вт</w:t>
      </w:r>
      <w:proofErr w:type="gramEnd"/>
      <w:r w:rsidRPr="00C13D30">
        <w:rPr>
          <w:rFonts w:eastAsiaTheme="minorEastAsia"/>
          <w:szCs w:val="24"/>
        </w:rPr>
        <w:t>/(м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К)</w:t>
      </w:r>
    </w:p>
    <w:p w:rsidR="00914EAD" w:rsidRPr="00C13D30" w:rsidRDefault="00914EAD" w:rsidP="00914EAD">
      <w:pPr>
        <w:ind w:left="708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</m:oMath>
      <w:r w:rsidRPr="00C13D30">
        <w:rPr>
          <w:rFonts w:eastAsiaTheme="minorEastAsia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</m:oMath>
      <w:r w:rsidRPr="00C13D30">
        <w:rPr>
          <w:rFonts w:eastAsiaTheme="minorEastAsia"/>
          <w:szCs w:val="24"/>
        </w:rPr>
        <w:t xml:space="preserve"> – температуры поверхностей стенки, </w:t>
      </w:r>
      <w:r w:rsidRPr="00C13D30">
        <w:rPr>
          <w:rFonts w:ascii="Cambria Math" w:eastAsiaTheme="minorEastAsia" w:hAnsi="Cambria Math"/>
          <w:szCs w:val="24"/>
        </w:rPr>
        <w:t>℃</w:t>
      </w:r>
    </w:p>
    <w:p w:rsidR="00914EAD" w:rsidRPr="00C13D30" w:rsidRDefault="00914EAD" w:rsidP="00914EAD">
      <w:pPr>
        <w:ind w:left="708"/>
        <w:rPr>
          <w:rFonts w:eastAsiaTheme="minorEastAsia"/>
          <w:szCs w:val="24"/>
        </w:rPr>
      </w:pPr>
      <m:oMath>
        <m:r>
          <m:rPr>
            <m:sty m:val="p"/>
          </m:rPr>
          <w:rPr>
            <w:rFonts w:ascii="Cambria Math" w:hAnsi="Cambria Math"/>
            <w:szCs w:val="24"/>
          </w:rPr>
          <m:t>F</m:t>
        </m:r>
      </m:oMath>
      <w:r w:rsidRPr="00C13D30">
        <w:rPr>
          <w:rFonts w:eastAsiaTheme="minorEastAsia"/>
          <w:szCs w:val="24"/>
        </w:rPr>
        <w:t xml:space="preserve"> – площадь стенки, м</w:t>
      </w:r>
      <w:proofErr w:type="gramStart"/>
      <w:r w:rsidRPr="00C13D30">
        <w:rPr>
          <w:rFonts w:eastAsiaTheme="minorEastAsia"/>
          <w:szCs w:val="24"/>
          <w:vertAlign w:val="superscript"/>
        </w:rPr>
        <w:t>2</w:t>
      </w:r>
      <w:proofErr w:type="gramEnd"/>
    </w:p>
    <w:p w:rsidR="00914EAD" w:rsidRPr="00C13D30" w:rsidRDefault="00914EAD" w:rsidP="00914EAD">
      <w:pPr>
        <w:ind w:left="708"/>
        <w:rPr>
          <w:rFonts w:eastAsiaTheme="minorEastAsia"/>
          <w:szCs w:val="24"/>
        </w:rPr>
      </w:pPr>
      <m:oMath>
        <m:r>
          <m:rPr>
            <m:sty m:val="p"/>
          </m:rPr>
          <w:rPr>
            <w:rFonts w:ascii="Cambria Math" w:hAnsi="Cambria Math"/>
            <w:szCs w:val="24"/>
          </w:rPr>
          <m:t>δ</m:t>
        </m:r>
      </m:oMath>
      <w:r w:rsidRPr="00C13D30">
        <w:rPr>
          <w:rFonts w:eastAsiaTheme="minorEastAsia"/>
          <w:szCs w:val="24"/>
        </w:rPr>
        <w:t xml:space="preserve"> – толщина стенки, </w:t>
      </w:r>
      <w:proofErr w:type="gramStart"/>
      <w:r w:rsidRPr="00C13D30">
        <w:rPr>
          <w:rFonts w:eastAsiaTheme="minorEastAsia"/>
          <w:szCs w:val="24"/>
        </w:rPr>
        <w:t>м</w:t>
      </w:r>
      <w:proofErr w:type="gramEnd"/>
    </w:p>
    <w:p w:rsidR="00914EAD" w:rsidRPr="00C13D30" w:rsidRDefault="00914EAD" w:rsidP="00914EAD">
      <w:pPr>
        <w:rPr>
          <w:szCs w:val="24"/>
        </w:rPr>
      </w:pPr>
    </w:p>
    <w:p w:rsidR="00914EAD" w:rsidRPr="00C13D30" w:rsidRDefault="00914EAD" w:rsidP="00914EAD">
      <w:pPr>
        <w:rPr>
          <w:szCs w:val="24"/>
        </w:rPr>
      </w:pPr>
      <w:r w:rsidRPr="00C13D30">
        <w:rPr>
          <w:szCs w:val="24"/>
        </w:rPr>
        <w:t>Количество теплоты, проходящей через плоскую многослойную стенку:</w:t>
      </w:r>
    </w:p>
    <w:p w:rsidR="00914EAD" w:rsidRPr="00C13D30" w:rsidRDefault="00914EAD" w:rsidP="00914EAD">
      <w:pPr>
        <w:jc w:val="center"/>
        <w:rPr>
          <w:rFonts w:eastAsiaTheme="minorEastAsia"/>
          <w:szCs w:val="24"/>
        </w:rPr>
      </w:pPr>
      <m:oMath>
        <m:r>
          <m:rPr>
            <m:sty m:val="p"/>
          </m:rPr>
          <w:rPr>
            <w:rFonts w:ascii="Cambria Math" w:hAnsi="Cambria Math"/>
            <w:szCs w:val="24"/>
          </w:rPr>
          <m:t>Q=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n+1</m:t>
                </m:r>
              </m:sub>
            </m:sSub>
          </m:num>
          <m:den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  <w:szCs w:val="24"/>
              </w:rPr>
              <m:t>+...+</m:t>
            </m:r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</m:den>
            </m:f>
          </m:den>
        </m:f>
        <m:r>
          <m:rPr>
            <m:sty m:val="p"/>
          </m:rPr>
          <w:rPr>
            <w:rFonts w:ascii="Cambria Math" w:hAnsi="Cambria Math"/>
            <w:szCs w:val="24"/>
          </w:rPr>
          <m:t>F=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экв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∆</m:t>
            </m:r>
          </m:den>
        </m:f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Cs w:val="24"/>
          </w:rPr>
          <m:t>F</m:t>
        </m:r>
      </m:oMath>
      <w:r w:rsidRPr="00C13D30">
        <w:rPr>
          <w:rFonts w:eastAsiaTheme="minorEastAsia"/>
          <w:szCs w:val="24"/>
        </w:rPr>
        <w:t xml:space="preserve">; </w:t>
      </w:r>
      <w:r w:rsidRPr="00C13D30">
        <w:rPr>
          <w:rFonts w:eastAsiaTheme="minorEastAsia"/>
          <w:szCs w:val="24"/>
        </w:rPr>
        <w:tab/>
      </w:r>
      <w:r w:rsidRPr="00C13D30">
        <w:rPr>
          <w:rFonts w:eastAsiaTheme="minorEastAsia"/>
          <w:szCs w:val="24"/>
        </w:rPr>
        <w:tab/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экв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∆</m:t>
            </m:r>
          </m:num>
          <m:den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  <w:szCs w:val="24"/>
              </w:rPr>
              <m:t>+...+</m:t>
            </m:r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</m:den>
            </m:f>
          </m:den>
        </m:f>
      </m:oMath>
      <w:r w:rsidRPr="00C13D30">
        <w:rPr>
          <w:rFonts w:eastAsiaTheme="minorEastAsia"/>
          <w:szCs w:val="24"/>
        </w:rPr>
        <w:t>,</w:t>
      </w:r>
    </w:p>
    <w:p w:rsidR="00914EAD" w:rsidRPr="00C13D30" w:rsidRDefault="00914EAD" w:rsidP="00914EA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 xml:space="preserve">где </w:t>
      </w:r>
      <w:r w:rsidRPr="00C13D30">
        <w:rPr>
          <w:rFonts w:eastAsiaTheme="minorEastAsia"/>
          <w:szCs w:val="24"/>
        </w:rPr>
        <w:tab/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экв</m:t>
            </m:r>
          </m:sub>
        </m:sSub>
      </m:oMath>
      <w:r w:rsidRPr="00C13D30">
        <w:rPr>
          <w:rFonts w:eastAsiaTheme="minorEastAsia"/>
          <w:szCs w:val="24"/>
        </w:rPr>
        <w:t xml:space="preserve"> – эквивалентный коэффициент теплопроводности многослойной стенки</w:t>
      </w:r>
    </w:p>
    <w:p w:rsidR="00914EAD" w:rsidRPr="00C13D30" w:rsidRDefault="00914EAD" w:rsidP="00914EA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Cs w:val="24"/>
          </w:rPr>
          <m:t>∆</m:t>
        </m:r>
      </m:oMath>
      <w:r w:rsidRPr="00C13D30">
        <w:rPr>
          <w:rFonts w:eastAsiaTheme="minorEastAsia"/>
          <w:szCs w:val="24"/>
        </w:rPr>
        <w:t xml:space="preserve"> - общая толщина многослойной стенки</w:t>
      </w:r>
    </w:p>
    <w:p w:rsidR="00914EAD" w:rsidRPr="00C13D30" w:rsidRDefault="00914EAD" w:rsidP="00914EAD">
      <w:pPr>
        <w:ind w:left="708"/>
        <w:rPr>
          <w:rFonts w:eastAsiaTheme="minorEastAsia"/>
          <w:szCs w:val="24"/>
        </w:rPr>
      </w:pPr>
      <m:oMath>
        <m:r>
          <m:rPr>
            <m:sty m:val="p"/>
          </m:rPr>
          <w:rPr>
            <w:rFonts w:ascii="Cambria Math" w:hAnsi="Cambria Math"/>
            <w:szCs w:val="24"/>
          </w:rPr>
          <m:t>n</m:t>
        </m:r>
      </m:oMath>
      <w:r w:rsidRPr="00C13D30">
        <w:rPr>
          <w:rFonts w:eastAsiaTheme="minorEastAsia"/>
          <w:szCs w:val="24"/>
        </w:rPr>
        <w:t xml:space="preserve"> – число слоев</w:t>
      </w:r>
    </w:p>
    <w:p w:rsidR="00914EAD" w:rsidRPr="00C13D30" w:rsidRDefault="00914EAD" w:rsidP="00914EAD">
      <w:pPr>
        <w:ind w:left="708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</m:oMath>
      <w:r w:rsidRPr="00C13D30">
        <w:rPr>
          <w:rFonts w:eastAsiaTheme="minorEastAsia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</m:oMath>
      <w:r w:rsidRPr="00C13D30">
        <w:rPr>
          <w:rFonts w:eastAsiaTheme="minorEastAsia"/>
          <w:szCs w:val="24"/>
        </w:rPr>
        <w:t xml:space="preserve">, …,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n</m:t>
            </m:r>
          </m:sub>
        </m:sSub>
      </m:oMath>
      <w:r w:rsidRPr="00C13D30">
        <w:rPr>
          <w:rFonts w:eastAsiaTheme="minorEastAsia"/>
          <w:szCs w:val="24"/>
        </w:rPr>
        <w:t xml:space="preserve"> – толщины слоев стенки</w:t>
      </w:r>
    </w:p>
    <w:p w:rsidR="00914EAD" w:rsidRPr="00C13D30" w:rsidRDefault="00914EAD" w:rsidP="00914EAD">
      <w:pPr>
        <w:ind w:left="708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</m:oMath>
      <w:r w:rsidRPr="00C13D30">
        <w:rPr>
          <w:rFonts w:eastAsiaTheme="minorEastAsia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</m:oMath>
      <w:r w:rsidRPr="00C13D30">
        <w:rPr>
          <w:rFonts w:eastAsiaTheme="minorEastAsia"/>
          <w:szCs w:val="24"/>
        </w:rPr>
        <w:t xml:space="preserve">, …,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C13D30">
        <w:rPr>
          <w:rFonts w:eastAsiaTheme="minorEastAsia"/>
          <w:szCs w:val="24"/>
        </w:rPr>
        <w:t xml:space="preserve"> – коэффициенты теплопроводности отдельных слоев</w:t>
      </w:r>
    </w:p>
    <w:p w:rsidR="00914EAD" w:rsidRPr="00C13D30" w:rsidRDefault="00914EAD" w:rsidP="00914EAD">
      <w:pPr>
        <w:rPr>
          <w:rFonts w:eastAsiaTheme="minorEastAsia"/>
          <w:szCs w:val="24"/>
        </w:rPr>
      </w:pPr>
    </w:p>
    <w:p w:rsidR="00914EAD" w:rsidRPr="00C13D30" w:rsidRDefault="00914EAD" w:rsidP="00914EA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>Температура на поверхности слоев многослойной стенки:</w:t>
      </w:r>
    </w:p>
    <w:p w:rsidR="00914EAD" w:rsidRPr="00C13D30" w:rsidRDefault="00914EAD" w:rsidP="00914EAD">
      <w:pPr>
        <w:jc w:val="center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Cs w:val="24"/>
            <w:lang w:val="en-US"/>
          </w:rPr>
          <m:t>q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λ</m:t>
                </m:r>
              </m:den>
            </m:f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</m:oMath>
      <w:r w:rsidRPr="00C13D30">
        <w:rPr>
          <w:rFonts w:eastAsiaTheme="minorEastAsia"/>
          <w:szCs w:val="24"/>
        </w:rPr>
        <w:t>;</w:t>
      </w:r>
      <w:r w:rsidRPr="00C13D30">
        <w:rPr>
          <w:rFonts w:eastAsiaTheme="minorEastAsia"/>
          <w:szCs w:val="24"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Cs w:val="24"/>
            <w:lang w:val="en-US"/>
          </w:rPr>
          <m:t>q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λ</m:t>
                </m:r>
              </m:den>
            </m:f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Cs w:val="24"/>
            <w:lang w:val="en-US"/>
          </w:rPr>
          <m:t>q</m:t>
        </m:r>
        <m:r>
          <m:rPr>
            <m:sty m:val="p"/>
          </m:rPr>
          <w:rPr>
            <w:rFonts w:ascii="Cambria Math" w:hAnsi="Cambria Math"/>
            <w:szCs w:val="24"/>
          </w:rPr>
          <m:t>(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λ</m:t>
                </m:r>
              </m:den>
            </m:f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+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λ</m:t>
                </m:r>
              </m:den>
            </m:f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)</m:t>
        </m:r>
      </m:oMath>
    </w:p>
    <w:p w:rsidR="00914EAD" w:rsidRPr="00C13D30" w:rsidRDefault="00914EAD" w:rsidP="00914EAD">
      <w:pPr>
        <w:rPr>
          <w:rFonts w:eastAsiaTheme="minorEastAsia"/>
          <w:szCs w:val="24"/>
        </w:rPr>
      </w:pPr>
    </w:p>
    <w:p w:rsidR="00914EAD" w:rsidRPr="00C13D30" w:rsidRDefault="00914EAD" w:rsidP="00914EA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 xml:space="preserve">Линейная плотность теплового потока, </w:t>
      </w:r>
      <w:proofErr w:type="gramStart"/>
      <w:r w:rsidRPr="00C13D30">
        <w:rPr>
          <w:rFonts w:eastAsiaTheme="minorEastAsia"/>
          <w:szCs w:val="24"/>
        </w:rPr>
        <w:t>Вт</w:t>
      </w:r>
      <w:proofErr w:type="gramEnd"/>
      <w:r w:rsidRPr="00C13D30">
        <w:rPr>
          <w:rFonts w:eastAsiaTheme="minorEastAsia"/>
          <w:szCs w:val="24"/>
        </w:rPr>
        <w:t>/м:</w:t>
      </w:r>
    </w:p>
    <w:p w:rsidR="00914EAD" w:rsidRPr="00C13D30" w:rsidRDefault="00914EAD" w:rsidP="00914EAD">
      <w:pPr>
        <w:jc w:val="center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  <m:r>
          <w:rPr>
            <w:rFonts w:ascii="Cambria Math" w:eastAsiaTheme="minorEastAsia" w:hAnsi="Cambria Math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2π</m:t>
            </m:r>
            <m:d>
              <m:dPr>
                <m:ctrlPr>
                  <w:rPr>
                    <w:rFonts w:ascii="Cambria Math" w:hAnsi="Cambria Math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e>
            </m:d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  <w:szCs w:val="24"/>
                  </w:rPr>
                  <m:t>λ</m:t>
                </m:r>
              </m:den>
            </m:f>
            <m:func>
              <m:func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</m:e>
            </m:func>
          </m:den>
        </m:f>
      </m:oMath>
      <w:r w:rsidRPr="00C13D30">
        <w:rPr>
          <w:rFonts w:eastAsiaTheme="minorEastAsia"/>
          <w:szCs w:val="24"/>
        </w:rPr>
        <w:t>,</w:t>
      </w:r>
    </w:p>
    <w:p w:rsidR="00914EAD" w:rsidRPr="00C13D30" w:rsidRDefault="00914EAD" w:rsidP="00914EA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 xml:space="preserve">где </w:t>
      </w:r>
      <w:r w:rsidRPr="00C13D30">
        <w:rPr>
          <w:rFonts w:eastAsiaTheme="minorEastAsia"/>
          <w:szCs w:val="24"/>
        </w:rPr>
        <w:tab/>
      </w:r>
      <m:oMath>
        <m:r>
          <w:rPr>
            <w:rFonts w:ascii="Cambria Math" w:eastAsiaTheme="minorEastAsia" w:hAnsi="Cambria Math"/>
            <w:szCs w:val="24"/>
          </w:rPr>
          <m:t>l</m:t>
        </m:r>
      </m:oMath>
      <w:r w:rsidRPr="00C13D30">
        <w:rPr>
          <w:rFonts w:eastAsiaTheme="minorEastAsia"/>
          <w:szCs w:val="24"/>
        </w:rPr>
        <w:t xml:space="preserve"> – длина труба, </w:t>
      </w:r>
      <w:proofErr w:type="gramStart"/>
      <w:r w:rsidRPr="00C13D30">
        <w:rPr>
          <w:rFonts w:eastAsiaTheme="minorEastAsia"/>
          <w:szCs w:val="24"/>
        </w:rPr>
        <w:t>м</w:t>
      </w:r>
      <w:proofErr w:type="gramEnd"/>
    </w:p>
    <w:p w:rsidR="00914EAD" w:rsidRPr="00C13D30" w:rsidRDefault="00914EAD" w:rsidP="00914EA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 w:rsidRPr="00C13D30">
        <w:rPr>
          <w:rFonts w:eastAsiaTheme="minorEastAsia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</m:oMath>
      <w:r w:rsidRPr="00C13D30">
        <w:rPr>
          <w:rFonts w:eastAsiaTheme="minorEastAsia"/>
          <w:szCs w:val="24"/>
        </w:rPr>
        <w:t xml:space="preserve"> – соответственно внутренний и наружный диаметры трубы, </w:t>
      </w:r>
      <w:proofErr w:type="gramStart"/>
      <w:r w:rsidRPr="00C13D30">
        <w:rPr>
          <w:rFonts w:eastAsiaTheme="minorEastAsia"/>
          <w:szCs w:val="24"/>
        </w:rPr>
        <w:t>м</w:t>
      </w:r>
      <w:proofErr w:type="gramEnd"/>
    </w:p>
    <w:p w:rsidR="00914EAD" w:rsidRPr="00C13D30" w:rsidRDefault="00914EAD" w:rsidP="00914EAD">
      <w:pPr>
        <w:rPr>
          <w:rFonts w:eastAsiaTheme="minorEastAsia"/>
          <w:szCs w:val="24"/>
        </w:rPr>
      </w:pPr>
    </w:p>
    <w:p w:rsidR="00914EAD" w:rsidRPr="00C13D30" w:rsidRDefault="00914EAD" w:rsidP="00914EA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 xml:space="preserve">Линейная плотность теплового потока для многослойной цилиндрической стенки, </w:t>
      </w:r>
      <w:proofErr w:type="gramStart"/>
      <w:r w:rsidRPr="00C13D30">
        <w:rPr>
          <w:rFonts w:eastAsiaTheme="minorEastAsia"/>
          <w:szCs w:val="24"/>
        </w:rPr>
        <w:t>Вт</w:t>
      </w:r>
      <w:proofErr w:type="gramEnd"/>
      <w:r w:rsidRPr="00C13D30">
        <w:rPr>
          <w:rFonts w:eastAsiaTheme="minorEastAsia"/>
          <w:szCs w:val="24"/>
        </w:rPr>
        <w:t>/м:</w:t>
      </w:r>
    </w:p>
    <w:p w:rsidR="00914EAD" w:rsidRPr="00C13D30" w:rsidRDefault="00914EAD" w:rsidP="00914EAD">
      <w:pPr>
        <w:jc w:val="center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  <m:r>
          <w:rPr>
            <w:rFonts w:ascii="Cambria Math" w:eastAsiaTheme="minorEastAsia" w:hAnsi="Cambria Math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2π</m:t>
            </m:r>
            <m:d>
              <m:dPr>
                <m:ctrlPr>
                  <w:rPr>
                    <w:rFonts w:ascii="Cambria Math" w:hAnsi="Cambria Math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n+1</m:t>
                    </m:r>
                  </m:sub>
                </m:sSub>
              </m:e>
            </m:d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l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1</m:t>
                    </m:r>
                  </m:sub>
                </m:sSub>
              </m:den>
            </m:f>
            <m:func>
              <m:func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</m:e>
            </m:func>
            <m:r>
              <w:rPr>
                <w:rFonts w:ascii="Cambria Math" w:eastAsiaTheme="minorEastAsia" w:hAnsi="Cambria Math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l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2</m:t>
                    </m:r>
                  </m:sub>
                </m:sSub>
              </m:den>
            </m:f>
            <m:func>
              <m:func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</m:e>
            </m:func>
            <m:r>
              <w:rPr>
                <w:rFonts w:ascii="Cambria Math" w:eastAsiaTheme="minorEastAsia" w:hAnsi="Cambria Math"/>
                <w:szCs w:val="24"/>
              </w:rPr>
              <m:t>+…+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l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n</m:t>
                    </m:r>
                  </m:sub>
                </m:sSub>
              </m:den>
            </m:f>
            <m:func>
              <m:func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n+1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n</m:t>
                        </m:r>
                      </m:sub>
                    </m:sSub>
                  </m:den>
                </m:f>
              </m:e>
            </m:func>
          </m:den>
        </m:f>
      </m:oMath>
      <w:r w:rsidRPr="00C13D30">
        <w:rPr>
          <w:rFonts w:eastAsiaTheme="minorEastAsia"/>
          <w:szCs w:val="24"/>
        </w:rPr>
        <w:t>.</w:t>
      </w:r>
    </w:p>
    <w:p w:rsidR="00914EAD" w:rsidRPr="00E33CA2" w:rsidRDefault="00914EAD" w:rsidP="00914EAD">
      <w:pPr>
        <w:rPr>
          <w:rFonts w:eastAsiaTheme="minorEastAsia"/>
          <w:szCs w:val="24"/>
        </w:rPr>
      </w:pPr>
    </w:p>
    <w:p w:rsidR="00914EAD" w:rsidRPr="00C13D30" w:rsidRDefault="00914EAD" w:rsidP="00914EA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>Температура на поверхности слоев многослойной цилиндрической стенки:</w:t>
      </w:r>
    </w:p>
    <w:p w:rsidR="00914EAD" w:rsidRPr="00C13D30" w:rsidRDefault="00914EAD" w:rsidP="00914EAD">
      <w:pPr>
        <w:jc w:val="center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l</m:t>
                </m:r>
              </m:sub>
            </m:sSub>
            <m:ctrlPr>
              <w:rPr>
                <w:rFonts w:ascii="Cambria Math" w:hAnsi="Cambria Math"/>
                <w:szCs w:val="24"/>
              </w:rPr>
            </m:ctrlPr>
          </m:num>
          <m:den>
            <m:r>
              <w:rPr>
                <w:rFonts w:ascii="Cambria Math" w:eastAsiaTheme="minorEastAsia" w:hAnsi="Cambria Math"/>
                <w:szCs w:val="24"/>
              </w:rPr>
              <m:t>2π</m:t>
            </m:r>
          </m:den>
        </m:f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λ</m:t>
                </m:r>
              </m:den>
            </m:f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1</m:t>
                    </m:r>
                  </m:sub>
                </m:sSub>
              </m:den>
            </m:f>
          </m:e>
        </m:func>
      </m:oMath>
      <w:r w:rsidRPr="00C13D30">
        <w:rPr>
          <w:rFonts w:eastAsiaTheme="minorEastAsia"/>
          <w:szCs w:val="24"/>
        </w:rPr>
        <w:t>;</w:t>
      </w:r>
      <w:r w:rsidRPr="00C13D30">
        <w:rPr>
          <w:rFonts w:eastAsiaTheme="minorEastAsia"/>
          <w:szCs w:val="24"/>
        </w:rPr>
        <w:tab/>
      </w:r>
      <w:r w:rsidRPr="00C13D30">
        <w:rPr>
          <w:rFonts w:eastAsiaTheme="minorEastAsia"/>
          <w:szCs w:val="24"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l</m:t>
                </m:r>
              </m:sub>
            </m:sSub>
            <m:ctrlPr>
              <w:rPr>
                <w:rFonts w:ascii="Cambria Math" w:hAnsi="Cambria Math"/>
                <w:szCs w:val="24"/>
              </w:rPr>
            </m:ctrlPr>
          </m:num>
          <m:den>
            <m:r>
              <w:rPr>
                <w:rFonts w:ascii="Cambria Math" w:eastAsiaTheme="minorEastAsia" w:hAnsi="Cambria Math"/>
                <w:szCs w:val="24"/>
              </w:rPr>
              <m:t>2π</m:t>
            </m:r>
          </m:den>
        </m:f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λ</m:t>
                </m:r>
              </m:den>
            </m:f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3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2</m:t>
                    </m:r>
                  </m:sub>
                </m:sSub>
              </m:den>
            </m:f>
          </m:e>
        </m:func>
        <m:r>
          <w:rPr>
            <w:rFonts w:ascii="Cambria Math" w:eastAsiaTheme="minorEastAsia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l</m:t>
                </m:r>
              </m:sub>
            </m:sSub>
            <m:ctrlPr>
              <w:rPr>
                <w:rFonts w:ascii="Cambria Math" w:hAnsi="Cambria Math"/>
                <w:szCs w:val="24"/>
              </w:rPr>
            </m:ctrlPr>
          </m:num>
          <m:den>
            <m:r>
              <w:rPr>
                <w:rFonts w:ascii="Cambria Math" w:eastAsiaTheme="minorEastAsia" w:hAnsi="Cambria Math"/>
                <w:szCs w:val="24"/>
              </w:rPr>
              <m:t>2π</m:t>
            </m:r>
          </m:den>
        </m:f>
        <m:r>
          <w:rPr>
            <w:rFonts w:ascii="Cambria Math" w:eastAsiaTheme="minorEastAsia" w:hAnsi="Cambria Math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den>
                </m:f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</m:e>
            </m:func>
            <m:r>
              <w:rPr>
                <w:rFonts w:ascii="Cambria Math" w:eastAsiaTheme="minorEastAsia" w:hAnsi="Cambria Math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den>
                </m:f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</m:e>
            </m:func>
          </m:e>
        </m:d>
      </m:oMath>
      <w:r w:rsidRPr="00C13D30">
        <w:rPr>
          <w:rFonts w:eastAsiaTheme="minorEastAsia"/>
          <w:szCs w:val="24"/>
        </w:rPr>
        <w:t xml:space="preserve"> </w:t>
      </w:r>
    </w:p>
    <w:p w:rsidR="00914EAD" w:rsidRPr="00C13D30" w:rsidRDefault="00914EAD" w:rsidP="00914EA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br w:type="page"/>
      </w:r>
    </w:p>
    <w:p w:rsidR="00914EAD" w:rsidRPr="00C13D30" w:rsidRDefault="00914EAD" w:rsidP="00914EAD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Теплопроводность</w:t>
      </w:r>
    </w:p>
    <w:p w:rsidR="00914EAD" w:rsidRDefault="00914EAD" w:rsidP="00914EAD">
      <w:pPr>
        <w:rPr>
          <w:rFonts w:eastAsiaTheme="minorEastAsia"/>
          <w:szCs w:val="24"/>
        </w:rPr>
      </w:pPr>
    </w:p>
    <w:p w:rsidR="00914EAD" w:rsidRDefault="00914EAD" w:rsidP="00914EAD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6.6. Стенка нагревательной печи изготовлена из двух слоев кирпича. Внутренний слой выполнен из огнеупорного кирпича толщиной 350 мм, а наружный из красного кирпича толщиной 250 мм. Определить температуру на внутренней поверхности стенки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</m:oMath>
      <w:r>
        <w:rPr>
          <w:rFonts w:eastAsiaTheme="minorEastAsia"/>
          <w:szCs w:val="24"/>
        </w:rPr>
        <w:t xml:space="preserve"> и на внутренней стор</w:t>
      </w:r>
      <w:proofErr w:type="spellStart"/>
      <w:r>
        <w:rPr>
          <w:rFonts w:eastAsiaTheme="minorEastAsia"/>
          <w:szCs w:val="24"/>
        </w:rPr>
        <w:t>оне</w:t>
      </w:r>
      <w:proofErr w:type="spellEnd"/>
      <w:r>
        <w:rPr>
          <w:rFonts w:eastAsiaTheme="minorEastAsia"/>
          <w:szCs w:val="24"/>
        </w:rPr>
        <w:t xml:space="preserve"> красного кирпича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, если на наружной стороне температура стенки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=90</m:t>
        </m:r>
      </m:oMath>
      <w:r>
        <w:rPr>
          <w:rFonts w:ascii="Cambria Math" w:eastAsiaTheme="minorEastAsia" w:hAnsi="Cambria Math"/>
          <w:szCs w:val="24"/>
        </w:rPr>
        <w:t>℃, а потеря теплоты через 1 м</w:t>
      </w:r>
      <w:proofErr w:type="gramStart"/>
      <w:r w:rsidRPr="00582C85">
        <w:rPr>
          <w:rFonts w:ascii="Cambria Math" w:eastAsiaTheme="minorEastAsia" w:hAnsi="Cambria Math"/>
          <w:szCs w:val="24"/>
          <w:vertAlign w:val="superscript"/>
        </w:rPr>
        <w:t>2</w:t>
      </w:r>
      <w:proofErr w:type="gramEnd"/>
      <w:r w:rsidRPr="00582C85">
        <w:rPr>
          <w:rFonts w:ascii="Cambria Math" w:eastAsiaTheme="minorEastAsia" w:hAnsi="Cambria Math"/>
          <w:szCs w:val="24"/>
          <w:vertAlign w:val="superscript"/>
        </w:rPr>
        <w:t xml:space="preserve"> </w:t>
      </w:r>
      <w:r>
        <w:rPr>
          <w:rFonts w:ascii="Cambria Math" w:eastAsiaTheme="minorEastAsia" w:hAnsi="Cambria Math"/>
          <w:szCs w:val="24"/>
        </w:rPr>
        <w:t xml:space="preserve">равна 1 кВт. Коэффициенты теплопроводности огнеупорного и красного кирпича соответственно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о.к.</m:t>
            </m:r>
          </m:sub>
        </m:sSub>
        <m:r>
          <w:rPr>
            <w:rFonts w:ascii="Cambria Math" w:hAnsi="Cambria Math"/>
            <w:szCs w:val="24"/>
          </w:rPr>
          <m:t>=1,4</m:t>
        </m:r>
      </m:oMath>
      <w:r>
        <w:rPr>
          <w:rFonts w:ascii="Cambria Math" w:eastAsiaTheme="minorEastAsia" w:hAnsi="Cambria Math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к.к.</m:t>
            </m:r>
          </m:sub>
        </m:sSub>
        <m:r>
          <w:rPr>
            <w:rFonts w:ascii="Cambria Math" w:hAnsi="Cambria Math"/>
            <w:szCs w:val="24"/>
          </w:rPr>
          <m:t>=0,58</m:t>
        </m:r>
      </m:oMath>
      <w:r>
        <w:rPr>
          <w:rFonts w:ascii="Cambria Math" w:eastAsiaTheme="minorEastAsia" w:hAnsi="Cambria Math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>.</w:t>
      </w:r>
    </w:p>
    <w:p w:rsidR="00914EAD" w:rsidRDefault="00914EAD" w:rsidP="00914EAD">
      <w:pPr>
        <w:rPr>
          <w:rFonts w:eastAsiaTheme="minorEastAsia"/>
          <w:szCs w:val="24"/>
        </w:rPr>
      </w:pPr>
    </w:p>
    <w:p w:rsidR="00914EAD" w:rsidRDefault="00914EAD" w:rsidP="00914EAD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6.7. Определить тепловой поток через 1 м</w:t>
      </w:r>
      <w:proofErr w:type="gramStart"/>
      <w:r w:rsidRPr="009B6546">
        <w:rPr>
          <w:rFonts w:eastAsiaTheme="minorEastAsia"/>
          <w:szCs w:val="24"/>
          <w:vertAlign w:val="superscript"/>
        </w:rPr>
        <w:t>2</w:t>
      </w:r>
      <w:proofErr w:type="gramEnd"/>
      <w:r>
        <w:rPr>
          <w:rFonts w:eastAsiaTheme="minorEastAsia"/>
          <w:szCs w:val="24"/>
        </w:rPr>
        <w:t xml:space="preserve"> поверхности кирпичной стенки и глубину ее промерзания до температуры </w:t>
      </w:r>
      <m:oMath>
        <m:r>
          <m:rPr>
            <m:sty m:val="p"/>
          </m:rP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</w:rPr>
          <m:t>≤0</m:t>
        </m:r>
      </m:oMath>
      <w:r>
        <w:rPr>
          <w:rFonts w:ascii="Cambria Math" w:eastAsiaTheme="minorEastAsia" w:hAnsi="Cambria Math"/>
          <w:szCs w:val="24"/>
        </w:rPr>
        <w:t>℃</w:t>
      </w:r>
      <w:r>
        <w:rPr>
          <w:rFonts w:eastAsiaTheme="minorEastAsia"/>
          <w:szCs w:val="24"/>
        </w:rPr>
        <w:t xml:space="preserve">. Толщина стенки 250 мм, температура на ее внутренней поверхности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=20</m:t>
        </m:r>
      </m:oMath>
      <w:r>
        <w:rPr>
          <w:rFonts w:ascii="Cambria Math" w:eastAsiaTheme="minorEastAsia" w:hAnsi="Cambria Math"/>
          <w:szCs w:val="24"/>
        </w:rPr>
        <w:t>℃</w:t>
      </w:r>
      <w:r>
        <w:rPr>
          <w:rFonts w:eastAsiaTheme="minorEastAsia"/>
          <w:szCs w:val="24"/>
        </w:rPr>
        <w:t xml:space="preserve">, а наружной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=-30</m:t>
        </m:r>
      </m:oMath>
      <w:r>
        <w:rPr>
          <w:rFonts w:ascii="Cambria Math" w:eastAsiaTheme="minorEastAsia" w:hAnsi="Cambria Math"/>
          <w:szCs w:val="24"/>
        </w:rPr>
        <w:t xml:space="preserve">℃. Коэффициент теплопроводности кирпича принять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eqArr>
              <m:eqArrPr>
                <m:ctrlPr>
                  <w:rPr>
                    <w:rFonts w:ascii="Cambria Math" w:hAnsi="Cambria Math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к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.</m:t>
                </m:r>
              </m:e>
            </m:eqArr>
          </m:sub>
        </m:sSub>
        <m:r>
          <w:rPr>
            <w:rFonts w:ascii="Cambria Math" w:hAnsi="Cambria Math"/>
            <w:szCs w:val="24"/>
          </w:rPr>
          <m:t>=0,55</m:t>
        </m:r>
      </m:oMath>
      <w:r>
        <w:rPr>
          <w:rFonts w:ascii="Cambria Math" w:eastAsiaTheme="minorEastAsia" w:hAnsi="Cambria Math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>.</w:t>
      </w:r>
    </w:p>
    <w:p w:rsidR="00914EAD" w:rsidRDefault="00914EAD" w:rsidP="00914EAD">
      <w:pPr>
        <w:rPr>
          <w:rFonts w:eastAsiaTheme="minorEastAsia"/>
          <w:szCs w:val="24"/>
        </w:rPr>
      </w:pPr>
    </w:p>
    <w:p w:rsidR="00914EAD" w:rsidRDefault="00914EAD" w:rsidP="00914EAD">
      <w:pPr>
        <w:rPr>
          <w:rFonts w:ascii="Cambria Math" w:eastAsiaTheme="minorEastAsia" w:hAnsi="Cambria Math"/>
          <w:szCs w:val="24"/>
        </w:rPr>
      </w:pPr>
      <w:r>
        <w:rPr>
          <w:rFonts w:eastAsiaTheme="minorEastAsia"/>
          <w:szCs w:val="24"/>
        </w:rPr>
        <w:t xml:space="preserve">6.8. Определить тепловой поток через поверхность 1 м паропровода с внутренним диаметром 140 мм и толщиной стенки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=5</m:t>
        </m:r>
      </m:oMath>
      <w:r>
        <w:rPr>
          <w:rFonts w:eastAsiaTheme="minorEastAsia"/>
          <w:szCs w:val="24"/>
        </w:rPr>
        <w:t xml:space="preserve"> мм, изолированного двумя слоями тепловой изоляции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=20</m:t>
        </m:r>
      </m:oMath>
      <w:r>
        <w:rPr>
          <w:rFonts w:eastAsiaTheme="minorEastAsia"/>
          <w:szCs w:val="24"/>
        </w:rPr>
        <w:t xml:space="preserve"> мм 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=40</m:t>
        </m:r>
      </m:oMath>
      <w:r>
        <w:rPr>
          <w:rFonts w:eastAsiaTheme="minorEastAsia"/>
          <w:szCs w:val="24"/>
        </w:rPr>
        <w:t xml:space="preserve"> мм. Коэффициенты теплопроводности трубы и изоляции соответственно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eqArr>
              <m:eqArrPr>
                <m:ctrlPr>
                  <w:rPr>
                    <w:rFonts w:ascii="Cambria Math" w:hAnsi="Cambria Math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.</m:t>
                </m:r>
              </m:e>
            </m:eqArr>
          </m:sub>
        </m:sSub>
        <m:r>
          <w:rPr>
            <w:rFonts w:ascii="Cambria Math" w:hAnsi="Cambria Math"/>
            <w:szCs w:val="24"/>
          </w:rPr>
          <m:t>=55</m:t>
        </m:r>
      </m:oMath>
      <w:r>
        <w:rPr>
          <w:rFonts w:ascii="Cambria Math" w:eastAsiaTheme="minorEastAsia" w:hAnsi="Cambria Math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eqArr>
              <m:eqArrPr>
                <m:ctrlPr>
                  <w:rPr>
                    <w:rFonts w:ascii="Cambria Math" w:hAnsi="Cambria Math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.</m:t>
                </m:r>
              </m:e>
            </m:eqArr>
          </m:sub>
        </m:sSub>
        <m:r>
          <w:rPr>
            <w:rFonts w:ascii="Cambria Math" w:hAnsi="Cambria Math"/>
            <w:szCs w:val="24"/>
          </w:rPr>
          <m:t>=0,037</m:t>
        </m:r>
      </m:oMath>
      <w:r>
        <w:rPr>
          <w:rFonts w:ascii="Cambria Math" w:eastAsiaTheme="minorEastAsia" w:hAnsi="Cambria Math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eqArr>
              <m:eqArrPr>
                <m:ctrlPr>
                  <w:rPr>
                    <w:rFonts w:ascii="Cambria Math" w:hAnsi="Cambria Math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.</m:t>
                </m:r>
              </m:e>
            </m:eqArr>
          </m:sub>
        </m:sSub>
        <m:r>
          <w:rPr>
            <w:rFonts w:ascii="Cambria Math" w:hAnsi="Cambria Math"/>
            <w:szCs w:val="24"/>
          </w:rPr>
          <m:t>=0,14</m:t>
        </m:r>
      </m:oMath>
      <w:r>
        <w:rPr>
          <w:rFonts w:ascii="Cambria Math" w:eastAsiaTheme="minorEastAsia" w:hAnsi="Cambria Math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 xml:space="preserve">. Температура на внутренней поверхности трубопровода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=300</m:t>
        </m:r>
      </m:oMath>
      <w:r>
        <w:rPr>
          <w:rFonts w:ascii="Cambria Math" w:eastAsiaTheme="minorEastAsia" w:hAnsi="Cambria Math"/>
          <w:szCs w:val="24"/>
        </w:rPr>
        <w:t xml:space="preserve">℃ и наружной поверхности изоляции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Cs w:val="24"/>
          </w:rPr>
          <m:t>=55</m:t>
        </m:r>
      </m:oMath>
      <w:r>
        <w:rPr>
          <w:rFonts w:ascii="Cambria Math" w:eastAsiaTheme="minorEastAsia" w:hAnsi="Cambria Math"/>
          <w:szCs w:val="24"/>
        </w:rPr>
        <w:t>℃.</w:t>
      </w:r>
    </w:p>
    <w:p w:rsidR="00914EAD" w:rsidRDefault="00914EAD" w:rsidP="00914EAD">
      <w:pPr>
        <w:rPr>
          <w:rFonts w:ascii="Cambria Math" w:eastAsiaTheme="minorEastAsia" w:hAnsi="Cambria Math"/>
          <w:szCs w:val="24"/>
        </w:rPr>
      </w:pPr>
    </w:p>
    <w:p w:rsidR="00914EAD" w:rsidRDefault="00914EAD" w:rsidP="00914EAD">
      <w:pPr>
        <w:rPr>
          <w:rFonts w:eastAsiaTheme="minorEastAsia"/>
          <w:szCs w:val="24"/>
        </w:rPr>
      </w:pPr>
      <w:r>
        <w:rPr>
          <w:rFonts w:ascii="Cambria Math" w:eastAsiaTheme="minorEastAsia" w:hAnsi="Cambria Math"/>
          <w:szCs w:val="24"/>
        </w:rPr>
        <w:t xml:space="preserve">6.9. Определить температуру на границах слоев трёхслойной изоляции трубы. Наружный диаметр трубы 245 мм, толщина слоев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=80</m:t>
        </m:r>
      </m:oMath>
      <w:r>
        <w:rPr>
          <w:rFonts w:ascii="Cambria Math" w:eastAsiaTheme="minorEastAsia" w:hAnsi="Cambria Math"/>
          <w:szCs w:val="24"/>
        </w:rPr>
        <w:t xml:space="preserve"> мм,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=50</m:t>
        </m:r>
      </m:oMath>
      <w:r>
        <w:rPr>
          <w:rFonts w:ascii="Cambria Math" w:eastAsiaTheme="minorEastAsia" w:hAnsi="Cambria Math"/>
          <w:szCs w:val="24"/>
        </w:rPr>
        <w:t xml:space="preserve"> мм 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=30</m:t>
        </m:r>
      </m:oMath>
      <w:r>
        <w:rPr>
          <w:rFonts w:ascii="Cambria Math" w:eastAsiaTheme="minorEastAsia" w:hAnsi="Cambria Math"/>
          <w:szCs w:val="24"/>
        </w:rPr>
        <w:t xml:space="preserve"> мм. Коэффициенты теплопроводности изоляционных материалов </w:t>
      </w:r>
      <w:r>
        <w:rPr>
          <w:rFonts w:eastAsiaTheme="minorEastAsia"/>
          <w:szCs w:val="24"/>
        </w:rPr>
        <w:t xml:space="preserve">соответственно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eqArr>
              <m:eqArrPr>
                <m:ctrlPr>
                  <w:rPr>
                    <w:rFonts w:ascii="Cambria Math" w:hAnsi="Cambria Math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.</m:t>
                </m:r>
              </m:e>
            </m:eqArr>
          </m:sub>
        </m:sSub>
        <m:r>
          <w:rPr>
            <w:rFonts w:ascii="Cambria Math" w:hAnsi="Cambria Math"/>
            <w:szCs w:val="24"/>
          </w:rPr>
          <m:t>=0,03</m:t>
        </m:r>
      </m:oMath>
      <w:r>
        <w:rPr>
          <w:rFonts w:ascii="Cambria Math" w:eastAsiaTheme="minorEastAsia" w:hAnsi="Cambria Math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eqArr>
              <m:eqArrPr>
                <m:ctrlPr>
                  <w:rPr>
                    <w:rFonts w:ascii="Cambria Math" w:hAnsi="Cambria Math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.</m:t>
                </m:r>
              </m:e>
            </m:eqArr>
          </m:sub>
        </m:sSub>
        <m:r>
          <w:rPr>
            <w:rFonts w:ascii="Cambria Math" w:hAnsi="Cambria Math"/>
            <w:szCs w:val="24"/>
          </w:rPr>
          <m:t>=0,06</m:t>
        </m:r>
      </m:oMath>
      <w:r>
        <w:rPr>
          <w:rFonts w:ascii="Cambria Math" w:eastAsiaTheme="minorEastAsia" w:hAnsi="Cambria Math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eqArr>
              <m:eqArrPr>
                <m:ctrlPr>
                  <w:rPr>
                    <w:rFonts w:ascii="Cambria Math" w:hAnsi="Cambria Math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.</m:t>
                </m:r>
              </m:e>
            </m:eqArr>
          </m:sub>
        </m:sSub>
        <m:r>
          <w:rPr>
            <w:rFonts w:ascii="Cambria Math" w:hAnsi="Cambria Math"/>
            <w:szCs w:val="24"/>
          </w:rPr>
          <m:t>=0,12</m:t>
        </m:r>
      </m:oMath>
      <w:r>
        <w:rPr>
          <w:rFonts w:ascii="Cambria Math" w:eastAsiaTheme="minorEastAsia" w:hAnsi="Cambria Math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>. Температура на поверхности трубы 250</w:t>
      </w:r>
      <w:r>
        <w:rPr>
          <w:rFonts w:ascii="Cambria Math" w:eastAsiaTheme="minorEastAsia" w:hAnsi="Cambria Math"/>
          <w:szCs w:val="24"/>
        </w:rPr>
        <w:t>℃</w:t>
      </w:r>
      <w:r>
        <w:rPr>
          <w:rFonts w:eastAsiaTheme="minorEastAsia"/>
          <w:szCs w:val="24"/>
        </w:rPr>
        <w:t xml:space="preserve"> и на наружной поверхности изоляции 65</w:t>
      </w:r>
      <w:r>
        <w:rPr>
          <w:rFonts w:ascii="Cambria Math" w:eastAsiaTheme="minorEastAsia" w:hAnsi="Cambria Math"/>
          <w:szCs w:val="24"/>
        </w:rPr>
        <w:t>℃</w:t>
      </w:r>
      <w:r>
        <w:rPr>
          <w:rFonts w:eastAsiaTheme="minorEastAsia"/>
          <w:szCs w:val="24"/>
        </w:rPr>
        <w:t>.</w:t>
      </w:r>
    </w:p>
    <w:p w:rsidR="00914EAD" w:rsidRDefault="00914EAD" w:rsidP="00914EAD">
      <w:pPr>
        <w:rPr>
          <w:rFonts w:eastAsiaTheme="minorEastAsia"/>
          <w:szCs w:val="24"/>
        </w:rPr>
      </w:pPr>
    </w:p>
    <w:p w:rsidR="00914EAD" w:rsidRDefault="00914EAD" w:rsidP="00914EAD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6.10. Определить необходимую толщину изоляции, если допустимые температуры ее поверхностей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=350</m:t>
        </m:r>
      </m:oMath>
      <w:r>
        <w:rPr>
          <w:rFonts w:ascii="Cambria Math" w:eastAsiaTheme="minorEastAsia" w:hAnsi="Cambria Math"/>
          <w:szCs w:val="24"/>
        </w:rPr>
        <w:t>℃</w:t>
      </w:r>
      <w:r>
        <w:rPr>
          <w:rFonts w:eastAsiaTheme="minorEastAsia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Cs w:val="24"/>
          </w:rPr>
          <m:t>=50</m:t>
        </m:r>
      </m:oMath>
      <w:r>
        <w:rPr>
          <w:rFonts w:ascii="Cambria Math" w:eastAsiaTheme="minorEastAsia" w:hAnsi="Cambria Math"/>
          <w:szCs w:val="24"/>
        </w:rPr>
        <w:t>℃</w:t>
      </w:r>
      <w:r>
        <w:rPr>
          <w:rFonts w:eastAsiaTheme="minorEastAsia"/>
          <w:szCs w:val="24"/>
        </w:rPr>
        <w:t>, а удельный тепловой поток через изоляцию не должен превосходить 450 Вт/м</w:t>
      </w:r>
      <w:proofErr w:type="gramStart"/>
      <w:r w:rsidRPr="004C0049">
        <w:rPr>
          <w:rFonts w:eastAsiaTheme="minorEastAsia"/>
          <w:szCs w:val="24"/>
          <w:vertAlign w:val="superscript"/>
        </w:rPr>
        <w:t>2</w:t>
      </w:r>
      <w:proofErr w:type="gramEnd"/>
      <w:r>
        <w:rPr>
          <w:rFonts w:eastAsiaTheme="minorEastAsia"/>
          <w:szCs w:val="24"/>
        </w:rPr>
        <w:t xml:space="preserve">. Коэффициент теплопроводности изоляции </w:t>
      </w:r>
      <m:oMath>
        <m:r>
          <m:rPr>
            <m:sty m:val="p"/>
          </m:rPr>
          <w:rPr>
            <w:rFonts w:ascii="Cambria Math" w:hAnsi="Cambria Math"/>
            <w:szCs w:val="24"/>
          </w:rPr>
          <m:t>λ</m:t>
        </m:r>
        <m:r>
          <w:rPr>
            <w:rFonts w:ascii="Cambria Math" w:hAnsi="Cambria Math"/>
            <w:szCs w:val="24"/>
          </w:rPr>
          <m:t>=0,12</m:t>
        </m:r>
      </m:oMath>
      <w:r>
        <w:rPr>
          <w:rFonts w:ascii="Cambria Math" w:eastAsiaTheme="minorEastAsia" w:hAnsi="Cambria Math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>. Решить задачу для плоской стенки и трубы с наружным диаметром 102 мм.</w:t>
      </w:r>
    </w:p>
    <w:p w:rsidR="005067CB" w:rsidRPr="00EE1934" w:rsidRDefault="005067CB" w:rsidP="005067CB">
      <w:pPr>
        <w:ind w:firstLine="0"/>
      </w:pPr>
      <w:bookmarkStart w:id="0" w:name="_GoBack"/>
      <w:bookmarkEnd w:id="0"/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 Sans">
    <w:altName w:val="MS UI Gothic"/>
    <w:panose1 w:val="00000000000000000000"/>
    <w:charset w:val="00"/>
    <w:family w:val="modern"/>
    <w:notTrueType/>
    <w:pitch w:val="variable"/>
    <w:sig w:usb0="00000001" w:usb1="5200606A" w:usb2="14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230AE2"/>
    <w:rsid w:val="00322C89"/>
    <w:rsid w:val="004621A5"/>
    <w:rsid w:val="00493DD1"/>
    <w:rsid w:val="005067CB"/>
    <w:rsid w:val="0054398D"/>
    <w:rsid w:val="00611CB0"/>
    <w:rsid w:val="006428E7"/>
    <w:rsid w:val="00887425"/>
    <w:rsid w:val="008C07EA"/>
    <w:rsid w:val="008D1F58"/>
    <w:rsid w:val="00914EAD"/>
    <w:rsid w:val="00C203F3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Evgeny</cp:lastModifiedBy>
  <cp:revision>21</cp:revision>
  <dcterms:created xsi:type="dcterms:W3CDTF">2020-04-06T04:15:00Z</dcterms:created>
  <dcterms:modified xsi:type="dcterms:W3CDTF">2020-10-25T15:41:00Z</dcterms:modified>
</cp:coreProperties>
</file>