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E76" w:rsidRDefault="005F4E76" w:rsidP="00C21147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31 </w:t>
      </w:r>
      <w:r w:rsidR="005E1F2D">
        <w:rPr>
          <w:rFonts w:ascii="Times New Roman" w:hAnsi="Times New Roman" w:cs="Times New Roman"/>
          <w:sz w:val="32"/>
          <w:szCs w:val="28"/>
        </w:rPr>
        <w:t>БД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="005E1F2D">
        <w:rPr>
          <w:rFonts w:ascii="Times New Roman" w:hAnsi="Times New Roman" w:cs="Times New Roman"/>
          <w:sz w:val="32"/>
          <w:szCs w:val="28"/>
        </w:rPr>
        <w:t xml:space="preserve">Анализ финансово – хозяйственной деятельности </w:t>
      </w:r>
      <w:r>
        <w:rPr>
          <w:rFonts w:ascii="Times New Roman" w:hAnsi="Times New Roman" w:cs="Times New Roman"/>
          <w:sz w:val="32"/>
          <w:szCs w:val="28"/>
        </w:rPr>
        <w:t xml:space="preserve">28 </w:t>
      </w:r>
      <w:r w:rsidR="00EE0774">
        <w:rPr>
          <w:rFonts w:ascii="Times New Roman" w:hAnsi="Times New Roman" w:cs="Times New Roman"/>
          <w:sz w:val="32"/>
          <w:szCs w:val="28"/>
        </w:rPr>
        <w:t>октября</w:t>
      </w:r>
      <w:r>
        <w:rPr>
          <w:rFonts w:ascii="Times New Roman" w:hAnsi="Times New Roman" w:cs="Times New Roman"/>
          <w:sz w:val="32"/>
          <w:szCs w:val="28"/>
        </w:rPr>
        <w:t xml:space="preserve"> 2020</w:t>
      </w:r>
    </w:p>
    <w:p w:rsidR="005F4E76" w:rsidRPr="005F4E76" w:rsidRDefault="005E1F2D" w:rsidP="00EE0774">
      <w:pPr>
        <w:rPr>
          <w:rFonts w:ascii="Times New Roman" w:hAnsi="Times New Roman" w:cs="Times New Roman"/>
          <w:color w:val="FF0000"/>
          <w:sz w:val="32"/>
          <w:szCs w:val="28"/>
        </w:rPr>
      </w:pPr>
      <w:r>
        <w:rPr>
          <w:rFonts w:ascii="Times New Roman" w:hAnsi="Times New Roman" w:cs="Times New Roman"/>
          <w:color w:val="FF0000"/>
          <w:sz w:val="32"/>
          <w:szCs w:val="28"/>
        </w:rPr>
        <w:t xml:space="preserve">Срок сдачи </w:t>
      </w:r>
      <w:r w:rsidR="00EE0774">
        <w:rPr>
          <w:rFonts w:ascii="Times New Roman" w:hAnsi="Times New Roman" w:cs="Times New Roman"/>
          <w:color w:val="FF0000"/>
          <w:sz w:val="32"/>
          <w:szCs w:val="28"/>
        </w:rPr>
        <w:t>28</w:t>
      </w:r>
      <w:r>
        <w:rPr>
          <w:rFonts w:ascii="Times New Roman" w:hAnsi="Times New Roman" w:cs="Times New Roman"/>
          <w:color w:val="FF0000"/>
          <w:sz w:val="32"/>
          <w:szCs w:val="28"/>
        </w:rPr>
        <w:t xml:space="preserve"> </w:t>
      </w:r>
      <w:r w:rsidR="00EE0774">
        <w:rPr>
          <w:rFonts w:ascii="Times New Roman" w:hAnsi="Times New Roman" w:cs="Times New Roman"/>
          <w:color w:val="FF0000"/>
          <w:sz w:val="32"/>
          <w:szCs w:val="28"/>
        </w:rPr>
        <w:t>октября</w:t>
      </w:r>
      <w:r w:rsidR="005F4E76">
        <w:rPr>
          <w:rFonts w:ascii="Times New Roman" w:hAnsi="Times New Roman" w:cs="Times New Roman"/>
          <w:color w:val="FF0000"/>
          <w:sz w:val="32"/>
          <w:szCs w:val="28"/>
        </w:rPr>
        <w:t xml:space="preserve"> 2020</w:t>
      </w:r>
      <w:bookmarkStart w:id="0" w:name="_GoBack"/>
      <w:bookmarkEnd w:id="0"/>
    </w:p>
    <w:p w:rsidR="005F4E76" w:rsidRDefault="005F4E76" w:rsidP="005F4E76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Задание </w:t>
      </w:r>
    </w:p>
    <w:p w:rsidR="005F4E76" w:rsidRDefault="005F4E76" w:rsidP="005F4E76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1. Определить стоимость основных средств на начало и конец года, рассчитать отклонения (Таблица 1)</w:t>
      </w:r>
    </w:p>
    <w:p w:rsidR="005F4E76" w:rsidRDefault="005F4E76" w:rsidP="005F4E76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2. Определить п</w:t>
      </w:r>
      <w:r w:rsidRPr="00E34110">
        <w:rPr>
          <w:rFonts w:ascii="Times New Roman" w:hAnsi="Times New Roman" w:cs="Times New Roman"/>
          <w:sz w:val="32"/>
          <w:szCs w:val="28"/>
        </w:rPr>
        <w:t>оказатели эффективности использования основных средств</w:t>
      </w:r>
      <w:r>
        <w:rPr>
          <w:rFonts w:ascii="Times New Roman" w:hAnsi="Times New Roman" w:cs="Times New Roman"/>
          <w:sz w:val="32"/>
          <w:szCs w:val="28"/>
        </w:rPr>
        <w:t xml:space="preserve"> (Таблица 2)</w:t>
      </w:r>
    </w:p>
    <w:p w:rsidR="005F4E76" w:rsidRDefault="005F4E76" w:rsidP="005F4E76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3. Написать вывод по таблице 1 и таблице 2 </w:t>
      </w:r>
    </w:p>
    <w:p w:rsidR="005F4E76" w:rsidRPr="005F4E76" w:rsidRDefault="005F4E76" w:rsidP="005F4E76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4</w:t>
      </w:r>
      <w:proofErr w:type="gramStart"/>
      <w:r>
        <w:rPr>
          <w:rFonts w:ascii="Times New Roman" w:hAnsi="Times New Roman" w:cs="Times New Roman"/>
          <w:sz w:val="32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sz w:val="32"/>
          <w:szCs w:val="28"/>
        </w:rPr>
        <w:t>аметить пути эффективности использования основных средств</w:t>
      </w:r>
    </w:p>
    <w:p w:rsidR="005E1F2D" w:rsidRDefault="005E1F2D" w:rsidP="00C21147">
      <w:pPr>
        <w:rPr>
          <w:rFonts w:ascii="Times New Roman" w:hAnsi="Times New Roman" w:cs="Times New Roman"/>
          <w:sz w:val="32"/>
          <w:szCs w:val="28"/>
        </w:rPr>
      </w:pPr>
    </w:p>
    <w:p w:rsidR="00C21147" w:rsidRPr="00E34110" w:rsidRDefault="00C21147" w:rsidP="00C21147">
      <w:pPr>
        <w:rPr>
          <w:rFonts w:ascii="Times New Roman" w:hAnsi="Times New Roman" w:cs="Times New Roman"/>
          <w:sz w:val="32"/>
          <w:szCs w:val="28"/>
        </w:rPr>
      </w:pPr>
      <w:r w:rsidRPr="00E34110">
        <w:rPr>
          <w:rFonts w:ascii="Times New Roman" w:hAnsi="Times New Roman" w:cs="Times New Roman"/>
          <w:sz w:val="32"/>
          <w:szCs w:val="28"/>
        </w:rPr>
        <w:t xml:space="preserve">Таблица </w:t>
      </w:r>
      <w:r w:rsidR="005F4E76">
        <w:rPr>
          <w:rFonts w:ascii="Times New Roman" w:hAnsi="Times New Roman" w:cs="Times New Roman"/>
          <w:sz w:val="32"/>
          <w:szCs w:val="28"/>
        </w:rPr>
        <w:t>1</w:t>
      </w:r>
      <w:r w:rsidRPr="00E34110">
        <w:rPr>
          <w:rFonts w:ascii="Times New Roman" w:hAnsi="Times New Roman" w:cs="Times New Roman"/>
          <w:sz w:val="32"/>
          <w:szCs w:val="28"/>
        </w:rPr>
        <w:t xml:space="preserve"> - Состав и структура основных средств</w:t>
      </w:r>
    </w:p>
    <w:p w:rsidR="00C21147" w:rsidRPr="00E34110" w:rsidRDefault="00C21147" w:rsidP="00C21147">
      <w:pPr>
        <w:rPr>
          <w:rFonts w:ascii="Times New Roman" w:hAnsi="Times New Roman" w:cs="Times New Roman"/>
          <w:sz w:val="32"/>
          <w:szCs w:val="28"/>
        </w:rPr>
      </w:pPr>
    </w:p>
    <w:tbl>
      <w:tblPr>
        <w:tblW w:w="94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9"/>
        <w:gridCol w:w="992"/>
        <w:gridCol w:w="709"/>
        <w:gridCol w:w="992"/>
        <w:gridCol w:w="709"/>
        <w:gridCol w:w="992"/>
        <w:gridCol w:w="851"/>
      </w:tblGrid>
      <w:tr w:rsidR="00C21147" w:rsidRPr="00C21147" w:rsidTr="005F4E76">
        <w:trPr>
          <w:trHeight w:val="241"/>
        </w:trPr>
        <w:tc>
          <w:tcPr>
            <w:tcW w:w="4209" w:type="dxa"/>
            <w:vMerge w:val="restart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  <w:r w:rsidRPr="00C21147">
              <w:rPr>
                <w:rFonts w:ascii="Times New Roman" w:hAnsi="Times New Roman"/>
              </w:rPr>
              <w:t>Объект основных средств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1147" w:rsidRPr="00C21147" w:rsidRDefault="005F4E76" w:rsidP="001A70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1147" w:rsidRPr="00C21147" w:rsidRDefault="00C21147" w:rsidP="005F4E76">
            <w:pPr>
              <w:jc w:val="center"/>
              <w:rPr>
                <w:rFonts w:ascii="Times New Roman" w:hAnsi="Times New Roman"/>
              </w:rPr>
            </w:pPr>
            <w:r w:rsidRPr="00C21147">
              <w:rPr>
                <w:rFonts w:ascii="Times New Roman" w:hAnsi="Times New Roman"/>
              </w:rPr>
              <w:t>20</w:t>
            </w:r>
            <w:r w:rsidR="005F4E76">
              <w:rPr>
                <w:rFonts w:ascii="Times New Roman" w:hAnsi="Times New Roman"/>
              </w:rPr>
              <w:t>19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21147" w:rsidRPr="00C21147" w:rsidRDefault="00C21147" w:rsidP="001A7062">
            <w:pPr>
              <w:rPr>
                <w:rFonts w:ascii="Times New Roman" w:hAnsi="Times New Roman"/>
              </w:rPr>
            </w:pPr>
            <w:r w:rsidRPr="00C21147">
              <w:rPr>
                <w:rFonts w:ascii="Times New Roman" w:hAnsi="Times New Roman"/>
              </w:rPr>
              <w:t>Отклонения</w:t>
            </w:r>
          </w:p>
        </w:tc>
      </w:tr>
      <w:tr w:rsidR="00C21147" w:rsidRPr="00C21147" w:rsidTr="005F4E76">
        <w:trPr>
          <w:trHeight w:val="144"/>
        </w:trPr>
        <w:tc>
          <w:tcPr>
            <w:tcW w:w="4209" w:type="dxa"/>
            <w:vMerge/>
            <w:shd w:val="clear" w:color="auto" w:fill="auto"/>
          </w:tcPr>
          <w:p w:rsidR="00C21147" w:rsidRPr="00C21147" w:rsidRDefault="00C21147" w:rsidP="001A7062">
            <w:pPr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  <w:r w:rsidRPr="00C21147">
              <w:rPr>
                <w:rFonts w:ascii="Times New Roman" w:hAnsi="Times New Roman"/>
              </w:rPr>
              <w:t>сумма</w:t>
            </w:r>
          </w:p>
        </w:tc>
        <w:tc>
          <w:tcPr>
            <w:tcW w:w="709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  <w:r w:rsidRPr="00C21147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  <w:r w:rsidRPr="00C21147">
              <w:rPr>
                <w:rFonts w:ascii="Times New Roman" w:hAnsi="Times New Roman"/>
              </w:rPr>
              <w:t>сумма</w:t>
            </w:r>
          </w:p>
        </w:tc>
        <w:tc>
          <w:tcPr>
            <w:tcW w:w="709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  <w:r w:rsidRPr="00C21147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  <w:r w:rsidRPr="00C21147">
              <w:rPr>
                <w:rFonts w:ascii="Times New Roman" w:hAnsi="Times New Roman"/>
              </w:rPr>
              <w:t>сумма</w:t>
            </w:r>
          </w:p>
        </w:tc>
        <w:tc>
          <w:tcPr>
            <w:tcW w:w="851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  <w:r w:rsidRPr="00C21147">
              <w:rPr>
                <w:rFonts w:ascii="Times New Roman" w:hAnsi="Times New Roman"/>
              </w:rPr>
              <w:t>%</w:t>
            </w:r>
          </w:p>
        </w:tc>
      </w:tr>
      <w:tr w:rsidR="00C21147" w:rsidRPr="00C21147" w:rsidTr="005F4E76">
        <w:trPr>
          <w:trHeight w:val="285"/>
        </w:trPr>
        <w:tc>
          <w:tcPr>
            <w:tcW w:w="4209" w:type="dxa"/>
            <w:shd w:val="clear" w:color="auto" w:fill="auto"/>
          </w:tcPr>
          <w:p w:rsidR="00C21147" w:rsidRPr="00C21147" w:rsidRDefault="00C21147" w:rsidP="00C21147">
            <w:pPr>
              <w:pStyle w:val="a3"/>
              <w:spacing w:after="0" w:line="240" w:lineRule="auto"/>
            </w:pPr>
            <w:r w:rsidRPr="00C21147">
              <w:t>1. Здания</w:t>
            </w:r>
            <w:r>
              <w:t>, с</w:t>
            </w:r>
            <w:r w:rsidRPr="00C21147">
              <w:t>ооружения</w:t>
            </w:r>
          </w:p>
        </w:tc>
        <w:tc>
          <w:tcPr>
            <w:tcW w:w="992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992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992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</w:p>
        </w:tc>
      </w:tr>
      <w:tr w:rsidR="00C21147" w:rsidRPr="00C21147" w:rsidTr="005F4E76">
        <w:trPr>
          <w:trHeight w:val="285"/>
        </w:trPr>
        <w:tc>
          <w:tcPr>
            <w:tcW w:w="4209" w:type="dxa"/>
            <w:shd w:val="clear" w:color="auto" w:fill="auto"/>
          </w:tcPr>
          <w:p w:rsidR="00C21147" w:rsidRPr="00C21147" w:rsidRDefault="00C21147" w:rsidP="00C21147">
            <w:pPr>
              <w:pStyle w:val="a3"/>
              <w:spacing w:after="0" w:line="240" w:lineRule="auto"/>
            </w:pPr>
            <w:r w:rsidRPr="00C21147">
              <w:t>2. Передаточные устройства</w:t>
            </w:r>
          </w:p>
        </w:tc>
        <w:tc>
          <w:tcPr>
            <w:tcW w:w="992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</w:p>
        </w:tc>
      </w:tr>
      <w:tr w:rsidR="00C21147" w:rsidRPr="00C21147" w:rsidTr="005F4E76">
        <w:trPr>
          <w:trHeight w:val="285"/>
        </w:trPr>
        <w:tc>
          <w:tcPr>
            <w:tcW w:w="4209" w:type="dxa"/>
            <w:shd w:val="clear" w:color="auto" w:fill="auto"/>
          </w:tcPr>
          <w:p w:rsidR="00C21147" w:rsidRPr="00C21147" w:rsidRDefault="00C21147" w:rsidP="00C21147">
            <w:pPr>
              <w:pStyle w:val="a3"/>
              <w:spacing w:after="0" w:line="240" w:lineRule="auto"/>
            </w:pPr>
            <w:r w:rsidRPr="00C21147">
              <w:t>3. Машины и оборудование</w:t>
            </w:r>
          </w:p>
        </w:tc>
        <w:tc>
          <w:tcPr>
            <w:tcW w:w="992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</w:p>
        </w:tc>
      </w:tr>
      <w:tr w:rsidR="00C21147" w:rsidRPr="00C21147" w:rsidTr="005F4E76">
        <w:trPr>
          <w:trHeight w:val="285"/>
        </w:trPr>
        <w:tc>
          <w:tcPr>
            <w:tcW w:w="4209" w:type="dxa"/>
            <w:shd w:val="clear" w:color="auto" w:fill="auto"/>
          </w:tcPr>
          <w:p w:rsidR="00C21147" w:rsidRPr="00C21147" w:rsidRDefault="00C21147" w:rsidP="00C21147">
            <w:pPr>
              <w:pStyle w:val="a3"/>
              <w:spacing w:after="0" w:line="240" w:lineRule="auto"/>
            </w:pPr>
            <w:r w:rsidRPr="00C21147">
              <w:t>4. Транспортные средства</w:t>
            </w:r>
          </w:p>
        </w:tc>
        <w:tc>
          <w:tcPr>
            <w:tcW w:w="992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</w:p>
        </w:tc>
      </w:tr>
      <w:tr w:rsidR="00C21147" w:rsidRPr="00C21147" w:rsidTr="005F4E76">
        <w:trPr>
          <w:trHeight w:val="285"/>
        </w:trPr>
        <w:tc>
          <w:tcPr>
            <w:tcW w:w="4209" w:type="dxa"/>
            <w:shd w:val="clear" w:color="auto" w:fill="auto"/>
          </w:tcPr>
          <w:p w:rsidR="00C21147" w:rsidRPr="00C21147" w:rsidRDefault="00C21147" w:rsidP="00C21147">
            <w:pPr>
              <w:pStyle w:val="a3"/>
              <w:spacing w:after="0" w:line="240" w:lineRule="auto"/>
            </w:pPr>
            <w:r w:rsidRPr="00C21147">
              <w:t>5. Производственный и хозяйственный инвентарь</w:t>
            </w:r>
          </w:p>
        </w:tc>
        <w:tc>
          <w:tcPr>
            <w:tcW w:w="992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</w:p>
        </w:tc>
      </w:tr>
      <w:tr w:rsidR="00C21147" w:rsidRPr="00C21147" w:rsidTr="005F4E76">
        <w:trPr>
          <w:trHeight w:val="285"/>
        </w:trPr>
        <w:tc>
          <w:tcPr>
            <w:tcW w:w="4209" w:type="dxa"/>
            <w:shd w:val="clear" w:color="auto" w:fill="auto"/>
          </w:tcPr>
          <w:p w:rsidR="00C21147" w:rsidRPr="00C21147" w:rsidRDefault="00C21147" w:rsidP="00C21147">
            <w:pPr>
              <w:pStyle w:val="a3"/>
              <w:spacing w:after="0" w:line="240" w:lineRule="auto"/>
            </w:pPr>
            <w:r w:rsidRPr="00C21147">
              <w:t>6. Инструменты</w:t>
            </w:r>
          </w:p>
        </w:tc>
        <w:tc>
          <w:tcPr>
            <w:tcW w:w="992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21147" w:rsidRPr="00C21147" w:rsidRDefault="005F4E76" w:rsidP="001A70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</w:p>
        </w:tc>
      </w:tr>
      <w:tr w:rsidR="00C21147" w:rsidRPr="00C21147" w:rsidTr="005F4E76">
        <w:trPr>
          <w:trHeight w:val="285"/>
        </w:trPr>
        <w:tc>
          <w:tcPr>
            <w:tcW w:w="4209" w:type="dxa"/>
            <w:shd w:val="clear" w:color="auto" w:fill="auto"/>
          </w:tcPr>
          <w:p w:rsidR="00C21147" w:rsidRPr="00C21147" w:rsidRDefault="00C21147" w:rsidP="001A7062">
            <w:pPr>
              <w:jc w:val="both"/>
              <w:rPr>
                <w:rFonts w:ascii="Times New Roman" w:hAnsi="Times New Roman"/>
              </w:rPr>
            </w:pPr>
            <w:r w:rsidRPr="00C21147">
              <w:rPr>
                <w:rFonts w:ascii="Times New Roman" w:hAnsi="Times New Roman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18600</w:t>
            </w:r>
          </w:p>
        </w:tc>
        <w:tc>
          <w:tcPr>
            <w:tcW w:w="709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  <w:r w:rsidRPr="00C21147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C21147" w:rsidRPr="00C21147" w:rsidRDefault="005F4E76" w:rsidP="00EE07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709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  <w:r w:rsidRPr="00C21147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</w:p>
        </w:tc>
      </w:tr>
      <w:tr w:rsidR="00C21147" w:rsidRPr="00C21147" w:rsidTr="005F4E76">
        <w:trPr>
          <w:trHeight w:val="285"/>
        </w:trPr>
        <w:tc>
          <w:tcPr>
            <w:tcW w:w="4209" w:type="dxa"/>
            <w:shd w:val="clear" w:color="auto" w:fill="auto"/>
          </w:tcPr>
          <w:p w:rsidR="00C21147" w:rsidRPr="00C21147" w:rsidRDefault="00C21147" w:rsidP="001A7062">
            <w:pPr>
              <w:rPr>
                <w:rFonts w:ascii="Times New Roman" w:hAnsi="Times New Roman"/>
              </w:rPr>
            </w:pPr>
            <w:r w:rsidRPr="00C21147">
              <w:rPr>
                <w:rFonts w:ascii="Times New Roman" w:hAnsi="Times New Roman"/>
              </w:rPr>
              <w:t>Поступило основных средств</w:t>
            </w:r>
          </w:p>
        </w:tc>
        <w:tc>
          <w:tcPr>
            <w:tcW w:w="992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8200</w:t>
            </w:r>
          </w:p>
        </w:tc>
        <w:tc>
          <w:tcPr>
            <w:tcW w:w="709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</w:p>
        </w:tc>
      </w:tr>
      <w:tr w:rsidR="00C21147" w:rsidRPr="00C21147" w:rsidTr="005F4E76">
        <w:trPr>
          <w:trHeight w:val="285"/>
        </w:trPr>
        <w:tc>
          <w:tcPr>
            <w:tcW w:w="4209" w:type="dxa"/>
            <w:shd w:val="clear" w:color="auto" w:fill="auto"/>
          </w:tcPr>
          <w:p w:rsidR="00C21147" w:rsidRPr="00C21147" w:rsidRDefault="00C21147" w:rsidP="001A7062">
            <w:pPr>
              <w:rPr>
                <w:rFonts w:ascii="Times New Roman" w:hAnsi="Times New Roman"/>
              </w:rPr>
            </w:pPr>
            <w:r w:rsidRPr="00C21147">
              <w:rPr>
                <w:rFonts w:ascii="Times New Roman" w:hAnsi="Times New Roman"/>
              </w:rPr>
              <w:t>Выбыло основных средств</w:t>
            </w:r>
          </w:p>
        </w:tc>
        <w:tc>
          <w:tcPr>
            <w:tcW w:w="992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C21147" w:rsidRPr="00C21147" w:rsidRDefault="00C21147" w:rsidP="00C21147">
      <w:pPr>
        <w:jc w:val="center"/>
        <w:rPr>
          <w:rFonts w:ascii="Times New Roman" w:hAnsi="Times New Roman" w:cs="Times New Roman"/>
          <w:sz w:val="28"/>
          <w:szCs w:val="28"/>
        </w:rPr>
      </w:pPr>
      <w:r w:rsidRPr="00C211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147" w:rsidRDefault="00C21147" w:rsidP="00C21147">
      <w:pPr>
        <w:rPr>
          <w:rFonts w:ascii="Times New Roman" w:hAnsi="Times New Roman" w:cs="Times New Roman"/>
          <w:sz w:val="32"/>
          <w:szCs w:val="28"/>
        </w:rPr>
      </w:pPr>
      <w:r w:rsidRPr="00E34110">
        <w:rPr>
          <w:rFonts w:ascii="Times New Roman" w:hAnsi="Times New Roman" w:cs="Times New Roman"/>
          <w:sz w:val="32"/>
          <w:szCs w:val="28"/>
        </w:rPr>
        <w:t xml:space="preserve">Таблица </w:t>
      </w:r>
      <w:r w:rsidR="005F4E76">
        <w:rPr>
          <w:rFonts w:ascii="Times New Roman" w:hAnsi="Times New Roman" w:cs="Times New Roman"/>
          <w:sz w:val="32"/>
          <w:szCs w:val="28"/>
        </w:rPr>
        <w:t>2</w:t>
      </w:r>
      <w:r w:rsidRPr="00E34110">
        <w:rPr>
          <w:rFonts w:ascii="Times New Roman" w:hAnsi="Times New Roman" w:cs="Times New Roman"/>
          <w:sz w:val="32"/>
          <w:szCs w:val="28"/>
        </w:rPr>
        <w:t xml:space="preserve"> - Показатели эффективности использования основных средств</w:t>
      </w:r>
    </w:p>
    <w:p w:rsidR="00C21147" w:rsidRDefault="00C21147" w:rsidP="00C21147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Исходные данные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070"/>
        <w:gridCol w:w="1559"/>
        <w:gridCol w:w="1701"/>
        <w:gridCol w:w="1417"/>
      </w:tblGrid>
      <w:tr w:rsidR="00C21147" w:rsidTr="00C21147">
        <w:tc>
          <w:tcPr>
            <w:tcW w:w="5070" w:type="dxa"/>
          </w:tcPr>
          <w:p w:rsidR="00C21147" w:rsidRPr="00C21147" w:rsidRDefault="00C21147" w:rsidP="00C21147">
            <w:pPr>
              <w:rPr>
                <w:rFonts w:ascii="Times New Roman" w:hAnsi="Times New Roman" w:cs="Times New Roman"/>
              </w:rPr>
            </w:pPr>
            <w:r w:rsidRPr="00C21147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559" w:type="dxa"/>
          </w:tcPr>
          <w:p w:rsidR="00C21147" w:rsidRPr="00C21147" w:rsidRDefault="00C21147" w:rsidP="00C21147">
            <w:pPr>
              <w:rPr>
                <w:rFonts w:ascii="Times New Roman" w:hAnsi="Times New Roman" w:cs="Times New Roman"/>
              </w:rPr>
            </w:pPr>
            <w:r w:rsidRPr="00C21147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C21147">
              <w:rPr>
                <w:rFonts w:ascii="Times New Roman" w:hAnsi="Times New Roman" w:cs="Times New Roman"/>
              </w:rPr>
              <w:t>изм</w:t>
            </w:r>
            <w:proofErr w:type="spellEnd"/>
          </w:p>
        </w:tc>
        <w:tc>
          <w:tcPr>
            <w:tcW w:w="1701" w:type="dxa"/>
          </w:tcPr>
          <w:p w:rsidR="00C21147" w:rsidRPr="00C21147" w:rsidRDefault="00C21147" w:rsidP="00C21147">
            <w:pPr>
              <w:rPr>
                <w:rFonts w:ascii="Times New Roman" w:hAnsi="Times New Roman" w:cs="Times New Roman"/>
              </w:rPr>
            </w:pPr>
            <w:r w:rsidRPr="00C2114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7" w:type="dxa"/>
          </w:tcPr>
          <w:p w:rsidR="00C21147" w:rsidRPr="00C21147" w:rsidRDefault="00C21147" w:rsidP="00C21147">
            <w:pPr>
              <w:rPr>
                <w:rFonts w:ascii="Times New Roman" w:hAnsi="Times New Roman" w:cs="Times New Roman"/>
              </w:rPr>
            </w:pPr>
            <w:r w:rsidRPr="00C21147">
              <w:rPr>
                <w:rFonts w:ascii="Times New Roman" w:hAnsi="Times New Roman" w:cs="Times New Roman"/>
              </w:rPr>
              <w:t>2019</w:t>
            </w:r>
          </w:p>
        </w:tc>
      </w:tr>
      <w:tr w:rsidR="00C21147" w:rsidTr="00C21147">
        <w:tc>
          <w:tcPr>
            <w:tcW w:w="5070" w:type="dxa"/>
          </w:tcPr>
          <w:p w:rsidR="00C21147" w:rsidRPr="00C21147" w:rsidRDefault="00C21147" w:rsidP="00C21147">
            <w:pPr>
              <w:rPr>
                <w:rFonts w:ascii="Times New Roman" w:hAnsi="Times New Roman" w:cs="Times New Roman"/>
              </w:rPr>
            </w:pPr>
            <w:r w:rsidRPr="00C21147">
              <w:rPr>
                <w:rFonts w:ascii="Times New Roman" w:hAnsi="Times New Roman" w:cs="Times New Roman"/>
              </w:rPr>
              <w:t>Объем выпуска</w:t>
            </w:r>
          </w:p>
        </w:tc>
        <w:tc>
          <w:tcPr>
            <w:tcW w:w="1559" w:type="dxa"/>
          </w:tcPr>
          <w:p w:rsidR="00C21147" w:rsidRPr="00C21147" w:rsidRDefault="00C21147" w:rsidP="00C21147">
            <w:pPr>
              <w:rPr>
                <w:rFonts w:ascii="Times New Roman" w:hAnsi="Times New Roman" w:cs="Times New Roman"/>
              </w:rPr>
            </w:pPr>
            <w:proofErr w:type="spellStart"/>
            <w:r w:rsidRPr="00C21147">
              <w:rPr>
                <w:rFonts w:ascii="Times New Roman" w:hAnsi="Times New Roman" w:cs="Times New Roman"/>
              </w:rPr>
              <w:t>Т.р</w:t>
            </w:r>
            <w:proofErr w:type="spellEnd"/>
            <w:r w:rsidRPr="00C211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C21147" w:rsidRPr="00C21147" w:rsidRDefault="00C21147" w:rsidP="00C21147">
            <w:pPr>
              <w:rPr>
                <w:rFonts w:ascii="Times New Roman" w:hAnsi="Times New Roman" w:cs="Times New Roman"/>
              </w:rPr>
            </w:pPr>
            <w:r w:rsidRPr="00C21147">
              <w:rPr>
                <w:rFonts w:ascii="Times New Roman" w:hAnsi="Times New Roman" w:cs="Times New Roman"/>
              </w:rPr>
              <w:t>22500</w:t>
            </w:r>
          </w:p>
        </w:tc>
        <w:tc>
          <w:tcPr>
            <w:tcW w:w="1417" w:type="dxa"/>
          </w:tcPr>
          <w:p w:rsidR="00C21147" w:rsidRPr="00C21147" w:rsidRDefault="00C21147" w:rsidP="00C21147">
            <w:pPr>
              <w:rPr>
                <w:rFonts w:ascii="Times New Roman" w:hAnsi="Times New Roman" w:cs="Times New Roman"/>
              </w:rPr>
            </w:pPr>
            <w:r w:rsidRPr="00C21147">
              <w:rPr>
                <w:rFonts w:ascii="Times New Roman" w:hAnsi="Times New Roman" w:cs="Times New Roman"/>
              </w:rPr>
              <w:t>23350</w:t>
            </w:r>
          </w:p>
        </w:tc>
      </w:tr>
      <w:tr w:rsidR="00C21147" w:rsidTr="00C21147">
        <w:tc>
          <w:tcPr>
            <w:tcW w:w="5070" w:type="dxa"/>
          </w:tcPr>
          <w:p w:rsidR="00C21147" w:rsidRPr="00C21147" w:rsidRDefault="00C21147" w:rsidP="00C21147">
            <w:pPr>
              <w:rPr>
                <w:rFonts w:ascii="Times New Roman" w:hAnsi="Times New Roman" w:cs="Times New Roman"/>
              </w:rPr>
            </w:pPr>
            <w:r w:rsidRPr="00C21147">
              <w:rPr>
                <w:rFonts w:ascii="Times New Roman" w:hAnsi="Times New Roman" w:cs="Times New Roman"/>
              </w:rPr>
              <w:t>Среднегодовая стоимость основных средств</w:t>
            </w:r>
          </w:p>
        </w:tc>
        <w:tc>
          <w:tcPr>
            <w:tcW w:w="1559" w:type="dxa"/>
          </w:tcPr>
          <w:p w:rsidR="00C21147" w:rsidRPr="00C21147" w:rsidRDefault="00C21147" w:rsidP="00C21147">
            <w:pPr>
              <w:rPr>
                <w:rFonts w:ascii="Times New Roman" w:hAnsi="Times New Roman" w:cs="Times New Roman"/>
              </w:rPr>
            </w:pPr>
            <w:proofErr w:type="spellStart"/>
            <w:r w:rsidRPr="00C21147">
              <w:rPr>
                <w:rFonts w:ascii="Times New Roman" w:hAnsi="Times New Roman" w:cs="Times New Roman"/>
              </w:rPr>
              <w:t>Т.р</w:t>
            </w:r>
            <w:proofErr w:type="spellEnd"/>
            <w:r w:rsidRPr="00C211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C21147" w:rsidRPr="00C21147" w:rsidRDefault="00C21147" w:rsidP="00C21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18600</w:t>
            </w:r>
          </w:p>
        </w:tc>
        <w:tc>
          <w:tcPr>
            <w:tcW w:w="1417" w:type="dxa"/>
          </w:tcPr>
          <w:p w:rsidR="00C21147" w:rsidRPr="00C21147" w:rsidRDefault="00C21147" w:rsidP="00C21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26740</w:t>
            </w:r>
          </w:p>
        </w:tc>
      </w:tr>
      <w:tr w:rsidR="00C21147" w:rsidTr="00C21147">
        <w:tc>
          <w:tcPr>
            <w:tcW w:w="5070" w:type="dxa"/>
          </w:tcPr>
          <w:p w:rsidR="00C21147" w:rsidRPr="00C21147" w:rsidRDefault="00C21147" w:rsidP="00C21147">
            <w:pPr>
              <w:rPr>
                <w:rFonts w:ascii="Times New Roman" w:hAnsi="Times New Roman" w:cs="Times New Roman"/>
              </w:rPr>
            </w:pPr>
            <w:r w:rsidRPr="00C21147">
              <w:rPr>
                <w:rFonts w:ascii="Times New Roman" w:hAnsi="Times New Roman" w:cs="Times New Roman"/>
              </w:rPr>
              <w:t>Среднегодовая стоимость оборотных средств</w:t>
            </w:r>
          </w:p>
        </w:tc>
        <w:tc>
          <w:tcPr>
            <w:tcW w:w="1559" w:type="dxa"/>
          </w:tcPr>
          <w:p w:rsidR="00C21147" w:rsidRPr="00C21147" w:rsidRDefault="00C21147" w:rsidP="00C21147">
            <w:pPr>
              <w:rPr>
                <w:rFonts w:ascii="Times New Roman" w:hAnsi="Times New Roman" w:cs="Times New Roman"/>
              </w:rPr>
            </w:pPr>
            <w:proofErr w:type="spellStart"/>
            <w:r w:rsidRPr="00C21147">
              <w:rPr>
                <w:rFonts w:ascii="Times New Roman" w:hAnsi="Times New Roman" w:cs="Times New Roman"/>
              </w:rPr>
              <w:t>Т.</w:t>
            </w:r>
            <w:proofErr w:type="gramStart"/>
            <w:r w:rsidRPr="00C21147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1701" w:type="dxa"/>
          </w:tcPr>
          <w:p w:rsidR="00C21147" w:rsidRPr="00C21147" w:rsidRDefault="00C21147" w:rsidP="00C21147">
            <w:pPr>
              <w:rPr>
                <w:rFonts w:ascii="Times New Roman" w:hAnsi="Times New Roman" w:cs="Times New Roman"/>
              </w:rPr>
            </w:pPr>
            <w:r w:rsidRPr="00C21147">
              <w:rPr>
                <w:rFonts w:ascii="Times New Roman" w:hAnsi="Times New Roman" w:cs="Times New Roman"/>
              </w:rPr>
              <w:t>13150</w:t>
            </w:r>
          </w:p>
        </w:tc>
        <w:tc>
          <w:tcPr>
            <w:tcW w:w="1417" w:type="dxa"/>
          </w:tcPr>
          <w:p w:rsidR="00C21147" w:rsidRPr="00C21147" w:rsidRDefault="00C21147" w:rsidP="00C21147">
            <w:pPr>
              <w:rPr>
                <w:rFonts w:ascii="Times New Roman" w:hAnsi="Times New Roman" w:cs="Times New Roman"/>
              </w:rPr>
            </w:pPr>
            <w:r w:rsidRPr="00C21147">
              <w:rPr>
                <w:rFonts w:ascii="Times New Roman" w:hAnsi="Times New Roman" w:cs="Times New Roman"/>
              </w:rPr>
              <w:t>16860</w:t>
            </w:r>
          </w:p>
        </w:tc>
      </w:tr>
    </w:tbl>
    <w:p w:rsidR="00C21147" w:rsidRPr="00E34110" w:rsidRDefault="00C21147" w:rsidP="00C21147">
      <w:pPr>
        <w:rPr>
          <w:rFonts w:ascii="Times New Roman" w:hAnsi="Times New Roman" w:cs="Times New Roman"/>
          <w:sz w:val="32"/>
          <w:szCs w:val="28"/>
        </w:rPr>
      </w:pPr>
    </w:p>
    <w:p w:rsidR="00C21147" w:rsidRPr="005F4E76" w:rsidRDefault="005F4E76" w:rsidP="00C21147">
      <w:pPr>
        <w:rPr>
          <w:rFonts w:ascii="Times New Roman" w:hAnsi="Times New Roman" w:cs="Times New Roman"/>
          <w:color w:val="FF0000"/>
          <w:sz w:val="32"/>
          <w:szCs w:val="28"/>
        </w:rPr>
      </w:pPr>
      <w:r>
        <w:rPr>
          <w:rFonts w:ascii="Times New Roman" w:hAnsi="Times New Roman" w:cs="Times New Roman"/>
          <w:color w:val="FF0000"/>
          <w:sz w:val="32"/>
          <w:szCs w:val="28"/>
        </w:rPr>
        <w:t>Указать единицы измерения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134"/>
        <w:gridCol w:w="1134"/>
        <w:gridCol w:w="992"/>
        <w:gridCol w:w="1134"/>
        <w:gridCol w:w="992"/>
      </w:tblGrid>
      <w:tr w:rsidR="00C21147" w:rsidRPr="00E34110" w:rsidTr="005F4E76">
        <w:tc>
          <w:tcPr>
            <w:tcW w:w="4503" w:type="dxa"/>
            <w:shd w:val="clear" w:color="auto" w:fill="auto"/>
          </w:tcPr>
          <w:p w:rsidR="00C21147" w:rsidRPr="00C21147" w:rsidRDefault="00C21147" w:rsidP="001A7062">
            <w:pPr>
              <w:jc w:val="center"/>
              <w:rPr>
                <w:rFonts w:ascii="Times New Roman" w:hAnsi="Times New Roman" w:cs="Times New Roman"/>
              </w:rPr>
            </w:pPr>
            <w:r w:rsidRPr="00C21147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134" w:type="dxa"/>
            <w:shd w:val="clear" w:color="auto" w:fill="auto"/>
          </w:tcPr>
          <w:p w:rsidR="00C21147" w:rsidRPr="00C21147" w:rsidRDefault="00C21147" w:rsidP="001A706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21147"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  <w:r w:rsidRPr="00C211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1147">
              <w:rPr>
                <w:rFonts w:ascii="Times New Roman" w:hAnsi="Times New Roman" w:cs="Times New Roman"/>
              </w:rPr>
              <w:t>изм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21147" w:rsidRPr="00C21147" w:rsidRDefault="00C21147" w:rsidP="00C21147">
            <w:pPr>
              <w:rPr>
                <w:rFonts w:ascii="Times New Roman" w:hAnsi="Times New Roman" w:cs="Times New Roman"/>
              </w:rPr>
            </w:pPr>
            <w:r w:rsidRPr="00C2114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C21147" w:rsidRPr="00C21147" w:rsidRDefault="00C21147" w:rsidP="00C21147">
            <w:pPr>
              <w:rPr>
                <w:rFonts w:ascii="Times New Roman" w:hAnsi="Times New Roman" w:cs="Times New Roman"/>
              </w:rPr>
            </w:pPr>
            <w:r w:rsidRPr="00C2114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21147" w:rsidRPr="00C21147" w:rsidRDefault="00C21147" w:rsidP="001A7062">
            <w:pPr>
              <w:rPr>
                <w:rFonts w:ascii="Times New Roman" w:hAnsi="Times New Roman" w:cs="Times New Roman"/>
              </w:rPr>
            </w:pPr>
            <w:r w:rsidRPr="00C21147">
              <w:rPr>
                <w:rFonts w:ascii="Times New Roman" w:hAnsi="Times New Roman" w:cs="Times New Roman"/>
              </w:rPr>
              <w:t>Отклонение</w:t>
            </w:r>
          </w:p>
        </w:tc>
      </w:tr>
      <w:tr w:rsidR="00C21147" w:rsidRPr="00E34110" w:rsidTr="005F4E76">
        <w:tc>
          <w:tcPr>
            <w:tcW w:w="4503" w:type="dxa"/>
            <w:shd w:val="clear" w:color="auto" w:fill="auto"/>
          </w:tcPr>
          <w:p w:rsidR="00C21147" w:rsidRPr="00C21147" w:rsidRDefault="00C21147" w:rsidP="001A7062">
            <w:pPr>
              <w:rPr>
                <w:rFonts w:ascii="Times New Roman" w:hAnsi="Times New Roman" w:cs="Times New Roman"/>
              </w:rPr>
            </w:pPr>
            <w:r w:rsidRPr="00C21147">
              <w:rPr>
                <w:rFonts w:ascii="Times New Roman" w:hAnsi="Times New Roman" w:cs="Times New Roman"/>
              </w:rPr>
              <w:t>Фондоотдача</w:t>
            </w:r>
          </w:p>
        </w:tc>
        <w:tc>
          <w:tcPr>
            <w:tcW w:w="1134" w:type="dxa"/>
            <w:shd w:val="clear" w:color="auto" w:fill="auto"/>
          </w:tcPr>
          <w:p w:rsidR="00C21147" w:rsidRPr="00C21147" w:rsidRDefault="00C21147" w:rsidP="001A7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21147" w:rsidRPr="00C21147" w:rsidRDefault="00C21147" w:rsidP="001A7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21147" w:rsidRPr="00C21147" w:rsidRDefault="00C21147" w:rsidP="001A7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21147" w:rsidRPr="00C21147" w:rsidRDefault="00C21147" w:rsidP="001A7062">
            <w:pPr>
              <w:rPr>
                <w:rFonts w:ascii="Times New Roman" w:hAnsi="Times New Roman" w:cs="Times New Roman"/>
              </w:rPr>
            </w:pPr>
            <w:r w:rsidRPr="00C21147">
              <w:rPr>
                <w:rFonts w:ascii="Times New Roman" w:hAnsi="Times New Roman" w:cs="Times New Roman"/>
              </w:rPr>
              <w:t>+,-</w:t>
            </w:r>
          </w:p>
        </w:tc>
        <w:tc>
          <w:tcPr>
            <w:tcW w:w="992" w:type="dxa"/>
            <w:shd w:val="clear" w:color="auto" w:fill="auto"/>
          </w:tcPr>
          <w:p w:rsidR="00C21147" w:rsidRPr="00C21147" w:rsidRDefault="00C21147" w:rsidP="001A7062">
            <w:pPr>
              <w:rPr>
                <w:rFonts w:ascii="Times New Roman" w:hAnsi="Times New Roman" w:cs="Times New Roman"/>
              </w:rPr>
            </w:pPr>
            <w:r w:rsidRPr="00C21147">
              <w:rPr>
                <w:rFonts w:ascii="Times New Roman" w:hAnsi="Times New Roman" w:cs="Times New Roman"/>
              </w:rPr>
              <w:t>%</w:t>
            </w:r>
          </w:p>
        </w:tc>
      </w:tr>
      <w:tr w:rsidR="00C21147" w:rsidRPr="00E34110" w:rsidTr="005F4E76">
        <w:tc>
          <w:tcPr>
            <w:tcW w:w="4503" w:type="dxa"/>
            <w:shd w:val="clear" w:color="auto" w:fill="auto"/>
          </w:tcPr>
          <w:p w:rsidR="00C21147" w:rsidRPr="00C21147" w:rsidRDefault="00C21147" w:rsidP="001A7062">
            <w:pPr>
              <w:rPr>
                <w:rFonts w:ascii="Times New Roman" w:hAnsi="Times New Roman" w:cs="Times New Roman"/>
              </w:rPr>
            </w:pPr>
            <w:proofErr w:type="spellStart"/>
            <w:r w:rsidRPr="00C21147">
              <w:rPr>
                <w:rFonts w:ascii="Times New Roman" w:hAnsi="Times New Roman" w:cs="Times New Roman"/>
              </w:rPr>
              <w:t>Фондоемкость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21147" w:rsidRPr="00C21147" w:rsidRDefault="00C21147" w:rsidP="001A7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21147" w:rsidRPr="00C21147" w:rsidRDefault="00C21147" w:rsidP="001A7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21147" w:rsidRPr="00C21147" w:rsidRDefault="00C21147" w:rsidP="001A7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21147" w:rsidRPr="00C21147" w:rsidRDefault="00C21147" w:rsidP="001A7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21147" w:rsidRPr="00C21147" w:rsidRDefault="00C21147" w:rsidP="001A7062">
            <w:pPr>
              <w:rPr>
                <w:rFonts w:ascii="Times New Roman" w:hAnsi="Times New Roman" w:cs="Times New Roman"/>
              </w:rPr>
            </w:pPr>
          </w:p>
        </w:tc>
      </w:tr>
      <w:tr w:rsidR="00C21147" w:rsidRPr="00E34110" w:rsidTr="005F4E76">
        <w:tc>
          <w:tcPr>
            <w:tcW w:w="4503" w:type="dxa"/>
            <w:shd w:val="clear" w:color="auto" w:fill="auto"/>
          </w:tcPr>
          <w:p w:rsidR="00C21147" w:rsidRPr="00C21147" w:rsidRDefault="00C21147" w:rsidP="001A7062">
            <w:pPr>
              <w:rPr>
                <w:rFonts w:ascii="Times New Roman" w:hAnsi="Times New Roman" w:cs="Times New Roman"/>
              </w:rPr>
            </w:pPr>
            <w:r w:rsidRPr="00C21147">
              <w:rPr>
                <w:rFonts w:ascii="Times New Roman" w:hAnsi="Times New Roman" w:cs="Times New Roman"/>
              </w:rPr>
              <w:t>Общая рентабельность</w:t>
            </w:r>
          </w:p>
        </w:tc>
        <w:tc>
          <w:tcPr>
            <w:tcW w:w="1134" w:type="dxa"/>
            <w:shd w:val="clear" w:color="auto" w:fill="auto"/>
          </w:tcPr>
          <w:p w:rsidR="00C21147" w:rsidRPr="00C21147" w:rsidRDefault="00C21147" w:rsidP="001A7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21147" w:rsidRPr="00C21147" w:rsidRDefault="00C21147" w:rsidP="001A7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21147" w:rsidRPr="00C21147" w:rsidRDefault="00C21147" w:rsidP="001A7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21147" w:rsidRPr="00C21147" w:rsidRDefault="00C21147" w:rsidP="001A7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21147" w:rsidRPr="00C21147" w:rsidRDefault="00C21147" w:rsidP="001A7062">
            <w:pPr>
              <w:rPr>
                <w:rFonts w:ascii="Times New Roman" w:hAnsi="Times New Roman" w:cs="Times New Roman"/>
              </w:rPr>
            </w:pPr>
          </w:p>
        </w:tc>
      </w:tr>
      <w:tr w:rsidR="005F4E76" w:rsidRPr="00E34110" w:rsidTr="005F4E76">
        <w:tc>
          <w:tcPr>
            <w:tcW w:w="4503" w:type="dxa"/>
            <w:shd w:val="clear" w:color="auto" w:fill="auto"/>
          </w:tcPr>
          <w:p w:rsidR="005F4E76" w:rsidRPr="00C21147" w:rsidRDefault="005F4E76" w:rsidP="001A7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Коэффициент выбытия</w:t>
            </w:r>
          </w:p>
        </w:tc>
        <w:tc>
          <w:tcPr>
            <w:tcW w:w="1134" w:type="dxa"/>
            <w:shd w:val="clear" w:color="auto" w:fill="auto"/>
          </w:tcPr>
          <w:p w:rsidR="005F4E76" w:rsidRPr="00C21147" w:rsidRDefault="005F4E76" w:rsidP="001A7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F4E76" w:rsidRPr="00C21147" w:rsidRDefault="005F4E76" w:rsidP="001A7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F4E76" w:rsidRPr="00C21147" w:rsidRDefault="005F4E76" w:rsidP="001A7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F4E76" w:rsidRPr="00C21147" w:rsidRDefault="005F4E76" w:rsidP="001A7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F4E76" w:rsidRPr="00C21147" w:rsidRDefault="005F4E76" w:rsidP="001A7062">
            <w:pPr>
              <w:rPr>
                <w:rFonts w:ascii="Times New Roman" w:hAnsi="Times New Roman" w:cs="Times New Roman"/>
              </w:rPr>
            </w:pPr>
          </w:p>
        </w:tc>
      </w:tr>
      <w:tr w:rsidR="005F4E76" w:rsidRPr="00E34110" w:rsidTr="005F4E76">
        <w:tc>
          <w:tcPr>
            <w:tcW w:w="4503" w:type="dxa"/>
            <w:shd w:val="clear" w:color="auto" w:fill="auto"/>
          </w:tcPr>
          <w:p w:rsidR="005F4E76" w:rsidRDefault="005F4E76" w:rsidP="001A7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Коэффициент обновления</w:t>
            </w:r>
          </w:p>
        </w:tc>
        <w:tc>
          <w:tcPr>
            <w:tcW w:w="1134" w:type="dxa"/>
            <w:shd w:val="clear" w:color="auto" w:fill="auto"/>
          </w:tcPr>
          <w:p w:rsidR="005F4E76" w:rsidRPr="00C21147" w:rsidRDefault="005F4E76" w:rsidP="001A7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F4E76" w:rsidRPr="00C21147" w:rsidRDefault="005F4E76" w:rsidP="001A7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F4E76" w:rsidRPr="00C21147" w:rsidRDefault="005F4E76" w:rsidP="001A7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F4E76" w:rsidRPr="00C21147" w:rsidRDefault="005F4E76" w:rsidP="001A7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F4E76" w:rsidRPr="00C21147" w:rsidRDefault="005F4E76" w:rsidP="001A7062">
            <w:pPr>
              <w:rPr>
                <w:rFonts w:ascii="Times New Roman" w:hAnsi="Times New Roman" w:cs="Times New Roman"/>
              </w:rPr>
            </w:pPr>
          </w:p>
        </w:tc>
      </w:tr>
    </w:tbl>
    <w:p w:rsidR="007F10A1" w:rsidRDefault="00EE0774"/>
    <w:sectPr w:rsidR="007F1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B4DFF"/>
    <w:multiLevelType w:val="hybridMultilevel"/>
    <w:tmpl w:val="EEE08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439"/>
    <w:rsid w:val="000D6439"/>
    <w:rsid w:val="003B5ECB"/>
    <w:rsid w:val="005E1F2D"/>
    <w:rsid w:val="005F4E76"/>
    <w:rsid w:val="00941083"/>
    <w:rsid w:val="00C21147"/>
    <w:rsid w:val="00EE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47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21147"/>
    <w:pPr>
      <w:spacing w:after="200" w:line="276" w:lineRule="auto"/>
    </w:pPr>
    <w:rPr>
      <w:rFonts w:ascii="Times New Roman" w:eastAsia="Calibri" w:hAnsi="Times New Roman" w:cs="Times New Roman"/>
    </w:rPr>
  </w:style>
  <w:style w:type="table" w:styleId="a4">
    <w:name w:val="Table Grid"/>
    <w:basedOn w:val="a1"/>
    <w:uiPriority w:val="59"/>
    <w:rsid w:val="00C21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F4E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47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21147"/>
    <w:pPr>
      <w:spacing w:after="200" w:line="276" w:lineRule="auto"/>
    </w:pPr>
    <w:rPr>
      <w:rFonts w:ascii="Times New Roman" w:eastAsia="Calibri" w:hAnsi="Times New Roman" w:cs="Times New Roman"/>
    </w:rPr>
  </w:style>
  <w:style w:type="table" w:styleId="a4">
    <w:name w:val="Table Grid"/>
    <w:basedOn w:val="a1"/>
    <w:uiPriority w:val="59"/>
    <w:rsid w:val="00C21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F4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2020-03-27T06:20:00Z</dcterms:created>
  <dcterms:modified xsi:type="dcterms:W3CDTF">2020-10-27T07:08:00Z</dcterms:modified>
</cp:coreProperties>
</file>