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988" w:rsidRPr="00D72D62" w:rsidRDefault="007B1988" w:rsidP="007B1988">
      <w:pPr>
        <w:ind w:firstLine="709"/>
        <w:jc w:val="both"/>
        <w:rPr>
          <w:b/>
          <w:color w:val="000000" w:themeColor="text1"/>
          <w:sz w:val="28"/>
          <w:szCs w:val="28"/>
          <w:lang w:eastAsia="ar-SA"/>
        </w:rPr>
      </w:pPr>
      <w:r w:rsidRPr="00D72D62">
        <w:rPr>
          <w:b/>
          <w:color w:val="000000" w:themeColor="text1"/>
          <w:sz w:val="28"/>
          <w:szCs w:val="28"/>
          <w:lang w:eastAsia="ar-SA"/>
        </w:rPr>
        <w:t>Задание:</w:t>
      </w:r>
    </w:p>
    <w:p w:rsidR="007B1988" w:rsidRDefault="007B1988" w:rsidP="007B1988">
      <w:pPr>
        <w:ind w:firstLine="709"/>
        <w:jc w:val="both"/>
        <w:rPr>
          <w:color w:val="000000" w:themeColor="text1"/>
          <w:sz w:val="28"/>
          <w:szCs w:val="28"/>
          <w:lang w:eastAsia="ar-SA"/>
        </w:rPr>
      </w:pPr>
      <w:r w:rsidRPr="00D72D62">
        <w:rPr>
          <w:color w:val="000000" w:themeColor="text1"/>
          <w:sz w:val="28"/>
          <w:szCs w:val="28"/>
          <w:lang w:eastAsia="ar-SA"/>
        </w:rPr>
        <w:t xml:space="preserve">Сделать конспект и отправить на почту </w:t>
      </w:r>
      <w:hyperlink r:id="rId6" w:history="1">
        <w:r w:rsidRPr="00D72D62">
          <w:rPr>
            <w:rStyle w:val="a3"/>
            <w:color w:val="000000" w:themeColor="text1"/>
            <w:sz w:val="28"/>
            <w:szCs w:val="28"/>
            <w:shd w:val="clear" w:color="auto" w:fill="FFFFFF"/>
          </w:rPr>
          <w:t>londonharry228@gmail.com</w:t>
        </w:r>
      </w:hyperlink>
      <w:r w:rsidRPr="00D72D62">
        <w:rPr>
          <w:color w:val="000000" w:themeColor="text1"/>
          <w:sz w:val="28"/>
          <w:szCs w:val="28"/>
          <w:shd w:val="clear" w:color="auto" w:fill="FFFFFF"/>
        </w:rPr>
        <w:t xml:space="preserve"> </w:t>
      </w:r>
      <w:r w:rsidRPr="00D72D62">
        <w:rPr>
          <w:color w:val="000000" w:themeColor="text1"/>
          <w:sz w:val="28"/>
          <w:szCs w:val="28"/>
          <w:lang w:eastAsia="ar-SA"/>
        </w:rPr>
        <w:t xml:space="preserve"> до 18.00 </w:t>
      </w:r>
    </w:p>
    <w:p w:rsidR="00B70F00" w:rsidRDefault="00B70F00"/>
    <w:p w:rsidR="007B1988" w:rsidRDefault="007B1988" w:rsidP="007B1988">
      <w:pPr>
        <w:jc w:val="center"/>
        <w:rPr>
          <w:b/>
          <w:sz w:val="28"/>
          <w:szCs w:val="28"/>
          <w:lang w:eastAsia="ar-SA"/>
        </w:rPr>
      </w:pPr>
      <w:r w:rsidRPr="007B1988">
        <w:rPr>
          <w:b/>
          <w:sz w:val="28"/>
          <w:szCs w:val="28"/>
          <w:lang w:eastAsia="ar-SA"/>
        </w:rPr>
        <w:t>Государство в рыночной экономике</w:t>
      </w:r>
      <w:r w:rsidRPr="007B1988">
        <w:rPr>
          <w:b/>
          <w:sz w:val="28"/>
          <w:szCs w:val="28"/>
          <w:lang w:eastAsia="ar-SA"/>
        </w:rPr>
        <w:t>.</w:t>
      </w:r>
    </w:p>
    <w:p w:rsidR="007B1988" w:rsidRDefault="007B1988" w:rsidP="007B1988">
      <w:pPr>
        <w:jc w:val="both"/>
      </w:pPr>
    </w:p>
    <w:p w:rsidR="007B1988" w:rsidRPr="007B1988" w:rsidRDefault="007B1988" w:rsidP="007B1988">
      <w:pPr>
        <w:ind w:firstLine="709"/>
        <w:jc w:val="both"/>
        <w:textAlignment w:val="baseline"/>
        <w:rPr>
          <w:color w:val="000000" w:themeColor="text1"/>
          <w:sz w:val="28"/>
          <w:szCs w:val="28"/>
        </w:rPr>
      </w:pPr>
      <w:r w:rsidRPr="00057390">
        <w:rPr>
          <w:b/>
          <w:bCs/>
          <w:color w:val="000000" w:themeColor="text1"/>
          <w:sz w:val="28"/>
          <w:szCs w:val="28"/>
          <w:bdr w:val="none" w:sz="0" w:space="0" w:color="auto" w:frame="1"/>
        </w:rPr>
        <w:t>Роль государства в рыночной экономике</w:t>
      </w:r>
      <w:r w:rsidRPr="007B1988">
        <w:rPr>
          <w:color w:val="000000" w:themeColor="text1"/>
          <w:sz w:val="28"/>
          <w:szCs w:val="28"/>
        </w:rPr>
        <w:t> — основная проблема экономической теории, которая порождена постоянными изменениями в экономике, требующими соответствующих модификаций масштабов и инструментов государственного регулирования. Задача здесь состоит в том, чтобы найти оптимальную меру и наиболее эффективные формы вмешательства в экономическую систему.</w:t>
      </w:r>
    </w:p>
    <w:p w:rsidR="007B1988" w:rsidRPr="007B1988" w:rsidRDefault="007B1988" w:rsidP="007B1988">
      <w:pPr>
        <w:ind w:firstLine="709"/>
        <w:jc w:val="both"/>
        <w:textAlignment w:val="baseline"/>
        <w:outlineLvl w:val="1"/>
        <w:rPr>
          <w:color w:val="000000" w:themeColor="text1"/>
          <w:sz w:val="28"/>
          <w:szCs w:val="28"/>
        </w:rPr>
      </w:pPr>
      <w:r w:rsidRPr="007B1988">
        <w:rPr>
          <w:color w:val="000000" w:themeColor="text1"/>
          <w:sz w:val="28"/>
          <w:szCs w:val="28"/>
          <w:bdr w:val="none" w:sz="0" w:space="0" w:color="auto" w:frame="1"/>
        </w:rPr>
        <w:t>Функции государства в экономике</w:t>
      </w:r>
    </w:p>
    <w:p w:rsidR="007B1988" w:rsidRPr="007B1988" w:rsidRDefault="007B1988" w:rsidP="007B1988">
      <w:pPr>
        <w:ind w:firstLine="709"/>
        <w:jc w:val="both"/>
        <w:textAlignment w:val="baseline"/>
        <w:rPr>
          <w:color w:val="000000" w:themeColor="text1"/>
          <w:sz w:val="28"/>
          <w:szCs w:val="28"/>
        </w:rPr>
      </w:pPr>
      <w:r w:rsidRPr="007B1988">
        <w:rPr>
          <w:color w:val="000000" w:themeColor="text1"/>
          <w:sz w:val="28"/>
          <w:szCs w:val="28"/>
        </w:rPr>
        <w:t>Место и роль государства во многом определяются его функциями. Последние отражают основные направления деятельности. Можно выделить следующие функции:</w:t>
      </w:r>
    </w:p>
    <w:p w:rsidR="007B1988" w:rsidRPr="007B1988" w:rsidRDefault="007B1988" w:rsidP="007B1988">
      <w:pPr>
        <w:numPr>
          <w:ilvl w:val="0"/>
          <w:numId w:val="1"/>
        </w:numPr>
        <w:ind w:left="0" w:firstLine="709"/>
        <w:jc w:val="both"/>
        <w:textAlignment w:val="baseline"/>
        <w:rPr>
          <w:color w:val="000000" w:themeColor="text1"/>
          <w:sz w:val="28"/>
          <w:szCs w:val="28"/>
        </w:rPr>
      </w:pPr>
      <w:r w:rsidRPr="007B1988">
        <w:rPr>
          <w:color w:val="000000" w:themeColor="text1"/>
          <w:sz w:val="28"/>
          <w:szCs w:val="28"/>
        </w:rPr>
        <w:t>правовая</w:t>
      </w:r>
    </w:p>
    <w:p w:rsidR="007B1988" w:rsidRPr="007B1988" w:rsidRDefault="007B1988" w:rsidP="007B1988">
      <w:pPr>
        <w:numPr>
          <w:ilvl w:val="0"/>
          <w:numId w:val="1"/>
        </w:numPr>
        <w:ind w:left="0" w:firstLine="709"/>
        <w:jc w:val="both"/>
        <w:textAlignment w:val="baseline"/>
        <w:rPr>
          <w:color w:val="000000" w:themeColor="text1"/>
          <w:sz w:val="28"/>
          <w:szCs w:val="28"/>
        </w:rPr>
      </w:pPr>
      <w:proofErr w:type="spellStart"/>
      <w:r w:rsidRPr="007B1988">
        <w:rPr>
          <w:color w:val="000000" w:themeColor="text1"/>
          <w:sz w:val="28"/>
          <w:szCs w:val="28"/>
        </w:rPr>
        <w:t>воспроизводственно</w:t>
      </w:r>
      <w:proofErr w:type="spellEnd"/>
      <w:r w:rsidRPr="007B1988">
        <w:rPr>
          <w:color w:val="000000" w:themeColor="text1"/>
          <w:sz w:val="28"/>
          <w:szCs w:val="28"/>
        </w:rPr>
        <w:t>-технологическая</w:t>
      </w:r>
    </w:p>
    <w:p w:rsidR="007B1988" w:rsidRPr="007B1988" w:rsidRDefault="007B1988" w:rsidP="007B1988">
      <w:pPr>
        <w:numPr>
          <w:ilvl w:val="0"/>
          <w:numId w:val="1"/>
        </w:numPr>
        <w:ind w:left="0" w:firstLine="709"/>
        <w:jc w:val="both"/>
        <w:textAlignment w:val="baseline"/>
        <w:rPr>
          <w:color w:val="000000" w:themeColor="text1"/>
          <w:sz w:val="28"/>
          <w:szCs w:val="28"/>
        </w:rPr>
      </w:pPr>
      <w:r w:rsidRPr="007B1988">
        <w:rPr>
          <w:color w:val="000000" w:themeColor="text1"/>
          <w:sz w:val="28"/>
          <w:szCs w:val="28"/>
        </w:rPr>
        <w:t>защита конкуренции</w:t>
      </w:r>
    </w:p>
    <w:p w:rsidR="007B1988" w:rsidRPr="007B1988" w:rsidRDefault="007B1988" w:rsidP="007B1988">
      <w:pPr>
        <w:numPr>
          <w:ilvl w:val="0"/>
          <w:numId w:val="1"/>
        </w:numPr>
        <w:ind w:left="0" w:firstLine="709"/>
        <w:jc w:val="both"/>
        <w:textAlignment w:val="baseline"/>
        <w:rPr>
          <w:color w:val="000000" w:themeColor="text1"/>
          <w:sz w:val="28"/>
          <w:szCs w:val="28"/>
        </w:rPr>
      </w:pPr>
      <w:r w:rsidRPr="007B1988">
        <w:rPr>
          <w:color w:val="000000" w:themeColor="text1"/>
          <w:sz w:val="28"/>
          <w:szCs w:val="28"/>
        </w:rPr>
        <w:t>стабилизационная</w:t>
      </w:r>
    </w:p>
    <w:p w:rsidR="007B1988" w:rsidRPr="007B1988" w:rsidRDefault="007B1988" w:rsidP="007B1988">
      <w:pPr>
        <w:numPr>
          <w:ilvl w:val="0"/>
          <w:numId w:val="1"/>
        </w:numPr>
        <w:ind w:left="0" w:firstLine="709"/>
        <w:jc w:val="both"/>
        <w:textAlignment w:val="baseline"/>
        <w:rPr>
          <w:color w:val="000000" w:themeColor="text1"/>
          <w:sz w:val="28"/>
          <w:szCs w:val="28"/>
        </w:rPr>
      </w:pPr>
      <w:r w:rsidRPr="007B1988">
        <w:rPr>
          <w:color w:val="000000" w:themeColor="text1"/>
          <w:sz w:val="28"/>
          <w:szCs w:val="28"/>
        </w:rPr>
        <w:t>прогностическая</w:t>
      </w:r>
    </w:p>
    <w:p w:rsidR="007B1988" w:rsidRPr="007B1988" w:rsidRDefault="007B1988" w:rsidP="007B1988">
      <w:pPr>
        <w:numPr>
          <w:ilvl w:val="0"/>
          <w:numId w:val="1"/>
        </w:numPr>
        <w:ind w:left="0" w:firstLine="709"/>
        <w:jc w:val="both"/>
        <w:textAlignment w:val="baseline"/>
        <w:rPr>
          <w:color w:val="000000" w:themeColor="text1"/>
          <w:sz w:val="28"/>
          <w:szCs w:val="28"/>
        </w:rPr>
      </w:pPr>
      <w:r w:rsidRPr="007B1988">
        <w:rPr>
          <w:color w:val="000000" w:themeColor="text1"/>
          <w:sz w:val="28"/>
          <w:szCs w:val="28"/>
        </w:rPr>
        <w:t>регулирующая</w:t>
      </w:r>
    </w:p>
    <w:p w:rsidR="007B1988" w:rsidRPr="007B1988" w:rsidRDefault="007B1988" w:rsidP="007B1988">
      <w:pPr>
        <w:ind w:firstLine="709"/>
        <w:jc w:val="both"/>
        <w:textAlignment w:val="baseline"/>
        <w:outlineLvl w:val="2"/>
        <w:rPr>
          <w:color w:val="000000" w:themeColor="text1"/>
          <w:sz w:val="28"/>
          <w:szCs w:val="28"/>
        </w:rPr>
      </w:pPr>
      <w:r w:rsidRPr="007B1988">
        <w:rPr>
          <w:color w:val="000000" w:themeColor="text1"/>
          <w:sz w:val="28"/>
          <w:szCs w:val="28"/>
          <w:bdr w:val="none" w:sz="0" w:space="0" w:color="auto" w:frame="1"/>
        </w:rPr>
        <w:t>Правовая функция</w:t>
      </w:r>
    </w:p>
    <w:p w:rsidR="007B1988" w:rsidRPr="007B1988" w:rsidRDefault="007B1988" w:rsidP="007B1988">
      <w:pPr>
        <w:ind w:firstLine="709"/>
        <w:jc w:val="both"/>
        <w:textAlignment w:val="baseline"/>
        <w:rPr>
          <w:color w:val="000000" w:themeColor="text1"/>
          <w:sz w:val="28"/>
          <w:szCs w:val="28"/>
        </w:rPr>
      </w:pPr>
      <w:r w:rsidRPr="00057390">
        <w:rPr>
          <w:b/>
          <w:bCs/>
          <w:color w:val="000000" w:themeColor="text1"/>
          <w:sz w:val="28"/>
          <w:szCs w:val="28"/>
          <w:bdr w:val="none" w:sz="0" w:space="0" w:color="auto" w:frame="1"/>
        </w:rPr>
        <w:t>Правовая функция </w:t>
      </w:r>
      <w:r w:rsidRPr="007B1988">
        <w:rPr>
          <w:color w:val="000000" w:themeColor="text1"/>
          <w:sz w:val="28"/>
          <w:szCs w:val="28"/>
        </w:rPr>
        <w:t>представляет собой своеобразный институт общественной жизни, призванный регулировать наиболее важные отношения между субъектами хозяйствования, которые требуют государственной охраны. Речь идет об оформлении статуса экономического агента, установлении норм и правил хозяйствования, формировании организационной структуры управления, регламентации отношений собственности, конкретизации правил создания и ликвидации предприятий и т.п.</w:t>
      </w:r>
    </w:p>
    <w:p w:rsidR="007B1988" w:rsidRPr="007B1988" w:rsidRDefault="007B1988" w:rsidP="007B1988">
      <w:pPr>
        <w:ind w:firstLine="709"/>
        <w:jc w:val="both"/>
        <w:textAlignment w:val="baseline"/>
        <w:outlineLvl w:val="2"/>
        <w:rPr>
          <w:color w:val="000000" w:themeColor="text1"/>
          <w:sz w:val="28"/>
          <w:szCs w:val="28"/>
        </w:rPr>
      </w:pPr>
      <w:proofErr w:type="spellStart"/>
      <w:r w:rsidRPr="007B1988">
        <w:rPr>
          <w:color w:val="000000" w:themeColor="text1"/>
          <w:sz w:val="28"/>
          <w:szCs w:val="28"/>
          <w:bdr w:val="none" w:sz="0" w:space="0" w:color="auto" w:frame="1"/>
        </w:rPr>
        <w:t>Воспроизводственно</w:t>
      </w:r>
      <w:proofErr w:type="spellEnd"/>
      <w:r w:rsidRPr="007B1988">
        <w:rPr>
          <w:color w:val="000000" w:themeColor="text1"/>
          <w:sz w:val="28"/>
          <w:szCs w:val="28"/>
          <w:bdr w:val="none" w:sz="0" w:space="0" w:color="auto" w:frame="1"/>
        </w:rPr>
        <w:t>-технологическая функция</w:t>
      </w:r>
    </w:p>
    <w:p w:rsidR="007B1988" w:rsidRPr="007B1988" w:rsidRDefault="007B1988" w:rsidP="007B1988">
      <w:pPr>
        <w:ind w:firstLine="709"/>
        <w:jc w:val="both"/>
        <w:textAlignment w:val="baseline"/>
        <w:rPr>
          <w:color w:val="000000" w:themeColor="text1"/>
          <w:sz w:val="28"/>
          <w:szCs w:val="28"/>
        </w:rPr>
      </w:pPr>
      <w:proofErr w:type="spellStart"/>
      <w:r w:rsidRPr="00057390">
        <w:rPr>
          <w:b/>
          <w:bCs/>
          <w:color w:val="000000" w:themeColor="text1"/>
          <w:sz w:val="28"/>
          <w:szCs w:val="28"/>
          <w:bdr w:val="none" w:sz="0" w:space="0" w:color="auto" w:frame="1"/>
        </w:rPr>
        <w:t>Воспроизводственно</w:t>
      </w:r>
      <w:proofErr w:type="spellEnd"/>
      <w:r w:rsidRPr="00057390">
        <w:rPr>
          <w:b/>
          <w:bCs/>
          <w:color w:val="000000" w:themeColor="text1"/>
          <w:sz w:val="28"/>
          <w:szCs w:val="28"/>
          <w:bdr w:val="none" w:sz="0" w:space="0" w:color="auto" w:frame="1"/>
        </w:rPr>
        <w:t>-технологическая функция</w:t>
      </w:r>
      <w:r w:rsidRPr="007B1988">
        <w:rPr>
          <w:color w:val="000000" w:themeColor="text1"/>
          <w:sz w:val="28"/>
          <w:szCs w:val="28"/>
        </w:rPr>
        <w:t> обусловливает нормальный ход воспроизводственного процесса. Она сводится к созданию условий для обеспечения производства необходимыми ресурсами, удовлетворению людей материальными и духовными благами, а также условиями для образования, обучения и жизни. В качестве самостоятельных здесь заслуживают рассмотрения две подфункции: перераспределения доходов и ресурсов. Особая значимость этих вопросов обусловливается тем, что сам по себе рыночный механизм не в состоянии их разрешить и в виду этого возникает потребность в их государственном регулировании.</w:t>
      </w:r>
    </w:p>
    <w:p w:rsidR="007B1988" w:rsidRPr="007B1988" w:rsidRDefault="007B1988" w:rsidP="007B1988">
      <w:pPr>
        <w:ind w:firstLine="709"/>
        <w:jc w:val="both"/>
        <w:textAlignment w:val="baseline"/>
        <w:outlineLvl w:val="2"/>
        <w:rPr>
          <w:color w:val="000000" w:themeColor="text1"/>
          <w:sz w:val="28"/>
          <w:szCs w:val="28"/>
        </w:rPr>
      </w:pPr>
      <w:r w:rsidRPr="007B1988">
        <w:rPr>
          <w:color w:val="000000" w:themeColor="text1"/>
          <w:sz w:val="28"/>
          <w:szCs w:val="28"/>
          <w:bdr w:val="none" w:sz="0" w:space="0" w:color="auto" w:frame="1"/>
        </w:rPr>
        <w:t>Функция защиты конкуренции</w:t>
      </w:r>
    </w:p>
    <w:p w:rsidR="007B1988" w:rsidRPr="007B1988" w:rsidRDefault="007B1988" w:rsidP="007B1988">
      <w:pPr>
        <w:ind w:firstLine="709"/>
        <w:jc w:val="both"/>
        <w:textAlignment w:val="baseline"/>
        <w:rPr>
          <w:color w:val="000000" w:themeColor="text1"/>
          <w:sz w:val="28"/>
          <w:szCs w:val="28"/>
        </w:rPr>
      </w:pPr>
      <w:r w:rsidRPr="00057390">
        <w:rPr>
          <w:b/>
          <w:bCs/>
          <w:color w:val="000000" w:themeColor="text1"/>
          <w:sz w:val="28"/>
          <w:szCs w:val="28"/>
          <w:bdr w:val="none" w:sz="0" w:space="0" w:color="auto" w:frame="1"/>
        </w:rPr>
        <w:t>Функция защиты конкуренции. </w:t>
      </w:r>
      <w:r w:rsidRPr="007B1988">
        <w:rPr>
          <w:color w:val="000000" w:themeColor="text1"/>
          <w:sz w:val="28"/>
          <w:szCs w:val="28"/>
        </w:rPr>
        <w:t>В Законе Республики Беларусь</w:t>
      </w:r>
      <w:r w:rsidRPr="00057390">
        <w:rPr>
          <w:i/>
          <w:iCs/>
          <w:color w:val="000000" w:themeColor="text1"/>
          <w:sz w:val="28"/>
          <w:szCs w:val="28"/>
          <w:bdr w:val="none" w:sz="0" w:space="0" w:color="auto" w:frame="1"/>
        </w:rPr>
        <w:t> “О противодействии монополистической деятельности и развитии конкуренции</w:t>
      </w:r>
      <w:r w:rsidRPr="007B1988">
        <w:rPr>
          <w:color w:val="000000" w:themeColor="text1"/>
          <w:sz w:val="28"/>
          <w:szCs w:val="28"/>
        </w:rPr>
        <w:t xml:space="preserve">” она определяется как соревнование хозяйствующих субъектов, </w:t>
      </w:r>
      <w:r w:rsidRPr="007B1988">
        <w:rPr>
          <w:color w:val="000000" w:themeColor="text1"/>
          <w:sz w:val="28"/>
          <w:szCs w:val="28"/>
        </w:rPr>
        <w:lastRenderedPageBreak/>
        <w:t xml:space="preserve">когда их самостоятельные действия ограничивают возможность каждого влиять на общие условия реализации товаров на рынке и стимулируют производство необходимых потребителю товаров. Полной противоположностью является монополия, под которой понимается ситуация, когда число продавцов становится бесконечно малым и это позволяет им оказать влияние на объем производства, </w:t>
      </w:r>
      <w:proofErr w:type="gramStart"/>
      <w:r w:rsidRPr="007B1988">
        <w:rPr>
          <w:color w:val="000000" w:themeColor="text1"/>
          <w:sz w:val="28"/>
          <w:szCs w:val="28"/>
        </w:rPr>
        <w:t>а</w:t>
      </w:r>
      <w:proofErr w:type="gramEnd"/>
      <w:r w:rsidRPr="007B1988">
        <w:rPr>
          <w:color w:val="000000" w:themeColor="text1"/>
          <w:sz w:val="28"/>
          <w:szCs w:val="28"/>
        </w:rPr>
        <w:t xml:space="preserve"> следовательно, — и на цену. В соответствии с кривой спроса на свою продукцию монополист может манипулировать объемом производства и ценой, что чаще всего приводит к понижению первого и росту второй. В результате ресурсы распределяются таким образом, что это отвечает интересам монополистов-производителей, а не целям общества, что вызывает нерациональное распределение ресурсов. Для предотвращения последствий монополизации государство вмешивается в экономику. Для этого предпринимаются следующие шаги. Прежде </w:t>
      </w:r>
      <w:proofErr w:type="gramStart"/>
      <w:r w:rsidRPr="007B1988">
        <w:rPr>
          <w:color w:val="000000" w:themeColor="text1"/>
          <w:sz w:val="28"/>
          <w:szCs w:val="28"/>
        </w:rPr>
        <w:t>всего</w:t>
      </w:r>
      <w:proofErr w:type="gramEnd"/>
      <w:r w:rsidRPr="007B1988">
        <w:rPr>
          <w:color w:val="000000" w:themeColor="text1"/>
          <w:sz w:val="28"/>
          <w:szCs w:val="28"/>
        </w:rPr>
        <w:t xml:space="preserve"> необходимо тщательное изучение рынков, расчет для них коэффициентов концентрации, и на этой основе выявление конкурентных и монополизированных отраслей. Необходимо отметить, что государство должно придерживаться дифференцированного подхода по отношению к монополиям. Дело в том, что в данном случае преследуется цель сохранения в экономике зоны естественной монополии, по отношению же к другим фирмам должна проводиться жесткая антимонопольная политика.</w:t>
      </w:r>
    </w:p>
    <w:p w:rsidR="007B1988" w:rsidRPr="00057390" w:rsidRDefault="007B1988" w:rsidP="007B1988">
      <w:pPr>
        <w:ind w:firstLine="709"/>
        <w:jc w:val="both"/>
        <w:textAlignment w:val="baseline"/>
        <w:outlineLvl w:val="2"/>
        <w:rPr>
          <w:b/>
          <w:bCs/>
          <w:color w:val="000000" w:themeColor="text1"/>
          <w:sz w:val="28"/>
          <w:szCs w:val="28"/>
          <w:bdr w:val="none" w:sz="0" w:space="0" w:color="auto" w:frame="1"/>
        </w:rPr>
      </w:pPr>
      <w:r w:rsidRPr="007B1988">
        <w:rPr>
          <w:color w:val="000000" w:themeColor="text1"/>
          <w:sz w:val="28"/>
          <w:szCs w:val="28"/>
          <w:bdr w:val="none" w:sz="0" w:space="0" w:color="auto" w:frame="1"/>
        </w:rPr>
        <w:t>Стабилизационная функция</w:t>
      </w:r>
    </w:p>
    <w:p w:rsidR="007B1988" w:rsidRPr="007B1988" w:rsidRDefault="007B1988" w:rsidP="007B1988">
      <w:pPr>
        <w:ind w:firstLine="709"/>
        <w:jc w:val="both"/>
        <w:textAlignment w:val="baseline"/>
        <w:outlineLvl w:val="2"/>
        <w:rPr>
          <w:color w:val="000000" w:themeColor="text1"/>
          <w:sz w:val="28"/>
          <w:szCs w:val="28"/>
        </w:rPr>
      </w:pPr>
      <w:r w:rsidRPr="00057390">
        <w:rPr>
          <w:b/>
          <w:bCs/>
          <w:color w:val="000000" w:themeColor="text1"/>
          <w:sz w:val="28"/>
          <w:szCs w:val="28"/>
          <w:bdr w:val="none" w:sz="0" w:space="0" w:color="auto" w:frame="1"/>
        </w:rPr>
        <w:t>Стабилизационная функция</w:t>
      </w:r>
      <w:r w:rsidRPr="007B1988">
        <w:rPr>
          <w:color w:val="000000" w:themeColor="text1"/>
          <w:sz w:val="28"/>
          <w:szCs w:val="28"/>
        </w:rPr>
        <w:t> представляет собой деятельность правительства, направленную на обеспечение экономического роста, полной занятости и стабильности цен. Основная проблема здесь заключается в том, что для увеличения объема производства необходим рост совокупных расходов, обеспечить который рыночная экономика не в состоянии. В результате возможны две неблагоприятные ситуации: безработица и инфляция. Для достижения полной занятости государству следует увеличить совокупные расходы. Это возможно путем роста собственных совокупных расходов и расходов частного сектора. Для их стимулирования необходимо снижение ставок налогообложения. В случае же инфляционной экономики у правительства возникает диаметрально противоположная цель — уменьшение расходов. Достигается это путем сокращения государственных закупок и увеличения налогов на частный сектор.</w:t>
      </w:r>
    </w:p>
    <w:p w:rsidR="007B1988" w:rsidRPr="007B1988" w:rsidRDefault="007B1988" w:rsidP="007B1988">
      <w:pPr>
        <w:ind w:firstLine="709"/>
        <w:jc w:val="both"/>
        <w:textAlignment w:val="baseline"/>
        <w:outlineLvl w:val="2"/>
        <w:rPr>
          <w:color w:val="000000" w:themeColor="text1"/>
          <w:sz w:val="28"/>
          <w:szCs w:val="28"/>
        </w:rPr>
      </w:pPr>
      <w:r w:rsidRPr="007B1988">
        <w:rPr>
          <w:color w:val="000000" w:themeColor="text1"/>
          <w:sz w:val="28"/>
          <w:szCs w:val="28"/>
          <w:bdr w:val="none" w:sz="0" w:space="0" w:color="auto" w:frame="1"/>
        </w:rPr>
        <w:t>Прогностическая функция</w:t>
      </w:r>
    </w:p>
    <w:p w:rsidR="007B1988" w:rsidRPr="007B1988" w:rsidRDefault="007B1988" w:rsidP="007B1988">
      <w:pPr>
        <w:ind w:firstLine="709"/>
        <w:jc w:val="both"/>
        <w:textAlignment w:val="baseline"/>
        <w:rPr>
          <w:color w:val="000000" w:themeColor="text1"/>
          <w:sz w:val="28"/>
          <w:szCs w:val="28"/>
        </w:rPr>
      </w:pPr>
      <w:r w:rsidRPr="00057390">
        <w:rPr>
          <w:b/>
          <w:bCs/>
          <w:color w:val="000000" w:themeColor="text1"/>
          <w:sz w:val="28"/>
          <w:szCs w:val="28"/>
          <w:bdr w:val="none" w:sz="0" w:space="0" w:color="auto" w:frame="1"/>
        </w:rPr>
        <w:t>Прогностическая функция. </w:t>
      </w:r>
      <w:r w:rsidRPr="007B1988">
        <w:rPr>
          <w:color w:val="000000" w:themeColor="text1"/>
          <w:sz w:val="28"/>
          <w:szCs w:val="28"/>
        </w:rPr>
        <w:t>Она определяет приоритетные ориентиры экономического развития, которые вырабатываются на основе прогнозирования развития экономики; выявления тенденций и направлений движения, формирования механизма рыночного хозяйствования, обеспечения занятости населения и регулирования безработицы. В ходе реализации указанной функции государство выполняет координирующую роль, что предполагает налаживание гибкой системы взаимодействия Центра с экономическими и административно-хозяйственными структурами общества.</w:t>
      </w:r>
    </w:p>
    <w:p w:rsidR="007B1988" w:rsidRPr="007B1988" w:rsidRDefault="007B1988" w:rsidP="007B1988">
      <w:pPr>
        <w:ind w:firstLine="709"/>
        <w:jc w:val="both"/>
        <w:textAlignment w:val="baseline"/>
        <w:outlineLvl w:val="2"/>
        <w:rPr>
          <w:color w:val="000000" w:themeColor="text1"/>
          <w:sz w:val="28"/>
          <w:szCs w:val="28"/>
        </w:rPr>
      </w:pPr>
      <w:r w:rsidRPr="007B1988">
        <w:rPr>
          <w:color w:val="000000" w:themeColor="text1"/>
          <w:sz w:val="28"/>
          <w:szCs w:val="28"/>
          <w:bdr w:val="none" w:sz="0" w:space="0" w:color="auto" w:frame="1"/>
        </w:rPr>
        <w:lastRenderedPageBreak/>
        <w:t>Регулирующая функция</w:t>
      </w:r>
    </w:p>
    <w:p w:rsidR="007B1988" w:rsidRPr="007B1988" w:rsidRDefault="007B1988" w:rsidP="007B1988">
      <w:pPr>
        <w:ind w:firstLine="709"/>
        <w:jc w:val="both"/>
        <w:textAlignment w:val="baseline"/>
        <w:rPr>
          <w:color w:val="000000" w:themeColor="text1"/>
          <w:sz w:val="28"/>
          <w:szCs w:val="28"/>
        </w:rPr>
      </w:pPr>
      <w:r w:rsidRPr="00057390">
        <w:rPr>
          <w:b/>
          <w:bCs/>
          <w:color w:val="000000" w:themeColor="text1"/>
          <w:sz w:val="28"/>
          <w:szCs w:val="28"/>
          <w:bdr w:val="none" w:sz="0" w:space="0" w:color="auto" w:frame="1"/>
        </w:rPr>
        <w:t>Регулирующая функция</w:t>
      </w:r>
      <w:r w:rsidRPr="007B1988">
        <w:rPr>
          <w:color w:val="000000" w:themeColor="text1"/>
          <w:sz w:val="28"/>
          <w:szCs w:val="28"/>
        </w:rPr>
        <w:t> представляет самую обширную и разностороннюю деятельность государства. При этом правительство преследует такие цели:</w:t>
      </w:r>
    </w:p>
    <w:p w:rsidR="007B1988" w:rsidRPr="007B1988" w:rsidRDefault="007B1988" w:rsidP="007B1988">
      <w:pPr>
        <w:numPr>
          <w:ilvl w:val="0"/>
          <w:numId w:val="2"/>
        </w:numPr>
        <w:ind w:left="0" w:firstLine="709"/>
        <w:jc w:val="both"/>
        <w:textAlignment w:val="baseline"/>
        <w:rPr>
          <w:color w:val="000000" w:themeColor="text1"/>
          <w:sz w:val="28"/>
          <w:szCs w:val="28"/>
        </w:rPr>
      </w:pPr>
      <w:r w:rsidRPr="007B1988">
        <w:rPr>
          <w:color w:val="000000" w:themeColor="text1"/>
          <w:sz w:val="28"/>
          <w:szCs w:val="28"/>
        </w:rPr>
        <w:t>минимизацию негативных последствий функционирования рыночной экономики</w:t>
      </w:r>
    </w:p>
    <w:p w:rsidR="007B1988" w:rsidRPr="007B1988" w:rsidRDefault="007B1988" w:rsidP="007B1988">
      <w:pPr>
        <w:numPr>
          <w:ilvl w:val="0"/>
          <w:numId w:val="2"/>
        </w:numPr>
        <w:ind w:left="0" w:firstLine="709"/>
        <w:jc w:val="both"/>
        <w:textAlignment w:val="baseline"/>
        <w:rPr>
          <w:color w:val="000000" w:themeColor="text1"/>
          <w:sz w:val="28"/>
          <w:szCs w:val="28"/>
        </w:rPr>
      </w:pPr>
      <w:r w:rsidRPr="007B1988">
        <w:rPr>
          <w:color w:val="000000" w:themeColor="text1"/>
          <w:sz w:val="28"/>
          <w:szCs w:val="28"/>
        </w:rPr>
        <w:t>создание правовых, финансовых, социальных основ функционирования рынка</w:t>
      </w:r>
    </w:p>
    <w:p w:rsidR="007B1988" w:rsidRPr="007B1988" w:rsidRDefault="007B1988" w:rsidP="007B1988">
      <w:pPr>
        <w:numPr>
          <w:ilvl w:val="0"/>
          <w:numId w:val="2"/>
        </w:numPr>
        <w:ind w:left="0" w:firstLine="709"/>
        <w:jc w:val="both"/>
        <w:textAlignment w:val="baseline"/>
        <w:rPr>
          <w:color w:val="000000" w:themeColor="text1"/>
          <w:sz w:val="28"/>
          <w:szCs w:val="28"/>
        </w:rPr>
      </w:pPr>
      <w:r w:rsidRPr="007B1988">
        <w:rPr>
          <w:color w:val="000000" w:themeColor="text1"/>
          <w:sz w:val="28"/>
          <w:szCs w:val="28"/>
        </w:rPr>
        <w:t>обеспечение социальной защиты населения</w:t>
      </w:r>
    </w:p>
    <w:p w:rsidR="007B1988" w:rsidRPr="007B1988" w:rsidRDefault="007B1988" w:rsidP="007B1988">
      <w:pPr>
        <w:ind w:firstLine="709"/>
        <w:jc w:val="both"/>
        <w:textAlignment w:val="baseline"/>
        <w:rPr>
          <w:color w:val="000000" w:themeColor="text1"/>
          <w:sz w:val="28"/>
          <w:szCs w:val="28"/>
        </w:rPr>
      </w:pPr>
      <w:r w:rsidRPr="007B1988">
        <w:rPr>
          <w:color w:val="000000" w:themeColor="text1"/>
          <w:sz w:val="28"/>
          <w:szCs w:val="28"/>
        </w:rPr>
        <w:t>Для достижения указанных целей правительство использует прямые и косвенные методы, способствует формированию инфраструктуры, поддерживает сбалансированность экономики, для чего использует кредитно-денежные, ценовые, налоговые инструменты.</w:t>
      </w:r>
    </w:p>
    <w:p w:rsidR="004F1499" w:rsidRPr="004F1499" w:rsidRDefault="004F1499" w:rsidP="004F1499">
      <w:pPr>
        <w:shd w:val="clear" w:color="auto" w:fill="FFFFFF"/>
        <w:ind w:firstLine="709"/>
        <w:jc w:val="both"/>
        <w:rPr>
          <w:color w:val="000000" w:themeColor="text1"/>
          <w:sz w:val="28"/>
          <w:szCs w:val="28"/>
        </w:rPr>
      </w:pPr>
      <w:r w:rsidRPr="004F1499">
        <w:rPr>
          <w:color w:val="000000" w:themeColor="text1"/>
          <w:sz w:val="28"/>
          <w:szCs w:val="28"/>
        </w:rPr>
        <w:t>В современном мире значительное количество товаров и услуг производится и распределяется без использования рыночных механизмов. Поскольку рыночные механизмы не всегда могут обеспечить достижение эффективного уровня производства, почти в каждой стране такие блага, как национальная оборона, охрана общественного порядка, парки и заповедники, дороги общественного пользования, маяки и т.п. предоставляются правительством. Потребление таких благ не является исключительным правом, выгоды от них, получаемые индивидуальными потребителями, трудно оценить, поэтому они предоставляются на равных основаниях всем гражданам. Конечно, правительственные органы представляют не только общественные товары и услуги, но и такие, которые могут потребляться индивидуально. В этом случае правительство берет на себя функции социальной защиты, что еще в большей степени повышает важность общественного выбора. То есть значение правильности принимаемых решений в области экономической политики в этом случае многократно возрастает.</w:t>
      </w:r>
    </w:p>
    <w:p w:rsidR="004F1499" w:rsidRPr="004F1499" w:rsidRDefault="004F1499" w:rsidP="004F1499">
      <w:pPr>
        <w:shd w:val="clear" w:color="auto" w:fill="FFFFFF"/>
        <w:ind w:firstLine="709"/>
        <w:jc w:val="both"/>
        <w:rPr>
          <w:color w:val="000000" w:themeColor="text1"/>
          <w:sz w:val="28"/>
          <w:szCs w:val="28"/>
        </w:rPr>
      </w:pPr>
      <w:r w:rsidRPr="004F1499">
        <w:rPr>
          <w:color w:val="000000" w:themeColor="text1"/>
          <w:sz w:val="28"/>
          <w:szCs w:val="28"/>
        </w:rPr>
        <w:t>Заметим, что наличие рыночных дефектов и невозможность достижения оптимальности в производстве каких-то товаров совсем не означает, что правительство справится с задачей эффективного производства общественных товаров лучше. Поэтому экономисты внимательно анализируют вероятность достижения правительством эффективного результата. На этой основе и возникла та часть экономической науки, которая получила название экономики общественного выбора.</w:t>
      </w:r>
    </w:p>
    <w:p w:rsidR="004F1499" w:rsidRPr="004F1499" w:rsidRDefault="004F1499" w:rsidP="004F1499">
      <w:pPr>
        <w:shd w:val="clear" w:color="auto" w:fill="FFFFFF"/>
        <w:ind w:firstLine="709"/>
        <w:jc w:val="both"/>
        <w:rPr>
          <w:color w:val="000000" w:themeColor="text1"/>
          <w:sz w:val="28"/>
          <w:szCs w:val="28"/>
        </w:rPr>
      </w:pPr>
      <w:r w:rsidRPr="004F1499">
        <w:rPr>
          <w:color w:val="000000" w:themeColor="text1"/>
          <w:sz w:val="28"/>
          <w:szCs w:val="28"/>
        </w:rPr>
        <w:t xml:space="preserve">В основу теории общественного выбора положен подход, связанный с применением базового </w:t>
      </w:r>
      <w:proofErr w:type="gramStart"/>
      <w:r w:rsidRPr="004F1499">
        <w:rPr>
          <w:color w:val="000000" w:themeColor="text1"/>
          <w:sz w:val="28"/>
          <w:szCs w:val="28"/>
        </w:rPr>
        <w:t>экономического способа</w:t>
      </w:r>
      <w:proofErr w:type="gramEnd"/>
      <w:r w:rsidRPr="004F1499">
        <w:rPr>
          <w:color w:val="000000" w:themeColor="text1"/>
          <w:sz w:val="28"/>
          <w:szCs w:val="28"/>
        </w:rPr>
        <w:t xml:space="preserve"> мышления к групповым решениям, то есть решениям, принимаемым через институт выборов или каким-либо органом государственной власти. Это означает, что избиратели, а также официальные лица и государственные служащие рассматриваются здесь как люди, руководствующиеся, скорее, своими собственными интересами, нежели какими-то абстрактными взглядами относительно общественного блага.</w:t>
      </w:r>
    </w:p>
    <w:p w:rsidR="004F1499" w:rsidRPr="004F1499" w:rsidRDefault="004F1499" w:rsidP="004F1499">
      <w:pPr>
        <w:shd w:val="clear" w:color="auto" w:fill="FFFFFF"/>
        <w:ind w:firstLine="709"/>
        <w:jc w:val="both"/>
        <w:rPr>
          <w:color w:val="000000" w:themeColor="text1"/>
          <w:sz w:val="28"/>
          <w:szCs w:val="28"/>
        </w:rPr>
      </w:pPr>
      <w:r w:rsidRPr="004F1499">
        <w:rPr>
          <w:color w:val="000000" w:themeColor="text1"/>
          <w:sz w:val="28"/>
          <w:szCs w:val="28"/>
        </w:rPr>
        <w:lastRenderedPageBreak/>
        <w:t>До появления работы Дж. Бьюкенена «Спрос и предложение общественных благ», увидевшей свет в 1968 году, большинство философов, представителей политических наук и даже многие экономисты не применяли систематически такой подход к общественному сектору. Исключение делалось, разве что, для порицания</w:t>
      </w:r>
      <w:r w:rsidRPr="009821D9">
        <w:rPr>
          <w:color w:val="000000" w:themeColor="text1"/>
          <w:sz w:val="28"/>
          <w:szCs w:val="28"/>
        </w:rPr>
        <w:t xml:space="preserve"> </w:t>
      </w:r>
      <w:r w:rsidRPr="004F1499">
        <w:rPr>
          <w:color w:val="000000" w:themeColor="text1"/>
          <w:sz w:val="28"/>
          <w:szCs w:val="28"/>
        </w:rPr>
        <w:t>отдельных случаев коррупции, становящихся явными чаще, чем об этом хотелось задумываться. Дж. Бьюкенен высказал предположение, что люди не меняются, покидая рынок и выходя на политическую арену. И в той и в другой роли они пытаются использовать существующие институты для удовлетворения своих собственных интересов. Поэтому для того, чтобы улучшить функционирование политической системы государства, разумнее не искать лучших из лучших, чтобы потом избрать их в государственные органы, а искать пути ограничения избранных в определенных рамках.</w:t>
      </w:r>
    </w:p>
    <w:p w:rsidR="004F1499" w:rsidRPr="004F1499" w:rsidRDefault="004F1499" w:rsidP="004F1499">
      <w:pPr>
        <w:shd w:val="clear" w:color="auto" w:fill="FFFFFF"/>
        <w:ind w:firstLine="709"/>
        <w:jc w:val="both"/>
        <w:rPr>
          <w:color w:val="000000" w:themeColor="text1"/>
          <w:sz w:val="28"/>
          <w:szCs w:val="28"/>
        </w:rPr>
      </w:pPr>
      <w:r w:rsidRPr="004F1499">
        <w:rPr>
          <w:color w:val="000000" w:themeColor="text1"/>
          <w:sz w:val="28"/>
          <w:szCs w:val="28"/>
        </w:rPr>
        <w:t>Отличительной чертой экономики общественного выбора является детальное изучение на основе сравнения затрат и выгод реакции людей в общественном секторе на возникающие перед ними экономические ситуации. На первый взгляд это представляется очень простой мыслью. И действительно после присуждения разработчикам теории общественного выбора Нобелевской премии по экономике многим было непонятно, как могла столь простая идея заслужить столь престижную награду. Однако, несмотря на внешнюю простоту идеи, отслеживание разных проявлений ее в обстановке реального мира является весьма сложной проблемой. Это связано с тем, что государственные официальные лица, как правило, отрицают обвинения в поведении, продиктованном собственными интересами, а свидетельства такого поведения тщательно укрываются.</w:t>
      </w:r>
    </w:p>
    <w:p w:rsidR="004F1499" w:rsidRPr="004F1499" w:rsidRDefault="004F1499" w:rsidP="004F1499">
      <w:pPr>
        <w:shd w:val="clear" w:color="auto" w:fill="FFFFFF"/>
        <w:ind w:firstLine="709"/>
        <w:jc w:val="both"/>
        <w:rPr>
          <w:color w:val="000000" w:themeColor="text1"/>
          <w:sz w:val="28"/>
          <w:szCs w:val="28"/>
        </w:rPr>
      </w:pPr>
      <w:r w:rsidRPr="004F1499">
        <w:rPr>
          <w:color w:val="000000" w:themeColor="text1"/>
          <w:sz w:val="28"/>
          <w:szCs w:val="28"/>
        </w:rPr>
        <w:t>Между тем, личный интерес в этом контексте играет очень важную роль, и его анализ способен дать удивительные результаты. Именно этому анализу современная общественная наука обязана объяснением таких явлений, как «эффект специфических интересов», «рациональное невежество» со стороны избирателей, падение уровня участия в голосовании. Этот анализ хорошо объясняет также противоречия результатов выборов и предпочтений избирателей, противоречие между тем, как кандидаты «подают себя» с целью добиться успеха на выборах и тем, как они «торгуются», будучи уже выбранными, стараясь получить желаемое. Вместе взятые, все эти идеи выстраиваются в теорию несостоятельности государства, которая является веским аргументом в споре с активными сторонниками несостоятельности рынка.</w:t>
      </w:r>
    </w:p>
    <w:p w:rsidR="004F1499" w:rsidRPr="004F1499" w:rsidRDefault="004F1499" w:rsidP="004F1499">
      <w:pPr>
        <w:shd w:val="clear" w:color="auto" w:fill="FFFFFF"/>
        <w:ind w:firstLine="709"/>
        <w:jc w:val="both"/>
        <w:rPr>
          <w:color w:val="000000" w:themeColor="text1"/>
          <w:sz w:val="28"/>
          <w:szCs w:val="28"/>
        </w:rPr>
      </w:pPr>
      <w:r w:rsidRPr="004F1499">
        <w:rPr>
          <w:color w:val="000000" w:themeColor="text1"/>
          <w:sz w:val="28"/>
          <w:szCs w:val="28"/>
        </w:rPr>
        <w:t>Таким образом, экономика общественного выбора исходит из того, что политики и государственные должностные лица также движимы собственными интересами, как и бизнесмены. Только вместо стремления к максимизации прибыли «политические предприниматели» стараются максимизировать власть, жалованье, престиж и количество голосов. Что, впрочем, впоследствии и определяет конкретные параметры их благополучия.</w:t>
      </w:r>
    </w:p>
    <w:p w:rsidR="004F1499" w:rsidRPr="004F1499" w:rsidRDefault="004F1499" w:rsidP="004F1499">
      <w:pPr>
        <w:shd w:val="clear" w:color="auto" w:fill="FFFFFF"/>
        <w:ind w:firstLine="709"/>
        <w:jc w:val="both"/>
        <w:rPr>
          <w:color w:val="000000" w:themeColor="text1"/>
          <w:sz w:val="28"/>
          <w:szCs w:val="28"/>
        </w:rPr>
      </w:pPr>
      <w:r w:rsidRPr="004F1499">
        <w:rPr>
          <w:color w:val="000000" w:themeColor="text1"/>
          <w:sz w:val="28"/>
          <w:szCs w:val="28"/>
        </w:rPr>
        <w:lastRenderedPageBreak/>
        <w:t>Однако на частных рынках, как правило, существует механизм конкуренции, направляющий поведение людей, определяемое личными интересами, в сторону общественного блага. Еще Адам Смит говорил, что поведение отдельного человека, определяемое личными интересами,</w:t>
      </w:r>
    </w:p>
    <w:p w:rsidR="004F1499" w:rsidRPr="004F1499" w:rsidRDefault="004F1499" w:rsidP="004F1499">
      <w:pPr>
        <w:shd w:val="clear" w:color="auto" w:fill="FFFFFF"/>
        <w:ind w:firstLine="709"/>
        <w:jc w:val="both"/>
        <w:rPr>
          <w:color w:val="000000" w:themeColor="text1"/>
          <w:sz w:val="28"/>
          <w:szCs w:val="28"/>
        </w:rPr>
      </w:pPr>
      <w:r w:rsidRPr="004F1499">
        <w:rPr>
          <w:color w:val="000000" w:themeColor="text1"/>
          <w:sz w:val="28"/>
          <w:szCs w:val="28"/>
        </w:rPr>
        <w:t>«невидимой рукой» направляется в сторону, двигаться в которую у него не было ни малейшего намерения. Поэтому, преследуя собственные интересы, человек часто служит интересам общества более успешно, чем когда он сознательно к этому стремится.</w:t>
      </w:r>
    </w:p>
    <w:p w:rsidR="004F1499" w:rsidRPr="004F1499" w:rsidRDefault="004F1499" w:rsidP="004F1499">
      <w:pPr>
        <w:shd w:val="clear" w:color="auto" w:fill="FFFFFF"/>
        <w:ind w:firstLine="709"/>
        <w:jc w:val="both"/>
        <w:rPr>
          <w:color w:val="000000" w:themeColor="text1"/>
          <w:sz w:val="28"/>
          <w:szCs w:val="28"/>
        </w:rPr>
      </w:pPr>
      <w:r w:rsidRPr="004F1499">
        <w:rPr>
          <w:color w:val="000000" w:themeColor="text1"/>
          <w:sz w:val="28"/>
          <w:szCs w:val="28"/>
        </w:rPr>
        <w:t xml:space="preserve">Действие же «политической невидимой руки» приводит к иным результатам. Сконцентрированные специфические интересы власть </w:t>
      </w:r>
      <w:proofErr w:type="gramStart"/>
      <w:r w:rsidRPr="004F1499">
        <w:rPr>
          <w:color w:val="000000" w:themeColor="text1"/>
          <w:sz w:val="28"/>
          <w:szCs w:val="28"/>
        </w:rPr>
        <w:t>предержащих</w:t>
      </w:r>
      <w:proofErr w:type="gramEnd"/>
      <w:r w:rsidRPr="004F1499">
        <w:rPr>
          <w:color w:val="000000" w:themeColor="text1"/>
          <w:sz w:val="28"/>
          <w:szCs w:val="28"/>
        </w:rPr>
        <w:t xml:space="preserve">, как правило, доминируют над общественным благом практически в любом отдельно взятом вопросе. Механизм реализации политического решения позволяет сосредоточить значительный выигрыш в рамках группы специфических интересов, рассредоточивая издержки на огромную массу людей, делая эти издержки </w:t>
      </w:r>
      <w:proofErr w:type="spellStart"/>
      <w:r w:rsidRPr="004F1499">
        <w:rPr>
          <w:color w:val="000000" w:themeColor="text1"/>
          <w:sz w:val="28"/>
          <w:szCs w:val="28"/>
        </w:rPr>
        <w:t>малоощутимыми</w:t>
      </w:r>
      <w:proofErr w:type="spellEnd"/>
      <w:r w:rsidRPr="004F1499">
        <w:rPr>
          <w:color w:val="000000" w:themeColor="text1"/>
          <w:sz w:val="28"/>
          <w:szCs w:val="28"/>
        </w:rPr>
        <w:t>, поскольку каждый отдельный гражданин теряет при этом немного. Это делает возможным принятие положительного политического решения даже в том случае, если общие потери общества превышают выигрыш, получаемый лицами, принимающими политическое решение.</w:t>
      </w:r>
    </w:p>
    <w:p w:rsidR="004F1499" w:rsidRPr="004F1499" w:rsidRDefault="004F1499" w:rsidP="004F1499">
      <w:pPr>
        <w:shd w:val="clear" w:color="auto" w:fill="FFFFFF"/>
        <w:ind w:firstLine="709"/>
        <w:jc w:val="both"/>
        <w:rPr>
          <w:color w:val="000000" w:themeColor="text1"/>
          <w:sz w:val="28"/>
          <w:szCs w:val="28"/>
        </w:rPr>
      </w:pPr>
      <w:r w:rsidRPr="004F1499">
        <w:rPr>
          <w:color w:val="000000" w:themeColor="text1"/>
          <w:sz w:val="28"/>
          <w:szCs w:val="28"/>
        </w:rPr>
        <w:t>Тем не менее, меры государственной политики часто предлагаются в качестве способов исправления рыночных дефектов. Поэтому встает очень важный вопрос: «Можем ли мы положиться на государство в деле исправления рыночных дефектов?».</w:t>
      </w:r>
    </w:p>
    <w:p w:rsidR="004F1499" w:rsidRPr="004F1499" w:rsidRDefault="004F1499" w:rsidP="004F1499">
      <w:pPr>
        <w:shd w:val="clear" w:color="auto" w:fill="FFFFFF"/>
        <w:ind w:firstLine="709"/>
        <w:jc w:val="both"/>
        <w:rPr>
          <w:color w:val="000000" w:themeColor="text1"/>
          <w:sz w:val="28"/>
          <w:szCs w:val="28"/>
        </w:rPr>
      </w:pPr>
      <w:r w:rsidRPr="004F1499">
        <w:rPr>
          <w:color w:val="000000" w:themeColor="text1"/>
          <w:sz w:val="28"/>
          <w:szCs w:val="28"/>
        </w:rPr>
        <w:t>Ответ на этот вопрос достаточно прост.</w:t>
      </w:r>
    </w:p>
    <w:p w:rsidR="004F1499" w:rsidRPr="004F1499" w:rsidRDefault="004F1499" w:rsidP="004F1499">
      <w:pPr>
        <w:shd w:val="clear" w:color="auto" w:fill="FFFFFF"/>
        <w:ind w:firstLine="709"/>
        <w:jc w:val="both"/>
        <w:rPr>
          <w:color w:val="000000" w:themeColor="text1"/>
          <w:sz w:val="28"/>
          <w:szCs w:val="28"/>
        </w:rPr>
      </w:pPr>
      <w:r w:rsidRPr="004F1499">
        <w:rPr>
          <w:color w:val="000000" w:themeColor="text1"/>
          <w:sz w:val="28"/>
          <w:szCs w:val="28"/>
        </w:rPr>
        <w:t>Это зависит от того, превышают ли ожидаемые выгоды необходимые для этого затраты. Кроме того, следует постоянно делать поправки (часто весьма существенные) на случаи несостоятельности государства. Ведь те же самые причины, по которым рынок бывает не в состоянии обеспечить производство эффективного количества товаров и услуг, затрудняют и государственным органам задачу определения и реализации оптимальной экономической политики. Таким образом, экономика общественного выбора, с одной стороны, порождает аргументы в пользу поддержания ограниченной роли государства в экономике, а, с другой стороны, требует наличия конституционных механизмов, направленных на сведение к минимуму случаев несостоятельности государства.</w:t>
      </w:r>
    </w:p>
    <w:p w:rsidR="004F1499" w:rsidRPr="004F1499" w:rsidRDefault="004F1499" w:rsidP="004F1499">
      <w:pPr>
        <w:shd w:val="clear" w:color="auto" w:fill="FFFFFF"/>
        <w:ind w:firstLine="709"/>
        <w:jc w:val="both"/>
        <w:rPr>
          <w:color w:val="000000" w:themeColor="text1"/>
          <w:sz w:val="28"/>
          <w:szCs w:val="28"/>
        </w:rPr>
      </w:pPr>
      <w:r w:rsidRPr="004F1499">
        <w:rPr>
          <w:color w:val="000000" w:themeColor="text1"/>
          <w:sz w:val="28"/>
          <w:szCs w:val="28"/>
        </w:rPr>
        <w:t>Всякий общественный выбор осуществляется через определенные политические институты, то есть с помощью правил и процедур, применяемых для перевода желаний индивидуумов в меры экономической политики. В общем смысле политические институты могут быть представлены либо в форме непосредственной или </w:t>
      </w:r>
      <w:r w:rsidRPr="004F1499">
        <w:rPr>
          <w:i/>
          <w:iCs/>
          <w:color w:val="000000" w:themeColor="text1"/>
          <w:sz w:val="28"/>
          <w:szCs w:val="28"/>
        </w:rPr>
        <w:t>прямой демократии</w:t>
      </w:r>
      <w:r w:rsidRPr="004F1499">
        <w:rPr>
          <w:color w:val="000000" w:themeColor="text1"/>
          <w:sz w:val="28"/>
          <w:szCs w:val="28"/>
        </w:rPr>
        <w:t>, либо в форме </w:t>
      </w:r>
      <w:r w:rsidRPr="004F1499">
        <w:rPr>
          <w:i/>
          <w:iCs/>
          <w:color w:val="000000" w:themeColor="text1"/>
          <w:sz w:val="28"/>
          <w:szCs w:val="28"/>
        </w:rPr>
        <w:t>представительной демократии</w:t>
      </w:r>
      <w:r w:rsidRPr="004F1499">
        <w:rPr>
          <w:color w:val="000000" w:themeColor="text1"/>
          <w:sz w:val="28"/>
          <w:szCs w:val="28"/>
        </w:rPr>
        <w:t xml:space="preserve">. В том и в другом случае индивидуальные потребители, представленные как избиратели, поставлены перед фактом, что издержки, связанные с производством единицы общественного блага составляют какую-то величину. Другими словами, их не просят делать взносы, как мы предполагали ранее, их просто ставят в </w:t>
      </w:r>
      <w:r w:rsidRPr="004F1499">
        <w:rPr>
          <w:color w:val="000000" w:themeColor="text1"/>
          <w:sz w:val="28"/>
          <w:szCs w:val="28"/>
        </w:rPr>
        <w:lastRenderedPageBreak/>
        <w:t>известность о величине издержек. Каждый избиратель при этом понимает, что необходимые для производства общественных благ средства будут взысканы в форме налога или какого-нибудь другого обязательного платежа. Различие названных двух моделей заключается в том, что в первом случае, то есть при прямой демократии, вопрос об объеме производства того или иного общественного блага выносится на всеобщее голосование. Этот подход называют «</w:t>
      </w:r>
      <w:r w:rsidRPr="004F1499">
        <w:rPr>
          <w:i/>
          <w:iCs/>
          <w:color w:val="000000" w:themeColor="text1"/>
          <w:sz w:val="28"/>
          <w:szCs w:val="28"/>
        </w:rPr>
        <w:t>принципом правления большинства</w:t>
      </w:r>
      <w:r w:rsidRPr="004F1499">
        <w:rPr>
          <w:color w:val="000000" w:themeColor="text1"/>
          <w:sz w:val="28"/>
          <w:szCs w:val="28"/>
        </w:rPr>
        <w:t>», и выражается он в том, что правительство предпринимает некоторые действия только в том случае, если они одобрены более</w:t>
      </w:r>
      <w:proofErr w:type="gramStart"/>
      <w:r w:rsidRPr="004F1499">
        <w:rPr>
          <w:color w:val="000000" w:themeColor="text1"/>
          <w:sz w:val="28"/>
          <w:szCs w:val="28"/>
        </w:rPr>
        <w:t>,</w:t>
      </w:r>
      <w:proofErr w:type="gramEnd"/>
      <w:r w:rsidRPr="004F1499">
        <w:rPr>
          <w:color w:val="000000" w:themeColor="text1"/>
          <w:sz w:val="28"/>
          <w:szCs w:val="28"/>
        </w:rPr>
        <w:t xml:space="preserve"> чем половиной граждан, участвующих в голосовании. Во втором случае, то есть при представительной демократии, граждане не участвуют в принятии каждого конкретного решения. Они лишь периодически избирают своих представителей в органы власти, а те голосуют по различным вопросам экономической (и не только) политики.</w:t>
      </w:r>
    </w:p>
    <w:p w:rsidR="004F1499" w:rsidRDefault="004F1499" w:rsidP="007B1988">
      <w:pPr>
        <w:jc w:val="both"/>
      </w:pPr>
    </w:p>
    <w:p w:rsidR="004F1499" w:rsidRPr="004F1499" w:rsidRDefault="009821D9" w:rsidP="004F1499">
      <w:r>
        <w:rPr>
          <w:noProof/>
        </w:rPr>
        <w:drawing>
          <wp:inline distT="0" distB="0" distL="0" distR="0" wp14:anchorId="13AD71C4" wp14:editId="2D7E07F9">
            <wp:extent cx="5095875" cy="3057525"/>
            <wp:effectExtent l="0" t="0" r="9525" b="9525"/>
            <wp:docPr id="1" name="Рисунок 1" descr="Основные формы государственного вмешательства в экономи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сновные формы государственного вмешательства в экономи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95875" cy="3057525"/>
                    </a:xfrm>
                    <a:prstGeom prst="rect">
                      <a:avLst/>
                    </a:prstGeom>
                    <a:noFill/>
                    <a:ln>
                      <a:noFill/>
                    </a:ln>
                  </pic:spPr>
                </pic:pic>
              </a:graphicData>
            </a:graphic>
          </wp:inline>
        </w:drawing>
      </w:r>
    </w:p>
    <w:p w:rsidR="004F1499" w:rsidRPr="004F1499" w:rsidRDefault="004F1499" w:rsidP="004F1499"/>
    <w:p w:rsidR="004F1499" w:rsidRPr="009821D9" w:rsidRDefault="009821D9" w:rsidP="009821D9">
      <w:pPr>
        <w:jc w:val="both"/>
        <w:rPr>
          <w:color w:val="000000" w:themeColor="text1"/>
          <w:sz w:val="28"/>
          <w:szCs w:val="28"/>
        </w:rPr>
      </w:pPr>
      <w:r w:rsidRPr="009821D9">
        <w:rPr>
          <w:color w:val="000000" w:themeColor="text1"/>
          <w:sz w:val="28"/>
          <w:szCs w:val="28"/>
        </w:rPr>
        <w:t>Рисунок 1.1 - Основные формы государственного вмешательства в экономику</w:t>
      </w:r>
    </w:p>
    <w:p w:rsidR="004F1499" w:rsidRDefault="004F1499" w:rsidP="004F1499"/>
    <w:p w:rsidR="00A0283D" w:rsidRDefault="004F1499" w:rsidP="004F1499">
      <w:pPr>
        <w:ind w:firstLine="709"/>
        <w:jc w:val="both"/>
      </w:pPr>
      <w:r w:rsidRPr="009821D9">
        <w:rPr>
          <w:color w:val="302030"/>
          <w:sz w:val="28"/>
          <w:szCs w:val="28"/>
        </w:rPr>
        <w:t>Рассмотрим </w:t>
      </w:r>
      <w:r w:rsidRPr="009821D9">
        <w:rPr>
          <w:rStyle w:val="a4"/>
          <w:color w:val="302030"/>
          <w:sz w:val="28"/>
          <w:szCs w:val="28"/>
        </w:rPr>
        <w:t>границы необходимого вмешательства государства в экономику</w:t>
      </w:r>
      <w:r w:rsidRPr="009821D9">
        <w:rPr>
          <w:color w:val="302030"/>
          <w:sz w:val="28"/>
          <w:szCs w:val="28"/>
        </w:rPr>
        <w:t xml:space="preserve">. Прежде </w:t>
      </w:r>
      <w:proofErr w:type="gramStart"/>
      <w:r w:rsidRPr="009821D9">
        <w:rPr>
          <w:color w:val="302030"/>
          <w:sz w:val="28"/>
          <w:szCs w:val="28"/>
        </w:rPr>
        <w:t>всего</w:t>
      </w:r>
      <w:proofErr w:type="gramEnd"/>
      <w:r w:rsidRPr="009821D9">
        <w:rPr>
          <w:color w:val="302030"/>
          <w:sz w:val="28"/>
          <w:szCs w:val="28"/>
        </w:rPr>
        <w:t xml:space="preserve"> это области, где перестает эффективно действовать механизм рыночной </w:t>
      </w:r>
      <w:proofErr w:type="spellStart"/>
      <w:r w:rsidRPr="009821D9">
        <w:rPr>
          <w:color w:val="302030"/>
          <w:sz w:val="28"/>
          <w:szCs w:val="28"/>
        </w:rPr>
        <w:t>саморегуляции</w:t>
      </w:r>
      <w:proofErr w:type="spellEnd"/>
      <w:r w:rsidRPr="009821D9">
        <w:rPr>
          <w:color w:val="302030"/>
          <w:sz w:val="28"/>
          <w:szCs w:val="28"/>
        </w:rPr>
        <w:t xml:space="preserve"> и требуется срочное вмешательство государства. Во-первых, это правильная организация денежного обращения. Во вторых, предоставление государством общественных товаров. Механизм свободного рынка позволяет удовлетворять потребности, которые выражаются в денежной форме, через спрос. Однако существуют такие потребности, которые невозможно измерить в деньгах и превратить в спрос. Речь идет об услугах коллективного пользования: национальная оборона, государственное управление, единая энергетическая система, национальные сети коммуникаций, охрана общественного порядка, вакцинация, хлорирование питьевой воды и т. д. </w:t>
      </w:r>
      <w:r w:rsidRPr="009821D9">
        <w:rPr>
          <w:color w:val="302030"/>
          <w:sz w:val="28"/>
          <w:szCs w:val="28"/>
        </w:rPr>
        <w:lastRenderedPageBreak/>
        <w:t>Здесь не обойтись без вмешательства государства в экономику. В-третьих, устранение государством последствий внешних эффектов. В процессах рыночного производства и потребления могут возникать своеобразные дефекты, не имеющие денежного выражения и не фиксируемые рынком. Эти внешние эффекты нарушают рыночное равновесие и обусловливают неоптимальное распределение ресурсов, что делает необходимым вмешательство государства в экономику. Функции, выполняемые государством по организации денежного обращения, предоставлению общественных товаров и устранению последствий внешних эффектов,</w:t>
      </w:r>
      <w:r w:rsidRPr="004F1499">
        <w:rPr>
          <w:color w:val="302030"/>
          <w:sz w:val="28"/>
          <w:szCs w:val="28"/>
          <w:shd w:val="clear" w:color="auto" w:fill="F0F0F0"/>
        </w:rPr>
        <w:t xml:space="preserve"> </w:t>
      </w:r>
      <w:r w:rsidRPr="009821D9">
        <w:rPr>
          <w:color w:val="302030"/>
          <w:sz w:val="28"/>
          <w:szCs w:val="28"/>
        </w:rPr>
        <w:t>составляют максимальные границы его вмешательства в экономику свободного рынка. Вместе с тем эти функции образуют минимально необходимые границы регулирования реального рынка. Как видно, нерегулируемого рынка вообще не бывает, ибо в определенном воздействии со стороны государства нуждается даже идеальный свободный рынок. Если обратиться к реальному конкурентному рынку, то обнаружатся новые области экономической жизни, где проявляется ограниченность механизма рынка, что делает необходимым более широкое участие государства в хозяйственных процессах. Совокупность таких областей определяет максимально допустимые границы вмешательства в экономику. Кратко обозначим эти сферы.</w:t>
      </w:r>
    </w:p>
    <w:p w:rsidR="00A0283D" w:rsidRPr="00A0283D" w:rsidRDefault="00A0283D" w:rsidP="006D02C5">
      <w:pPr>
        <w:ind w:firstLine="709"/>
        <w:jc w:val="both"/>
        <w:rPr>
          <w:color w:val="000000"/>
          <w:sz w:val="28"/>
          <w:szCs w:val="28"/>
        </w:rPr>
      </w:pPr>
      <w:r w:rsidRPr="00A0283D">
        <w:rPr>
          <w:b/>
          <w:bCs/>
          <w:color w:val="000000"/>
          <w:sz w:val="28"/>
          <w:szCs w:val="28"/>
        </w:rPr>
        <w:t>Экономическое значение приватизации в государственном секторе</w:t>
      </w:r>
    </w:p>
    <w:p w:rsidR="00A0283D" w:rsidRPr="00A0283D" w:rsidRDefault="00A0283D" w:rsidP="006D02C5">
      <w:pPr>
        <w:ind w:firstLine="709"/>
        <w:jc w:val="both"/>
        <w:rPr>
          <w:color w:val="000000"/>
          <w:sz w:val="28"/>
          <w:szCs w:val="28"/>
        </w:rPr>
      </w:pPr>
      <w:r w:rsidRPr="00A0283D">
        <w:rPr>
          <w:color w:val="000000"/>
          <w:sz w:val="28"/>
          <w:szCs w:val="28"/>
        </w:rPr>
        <w:t>Приватизация – это платная или бесплатная передача государственного имущества частным владельцам. Она является ведущей среди институциональных реформ.</w:t>
      </w:r>
      <w:r w:rsidR="006D02C5" w:rsidRPr="00A0283D">
        <w:rPr>
          <w:color w:val="000000"/>
          <w:sz w:val="28"/>
          <w:szCs w:val="28"/>
        </w:rPr>
        <w:t xml:space="preserve"> </w:t>
      </w:r>
    </w:p>
    <w:p w:rsidR="00A0283D" w:rsidRPr="00A0283D" w:rsidRDefault="00A0283D" w:rsidP="006D02C5">
      <w:pPr>
        <w:ind w:firstLine="709"/>
        <w:jc w:val="both"/>
        <w:rPr>
          <w:color w:val="000000"/>
          <w:sz w:val="28"/>
          <w:szCs w:val="28"/>
        </w:rPr>
      </w:pPr>
      <w:r w:rsidRPr="00A0283D">
        <w:rPr>
          <w:color w:val="000000"/>
          <w:sz w:val="28"/>
          <w:szCs w:val="28"/>
        </w:rPr>
        <w:t>Приватизация – это переход государственной собственности в частные руки (физическим и юридическим лицам) и формирование на этой основе частной или смешанной форм собственности в результате принятия правительством программы социально-экономических преобразований. По существу, это реформа базисных отношений – отношений собственности, фундамента социально-экономической системы. Это означает, что все другие экономические отношения как бы вторичны, и их изменения непосредственно зависят от изменений отношений собственности.</w:t>
      </w:r>
      <w:bookmarkStart w:id="0" w:name="_GoBack"/>
      <w:bookmarkEnd w:id="0"/>
      <w:r w:rsidR="006D02C5" w:rsidRPr="00A0283D">
        <w:rPr>
          <w:color w:val="000000"/>
          <w:sz w:val="28"/>
          <w:szCs w:val="28"/>
        </w:rPr>
        <w:t xml:space="preserve"> </w:t>
      </w:r>
    </w:p>
    <w:p w:rsidR="00A0283D" w:rsidRPr="00A0283D" w:rsidRDefault="00A0283D" w:rsidP="006D02C5">
      <w:pPr>
        <w:ind w:firstLine="709"/>
        <w:jc w:val="both"/>
        <w:rPr>
          <w:color w:val="000000"/>
          <w:sz w:val="28"/>
          <w:szCs w:val="28"/>
        </w:rPr>
      </w:pPr>
      <w:r w:rsidRPr="00A0283D">
        <w:rPr>
          <w:color w:val="000000"/>
          <w:sz w:val="28"/>
          <w:szCs w:val="28"/>
        </w:rPr>
        <w:t>Основная цель приватизации состоит в повышении эффективности экономики. Историческая практика свидетельствует, что системы, базирующиеся на частной собственности, развиваются быстрее и успешнее, чем системы, в основе которых лежит государственная собственность.</w:t>
      </w:r>
    </w:p>
    <w:p w:rsidR="00A0283D" w:rsidRPr="00A0283D" w:rsidRDefault="00A0283D" w:rsidP="006D02C5">
      <w:pPr>
        <w:ind w:firstLine="709"/>
        <w:jc w:val="both"/>
        <w:rPr>
          <w:color w:val="000000"/>
          <w:sz w:val="28"/>
          <w:szCs w:val="28"/>
        </w:rPr>
      </w:pPr>
      <w:r w:rsidRPr="00A0283D">
        <w:rPr>
          <w:color w:val="000000"/>
          <w:sz w:val="28"/>
          <w:szCs w:val="28"/>
        </w:rPr>
        <w:t>Для понимания современной природы процессов приватизации важно учитывать наличие двух типов приватизации.</w:t>
      </w:r>
    </w:p>
    <w:p w:rsidR="00A0283D" w:rsidRPr="00A0283D" w:rsidRDefault="00A0283D" w:rsidP="006D02C5">
      <w:pPr>
        <w:ind w:firstLine="709"/>
        <w:jc w:val="both"/>
        <w:rPr>
          <w:color w:val="000000"/>
          <w:sz w:val="28"/>
          <w:szCs w:val="28"/>
        </w:rPr>
      </w:pPr>
      <w:r w:rsidRPr="00A0283D">
        <w:rPr>
          <w:i/>
          <w:iCs/>
          <w:color w:val="000000"/>
          <w:sz w:val="28"/>
          <w:szCs w:val="28"/>
        </w:rPr>
        <w:t>Первый тип</w:t>
      </w:r>
      <w:r w:rsidRPr="00A0283D">
        <w:rPr>
          <w:color w:val="000000"/>
          <w:sz w:val="28"/>
          <w:szCs w:val="28"/>
        </w:rPr>
        <w:t> приватизации связан со структурной перестройкой стран Запада в конце 70 годов, с переоценкой места и роли государственной собственности и государственного предпринимательства в экономике стран с большой долей госсектора. Свыше 80 промышленно - развитых стран в 80 – 90 годах XX века осуществили приватизацию.</w:t>
      </w:r>
    </w:p>
    <w:p w:rsidR="00A0283D" w:rsidRPr="00A0283D" w:rsidRDefault="00A0283D" w:rsidP="006D02C5">
      <w:pPr>
        <w:ind w:firstLine="709"/>
        <w:jc w:val="both"/>
        <w:rPr>
          <w:color w:val="000000"/>
          <w:sz w:val="28"/>
          <w:szCs w:val="28"/>
        </w:rPr>
      </w:pPr>
      <w:r w:rsidRPr="00A0283D">
        <w:rPr>
          <w:color w:val="000000"/>
          <w:sz w:val="28"/>
          <w:szCs w:val="28"/>
        </w:rPr>
        <w:t>Этот тип приватизации осуществляется в уже сформировавшейся рыночной среде при наличии частного сектора, в ходе развития экономики.</w:t>
      </w:r>
    </w:p>
    <w:p w:rsidR="00A0283D" w:rsidRPr="00A0283D" w:rsidRDefault="00A0283D" w:rsidP="006D02C5">
      <w:pPr>
        <w:ind w:firstLine="709"/>
        <w:jc w:val="both"/>
        <w:rPr>
          <w:color w:val="000000"/>
          <w:sz w:val="28"/>
          <w:szCs w:val="28"/>
        </w:rPr>
      </w:pPr>
      <w:r w:rsidRPr="00A0283D">
        <w:rPr>
          <w:i/>
          <w:iCs/>
          <w:color w:val="000000"/>
          <w:sz w:val="28"/>
          <w:szCs w:val="28"/>
        </w:rPr>
        <w:lastRenderedPageBreak/>
        <w:t>Второй тип</w:t>
      </w:r>
      <w:r w:rsidRPr="00A0283D">
        <w:rPr>
          <w:color w:val="000000"/>
          <w:sz w:val="28"/>
          <w:szCs w:val="28"/>
        </w:rPr>
        <w:t> приватизации начался с 1989 года в ходе преобразований в бывших социалистических странах. Особая роль второго типа приватизации заключается в переходе от административно-командной системы хозяйства к системе, основанной на рыночно-конкурентных принципах.</w:t>
      </w:r>
      <w:r w:rsidR="006D02C5" w:rsidRPr="00A0283D">
        <w:rPr>
          <w:color w:val="000000"/>
          <w:sz w:val="28"/>
          <w:szCs w:val="28"/>
        </w:rPr>
        <w:t xml:space="preserve"> </w:t>
      </w:r>
    </w:p>
    <w:p w:rsidR="00A0283D" w:rsidRPr="00A0283D" w:rsidRDefault="00A0283D" w:rsidP="006D02C5">
      <w:pPr>
        <w:ind w:firstLine="709"/>
        <w:jc w:val="both"/>
        <w:rPr>
          <w:color w:val="000000"/>
          <w:sz w:val="28"/>
          <w:szCs w:val="28"/>
        </w:rPr>
      </w:pPr>
      <w:r w:rsidRPr="00A0283D">
        <w:rPr>
          <w:color w:val="000000"/>
          <w:sz w:val="28"/>
          <w:szCs w:val="28"/>
        </w:rPr>
        <w:t>Конкретизируем уровни, на которых разворачиваются процессы приватизации: микроуровень - приватизация предприятия.</w:t>
      </w:r>
    </w:p>
    <w:p w:rsidR="00A0283D" w:rsidRPr="00A0283D" w:rsidRDefault="00A0283D" w:rsidP="006D02C5">
      <w:pPr>
        <w:ind w:firstLine="709"/>
        <w:jc w:val="both"/>
        <w:rPr>
          <w:color w:val="000000"/>
          <w:sz w:val="28"/>
          <w:szCs w:val="28"/>
        </w:rPr>
      </w:pPr>
      <w:r w:rsidRPr="00A0283D">
        <w:rPr>
          <w:color w:val="000000"/>
          <w:sz w:val="28"/>
          <w:szCs w:val="28"/>
        </w:rPr>
        <w:t>Приватизация предприятия - это инициированный государством и оформленный соответствующими законодательными актами процесс ограничения правомочий государства как субъекта собственности, или управления, который осуществляется разными способами.</w:t>
      </w:r>
    </w:p>
    <w:p w:rsidR="00A0283D" w:rsidRPr="00A0283D" w:rsidRDefault="00A0283D" w:rsidP="006D02C5">
      <w:pPr>
        <w:ind w:firstLine="709"/>
        <w:jc w:val="both"/>
        <w:rPr>
          <w:color w:val="000000"/>
          <w:sz w:val="28"/>
          <w:szCs w:val="28"/>
        </w:rPr>
      </w:pPr>
      <w:r w:rsidRPr="00A0283D">
        <w:rPr>
          <w:color w:val="000000"/>
          <w:sz w:val="28"/>
          <w:szCs w:val="28"/>
        </w:rPr>
        <w:t>На макроуровне приватизация выступает как элемент государственной политики регулирования экономики, реализация которой ведёт к увеличению вклада частного сектора в развитие национальной экономики.</w:t>
      </w:r>
      <w:r w:rsidR="006D02C5" w:rsidRPr="00A0283D">
        <w:rPr>
          <w:color w:val="000000"/>
          <w:sz w:val="28"/>
          <w:szCs w:val="28"/>
        </w:rPr>
        <w:t xml:space="preserve"> </w:t>
      </w:r>
    </w:p>
    <w:p w:rsidR="00A0283D" w:rsidRPr="00A0283D" w:rsidRDefault="00A0283D" w:rsidP="006D02C5">
      <w:pPr>
        <w:ind w:firstLine="709"/>
        <w:jc w:val="both"/>
        <w:rPr>
          <w:color w:val="000000"/>
          <w:sz w:val="28"/>
          <w:szCs w:val="28"/>
        </w:rPr>
      </w:pPr>
      <w:r w:rsidRPr="00A0283D">
        <w:rPr>
          <w:color w:val="000000"/>
          <w:sz w:val="28"/>
          <w:szCs w:val="28"/>
        </w:rPr>
        <w:t xml:space="preserve">Приватизация включает также рост автономии государственного сектора, его </w:t>
      </w:r>
      <w:proofErr w:type="spellStart"/>
      <w:r w:rsidRPr="00A0283D">
        <w:rPr>
          <w:color w:val="000000"/>
          <w:sz w:val="28"/>
          <w:szCs w:val="28"/>
        </w:rPr>
        <w:t>дебюрократизации</w:t>
      </w:r>
      <w:proofErr w:type="spellEnd"/>
      <w:r w:rsidRPr="00A0283D">
        <w:rPr>
          <w:color w:val="000000"/>
          <w:sz w:val="28"/>
          <w:szCs w:val="28"/>
        </w:rPr>
        <w:t>, переориентации государственных компаний на прибыль, стимулирование конкуренции, отмену монополий в государственном секторе.</w:t>
      </w:r>
      <w:r w:rsidR="006D02C5" w:rsidRPr="00A0283D">
        <w:rPr>
          <w:color w:val="000000"/>
          <w:sz w:val="28"/>
          <w:szCs w:val="28"/>
        </w:rPr>
        <w:t xml:space="preserve"> </w:t>
      </w:r>
    </w:p>
    <w:p w:rsidR="00A0283D" w:rsidRPr="00A0283D" w:rsidRDefault="00A0283D" w:rsidP="006D02C5">
      <w:pPr>
        <w:ind w:firstLine="709"/>
        <w:jc w:val="both"/>
        <w:rPr>
          <w:color w:val="000000"/>
          <w:sz w:val="28"/>
          <w:szCs w:val="28"/>
        </w:rPr>
      </w:pPr>
      <w:r w:rsidRPr="00A0283D">
        <w:rPr>
          <w:color w:val="000000"/>
          <w:sz w:val="28"/>
          <w:szCs w:val="28"/>
        </w:rPr>
        <w:t>В развитых рыночных экономиках приватизация – это метод совершенствования экономики, в трансформирующихся экономиках – метод формирования рыночных отношений.</w:t>
      </w:r>
      <w:bookmarkStart w:id="1" w:name="_ftnref7"/>
      <w:r w:rsidRPr="00A0283D">
        <w:rPr>
          <w:color w:val="000000"/>
          <w:sz w:val="28"/>
          <w:szCs w:val="28"/>
        </w:rPr>
        <w:fldChar w:fldCharType="begin"/>
      </w:r>
      <w:r w:rsidRPr="00A0283D">
        <w:rPr>
          <w:color w:val="000000"/>
          <w:sz w:val="28"/>
          <w:szCs w:val="28"/>
        </w:rPr>
        <w:instrText xml:space="preserve"> HYPERLINK "https://www.bestreferat.ru/referat-300569.html" \l "_ftn7" </w:instrText>
      </w:r>
      <w:r w:rsidRPr="00A0283D">
        <w:rPr>
          <w:color w:val="000000"/>
          <w:sz w:val="28"/>
          <w:szCs w:val="28"/>
        </w:rPr>
        <w:fldChar w:fldCharType="separate"/>
      </w:r>
      <w:r w:rsidRPr="00A0283D">
        <w:rPr>
          <w:color w:val="000000"/>
          <w:sz w:val="28"/>
          <w:szCs w:val="28"/>
        </w:rPr>
        <w:fldChar w:fldCharType="end"/>
      </w:r>
      <w:bookmarkEnd w:id="1"/>
      <w:r w:rsidR="006D02C5" w:rsidRPr="00A0283D">
        <w:rPr>
          <w:color w:val="000000"/>
          <w:sz w:val="28"/>
          <w:szCs w:val="28"/>
        </w:rPr>
        <w:t xml:space="preserve"> </w:t>
      </w:r>
    </w:p>
    <w:p w:rsidR="00A0283D" w:rsidRPr="00A0283D" w:rsidRDefault="00A0283D" w:rsidP="006D02C5">
      <w:pPr>
        <w:ind w:firstLine="709"/>
        <w:jc w:val="both"/>
        <w:rPr>
          <w:color w:val="000000"/>
          <w:sz w:val="28"/>
          <w:szCs w:val="28"/>
        </w:rPr>
      </w:pPr>
      <w:r w:rsidRPr="00A0283D">
        <w:rPr>
          <w:color w:val="000000"/>
          <w:sz w:val="28"/>
          <w:szCs w:val="28"/>
        </w:rPr>
        <w:t>Проблема успеха процессов приватизации является объектом широких исследований и острых дебатов.</w:t>
      </w:r>
    </w:p>
    <w:p w:rsidR="00A0283D" w:rsidRPr="00A0283D" w:rsidRDefault="00A0283D" w:rsidP="006D02C5">
      <w:pPr>
        <w:ind w:firstLine="709"/>
        <w:jc w:val="both"/>
        <w:rPr>
          <w:color w:val="000000"/>
          <w:sz w:val="28"/>
          <w:szCs w:val="28"/>
        </w:rPr>
      </w:pPr>
      <w:r w:rsidRPr="00A0283D">
        <w:rPr>
          <w:color w:val="000000"/>
          <w:sz w:val="28"/>
          <w:szCs w:val="28"/>
        </w:rPr>
        <w:t>Частная собственность на основные хозяйственные активы представляет одно из необходимых условий эффективной рыночной экономики. Это подтверждается теорией и опытом развития западных стран.</w:t>
      </w:r>
      <w:r w:rsidR="006D02C5" w:rsidRPr="00A0283D">
        <w:rPr>
          <w:color w:val="000000"/>
          <w:sz w:val="28"/>
          <w:szCs w:val="28"/>
        </w:rPr>
        <w:t xml:space="preserve"> </w:t>
      </w:r>
    </w:p>
    <w:p w:rsidR="00A0283D" w:rsidRPr="00A0283D" w:rsidRDefault="00A0283D" w:rsidP="006D02C5">
      <w:pPr>
        <w:ind w:firstLine="709"/>
        <w:jc w:val="both"/>
        <w:rPr>
          <w:color w:val="000000"/>
          <w:sz w:val="28"/>
          <w:szCs w:val="28"/>
        </w:rPr>
      </w:pPr>
      <w:r w:rsidRPr="00A0283D">
        <w:rPr>
          <w:color w:val="000000"/>
          <w:sz w:val="28"/>
          <w:szCs w:val="28"/>
        </w:rPr>
        <w:t>Анализ результатов приватизации формируется по нескольким критериям. Критерии успеха приватизации едины для всех стран: стабилизирующее воздействие на бюджет (доходы от приватизации), приток иностранных инвестиций, экономический рост после проведения массовых приватизаций.</w:t>
      </w:r>
    </w:p>
    <w:p w:rsidR="00A0283D" w:rsidRPr="00A0283D" w:rsidRDefault="00A0283D" w:rsidP="006D02C5">
      <w:pPr>
        <w:ind w:firstLine="709"/>
        <w:jc w:val="both"/>
        <w:rPr>
          <w:color w:val="000000"/>
          <w:sz w:val="28"/>
          <w:szCs w:val="28"/>
        </w:rPr>
      </w:pPr>
      <w:r w:rsidRPr="00A0283D">
        <w:rPr>
          <w:color w:val="000000"/>
          <w:sz w:val="28"/>
          <w:szCs w:val="28"/>
        </w:rPr>
        <w:t>Основой современного рыночного капитализма остается мелкая и средняя собственность в таких сферах как сельское хозяйство, услуги и производство товаров. Наиболее серьезные проблемы были и остаются проблемы эффективного управления крупными предприятиями, компаниями в интересах собственника и особенно рассредоточенных акционеров, которые индивидуально не могут контролировать свои инвестиции в ценные бумаги разного рода, а коллективный контроль упирается в решение проблемы асимметричного распределения информации в пользу менеджеров. Таким образом, мелкие акционеры зависят от менеджеров, советов директоров и аудиторов. Поэтому большой интерес аналитиков к проблеме приватизации крупных предприятий, потенциально прибыльных, от функционирования которых зависит эффективность многих отраслей и национальной экономики в целом.</w:t>
      </w:r>
      <w:r w:rsidRPr="00A0283D">
        <w:rPr>
          <w:color w:val="000000"/>
          <w:sz w:val="28"/>
          <w:szCs w:val="28"/>
        </w:rPr>
        <w:t xml:space="preserve"> </w:t>
      </w:r>
    </w:p>
    <w:p w:rsidR="007B1988" w:rsidRPr="00A0283D" w:rsidRDefault="00A0283D" w:rsidP="00A0283D">
      <w:pPr>
        <w:ind w:firstLine="709"/>
        <w:jc w:val="both"/>
        <w:rPr>
          <w:color w:val="000000" w:themeColor="text1"/>
          <w:sz w:val="28"/>
          <w:szCs w:val="28"/>
        </w:rPr>
      </w:pPr>
      <w:hyperlink r:id="rId8" w:history="1">
        <w:r w:rsidRPr="00A0283D">
          <w:rPr>
            <w:b/>
            <w:bCs/>
            <w:color w:val="000000" w:themeColor="text1"/>
            <w:sz w:val="28"/>
            <w:szCs w:val="28"/>
            <w:u w:val="single"/>
          </w:rPr>
          <w:t>Антимонопольная политика государства</w:t>
        </w:r>
      </w:hyperlink>
      <w:r w:rsidRPr="00A0283D">
        <w:rPr>
          <w:b/>
          <w:bCs/>
          <w:color w:val="000000" w:themeColor="text1"/>
          <w:sz w:val="28"/>
          <w:szCs w:val="28"/>
        </w:rPr>
        <w:t> – это</w:t>
      </w:r>
      <w:r w:rsidRPr="00A0283D">
        <w:rPr>
          <w:color w:val="000000" w:themeColor="text1"/>
          <w:sz w:val="28"/>
          <w:szCs w:val="28"/>
        </w:rPr>
        <w:t xml:space="preserve"> комплекс осуществляемых государством экономических, административных и </w:t>
      </w:r>
      <w:r w:rsidRPr="00A0283D">
        <w:rPr>
          <w:color w:val="000000" w:themeColor="text1"/>
          <w:sz w:val="28"/>
          <w:szCs w:val="28"/>
        </w:rPr>
        <w:lastRenderedPageBreak/>
        <w:t>законодательных мер по обеспечению условий эффективного функционирования конкурентного рынка и недопущению его чрезмерной монополизации.</w:t>
      </w:r>
      <w:r w:rsidRPr="00A0283D">
        <w:rPr>
          <w:color w:val="000000" w:themeColor="text1"/>
          <w:sz w:val="28"/>
          <w:szCs w:val="28"/>
        </w:rPr>
        <w:t xml:space="preserve"> </w:t>
      </w:r>
    </w:p>
    <w:p w:rsidR="00A0283D" w:rsidRPr="00A0283D" w:rsidRDefault="00A0283D" w:rsidP="00A0283D">
      <w:pPr>
        <w:ind w:firstLine="709"/>
        <w:jc w:val="both"/>
        <w:rPr>
          <w:color w:val="000000"/>
          <w:sz w:val="28"/>
          <w:szCs w:val="28"/>
          <w:shd w:val="clear" w:color="auto" w:fill="F7F7FA"/>
        </w:rPr>
      </w:pPr>
      <w:r w:rsidRPr="00A0283D">
        <w:rPr>
          <w:color w:val="000000"/>
          <w:sz w:val="28"/>
          <w:szCs w:val="28"/>
        </w:rPr>
        <w:t>Данная политика имеет направление для поддержания развития товара на рынке, здорового уровня конкуренции, занимается ограничением и пресечением монопольного движения и нездорового уровня конкуренции между участниками рынка, а также занимается защитой потребительских прав и свобод в выборе товаров и услуг.</w:t>
      </w:r>
    </w:p>
    <w:p w:rsidR="00A0283D" w:rsidRPr="00A0283D" w:rsidRDefault="00A0283D" w:rsidP="00A0283D">
      <w:pPr>
        <w:ind w:firstLine="709"/>
        <w:jc w:val="both"/>
        <w:rPr>
          <w:color w:val="000000" w:themeColor="text1"/>
          <w:sz w:val="28"/>
          <w:szCs w:val="28"/>
        </w:rPr>
      </w:pPr>
      <w:r w:rsidRPr="00A0283D">
        <w:rPr>
          <w:color w:val="000000"/>
          <w:sz w:val="28"/>
          <w:szCs w:val="28"/>
        </w:rPr>
        <w:t>Антимонопольная политика включает в себя конкретные государственные законодательные пункты, структуру налогового обязательства, правила на собственное имущество, сопутствие малому бизнесу и т.д. Она помогает минимизировать деятельность монопольных организаций и в конечном итоге полностью их искоренить для дальнейшего развития эффективной конкуренции между производителями товаров и услуг.</w:t>
      </w:r>
    </w:p>
    <w:sectPr w:rsidR="00A0283D" w:rsidRPr="00A028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F7D72"/>
    <w:multiLevelType w:val="multilevel"/>
    <w:tmpl w:val="819CE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F55AD8"/>
    <w:multiLevelType w:val="multilevel"/>
    <w:tmpl w:val="96445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28"/>
    <w:rsid w:val="00057390"/>
    <w:rsid w:val="004F1499"/>
    <w:rsid w:val="006D02C5"/>
    <w:rsid w:val="007B1988"/>
    <w:rsid w:val="009821D9"/>
    <w:rsid w:val="00A0283D"/>
    <w:rsid w:val="00B70F00"/>
    <w:rsid w:val="00B83C28"/>
    <w:rsid w:val="00EB75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9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1988"/>
    <w:rPr>
      <w:color w:val="0000FF"/>
      <w:u w:val="single"/>
    </w:rPr>
  </w:style>
  <w:style w:type="character" w:styleId="a4">
    <w:name w:val="Strong"/>
    <w:basedOn w:val="a0"/>
    <w:uiPriority w:val="22"/>
    <w:qFormat/>
    <w:rsid w:val="004F1499"/>
    <w:rPr>
      <w:b/>
      <w:bCs/>
    </w:rPr>
  </w:style>
  <w:style w:type="paragraph" w:styleId="a5">
    <w:name w:val="Balloon Text"/>
    <w:basedOn w:val="a"/>
    <w:link w:val="a6"/>
    <w:uiPriority w:val="99"/>
    <w:semiHidden/>
    <w:unhideWhenUsed/>
    <w:rsid w:val="009821D9"/>
    <w:rPr>
      <w:rFonts w:ascii="Tahoma" w:hAnsi="Tahoma" w:cs="Tahoma"/>
      <w:sz w:val="16"/>
      <w:szCs w:val="16"/>
    </w:rPr>
  </w:style>
  <w:style w:type="character" w:customStyle="1" w:styleId="a6">
    <w:name w:val="Текст выноски Знак"/>
    <w:basedOn w:val="a0"/>
    <w:link w:val="a5"/>
    <w:uiPriority w:val="99"/>
    <w:semiHidden/>
    <w:rsid w:val="009821D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9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1988"/>
    <w:rPr>
      <w:color w:val="0000FF"/>
      <w:u w:val="single"/>
    </w:rPr>
  </w:style>
  <w:style w:type="character" w:styleId="a4">
    <w:name w:val="Strong"/>
    <w:basedOn w:val="a0"/>
    <w:uiPriority w:val="22"/>
    <w:qFormat/>
    <w:rsid w:val="004F1499"/>
    <w:rPr>
      <w:b/>
      <w:bCs/>
    </w:rPr>
  </w:style>
  <w:style w:type="paragraph" w:styleId="a5">
    <w:name w:val="Balloon Text"/>
    <w:basedOn w:val="a"/>
    <w:link w:val="a6"/>
    <w:uiPriority w:val="99"/>
    <w:semiHidden/>
    <w:unhideWhenUsed/>
    <w:rsid w:val="009821D9"/>
    <w:rPr>
      <w:rFonts w:ascii="Tahoma" w:hAnsi="Tahoma" w:cs="Tahoma"/>
      <w:sz w:val="16"/>
      <w:szCs w:val="16"/>
    </w:rPr>
  </w:style>
  <w:style w:type="character" w:customStyle="1" w:styleId="a6">
    <w:name w:val="Текст выноски Знак"/>
    <w:basedOn w:val="a0"/>
    <w:link w:val="a5"/>
    <w:uiPriority w:val="99"/>
    <w:semiHidden/>
    <w:rsid w:val="009821D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574787">
      <w:bodyDiv w:val="1"/>
      <w:marLeft w:val="0"/>
      <w:marRight w:val="0"/>
      <w:marTop w:val="0"/>
      <w:marBottom w:val="0"/>
      <w:divBdr>
        <w:top w:val="none" w:sz="0" w:space="0" w:color="auto"/>
        <w:left w:val="none" w:sz="0" w:space="0" w:color="auto"/>
        <w:bottom w:val="none" w:sz="0" w:space="0" w:color="auto"/>
        <w:right w:val="none" w:sz="0" w:space="0" w:color="auto"/>
      </w:divBdr>
    </w:div>
    <w:div w:id="1728920066">
      <w:bodyDiv w:val="1"/>
      <w:marLeft w:val="0"/>
      <w:marRight w:val="0"/>
      <w:marTop w:val="0"/>
      <w:marBottom w:val="0"/>
      <w:divBdr>
        <w:top w:val="none" w:sz="0" w:space="0" w:color="auto"/>
        <w:left w:val="none" w:sz="0" w:space="0" w:color="auto"/>
        <w:bottom w:val="none" w:sz="0" w:space="0" w:color="auto"/>
        <w:right w:val="none" w:sz="0" w:space="0" w:color="auto"/>
      </w:divBdr>
    </w:div>
    <w:div w:id="179918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opedia.ru/14_74147_antimonopolnaya-politika-gosudarstva.html"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ndonharry228@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9</Pages>
  <Words>3185</Words>
  <Characters>18160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2020-11-01T07:30:00Z</dcterms:created>
  <dcterms:modified xsi:type="dcterms:W3CDTF">2020-11-01T08:45:00Z</dcterms:modified>
</cp:coreProperties>
</file>