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99B" w:rsidRPr="00FC1641" w:rsidRDefault="00D3499B" w:rsidP="00D3499B">
      <w:pPr>
        <w:shd w:val="clear" w:color="auto" w:fill="FFFFFF"/>
        <w:ind w:firstLine="709"/>
        <w:rPr>
          <w:rFonts w:eastAsia="Times New Roman"/>
          <w:bCs/>
          <w:color w:val="000000"/>
          <w:sz w:val="28"/>
          <w:szCs w:val="28"/>
        </w:rPr>
      </w:pPr>
      <w:r w:rsidRPr="00FC1641">
        <w:rPr>
          <w:rFonts w:eastAsia="Times New Roman"/>
          <w:bCs/>
          <w:color w:val="000000"/>
          <w:sz w:val="28"/>
          <w:szCs w:val="28"/>
        </w:rPr>
        <w:t>Дата проведения занятия</w:t>
      </w:r>
      <w:r w:rsidR="009A10C7">
        <w:rPr>
          <w:rFonts w:eastAsia="Times New Roman"/>
          <w:bCs/>
          <w:color w:val="000000"/>
          <w:sz w:val="28"/>
          <w:szCs w:val="28"/>
        </w:rPr>
        <w:t xml:space="preserve"> </w:t>
      </w:r>
      <w:r w:rsidR="008B5A24">
        <w:rPr>
          <w:rFonts w:eastAsia="Times New Roman"/>
          <w:bCs/>
          <w:color w:val="000000"/>
          <w:sz w:val="28"/>
          <w:szCs w:val="28"/>
        </w:rPr>
        <w:t>5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 w:rsidR="008B5A24">
        <w:rPr>
          <w:rFonts w:eastAsia="Times New Roman"/>
          <w:bCs/>
          <w:color w:val="000000"/>
          <w:sz w:val="28"/>
          <w:szCs w:val="28"/>
        </w:rPr>
        <w:t>ноябр</w:t>
      </w:r>
      <w:r>
        <w:rPr>
          <w:rFonts w:eastAsia="Times New Roman"/>
          <w:bCs/>
          <w:color w:val="000000"/>
          <w:sz w:val="28"/>
          <w:szCs w:val="28"/>
        </w:rPr>
        <w:t>я</w:t>
      </w:r>
      <w:r w:rsidRPr="00FC1641">
        <w:rPr>
          <w:rFonts w:eastAsia="Times New Roman"/>
          <w:bCs/>
          <w:color w:val="000000"/>
          <w:sz w:val="28"/>
          <w:szCs w:val="28"/>
        </w:rPr>
        <w:t xml:space="preserve"> 2020 г.</w:t>
      </w:r>
    </w:p>
    <w:p w:rsidR="00D3499B" w:rsidRPr="00FC1641" w:rsidRDefault="00D3499B" w:rsidP="00D3499B">
      <w:pPr>
        <w:shd w:val="clear" w:color="auto" w:fill="FFFFFF"/>
        <w:ind w:firstLine="709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Номер пары: 51</w:t>
      </w:r>
      <w:r w:rsidRPr="00FC1641">
        <w:rPr>
          <w:rFonts w:eastAsia="Times New Roman"/>
          <w:bCs/>
          <w:color w:val="000000"/>
          <w:sz w:val="28"/>
          <w:szCs w:val="28"/>
        </w:rPr>
        <w:t>.</w:t>
      </w:r>
    </w:p>
    <w:p w:rsidR="00D3499B" w:rsidRPr="00FC1641" w:rsidRDefault="009A10C7" w:rsidP="00D3499B">
      <w:pPr>
        <w:shd w:val="clear" w:color="auto" w:fill="FFFFFF"/>
        <w:ind w:firstLine="709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Группа: 21</w:t>
      </w:r>
      <w:r w:rsidR="008B5A24">
        <w:rPr>
          <w:rFonts w:eastAsia="Times New Roman"/>
          <w:bCs/>
          <w:color w:val="000000"/>
          <w:sz w:val="28"/>
          <w:szCs w:val="28"/>
        </w:rPr>
        <w:t>А</w:t>
      </w:r>
    </w:p>
    <w:p w:rsidR="00D3499B" w:rsidRDefault="00D3499B" w:rsidP="00D3499B">
      <w:pPr>
        <w:shd w:val="clear" w:color="auto" w:fill="FFFFFF"/>
        <w:ind w:firstLine="709"/>
        <w:rPr>
          <w:rFonts w:eastAsia="Times New Roman"/>
          <w:bCs/>
          <w:color w:val="000000"/>
          <w:sz w:val="28"/>
          <w:szCs w:val="28"/>
        </w:rPr>
      </w:pPr>
      <w:r w:rsidRPr="00FC1641">
        <w:rPr>
          <w:rFonts w:eastAsia="Times New Roman"/>
          <w:bCs/>
          <w:color w:val="000000"/>
          <w:sz w:val="28"/>
          <w:szCs w:val="28"/>
        </w:rPr>
        <w:t xml:space="preserve">Тема занятия: </w:t>
      </w:r>
      <w:r>
        <w:rPr>
          <w:rFonts w:eastAsia="Times New Roman"/>
          <w:bCs/>
          <w:color w:val="000000"/>
          <w:sz w:val="28"/>
          <w:szCs w:val="28"/>
        </w:rPr>
        <w:t>Логические элементы.</w:t>
      </w:r>
    </w:p>
    <w:p w:rsidR="00D3499B" w:rsidRPr="00FC1641" w:rsidRDefault="009A10C7" w:rsidP="00D3499B">
      <w:pPr>
        <w:shd w:val="clear" w:color="auto" w:fill="FFFFFF"/>
        <w:ind w:firstLine="709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Срок выполнения </w:t>
      </w:r>
      <w:r w:rsidR="008B5A24">
        <w:rPr>
          <w:rFonts w:eastAsia="Times New Roman"/>
          <w:bCs/>
          <w:color w:val="000000"/>
          <w:sz w:val="28"/>
          <w:szCs w:val="28"/>
        </w:rPr>
        <w:t>07</w:t>
      </w:r>
      <w:r w:rsidR="00D3499B">
        <w:rPr>
          <w:rFonts w:eastAsia="Times New Roman"/>
          <w:bCs/>
          <w:color w:val="000000"/>
          <w:sz w:val="28"/>
          <w:szCs w:val="28"/>
        </w:rPr>
        <w:t>.</w:t>
      </w:r>
      <w:r w:rsidR="008B5A24">
        <w:rPr>
          <w:rFonts w:eastAsia="Times New Roman"/>
          <w:bCs/>
          <w:color w:val="000000"/>
          <w:sz w:val="28"/>
          <w:szCs w:val="28"/>
        </w:rPr>
        <w:t>11</w:t>
      </w:r>
      <w:r w:rsidR="00D3499B">
        <w:rPr>
          <w:rFonts w:eastAsia="Times New Roman"/>
          <w:bCs/>
          <w:color w:val="000000"/>
          <w:sz w:val="28"/>
          <w:szCs w:val="28"/>
        </w:rPr>
        <w:t>.2020</w:t>
      </w:r>
    </w:p>
    <w:p w:rsidR="00D3499B" w:rsidRDefault="00D3499B" w:rsidP="00D3499B">
      <w:pPr>
        <w:shd w:val="clear" w:color="auto" w:fill="FFFFFF"/>
        <w:ind w:firstLine="709"/>
        <w:jc w:val="both"/>
        <w:rPr>
          <w:rFonts w:eastAsia="Times New Roman"/>
          <w:bCs/>
          <w:color w:val="000000"/>
          <w:sz w:val="28"/>
          <w:szCs w:val="28"/>
        </w:rPr>
      </w:pPr>
      <w:r w:rsidRPr="00AB0851">
        <w:rPr>
          <w:rFonts w:eastAsia="Times New Roman"/>
          <w:b/>
          <w:bCs/>
          <w:color w:val="000000"/>
          <w:sz w:val="28"/>
          <w:szCs w:val="28"/>
        </w:rPr>
        <w:t>По запросу преподавателя</w:t>
      </w:r>
      <w:r>
        <w:rPr>
          <w:rFonts w:eastAsia="Times New Roman"/>
          <w:bCs/>
          <w:color w:val="000000"/>
          <w:sz w:val="28"/>
          <w:szCs w:val="28"/>
        </w:rPr>
        <w:t>, ф</w:t>
      </w:r>
      <w:r w:rsidRPr="00FC1641">
        <w:rPr>
          <w:rFonts w:eastAsia="Times New Roman"/>
          <w:bCs/>
          <w:color w:val="000000"/>
          <w:sz w:val="28"/>
          <w:szCs w:val="28"/>
        </w:rPr>
        <w:t xml:space="preserve">ото конспекта скинуть </w:t>
      </w:r>
      <w:proofErr w:type="gramStart"/>
      <w:r w:rsidRPr="00FC1641">
        <w:rPr>
          <w:rFonts w:eastAsia="Times New Roman"/>
          <w:bCs/>
          <w:color w:val="000000"/>
          <w:sz w:val="28"/>
          <w:szCs w:val="28"/>
        </w:rPr>
        <w:t>в</w:t>
      </w:r>
      <w:proofErr w:type="gramEnd"/>
      <w:r w:rsidRPr="00FC1641">
        <w:rPr>
          <w:rFonts w:eastAsia="Times New Roman"/>
          <w:bCs/>
          <w:color w:val="000000"/>
          <w:sz w:val="28"/>
          <w:szCs w:val="28"/>
        </w:rPr>
        <w:t xml:space="preserve"> «</w:t>
      </w:r>
      <w:proofErr w:type="gramStart"/>
      <w:r w:rsidRPr="00FC1641">
        <w:rPr>
          <w:rFonts w:eastAsia="Times New Roman"/>
          <w:bCs/>
          <w:color w:val="000000"/>
          <w:sz w:val="28"/>
          <w:szCs w:val="28"/>
        </w:rPr>
        <w:t>В</w:t>
      </w:r>
      <w:proofErr w:type="gramEnd"/>
      <w:r w:rsidRPr="00FC1641">
        <w:rPr>
          <w:rFonts w:eastAsia="Times New Roman"/>
          <w:bCs/>
          <w:color w:val="000000"/>
          <w:sz w:val="28"/>
          <w:szCs w:val="28"/>
        </w:rPr>
        <w:t xml:space="preserve"> контакте» </w:t>
      </w:r>
      <w:r>
        <w:rPr>
          <w:rFonts w:eastAsia="Times New Roman"/>
          <w:bCs/>
          <w:color w:val="000000"/>
          <w:sz w:val="28"/>
          <w:szCs w:val="28"/>
        </w:rPr>
        <w:t xml:space="preserve">Орлову А.А. </w:t>
      </w:r>
      <w:r w:rsidR="002A02A0" w:rsidRPr="00143274">
        <w:rPr>
          <w:bCs/>
          <w:color w:val="000000"/>
          <w:sz w:val="28"/>
          <w:szCs w:val="28"/>
        </w:rPr>
        <w:t>(id421045327)</w:t>
      </w:r>
      <w:r w:rsidR="002A02A0">
        <w:rPr>
          <w:bCs/>
          <w:color w:val="000000"/>
          <w:sz w:val="28"/>
          <w:szCs w:val="28"/>
        </w:rPr>
        <w:t xml:space="preserve"> </w:t>
      </w:r>
      <w:r w:rsidRPr="00FC1641">
        <w:rPr>
          <w:rFonts w:eastAsia="Times New Roman"/>
          <w:bCs/>
          <w:color w:val="000000"/>
          <w:sz w:val="28"/>
          <w:szCs w:val="28"/>
        </w:rPr>
        <w:t>лич</w:t>
      </w:r>
      <w:r>
        <w:rPr>
          <w:rFonts w:eastAsia="Times New Roman"/>
          <w:bCs/>
          <w:color w:val="000000"/>
          <w:sz w:val="28"/>
          <w:szCs w:val="28"/>
        </w:rPr>
        <w:t>ным сообщением.</w:t>
      </w:r>
    </w:p>
    <w:p w:rsidR="00D3499B" w:rsidRPr="00FC1641" w:rsidRDefault="00D3499B" w:rsidP="00D3499B">
      <w:pPr>
        <w:shd w:val="clear" w:color="auto" w:fill="FFFFFF"/>
        <w:ind w:firstLine="709"/>
        <w:jc w:val="both"/>
        <w:rPr>
          <w:rFonts w:eastAsia="Calibri"/>
          <w:kern w:val="32"/>
          <w:sz w:val="28"/>
        </w:rPr>
      </w:pPr>
      <w:r>
        <w:rPr>
          <w:rFonts w:eastAsia="Times New Roman"/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 после изучения темы.</w:t>
      </w:r>
    </w:p>
    <w:p w:rsidR="00D3499B" w:rsidRPr="00FC1641" w:rsidRDefault="00D3499B" w:rsidP="00D3499B">
      <w:pPr>
        <w:shd w:val="clear" w:color="auto" w:fill="FFFFFF"/>
        <w:ind w:firstLine="709"/>
        <w:rPr>
          <w:rFonts w:eastAsia="Times New Roman"/>
          <w:bCs/>
          <w:color w:val="000000"/>
          <w:sz w:val="28"/>
          <w:szCs w:val="28"/>
        </w:rPr>
      </w:pPr>
    </w:p>
    <w:p w:rsidR="00D3499B" w:rsidRPr="00FC1641" w:rsidRDefault="00D3499B" w:rsidP="00D3499B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C1641">
        <w:rPr>
          <w:rFonts w:eastAsia="Times New Roman"/>
          <w:b/>
          <w:bCs/>
          <w:color w:val="000000"/>
          <w:sz w:val="28"/>
          <w:szCs w:val="28"/>
        </w:rPr>
        <w:t>Задание.</w:t>
      </w:r>
    </w:p>
    <w:p w:rsidR="00D3499B" w:rsidRPr="00FC1641" w:rsidRDefault="00D3499B" w:rsidP="00D3499B">
      <w:pPr>
        <w:keepNext/>
        <w:spacing w:before="240" w:after="60"/>
        <w:jc w:val="both"/>
        <w:outlineLvl w:val="2"/>
        <w:rPr>
          <w:rFonts w:eastAsia="Calibri"/>
          <w:kern w:val="32"/>
          <w:sz w:val="28"/>
        </w:rPr>
      </w:pPr>
      <w:r w:rsidRPr="00FC1641">
        <w:rPr>
          <w:rFonts w:eastAsia="Times New Roman"/>
          <w:bCs/>
          <w:color w:val="000000"/>
          <w:sz w:val="28"/>
          <w:szCs w:val="28"/>
        </w:rPr>
        <w:t>Используя предложенны</w:t>
      </w:r>
      <w:r>
        <w:rPr>
          <w:rFonts w:eastAsia="Times New Roman"/>
          <w:bCs/>
          <w:color w:val="000000"/>
          <w:sz w:val="28"/>
          <w:szCs w:val="28"/>
        </w:rPr>
        <w:t>е</w:t>
      </w:r>
      <w:r w:rsidRPr="00FC1641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color w:val="000000"/>
          <w:sz w:val="28"/>
          <w:szCs w:val="28"/>
        </w:rPr>
        <w:t xml:space="preserve">справочные </w:t>
      </w:r>
      <w:r w:rsidRPr="00FC1641">
        <w:rPr>
          <w:rFonts w:eastAsia="Times New Roman"/>
          <w:bCs/>
          <w:color w:val="000000"/>
          <w:sz w:val="28"/>
          <w:szCs w:val="28"/>
        </w:rPr>
        <w:t>материал</w:t>
      </w:r>
      <w:r>
        <w:rPr>
          <w:rFonts w:eastAsia="Times New Roman"/>
          <w:bCs/>
          <w:color w:val="000000"/>
          <w:sz w:val="28"/>
          <w:szCs w:val="28"/>
        </w:rPr>
        <w:t>ы (текст после вопросов</w:t>
      </w:r>
      <w:r w:rsidRPr="00F4036C">
        <w:rPr>
          <w:rFonts w:eastAsia="Times New Roman"/>
          <w:bCs/>
          <w:color w:val="000000"/>
          <w:sz w:val="28"/>
          <w:szCs w:val="28"/>
        </w:rPr>
        <w:t>)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1641">
        <w:rPr>
          <w:rFonts w:eastAsia="Times New Roman"/>
          <w:bCs/>
          <w:color w:val="000000"/>
          <w:sz w:val="28"/>
          <w:szCs w:val="28"/>
        </w:rPr>
        <w:t xml:space="preserve">и другие источники информации </w:t>
      </w:r>
      <w:r w:rsidR="002A02A0">
        <w:rPr>
          <w:rFonts w:eastAsia="Times New Roman"/>
          <w:bCs/>
          <w:color w:val="000000"/>
          <w:sz w:val="28"/>
          <w:szCs w:val="28"/>
        </w:rPr>
        <w:t>(учебник</w:t>
      </w:r>
      <w:r w:rsidR="006D721F">
        <w:rPr>
          <w:rFonts w:eastAsia="Times New Roman"/>
          <w:bCs/>
          <w:color w:val="000000"/>
          <w:sz w:val="28"/>
          <w:szCs w:val="28"/>
        </w:rPr>
        <w:t>и</w:t>
      </w:r>
      <w:r w:rsidR="002A02A0">
        <w:rPr>
          <w:rFonts w:eastAsia="Times New Roman"/>
          <w:bCs/>
          <w:color w:val="000000"/>
          <w:sz w:val="28"/>
          <w:szCs w:val="28"/>
        </w:rPr>
        <w:t xml:space="preserve">: </w:t>
      </w:r>
      <w:r w:rsidR="006D721F">
        <w:rPr>
          <w:rFonts w:eastAsia="Times New Roman"/>
          <w:bCs/>
          <w:color w:val="000000"/>
          <w:sz w:val="28"/>
          <w:szCs w:val="28"/>
        </w:rPr>
        <w:t>1</w:t>
      </w:r>
      <w:r w:rsidR="00C60745">
        <w:rPr>
          <w:rFonts w:eastAsia="Times New Roman"/>
          <w:bCs/>
          <w:color w:val="000000"/>
          <w:sz w:val="28"/>
          <w:szCs w:val="28"/>
        </w:rPr>
        <w:t>.</w:t>
      </w:r>
      <w:r w:rsidR="002A02A0" w:rsidRPr="00954BF8">
        <w:rPr>
          <w:rFonts w:eastAsia="Times New Roman"/>
          <w:bCs/>
          <w:color w:val="000000"/>
          <w:sz w:val="28"/>
          <w:szCs w:val="28"/>
        </w:rPr>
        <w:t>Арестов К.А., Яковенко Б.С. Основы электроники</w:t>
      </w:r>
      <w:proofErr w:type="gramStart"/>
      <w:r w:rsidR="002A02A0" w:rsidRPr="00954BF8">
        <w:rPr>
          <w:rFonts w:eastAsia="Times New Roman"/>
          <w:bCs/>
          <w:color w:val="000000"/>
          <w:sz w:val="28"/>
          <w:szCs w:val="28"/>
        </w:rPr>
        <w:t>.</w:t>
      </w:r>
      <w:proofErr w:type="gramEnd"/>
      <w:r w:rsidR="002A02A0" w:rsidRPr="00954BF8">
        <w:rPr>
          <w:rFonts w:eastAsia="Times New Roman"/>
          <w:bCs/>
          <w:color w:val="000000"/>
          <w:sz w:val="28"/>
          <w:szCs w:val="28"/>
        </w:rPr>
        <w:t xml:space="preserve">— </w:t>
      </w:r>
      <w:proofErr w:type="gramStart"/>
      <w:r w:rsidR="002A02A0">
        <w:rPr>
          <w:rFonts w:eastAsia="Times New Roman"/>
          <w:bCs/>
          <w:color w:val="000000"/>
          <w:sz w:val="28"/>
          <w:szCs w:val="28"/>
        </w:rPr>
        <w:t>с</w:t>
      </w:r>
      <w:proofErr w:type="gramEnd"/>
      <w:r w:rsidR="002A02A0">
        <w:rPr>
          <w:rFonts w:eastAsia="Times New Roman"/>
          <w:bCs/>
          <w:color w:val="000000"/>
          <w:sz w:val="28"/>
          <w:szCs w:val="28"/>
        </w:rPr>
        <w:t>тр. 1</w:t>
      </w:r>
      <w:r w:rsidR="002A02A0">
        <w:rPr>
          <w:rFonts w:eastAsia="Times New Roman"/>
          <w:bCs/>
          <w:color w:val="000000"/>
          <w:sz w:val="28"/>
          <w:szCs w:val="28"/>
        </w:rPr>
        <w:t>77</w:t>
      </w:r>
      <w:r w:rsidR="002A02A0">
        <w:rPr>
          <w:rFonts w:eastAsia="Times New Roman"/>
          <w:bCs/>
          <w:color w:val="000000"/>
          <w:sz w:val="28"/>
          <w:szCs w:val="28"/>
        </w:rPr>
        <w:t>-1</w:t>
      </w:r>
      <w:r w:rsidR="002A02A0">
        <w:rPr>
          <w:rFonts w:eastAsia="Times New Roman"/>
          <w:bCs/>
          <w:color w:val="000000"/>
          <w:sz w:val="28"/>
          <w:szCs w:val="28"/>
        </w:rPr>
        <w:t>82</w:t>
      </w:r>
      <w:r w:rsidRPr="00FC1641">
        <w:rPr>
          <w:rFonts w:eastAsia="Times New Roman"/>
          <w:bCs/>
          <w:color w:val="000000"/>
          <w:sz w:val="28"/>
          <w:szCs w:val="28"/>
        </w:rPr>
        <w:t>,</w:t>
      </w:r>
      <w:r w:rsidR="006D721F" w:rsidRPr="006D721F">
        <w:rPr>
          <w:rFonts w:eastAsia="Times New Roman"/>
          <w:bCs/>
          <w:color w:val="000000"/>
          <w:sz w:val="28"/>
          <w:szCs w:val="28"/>
        </w:rPr>
        <w:t xml:space="preserve"> </w:t>
      </w:r>
      <w:r w:rsidR="006D721F">
        <w:rPr>
          <w:rFonts w:eastAsia="Times New Roman"/>
          <w:bCs/>
          <w:color w:val="000000"/>
          <w:sz w:val="28"/>
          <w:szCs w:val="28"/>
        </w:rPr>
        <w:t>2</w:t>
      </w:r>
      <w:r w:rsidR="00C60745">
        <w:rPr>
          <w:rFonts w:eastAsia="Times New Roman"/>
          <w:bCs/>
          <w:color w:val="000000"/>
          <w:sz w:val="28"/>
          <w:szCs w:val="28"/>
        </w:rPr>
        <w:t>.</w:t>
      </w:r>
      <w:bookmarkStart w:id="0" w:name="_GoBack"/>
      <w:bookmarkEnd w:id="0"/>
      <w:r w:rsidR="006D721F" w:rsidRPr="006D721F">
        <w:rPr>
          <w:rFonts w:eastAsia="Times New Roman"/>
          <w:bCs/>
          <w:color w:val="000000"/>
          <w:sz w:val="28"/>
          <w:szCs w:val="28"/>
        </w:rPr>
        <w:t>Москатов Е.А.</w:t>
      </w:r>
      <w:r w:rsidR="006D721F">
        <w:rPr>
          <w:rFonts w:eastAsia="Times New Roman"/>
          <w:bCs/>
          <w:color w:val="000000"/>
          <w:sz w:val="28"/>
          <w:szCs w:val="28"/>
        </w:rPr>
        <w:t xml:space="preserve"> </w:t>
      </w:r>
      <w:r w:rsidR="006D721F" w:rsidRPr="006D721F">
        <w:rPr>
          <w:rFonts w:eastAsia="Times New Roman"/>
          <w:bCs/>
          <w:color w:val="000000"/>
          <w:sz w:val="28"/>
          <w:szCs w:val="28"/>
        </w:rPr>
        <w:t>Электронная техника</w:t>
      </w:r>
      <w:r w:rsidR="006D721F">
        <w:rPr>
          <w:rFonts w:eastAsia="Times New Roman"/>
          <w:bCs/>
          <w:color w:val="000000"/>
          <w:sz w:val="28"/>
          <w:szCs w:val="28"/>
        </w:rPr>
        <w:t>.-</w:t>
      </w:r>
      <w:r w:rsidR="006D721F" w:rsidRPr="006D721F">
        <w:rPr>
          <w:rFonts w:eastAsia="Times New Roman"/>
          <w:bCs/>
          <w:color w:val="000000"/>
          <w:sz w:val="28"/>
          <w:szCs w:val="28"/>
        </w:rPr>
        <w:t xml:space="preserve"> </w:t>
      </w:r>
      <w:r w:rsidR="006D721F">
        <w:rPr>
          <w:rFonts w:eastAsia="Times New Roman"/>
          <w:bCs/>
          <w:color w:val="000000"/>
          <w:sz w:val="28"/>
          <w:szCs w:val="28"/>
        </w:rPr>
        <w:t>стр.118-126;</w:t>
      </w:r>
      <w:r w:rsidRPr="00FC1641">
        <w:rPr>
          <w:rFonts w:eastAsia="Times New Roman"/>
          <w:bCs/>
          <w:color w:val="000000"/>
          <w:sz w:val="28"/>
          <w:szCs w:val="28"/>
        </w:rPr>
        <w:t xml:space="preserve"> интернет), </w:t>
      </w:r>
      <w:r>
        <w:rPr>
          <w:rFonts w:eastAsia="Times New Roman"/>
          <w:bCs/>
          <w:color w:val="000000"/>
          <w:sz w:val="28"/>
          <w:szCs w:val="28"/>
        </w:rPr>
        <w:t>составить конспект по теме</w:t>
      </w:r>
      <w:r w:rsidR="008B5A24">
        <w:rPr>
          <w:rFonts w:eastAsia="Times New Roman"/>
          <w:bCs/>
          <w:color w:val="000000"/>
          <w:sz w:val="28"/>
          <w:szCs w:val="28"/>
        </w:rPr>
        <w:t xml:space="preserve"> занятия</w:t>
      </w:r>
      <w:r>
        <w:rPr>
          <w:rFonts w:eastAsia="Times New Roman"/>
          <w:bCs/>
          <w:color w:val="000000"/>
          <w:sz w:val="28"/>
          <w:szCs w:val="28"/>
        </w:rPr>
        <w:t>.</w:t>
      </w:r>
    </w:p>
    <w:p w:rsidR="00D3499B" w:rsidRPr="00FC1641" w:rsidRDefault="00D3499B" w:rsidP="00D3499B">
      <w:pPr>
        <w:shd w:val="clear" w:color="auto" w:fill="FFFFFF"/>
        <w:ind w:left="1429"/>
        <w:contextualSpacing/>
        <w:rPr>
          <w:rFonts w:eastAsia="Times New Roman"/>
          <w:bCs/>
          <w:color w:val="000000"/>
          <w:sz w:val="28"/>
          <w:szCs w:val="28"/>
        </w:rPr>
      </w:pPr>
      <w:r w:rsidRPr="00FC1641">
        <w:rPr>
          <w:rFonts w:eastAsia="Times New Roman"/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вопросы:</w:t>
      </w:r>
    </w:p>
    <w:p w:rsidR="00D3499B" w:rsidRPr="005B0C56" w:rsidRDefault="00D3499B" w:rsidP="002C270A">
      <w:pPr>
        <w:numPr>
          <w:ilvl w:val="0"/>
          <w:numId w:val="4"/>
        </w:numPr>
        <w:shd w:val="clear" w:color="auto" w:fill="FFFFFF"/>
        <w:ind w:left="851"/>
        <w:contextualSpacing/>
        <w:jc w:val="both"/>
        <w:rPr>
          <w:rFonts w:eastAsia="Times New Roman"/>
          <w:bCs/>
          <w:color w:val="000000"/>
          <w:sz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Поясните, что такое </w:t>
      </w:r>
      <w:r w:rsidR="002C270A">
        <w:rPr>
          <w:rFonts w:eastAsia="Times New Roman"/>
          <w:bCs/>
          <w:color w:val="000000"/>
          <w:sz w:val="28"/>
          <w:szCs w:val="28"/>
        </w:rPr>
        <w:t>логическая операция</w:t>
      </w:r>
      <w:r>
        <w:rPr>
          <w:rFonts w:eastAsia="Times New Roman"/>
          <w:bCs/>
          <w:color w:val="000000"/>
          <w:sz w:val="28"/>
          <w:szCs w:val="28"/>
        </w:rPr>
        <w:t xml:space="preserve">, на базе </w:t>
      </w:r>
      <w:r w:rsidR="00513AA0">
        <w:rPr>
          <w:rFonts w:eastAsia="Times New Roman"/>
          <w:bCs/>
          <w:color w:val="000000"/>
          <w:sz w:val="28"/>
          <w:szCs w:val="28"/>
        </w:rPr>
        <w:t>чего</w:t>
      </w:r>
      <w:r>
        <w:rPr>
          <w:rFonts w:eastAsia="Times New Roman"/>
          <w:bCs/>
          <w:color w:val="000000"/>
          <w:sz w:val="28"/>
          <w:szCs w:val="28"/>
        </w:rPr>
        <w:t xml:space="preserve"> </w:t>
      </w:r>
      <w:r w:rsidR="00513AA0">
        <w:rPr>
          <w:rFonts w:eastAsia="Times New Roman"/>
          <w:bCs/>
          <w:color w:val="000000"/>
          <w:sz w:val="28"/>
          <w:szCs w:val="28"/>
        </w:rPr>
        <w:t>строятся логические устройства</w:t>
      </w:r>
      <w:r>
        <w:rPr>
          <w:rFonts w:eastAsia="Times New Roman"/>
          <w:bCs/>
          <w:color w:val="000000"/>
          <w:sz w:val="28"/>
          <w:szCs w:val="28"/>
        </w:rPr>
        <w:t xml:space="preserve">? </w:t>
      </w:r>
      <w:r w:rsidR="00505D17">
        <w:rPr>
          <w:rFonts w:eastAsia="Times New Roman"/>
          <w:bCs/>
          <w:color w:val="000000"/>
          <w:sz w:val="28"/>
          <w:szCs w:val="28"/>
        </w:rPr>
        <w:t>Как представляют цифровую информацию</w:t>
      </w:r>
      <w:r>
        <w:rPr>
          <w:rFonts w:eastAsia="Times New Roman"/>
          <w:bCs/>
          <w:color w:val="000000"/>
          <w:sz w:val="28"/>
          <w:szCs w:val="28"/>
        </w:rPr>
        <w:t>?</w:t>
      </w:r>
    </w:p>
    <w:p w:rsidR="00505D17" w:rsidRDefault="00505D17" w:rsidP="002C270A">
      <w:pPr>
        <w:numPr>
          <w:ilvl w:val="0"/>
          <w:numId w:val="4"/>
        </w:numPr>
        <w:shd w:val="clear" w:color="auto" w:fill="FFFFFF"/>
        <w:ind w:left="851"/>
        <w:contextualSpacing/>
        <w:jc w:val="both"/>
        <w:rPr>
          <w:rFonts w:eastAsia="Times New Roman"/>
          <w:bCs/>
          <w:color w:val="000000"/>
          <w:sz w:val="28"/>
          <w:szCs w:val="28"/>
        </w:rPr>
      </w:pPr>
      <w:r w:rsidRPr="00505D17">
        <w:rPr>
          <w:rFonts w:eastAsia="Times New Roman"/>
          <w:bCs/>
          <w:color w:val="000000"/>
          <w:sz w:val="28"/>
          <w:szCs w:val="28"/>
        </w:rPr>
        <w:t>Перечислите и поясните основные логические операции</w:t>
      </w:r>
      <w:r w:rsidR="00197E0F">
        <w:rPr>
          <w:rFonts w:eastAsia="Times New Roman"/>
          <w:bCs/>
          <w:color w:val="000000"/>
          <w:sz w:val="28"/>
          <w:szCs w:val="28"/>
        </w:rPr>
        <w:t>, запишите их математические выражения</w:t>
      </w:r>
      <w:r w:rsidRPr="00505D17">
        <w:rPr>
          <w:rFonts w:eastAsia="Times New Roman"/>
          <w:bCs/>
          <w:color w:val="000000"/>
          <w:sz w:val="28"/>
          <w:szCs w:val="28"/>
        </w:rPr>
        <w:t xml:space="preserve">. </w:t>
      </w:r>
    </w:p>
    <w:p w:rsidR="005B0C56" w:rsidRPr="00505D17" w:rsidRDefault="005B0C56" w:rsidP="002C270A">
      <w:pPr>
        <w:numPr>
          <w:ilvl w:val="0"/>
          <w:numId w:val="4"/>
        </w:numPr>
        <w:shd w:val="clear" w:color="auto" w:fill="FFFFFF"/>
        <w:ind w:left="851"/>
        <w:contextualSpacing/>
        <w:jc w:val="both"/>
        <w:rPr>
          <w:rFonts w:eastAsia="Times New Roman"/>
          <w:bCs/>
          <w:color w:val="000000"/>
          <w:sz w:val="28"/>
          <w:szCs w:val="28"/>
        </w:rPr>
      </w:pPr>
      <w:r w:rsidRPr="00505D17">
        <w:rPr>
          <w:rFonts w:eastAsia="Times New Roman"/>
          <w:bCs/>
          <w:color w:val="000000"/>
          <w:sz w:val="28"/>
          <w:szCs w:val="28"/>
        </w:rPr>
        <w:t>Приведите</w:t>
      </w:r>
      <w:r w:rsidR="00505D17">
        <w:rPr>
          <w:rFonts w:eastAsia="Times New Roman"/>
          <w:bCs/>
          <w:color w:val="000000"/>
          <w:sz w:val="28"/>
          <w:szCs w:val="28"/>
        </w:rPr>
        <w:t xml:space="preserve"> у</w:t>
      </w:r>
      <w:r w:rsidR="00505D17" w:rsidRPr="00505D17">
        <w:rPr>
          <w:rFonts w:eastAsia="Times New Roman"/>
          <w:bCs/>
          <w:color w:val="000000"/>
          <w:sz w:val="28"/>
          <w:szCs w:val="28"/>
        </w:rPr>
        <w:t>словное графическое обозначение</w:t>
      </w:r>
      <w:r w:rsidR="00505D17">
        <w:rPr>
          <w:rFonts w:eastAsia="Times New Roman"/>
          <w:bCs/>
          <w:color w:val="000000"/>
          <w:sz w:val="28"/>
          <w:szCs w:val="28"/>
        </w:rPr>
        <w:t xml:space="preserve">, </w:t>
      </w:r>
      <w:r w:rsidR="00505D17" w:rsidRPr="00505D17">
        <w:rPr>
          <w:rFonts w:eastAsia="Times New Roman"/>
          <w:bCs/>
          <w:color w:val="000000"/>
          <w:sz w:val="28"/>
          <w:szCs w:val="28"/>
        </w:rPr>
        <w:t>таблиц</w:t>
      </w:r>
      <w:r w:rsidR="00505D17">
        <w:rPr>
          <w:rFonts w:eastAsia="Times New Roman"/>
          <w:bCs/>
          <w:color w:val="000000"/>
          <w:sz w:val="28"/>
          <w:szCs w:val="28"/>
        </w:rPr>
        <w:t>у</w:t>
      </w:r>
      <w:r w:rsidR="00505D17" w:rsidRPr="00505D17">
        <w:rPr>
          <w:rFonts w:eastAsia="Times New Roman"/>
          <w:bCs/>
          <w:color w:val="000000"/>
          <w:sz w:val="28"/>
          <w:szCs w:val="28"/>
        </w:rPr>
        <w:t xml:space="preserve"> истинности</w:t>
      </w:r>
      <w:r w:rsidR="00197E0F">
        <w:rPr>
          <w:rFonts w:eastAsia="Times New Roman"/>
          <w:bCs/>
          <w:color w:val="000000"/>
          <w:sz w:val="28"/>
          <w:szCs w:val="28"/>
        </w:rPr>
        <w:t>, алгоритм действия</w:t>
      </w:r>
      <w:r w:rsidR="00505D17" w:rsidRPr="00505D17">
        <w:rPr>
          <w:rFonts w:eastAsia="Times New Roman"/>
          <w:bCs/>
          <w:color w:val="000000"/>
          <w:sz w:val="28"/>
          <w:szCs w:val="28"/>
        </w:rPr>
        <w:t xml:space="preserve"> логическ</w:t>
      </w:r>
      <w:r w:rsidR="00197E0F">
        <w:rPr>
          <w:rFonts w:eastAsia="Times New Roman"/>
          <w:bCs/>
          <w:color w:val="000000"/>
          <w:sz w:val="28"/>
          <w:szCs w:val="28"/>
        </w:rPr>
        <w:t>их</w:t>
      </w:r>
      <w:r w:rsidR="00505D17" w:rsidRPr="00505D17">
        <w:rPr>
          <w:rFonts w:eastAsia="Times New Roman"/>
          <w:bCs/>
          <w:color w:val="000000"/>
          <w:sz w:val="28"/>
          <w:szCs w:val="28"/>
        </w:rPr>
        <w:t xml:space="preserve"> элемент</w:t>
      </w:r>
      <w:r w:rsidR="00197E0F">
        <w:rPr>
          <w:rFonts w:eastAsia="Times New Roman"/>
          <w:bCs/>
          <w:color w:val="000000"/>
          <w:sz w:val="28"/>
          <w:szCs w:val="28"/>
        </w:rPr>
        <w:t>ов: И,</w:t>
      </w:r>
      <w:r w:rsidR="00505D17" w:rsidRPr="00505D17">
        <w:rPr>
          <w:rFonts w:eastAsia="Times New Roman"/>
          <w:bCs/>
          <w:color w:val="000000"/>
          <w:sz w:val="28"/>
          <w:szCs w:val="28"/>
        </w:rPr>
        <w:t xml:space="preserve"> ИЛИ</w:t>
      </w:r>
      <w:r w:rsidR="00197E0F">
        <w:rPr>
          <w:rFonts w:eastAsia="Times New Roman"/>
          <w:bCs/>
          <w:color w:val="000000"/>
          <w:sz w:val="28"/>
          <w:szCs w:val="28"/>
        </w:rPr>
        <w:t>, НЕ</w:t>
      </w:r>
      <w:r w:rsidRPr="00505D17">
        <w:rPr>
          <w:rFonts w:eastAsia="Times New Roman"/>
          <w:bCs/>
          <w:color w:val="000000"/>
          <w:sz w:val="28"/>
          <w:szCs w:val="28"/>
        </w:rPr>
        <w:t>.</w:t>
      </w:r>
    </w:p>
    <w:p w:rsidR="002B5289" w:rsidRPr="002B5289" w:rsidRDefault="002659D5" w:rsidP="002C270A">
      <w:pPr>
        <w:numPr>
          <w:ilvl w:val="0"/>
          <w:numId w:val="4"/>
        </w:numPr>
        <w:shd w:val="clear" w:color="auto" w:fill="FFFFFF"/>
        <w:ind w:left="851"/>
        <w:contextualSpacing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</w:rPr>
        <w:t xml:space="preserve">Кратко поясните, как строятся логические </w:t>
      </w:r>
      <w:proofErr w:type="gramStart"/>
      <w:r>
        <w:rPr>
          <w:rFonts w:eastAsia="Times New Roman"/>
          <w:bCs/>
          <w:color w:val="000000"/>
          <w:sz w:val="28"/>
        </w:rPr>
        <w:t>элементы</w:t>
      </w:r>
      <w:proofErr w:type="gramEnd"/>
      <w:r>
        <w:rPr>
          <w:rFonts w:eastAsia="Times New Roman"/>
          <w:bCs/>
          <w:color w:val="000000"/>
          <w:sz w:val="28"/>
        </w:rPr>
        <w:t xml:space="preserve"> выполняющие логические операции</w:t>
      </w:r>
      <w:r w:rsidR="004D1E32">
        <w:rPr>
          <w:rFonts w:eastAsia="Times New Roman"/>
          <w:bCs/>
          <w:color w:val="000000"/>
          <w:sz w:val="28"/>
        </w:rPr>
        <w:t>:</w:t>
      </w:r>
      <w:r>
        <w:rPr>
          <w:rFonts w:eastAsia="Times New Roman"/>
          <w:bCs/>
          <w:color w:val="000000"/>
          <w:sz w:val="28"/>
        </w:rPr>
        <w:t xml:space="preserve"> И, ИЛИ, </w:t>
      </w:r>
      <w:proofErr w:type="gramStart"/>
      <w:r>
        <w:rPr>
          <w:rFonts w:eastAsia="Times New Roman"/>
          <w:bCs/>
          <w:color w:val="000000"/>
          <w:sz w:val="28"/>
        </w:rPr>
        <w:t>И-НЕ</w:t>
      </w:r>
      <w:proofErr w:type="gramEnd"/>
      <w:r w:rsidR="002B5289">
        <w:rPr>
          <w:rFonts w:eastAsia="Times New Roman"/>
          <w:bCs/>
          <w:color w:val="000000"/>
          <w:sz w:val="28"/>
        </w:rPr>
        <w:t xml:space="preserve">. Выполните принципиальную схему </w:t>
      </w:r>
      <w:r w:rsidR="002B5289" w:rsidRPr="002B5289">
        <w:rPr>
          <w:rFonts w:eastAsia="Times New Roman"/>
          <w:bCs/>
          <w:color w:val="000000"/>
          <w:sz w:val="28"/>
        </w:rPr>
        <w:t>ТТЛ-элемента</w:t>
      </w:r>
      <w:r w:rsidR="002B5289">
        <w:rPr>
          <w:rFonts w:eastAsia="Times New Roman"/>
          <w:bCs/>
          <w:color w:val="000000"/>
          <w:sz w:val="28"/>
        </w:rPr>
        <w:t>, п</w:t>
      </w:r>
      <w:r>
        <w:rPr>
          <w:rFonts w:eastAsia="Times New Roman"/>
          <w:bCs/>
          <w:color w:val="000000"/>
          <w:sz w:val="28"/>
        </w:rPr>
        <w:t xml:space="preserve">оясните, </w:t>
      </w:r>
      <w:r w:rsidR="002B5289">
        <w:rPr>
          <w:rFonts w:eastAsia="Times New Roman"/>
          <w:bCs/>
          <w:color w:val="000000"/>
          <w:sz w:val="28"/>
        </w:rPr>
        <w:t>как реализуются выполняемые им логические операции?</w:t>
      </w:r>
    </w:p>
    <w:p w:rsidR="00E46BBE" w:rsidRPr="00E46BBE" w:rsidRDefault="00D008CC" w:rsidP="002C270A">
      <w:pPr>
        <w:numPr>
          <w:ilvl w:val="0"/>
          <w:numId w:val="4"/>
        </w:numPr>
        <w:shd w:val="clear" w:color="auto" w:fill="FFFFFF"/>
        <w:ind w:left="851"/>
        <w:contextualSpacing/>
        <w:jc w:val="both"/>
        <w:rPr>
          <w:rFonts w:eastAsia="Times New Roman"/>
          <w:bCs/>
          <w:color w:val="000000"/>
          <w:sz w:val="28"/>
          <w:szCs w:val="28"/>
        </w:rPr>
      </w:pPr>
      <w:r w:rsidRPr="00E46BBE">
        <w:rPr>
          <w:rFonts w:eastAsia="Times New Roman"/>
          <w:bCs/>
          <w:color w:val="000000"/>
          <w:sz w:val="28"/>
        </w:rPr>
        <w:t>Кратко поясните, как изображают</w:t>
      </w:r>
      <w:r w:rsidR="00E46BBE" w:rsidRPr="00E46BBE">
        <w:rPr>
          <w:rFonts w:eastAsia="Times New Roman"/>
          <w:bCs/>
          <w:color w:val="000000"/>
          <w:sz w:val="28"/>
        </w:rPr>
        <w:t>ся на схемах</w:t>
      </w:r>
      <w:r w:rsidRPr="00E46BBE">
        <w:rPr>
          <w:rFonts w:eastAsia="Times New Roman"/>
          <w:bCs/>
          <w:color w:val="000000"/>
          <w:sz w:val="28"/>
        </w:rPr>
        <w:t xml:space="preserve"> логические элементы, какие обозначения используют на схемах с логическими элементами? </w:t>
      </w:r>
      <w:r w:rsidR="00E46BBE">
        <w:rPr>
          <w:rFonts w:eastAsia="Times New Roman"/>
          <w:bCs/>
          <w:color w:val="000000"/>
          <w:sz w:val="28"/>
        </w:rPr>
        <w:t xml:space="preserve">Как проще изобразить логический элемент </w:t>
      </w:r>
      <w:r w:rsidR="004D1E32">
        <w:rPr>
          <w:rFonts w:eastAsia="Times New Roman"/>
          <w:bCs/>
          <w:color w:val="000000"/>
          <w:sz w:val="28"/>
        </w:rPr>
        <w:t>–</w:t>
      </w:r>
      <w:r w:rsidR="00E46BBE">
        <w:rPr>
          <w:rFonts w:eastAsia="Times New Roman"/>
          <w:bCs/>
          <w:color w:val="000000"/>
          <w:sz w:val="28"/>
        </w:rPr>
        <w:t xml:space="preserve"> </w:t>
      </w:r>
      <w:r w:rsidR="004D1E32">
        <w:rPr>
          <w:rFonts w:eastAsia="Times New Roman"/>
          <w:bCs/>
          <w:color w:val="000000"/>
          <w:sz w:val="28"/>
        </w:rPr>
        <w:t>условным обозначением или принципиальной схемой?</w:t>
      </w:r>
    </w:p>
    <w:p w:rsidR="005B0C56" w:rsidRPr="00E46BBE" w:rsidRDefault="00E46BBE" w:rsidP="002C270A">
      <w:pPr>
        <w:numPr>
          <w:ilvl w:val="0"/>
          <w:numId w:val="4"/>
        </w:numPr>
        <w:shd w:val="clear" w:color="auto" w:fill="FFFFFF"/>
        <w:ind w:left="851"/>
        <w:contextualSpacing/>
        <w:jc w:val="both"/>
        <w:rPr>
          <w:rFonts w:eastAsia="Times New Roman"/>
          <w:bCs/>
          <w:color w:val="000000"/>
          <w:sz w:val="28"/>
          <w:szCs w:val="28"/>
        </w:rPr>
      </w:pPr>
      <w:r w:rsidRPr="00E46BBE">
        <w:rPr>
          <w:rFonts w:eastAsia="Times New Roman"/>
          <w:bCs/>
          <w:color w:val="000000"/>
          <w:sz w:val="28"/>
        </w:rPr>
        <w:t xml:space="preserve">Перечислите </w:t>
      </w:r>
      <w:r w:rsidR="004D1E32" w:rsidRPr="00E46BBE">
        <w:rPr>
          <w:rFonts w:eastAsia="Times New Roman"/>
          <w:bCs/>
          <w:color w:val="000000"/>
          <w:sz w:val="28"/>
        </w:rPr>
        <w:t>параметры,</w:t>
      </w:r>
      <w:r w:rsidRPr="00E46BBE">
        <w:rPr>
          <w:rFonts w:eastAsia="Times New Roman"/>
          <w:bCs/>
          <w:color w:val="000000"/>
          <w:sz w:val="28"/>
        </w:rPr>
        <w:t xml:space="preserve"> которыми характеризуется логический элемент</w:t>
      </w:r>
      <w:r w:rsidR="005B0C56" w:rsidRPr="00E46BBE">
        <w:rPr>
          <w:rFonts w:eastAsia="Times New Roman"/>
          <w:bCs/>
          <w:color w:val="000000"/>
          <w:sz w:val="28"/>
          <w:szCs w:val="28"/>
        </w:rPr>
        <w:t>.</w:t>
      </w:r>
    </w:p>
    <w:p w:rsidR="00D3499B" w:rsidRDefault="00D3499B" w:rsidP="00345406">
      <w:pPr>
        <w:pStyle w:val="Style1"/>
        <w:widowControl/>
        <w:spacing w:line="240" w:lineRule="auto"/>
        <w:ind w:firstLine="720"/>
        <w:jc w:val="center"/>
        <w:rPr>
          <w:rStyle w:val="FontStyle13"/>
          <w:b/>
          <w:sz w:val="28"/>
          <w:szCs w:val="28"/>
        </w:rPr>
      </w:pPr>
    </w:p>
    <w:p w:rsidR="00345406" w:rsidRPr="00345406" w:rsidRDefault="00047C00" w:rsidP="00345406">
      <w:pPr>
        <w:pStyle w:val="Style1"/>
        <w:widowControl/>
        <w:spacing w:line="240" w:lineRule="auto"/>
        <w:ind w:firstLine="720"/>
        <w:jc w:val="center"/>
        <w:rPr>
          <w:rStyle w:val="FontStyle13"/>
          <w:b/>
          <w:sz w:val="28"/>
          <w:szCs w:val="28"/>
        </w:rPr>
      </w:pPr>
      <w:r w:rsidRPr="00345406">
        <w:rPr>
          <w:rStyle w:val="FontStyle13"/>
          <w:b/>
          <w:sz w:val="28"/>
          <w:szCs w:val="28"/>
        </w:rPr>
        <w:t>Логические устройства.</w:t>
      </w:r>
    </w:p>
    <w:p w:rsidR="00345406" w:rsidRPr="00345406" w:rsidRDefault="00345406" w:rsidP="00345406">
      <w:pPr>
        <w:pStyle w:val="Style1"/>
        <w:widowControl/>
        <w:spacing w:line="240" w:lineRule="auto"/>
        <w:ind w:firstLine="720"/>
        <w:rPr>
          <w:rStyle w:val="FontStyle13"/>
          <w:sz w:val="28"/>
          <w:szCs w:val="28"/>
        </w:rPr>
      </w:pPr>
    </w:p>
    <w:p w:rsidR="006E528C" w:rsidRPr="00345406" w:rsidRDefault="00047C00" w:rsidP="00345406">
      <w:pPr>
        <w:pStyle w:val="Style1"/>
        <w:widowControl/>
        <w:spacing w:line="240" w:lineRule="auto"/>
        <w:ind w:firstLine="720"/>
        <w:rPr>
          <w:rStyle w:val="FontStyle14"/>
          <w:sz w:val="28"/>
          <w:szCs w:val="28"/>
        </w:rPr>
      </w:pPr>
      <w:r w:rsidRPr="00345406">
        <w:rPr>
          <w:rStyle w:val="FontStyle13"/>
          <w:sz w:val="28"/>
          <w:szCs w:val="28"/>
        </w:rPr>
        <w:t xml:space="preserve">Типовые элементы логических устройств выполняют простейшие логические операции над цифровой информацией. Логическая операция преобразует по определенным правилам входную информацию </w:t>
      </w:r>
      <w:proofErr w:type="gramStart"/>
      <w:r w:rsidRPr="00345406">
        <w:rPr>
          <w:rStyle w:val="FontStyle13"/>
          <w:sz w:val="28"/>
          <w:szCs w:val="28"/>
        </w:rPr>
        <w:t>в</w:t>
      </w:r>
      <w:proofErr w:type="gramEnd"/>
      <w:r w:rsidRPr="00345406">
        <w:rPr>
          <w:rStyle w:val="FontStyle13"/>
          <w:sz w:val="28"/>
          <w:szCs w:val="28"/>
        </w:rPr>
        <w:t xml:space="preserve"> выходную. Логические устройства чаще всего строят на базе электронных устройств, работающих в ключевом режиме. Поэтому цифровую информацию обычно представляют в двоичной форме, в которой сигналы принимают только два значения «0» (лог. 0) и «1» (лог.</w:t>
      </w:r>
      <w:r w:rsidR="00345406">
        <w:rPr>
          <w:rStyle w:val="FontStyle13"/>
          <w:sz w:val="28"/>
          <w:szCs w:val="28"/>
        </w:rPr>
        <w:t xml:space="preserve"> 1</w:t>
      </w:r>
      <w:r w:rsidRPr="00345406">
        <w:rPr>
          <w:rStyle w:val="FontStyle13"/>
          <w:sz w:val="28"/>
          <w:szCs w:val="28"/>
        </w:rPr>
        <w:t>), соответствующие двум состояниям ключа: замкнут и разомкнут.</w:t>
      </w:r>
    </w:p>
    <w:p w:rsidR="006E528C" w:rsidRPr="00345406" w:rsidRDefault="00047C00" w:rsidP="0034540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  <w:r w:rsidRPr="00345406">
        <w:rPr>
          <w:rStyle w:val="FontStyle13"/>
          <w:sz w:val="28"/>
          <w:szCs w:val="28"/>
        </w:rPr>
        <w:t xml:space="preserve">Логические элементы осуществляют преобразование логических </w:t>
      </w:r>
      <w:r w:rsidR="00345406">
        <w:rPr>
          <w:rStyle w:val="FontStyle13"/>
          <w:sz w:val="28"/>
          <w:szCs w:val="28"/>
        </w:rPr>
        <w:t>сиг</w:t>
      </w:r>
      <w:r w:rsidRPr="00345406">
        <w:rPr>
          <w:rStyle w:val="FontStyle13"/>
          <w:sz w:val="28"/>
          <w:szCs w:val="28"/>
        </w:rPr>
        <w:t>налов</w:t>
      </w:r>
      <w:r w:rsidR="00774782">
        <w:rPr>
          <w:rStyle w:val="FontStyle13"/>
          <w:sz w:val="28"/>
          <w:szCs w:val="28"/>
        </w:rPr>
        <w:t>, они</w:t>
      </w:r>
      <w:r w:rsidRPr="00345406">
        <w:rPr>
          <w:rStyle w:val="FontStyle13"/>
          <w:sz w:val="28"/>
          <w:szCs w:val="28"/>
        </w:rPr>
        <w:t xml:space="preserve"> составляют основу устройств цифр</w:t>
      </w:r>
      <w:r w:rsidR="00774782">
        <w:rPr>
          <w:rStyle w:val="FontStyle13"/>
          <w:sz w:val="28"/>
          <w:szCs w:val="28"/>
        </w:rPr>
        <w:t>овой</w:t>
      </w:r>
      <w:r w:rsidRPr="00345406"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 w:rsidRPr="00345406">
        <w:rPr>
          <w:rStyle w:val="FontStyle13"/>
          <w:sz w:val="28"/>
          <w:szCs w:val="28"/>
        </w:rPr>
        <w:t xml:space="preserve">(дискретной) обработки информации вычислительных машин, </w:t>
      </w:r>
      <w:r w:rsidR="00774782">
        <w:rPr>
          <w:rStyle w:val="FontStyle13"/>
          <w:sz w:val="28"/>
          <w:szCs w:val="28"/>
        </w:rPr>
        <w:t>циф</w:t>
      </w:r>
      <w:r w:rsidRPr="00345406">
        <w:rPr>
          <w:rStyle w:val="FontStyle13"/>
          <w:sz w:val="28"/>
          <w:szCs w:val="28"/>
        </w:rPr>
        <w:t>ровых измерительных приборов и устройств автоматики.</w:t>
      </w:r>
    </w:p>
    <w:p w:rsidR="006E528C" w:rsidRPr="00345406" w:rsidRDefault="00047C00" w:rsidP="00774782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  <w:r w:rsidRPr="00345406">
        <w:rPr>
          <w:rStyle w:val="FontStyle13"/>
          <w:sz w:val="28"/>
          <w:szCs w:val="28"/>
        </w:rPr>
        <w:lastRenderedPageBreak/>
        <w:t>Логические преобразования двоичных сигналов включаю</w:t>
      </w:r>
      <w:r w:rsidR="00774782">
        <w:rPr>
          <w:rStyle w:val="FontStyle13"/>
          <w:sz w:val="28"/>
          <w:szCs w:val="28"/>
        </w:rPr>
        <w:t>т три</w:t>
      </w:r>
      <w:r w:rsidRPr="00345406">
        <w:rPr>
          <w:rStyle w:val="FontStyle13"/>
          <w:sz w:val="28"/>
          <w:szCs w:val="28"/>
        </w:rPr>
        <w:t xml:space="preserve"> элементарные операции:</w:t>
      </w:r>
    </w:p>
    <w:p w:rsidR="006E528C" w:rsidRPr="00345406" w:rsidRDefault="00047C00" w:rsidP="00345406">
      <w:pPr>
        <w:pStyle w:val="Style9"/>
        <w:widowControl/>
        <w:tabs>
          <w:tab w:val="left" w:pos="614"/>
        </w:tabs>
        <w:spacing w:line="240" w:lineRule="auto"/>
        <w:ind w:firstLine="720"/>
        <w:rPr>
          <w:rStyle w:val="FontStyle13"/>
          <w:sz w:val="28"/>
          <w:szCs w:val="28"/>
        </w:rPr>
      </w:pPr>
      <w:r w:rsidRPr="00345406">
        <w:rPr>
          <w:rStyle w:val="FontStyle15"/>
          <w:spacing w:val="40"/>
          <w:sz w:val="28"/>
          <w:szCs w:val="28"/>
        </w:rPr>
        <w:t>1)</w:t>
      </w:r>
      <w:r w:rsidRPr="00345406">
        <w:rPr>
          <w:rStyle w:val="FontStyle15"/>
          <w:spacing w:val="0"/>
          <w:sz w:val="28"/>
          <w:szCs w:val="28"/>
        </w:rPr>
        <w:tab/>
      </w:r>
      <w:r w:rsidRPr="00345406">
        <w:rPr>
          <w:rStyle w:val="FontStyle14"/>
          <w:sz w:val="28"/>
          <w:szCs w:val="28"/>
        </w:rPr>
        <w:t xml:space="preserve">логическое сложение (дизъюнкцию) </w:t>
      </w:r>
      <w:r w:rsidRPr="00345406">
        <w:rPr>
          <w:rStyle w:val="FontStyle13"/>
          <w:sz w:val="28"/>
          <w:szCs w:val="28"/>
        </w:rPr>
        <w:t>либо операцию ИЛИ,</w:t>
      </w:r>
      <w:r w:rsidR="00774782">
        <w:rPr>
          <w:rStyle w:val="FontStyle13"/>
          <w:sz w:val="28"/>
          <w:szCs w:val="28"/>
        </w:rPr>
        <w:t xml:space="preserve"> </w:t>
      </w:r>
      <w:r w:rsidRPr="00345406">
        <w:rPr>
          <w:rStyle w:val="FontStyle13"/>
          <w:sz w:val="28"/>
          <w:szCs w:val="28"/>
        </w:rPr>
        <w:t xml:space="preserve">обозначаемую знаками </w:t>
      </w:r>
      <w:r w:rsidRPr="00345406">
        <w:rPr>
          <w:rStyle w:val="FontStyle19"/>
          <w:spacing w:val="40"/>
          <w:sz w:val="28"/>
          <w:szCs w:val="28"/>
        </w:rPr>
        <w:t>«</w:t>
      </w:r>
      <w:r w:rsidR="00774782">
        <w:rPr>
          <w:rStyle w:val="FontStyle19"/>
          <w:spacing w:val="40"/>
          <w:sz w:val="28"/>
          <w:szCs w:val="28"/>
          <w:rtl/>
        </w:rPr>
        <w:t>۷</w:t>
      </w:r>
      <w:r w:rsidRPr="00345406">
        <w:rPr>
          <w:rStyle w:val="FontStyle19"/>
          <w:spacing w:val="40"/>
          <w:sz w:val="28"/>
          <w:szCs w:val="28"/>
        </w:rPr>
        <w:t>»</w:t>
      </w:r>
      <w:r w:rsidRPr="00345406">
        <w:rPr>
          <w:rStyle w:val="FontStyle19"/>
          <w:sz w:val="28"/>
          <w:szCs w:val="28"/>
        </w:rPr>
        <w:t xml:space="preserve"> </w:t>
      </w:r>
      <w:r w:rsidRPr="00345406">
        <w:rPr>
          <w:rStyle w:val="FontStyle13"/>
          <w:sz w:val="28"/>
          <w:szCs w:val="28"/>
        </w:rPr>
        <w:t>или « + »</w:t>
      </w:r>
    </w:p>
    <w:p w:rsidR="006E528C" w:rsidRPr="001C768F" w:rsidRDefault="00047C00" w:rsidP="00345406">
      <w:pPr>
        <w:pStyle w:val="Style10"/>
        <w:widowControl/>
        <w:ind w:firstLine="720"/>
        <w:jc w:val="center"/>
        <w:rPr>
          <w:rStyle w:val="FontStyle18"/>
          <w:rFonts w:ascii="Times New Roman" w:hAnsi="Times New Roman" w:cs="Times New Roman"/>
          <w:sz w:val="28"/>
          <w:szCs w:val="28"/>
          <w:lang w:eastAsia="en-US"/>
        </w:rPr>
      </w:pPr>
      <w:r w:rsidRPr="00345406">
        <w:rPr>
          <w:rStyle w:val="FontStyle14"/>
          <w:spacing w:val="40"/>
          <w:sz w:val="28"/>
          <w:szCs w:val="28"/>
          <w:lang w:val="en-US" w:eastAsia="en-US"/>
        </w:rPr>
        <w:t>F</w:t>
      </w:r>
      <w:r w:rsidRPr="00345406">
        <w:rPr>
          <w:rStyle w:val="FontStyle14"/>
          <w:sz w:val="28"/>
          <w:szCs w:val="28"/>
          <w:lang w:eastAsia="en-US"/>
        </w:rPr>
        <w:t xml:space="preserve"> </w:t>
      </w:r>
      <w:r w:rsidRPr="00345406">
        <w:rPr>
          <w:rStyle w:val="FontStyle14"/>
          <w:spacing w:val="40"/>
          <w:sz w:val="28"/>
          <w:szCs w:val="28"/>
          <w:lang w:eastAsia="en-US"/>
        </w:rPr>
        <w:t>=</w:t>
      </w:r>
      <w:r w:rsidRPr="00345406">
        <w:rPr>
          <w:rStyle w:val="FontStyle14"/>
          <w:sz w:val="28"/>
          <w:szCs w:val="28"/>
          <w:lang w:eastAsia="en-US"/>
        </w:rPr>
        <w:t xml:space="preserve"> </w:t>
      </w:r>
      <w:r w:rsidR="00774782">
        <w:rPr>
          <w:rStyle w:val="FontStyle14"/>
          <w:sz w:val="28"/>
          <w:szCs w:val="28"/>
          <w:lang w:eastAsia="en-US"/>
        </w:rPr>
        <w:t>х</w:t>
      </w:r>
      <w:r w:rsidR="00774782">
        <w:rPr>
          <w:rStyle w:val="FontStyle14"/>
          <w:sz w:val="28"/>
          <w:szCs w:val="28"/>
          <w:vertAlign w:val="subscript"/>
          <w:lang w:eastAsia="en-US"/>
        </w:rPr>
        <w:t>1</w:t>
      </w:r>
      <w:r w:rsidR="001C768F" w:rsidRPr="001C768F">
        <w:rPr>
          <w:rStyle w:val="FontStyle14"/>
          <w:sz w:val="28"/>
          <w:szCs w:val="28"/>
          <w:lang w:eastAsia="en-US"/>
        </w:rPr>
        <w:t>+</w:t>
      </w:r>
      <w:r w:rsidRPr="001C768F">
        <w:rPr>
          <w:rStyle w:val="FontStyle20"/>
          <w:rFonts w:ascii="Times New Roman" w:hAnsi="Times New Roman" w:cs="Times New Roman"/>
          <w:sz w:val="28"/>
          <w:szCs w:val="28"/>
          <w:lang w:eastAsia="en-US"/>
        </w:rPr>
        <w:t>х</w:t>
      </w:r>
      <w:r w:rsidRPr="001C768F">
        <w:rPr>
          <w:rStyle w:val="FontStyle20"/>
          <w:rFonts w:ascii="Times New Roman" w:hAnsi="Times New Roman" w:cs="Times New Roman"/>
          <w:sz w:val="28"/>
          <w:szCs w:val="28"/>
          <w:vertAlign w:val="subscript"/>
          <w:lang w:eastAsia="en-US"/>
        </w:rPr>
        <w:t>2</w:t>
      </w:r>
      <w:r w:rsidR="001C768F" w:rsidRPr="001C768F">
        <w:rPr>
          <w:rStyle w:val="FontStyle20"/>
          <w:rFonts w:ascii="Times New Roman" w:hAnsi="Times New Roman" w:cs="Times New Roman"/>
          <w:sz w:val="28"/>
          <w:szCs w:val="28"/>
          <w:lang w:eastAsia="en-US"/>
        </w:rPr>
        <w:t>+х</w:t>
      </w:r>
      <w:r w:rsidRPr="001C768F">
        <w:rPr>
          <w:rStyle w:val="FontStyle20"/>
          <w:rFonts w:ascii="Times New Roman" w:hAnsi="Times New Roman" w:cs="Times New Roman"/>
          <w:sz w:val="28"/>
          <w:szCs w:val="28"/>
          <w:vertAlign w:val="subscript"/>
          <w:lang w:eastAsia="en-US"/>
        </w:rPr>
        <w:t>3</w:t>
      </w:r>
      <w:r w:rsidRPr="00345406">
        <w:rPr>
          <w:rStyle w:val="FontStyle20"/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1C768F">
        <w:rPr>
          <w:rStyle w:val="FontStyle20"/>
          <w:rFonts w:ascii="Times New Roman" w:hAnsi="Times New Roman" w:cs="Times New Roman"/>
          <w:sz w:val="28"/>
          <w:szCs w:val="28"/>
          <w:lang w:eastAsia="en-US"/>
        </w:rPr>
        <w:t>+</w:t>
      </w:r>
      <w:r w:rsidRPr="00345406">
        <w:rPr>
          <w:rStyle w:val="FontStyle19"/>
          <w:sz w:val="28"/>
          <w:szCs w:val="28"/>
          <w:lang w:eastAsia="en-US"/>
        </w:rPr>
        <w:t xml:space="preserve"> ... </w:t>
      </w:r>
      <w:r w:rsidR="001C768F">
        <w:rPr>
          <w:rStyle w:val="FontStyle19"/>
          <w:sz w:val="28"/>
          <w:szCs w:val="28"/>
          <w:lang w:eastAsia="en-US"/>
        </w:rPr>
        <w:t>+</w:t>
      </w:r>
      <w:r w:rsidRPr="00345406">
        <w:rPr>
          <w:rStyle w:val="FontStyle19"/>
          <w:sz w:val="28"/>
          <w:szCs w:val="28"/>
          <w:lang w:eastAsia="en-US"/>
        </w:rPr>
        <w:t xml:space="preserve"> </w:t>
      </w:r>
      <w:r w:rsidR="001C768F" w:rsidRPr="001C768F">
        <w:rPr>
          <w:rStyle w:val="FontStyle20"/>
          <w:rFonts w:ascii="Times New Roman" w:hAnsi="Times New Roman" w:cs="Times New Roman"/>
          <w:sz w:val="28"/>
          <w:szCs w:val="28"/>
          <w:lang w:eastAsia="en-US"/>
        </w:rPr>
        <w:t>х</w:t>
      </w:r>
      <w:r w:rsidR="001C768F">
        <w:rPr>
          <w:rStyle w:val="FontStyle20"/>
          <w:rFonts w:ascii="Times New Roman" w:hAnsi="Times New Roman" w:cs="Times New Roman"/>
          <w:sz w:val="28"/>
          <w:szCs w:val="28"/>
          <w:vertAlign w:val="subscript"/>
          <w:lang w:val="en-US" w:eastAsia="en-US"/>
        </w:rPr>
        <w:t>n</w:t>
      </w:r>
    </w:p>
    <w:p w:rsidR="006E528C" w:rsidRPr="00345406" w:rsidRDefault="00047C00" w:rsidP="00345406">
      <w:pPr>
        <w:pStyle w:val="Style1"/>
        <w:widowControl/>
        <w:spacing w:line="240" w:lineRule="auto"/>
        <w:ind w:firstLine="720"/>
        <w:rPr>
          <w:rStyle w:val="FontStyle13"/>
          <w:sz w:val="28"/>
          <w:szCs w:val="28"/>
        </w:rPr>
      </w:pPr>
      <w:r w:rsidRPr="00345406">
        <w:rPr>
          <w:rStyle w:val="FontStyle13"/>
          <w:sz w:val="28"/>
          <w:szCs w:val="28"/>
        </w:rPr>
        <w:t xml:space="preserve">где </w:t>
      </w:r>
      <w:proofErr w:type="gramStart"/>
      <w:r w:rsidRPr="00345406">
        <w:rPr>
          <w:rStyle w:val="FontStyle14"/>
          <w:sz w:val="28"/>
          <w:szCs w:val="28"/>
        </w:rPr>
        <w:t>п</w:t>
      </w:r>
      <w:proofErr w:type="gramEnd"/>
      <w:r w:rsidRPr="00345406">
        <w:rPr>
          <w:rStyle w:val="FontStyle14"/>
          <w:sz w:val="28"/>
          <w:szCs w:val="28"/>
        </w:rPr>
        <w:t xml:space="preserve"> </w:t>
      </w:r>
      <w:r w:rsidRPr="00345406">
        <w:rPr>
          <w:rStyle w:val="FontStyle13"/>
          <w:sz w:val="28"/>
          <w:szCs w:val="28"/>
        </w:rPr>
        <w:t xml:space="preserve">— число входов логического элемента; </w:t>
      </w:r>
      <w:r w:rsidRPr="00345406">
        <w:rPr>
          <w:rStyle w:val="FontStyle14"/>
          <w:sz w:val="28"/>
          <w:szCs w:val="28"/>
          <w:lang w:val="en-US"/>
        </w:rPr>
        <w:t>F</w:t>
      </w:r>
      <w:r w:rsidRPr="00345406">
        <w:rPr>
          <w:rStyle w:val="FontStyle14"/>
          <w:sz w:val="28"/>
          <w:szCs w:val="28"/>
        </w:rPr>
        <w:t xml:space="preserve"> </w:t>
      </w:r>
      <w:r w:rsidRPr="00345406">
        <w:rPr>
          <w:rStyle w:val="FontStyle13"/>
          <w:sz w:val="28"/>
          <w:szCs w:val="28"/>
        </w:rPr>
        <w:t xml:space="preserve">— выходной сигнал логического элемента; </w:t>
      </w:r>
      <w:r w:rsidR="001C768F">
        <w:rPr>
          <w:rStyle w:val="FontStyle14"/>
          <w:sz w:val="28"/>
          <w:szCs w:val="28"/>
          <w:lang w:eastAsia="en-US"/>
        </w:rPr>
        <w:t>х</w:t>
      </w:r>
      <w:r w:rsidR="001C768F">
        <w:rPr>
          <w:rStyle w:val="FontStyle14"/>
          <w:sz w:val="28"/>
          <w:szCs w:val="28"/>
          <w:vertAlign w:val="subscript"/>
          <w:lang w:eastAsia="en-US"/>
        </w:rPr>
        <w:t>1</w:t>
      </w:r>
      <w:r w:rsidR="001C768F" w:rsidRPr="001C768F">
        <w:rPr>
          <w:rStyle w:val="FontStyle14"/>
          <w:sz w:val="28"/>
          <w:szCs w:val="28"/>
          <w:lang w:eastAsia="en-US"/>
        </w:rPr>
        <w:t xml:space="preserve">, </w:t>
      </w:r>
      <w:r w:rsidR="001C768F" w:rsidRPr="001C768F">
        <w:rPr>
          <w:rStyle w:val="FontStyle20"/>
          <w:rFonts w:ascii="Times New Roman" w:hAnsi="Times New Roman" w:cs="Times New Roman"/>
          <w:sz w:val="28"/>
          <w:szCs w:val="28"/>
          <w:lang w:eastAsia="en-US"/>
        </w:rPr>
        <w:t>х</w:t>
      </w:r>
      <w:r w:rsidR="001C768F" w:rsidRPr="001C768F">
        <w:rPr>
          <w:rStyle w:val="FontStyle20"/>
          <w:rFonts w:ascii="Times New Roman" w:hAnsi="Times New Roman" w:cs="Times New Roman"/>
          <w:sz w:val="28"/>
          <w:szCs w:val="28"/>
          <w:vertAlign w:val="subscript"/>
          <w:lang w:eastAsia="en-US"/>
        </w:rPr>
        <w:t>2</w:t>
      </w:r>
      <w:r w:rsidR="001C768F" w:rsidRPr="001C768F">
        <w:rPr>
          <w:rStyle w:val="FontStyle20"/>
          <w:rFonts w:ascii="Times New Roman" w:hAnsi="Times New Roman" w:cs="Times New Roman"/>
          <w:sz w:val="28"/>
          <w:szCs w:val="28"/>
          <w:lang w:eastAsia="en-US"/>
        </w:rPr>
        <w:t>, х</w:t>
      </w:r>
      <w:r w:rsidR="001C768F">
        <w:rPr>
          <w:rStyle w:val="FontStyle20"/>
          <w:rFonts w:ascii="Times New Roman" w:hAnsi="Times New Roman" w:cs="Times New Roman"/>
          <w:sz w:val="28"/>
          <w:szCs w:val="28"/>
          <w:vertAlign w:val="subscript"/>
          <w:lang w:val="en-US" w:eastAsia="en-US"/>
        </w:rPr>
        <w:t>n</w:t>
      </w:r>
      <w:r w:rsidR="001C768F" w:rsidRPr="00345406">
        <w:rPr>
          <w:rStyle w:val="FontStyle20"/>
          <w:rFonts w:ascii="Times New Roman" w:hAnsi="Times New Roman" w:cs="Times New Roman"/>
          <w:sz w:val="28"/>
          <w:szCs w:val="28"/>
        </w:rPr>
        <w:t xml:space="preserve"> </w:t>
      </w:r>
      <w:r w:rsidRPr="00345406">
        <w:rPr>
          <w:rStyle w:val="FontStyle13"/>
          <w:sz w:val="28"/>
          <w:szCs w:val="28"/>
        </w:rPr>
        <w:t>— входные сигналы логического элемента;</w:t>
      </w:r>
    </w:p>
    <w:p w:rsidR="006E528C" w:rsidRDefault="00047C00" w:rsidP="00345406">
      <w:pPr>
        <w:pStyle w:val="Style9"/>
        <w:widowControl/>
        <w:numPr>
          <w:ilvl w:val="0"/>
          <w:numId w:val="1"/>
        </w:numPr>
        <w:tabs>
          <w:tab w:val="left" w:pos="614"/>
        </w:tabs>
        <w:spacing w:line="240" w:lineRule="auto"/>
        <w:ind w:firstLine="720"/>
        <w:jc w:val="both"/>
        <w:rPr>
          <w:rStyle w:val="FontStyle13"/>
          <w:sz w:val="28"/>
          <w:szCs w:val="28"/>
        </w:rPr>
      </w:pPr>
      <w:r w:rsidRPr="00345406">
        <w:rPr>
          <w:rStyle w:val="FontStyle14"/>
          <w:sz w:val="28"/>
          <w:szCs w:val="28"/>
        </w:rPr>
        <w:t xml:space="preserve">логическое умножение (конъюнкцию) </w:t>
      </w:r>
      <w:r w:rsidRPr="00345406">
        <w:rPr>
          <w:rStyle w:val="FontStyle13"/>
          <w:sz w:val="28"/>
          <w:szCs w:val="28"/>
        </w:rPr>
        <w:t>либо операцию</w:t>
      </w:r>
      <w:proofErr w:type="gramStart"/>
      <w:r w:rsidRPr="00345406">
        <w:rPr>
          <w:rStyle w:val="FontStyle13"/>
          <w:sz w:val="28"/>
          <w:szCs w:val="28"/>
        </w:rPr>
        <w:t xml:space="preserve"> И</w:t>
      </w:r>
      <w:proofErr w:type="gramEnd"/>
      <w:r w:rsidRPr="00345406">
        <w:rPr>
          <w:rStyle w:val="FontStyle13"/>
          <w:sz w:val="28"/>
          <w:szCs w:val="28"/>
        </w:rPr>
        <w:t>, обозначаемую знаками «</w:t>
      </w:r>
      <w:r w:rsidR="001C768F">
        <w:rPr>
          <w:rStyle w:val="FontStyle13"/>
          <w:sz w:val="28"/>
          <w:szCs w:val="28"/>
          <w:rtl/>
        </w:rPr>
        <w:t>۸</w:t>
      </w:r>
      <w:r w:rsidRPr="00345406">
        <w:rPr>
          <w:rStyle w:val="FontStyle13"/>
          <w:sz w:val="28"/>
          <w:szCs w:val="28"/>
        </w:rPr>
        <w:t>»</w:t>
      </w:r>
      <w:r w:rsidR="001C768F">
        <w:rPr>
          <w:rStyle w:val="FontStyle13"/>
          <w:sz w:val="28"/>
          <w:szCs w:val="28"/>
        </w:rPr>
        <w:t xml:space="preserve"> или</w:t>
      </w:r>
      <w:r w:rsidRPr="00345406">
        <w:rPr>
          <w:rStyle w:val="FontStyle13"/>
          <w:sz w:val="28"/>
          <w:szCs w:val="28"/>
        </w:rPr>
        <w:t xml:space="preserve"> «</w:t>
      </w:r>
      <w:r w:rsidR="001C768F">
        <w:rPr>
          <w:rStyle w:val="FontStyle13"/>
          <w:sz w:val="28"/>
          <w:szCs w:val="28"/>
        </w:rPr>
        <w:t>∙»</w:t>
      </w:r>
      <w:r w:rsidRPr="00345406">
        <w:rPr>
          <w:rStyle w:val="FontStyle13"/>
          <w:sz w:val="28"/>
          <w:szCs w:val="28"/>
        </w:rPr>
        <w:t xml:space="preserve"> </w:t>
      </w:r>
      <w:r w:rsidRPr="001C768F">
        <w:rPr>
          <w:rStyle w:val="FontStyle13"/>
          <w:sz w:val="28"/>
          <w:szCs w:val="28"/>
        </w:rPr>
        <w:t>или</w:t>
      </w:r>
      <w:r w:rsidRPr="00345406">
        <w:rPr>
          <w:rStyle w:val="FontStyle13"/>
          <w:sz w:val="28"/>
          <w:szCs w:val="28"/>
        </w:rPr>
        <w:t xml:space="preserve"> написанием переменных рядом без знаков разделения</w:t>
      </w:r>
    </w:p>
    <w:p w:rsidR="001C768F" w:rsidRPr="001C768F" w:rsidRDefault="001C768F" w:rsidP="001C768F">
      <w:pPr>
        <w:pStyle w:val="Style10"/>
        <w:widowControl/>
        <w:numPr>
          <w:ilvl w:val="0"/>
          <w:numId w:val="1"/>
        </w:numPr>
        <w:jc w:val="center"/>
        <w:rPr>
          <w:rStyle w:val="FontStyle18"/>
          <w:rFonts w:ascii="Times New Roman" w:hAnsi="Times New Roman" w:cs="Times New Roman"/>
          <w:sz w:val="28"/>
          <w:szCs w:val="28"/>
          <w:lang w:eastAsia="en-US"/>
        </w:rPr>
      </w:pPr>
      <w:r w:rsidRPr="00345406">
        <w:rPr>
          <w:rStyle w:val="FontStyle14"/>
          <w:spacing w:val="40"/>
          <w:sz w:val="28"/>
          <w:szCs w:val="28"/>
          <w:lang w:val="en-US" w:eastAsia="en-US"/>
        </w:rPr>
        <w:t>F</w:t>
      </w:r>
      <w:r w:rsidRPr="00345406">
        <w:rPr>
          <w:rStyle w:val="FontStyle14"/>
          <w:sz w:val="28"/>
          <w:szCs w:val="28"/>
          <w:lang w:eastAsia="en-US"/>
        </w:rPr>
        <w:t xml:space="preserve"> </w:t>
      </w:r>
      <w:r w:rsidRPr="00345406">
        <w:rPr>
          <w:rStyle w:val="FontStyle14"/>
          <w:spacing w:val="40"/>
          <w:sz w:val="28"/>
          <w:szCs w:val="28"/>
          <w:lang w:eastAsia="en-US"/>
        </w:rPr>
        <w:t>=</w:t>
      </w:r>
      <w:r w:rsidRPr="00345406">
        <w:rPr>
          <w:rStyle w:val="FontStyle14"/>
          <w:sz w:val="28"/>
          <w:szCs w:val="28"/>
          <w:lang w:eastAsia="en-US"/>
        </w:rPr>
        <w:t xml:space="preserve"> </w:t>
      </w:r>
      <w:r>
        <w:rPr>
          <w:rStyle w:val="FontStyle14"/>
          <w:sz w:val="28"/>
          <w:szCs w:val="28"/>
          <w:lang w:eastAsia="en-US"/>
        </w:rPr>
        <w:t>х</w:t>
      </w:r>
      <w:r>
        <w:rPr>
          <w:rStyle w:val="FontStyle14"/>
          <w:sz w:val="28"/>
          <w:szCs w:val="28"/>
          <w:vertAlign w:val="subscript"/>
          <w:lang w:eastAsia="en-US"/>
        </w:rPr>
        <w:t>1</w:t>
      </w:r>
      <w:r>
        <w:rPr>
          <w:rStyle w:val="FontStyle13"/>
          <w:sz w:val="28"/>
          <w:szCs w:val="28"/>
        </w:rPr>
        <w:t>∙</w:t>
      </w:r>
      <w:r w:rsidRPr="001C768F">
        <w:rPr>
          <w:rStyle w:val="FontStyle20"/>
          <w:rFonts w:ascii="Times New Roman" w:hAnsi="Times New Roman" w:cs="Times New Roman"/>
          <w:sz w:val="28"/>
          <w:szCs w:val="28"/>
          <w:lang w:eastAsia="en-US"/>
        </w:rPr>
        <w:t>х</w:t>
      </w:r>
      <w:r w:rsidRPr="001C768F">
        <w:rPr>
          <w:rStyle w:val="FontStyle20"/>
          <w:rFonts w:ascii="Times New Roman" w:hAnsi="Times New Roman" w:cs="Times New Roman"/>
          <w:sz w:val="28"/>
          <w:szCs w:val="28"/>
          <w:vertAlign w:val="subscript"/>
          <w:lang w:eastAsia="en-US"/>
        </w:rPr>
        <w:t>2</w:t>
      </w:r>
      <w:r>
        <w:rPr>
          <w:rStyle w:val="FontStyle13"/>
          <w:sz w:val="28"/>
          <w:szCs w:val="28"/>
        </w:rPr>
        <w:t>∙</w:t>
      </w:r>
      <w:r w:rsidRPr="001C768F">
        <w:rPr>
          <w:rStyle w:val="FontStyle20"/>
          <w:rFonts w:ascii="Times New Roman" w:hAnsi="Times New Roman" w:cs="Times New Roman"/>
          <w:sz w:val="28"/>
          <w:szCs w:val="28"/>
          <w:lang w:eastAsia="en-US"/>
        </w:rPr>
        <w:t>х</w:t>
      </w:r>
      <w:r w:rsidRPr="001C768F">
        <w:rPr>
          <w:rStyle w:val="FontStyle20"/>
          <w:rFonts w:ascii="Times New Roman" w:hAnsi="Times New Roman" w:cs="Times New Roman"/>
          <w:sz w:val="28"/>
          <w:szCs w:val="28"/>
          <w:vertAlign w:val="subscript"/>
          <w:lang w:eastAsia="en-US"/>
        </w:rPr>
        <w:t>3</w:t>
      </w:r>
      <w:r>
        <w:rPr>
          <w:rStyle w:val="FontStyle13"/>
          <w:sz w:val="28"/>
          <w:szCs w:val="28"/>
        </w:rPr>
        <w:t>∙</w:t>
      </w:r>
      <w:r w:rsidRPr="00345406">
        <w:rPr>
          <w:rStyle w:val="FontStyle19"/>
          <w:sz w:val="28"/>
          <w:szCs w:val="28"/>
          <w:lang w:eastAsia="en-US"/>
        </w:rPr>
        <w:t xml:space="preserve"> ... </w:t>
      </w:r>
      <w:r>
        <w:rPr>
          <w:rStyle w:val="FontStyle13"/>
          <w:sz w:val="28"/>
          <w:szCs w:val="28"/>
        </w:rPr>
        <w:t>∙</w:t>
      </w:r>
      <w:r w:rsidRPr="00345406">
        <w:rPr>
          <w:rStyle w:val="FontStyle19"/>
          <w:sz w:val="28"/>
          <w:szCs w:val="28"/>
          <w:lang w:eastAsia="en-US"/>
        </w:rPr>
        <w:t xml:space="preserve"> </w:t>
      </w:r>
      <w:r w:rsidRPr="001C768F">
        <w:rPr>
          <w:rStyle w:val="FontStyle20"/>
          <w:rFonts w:ascii="Times New Roman" w:hAnsi="Times New Roman" w:cs="Times New Roman"/>
          <w:sz w:val="28"/>
          <w:szCs w:val="28"/>
          <w:lang w:eastAsia="en-US"/>
        </w:rPr>
        <w:t>х</w:t>
      </w:r>
      <w:r>
        <w:rPr>
          <w:rStyle w:val="FontStyle20"/>
          <w:rFonts w:ascii="Times New Roman" w:hAnsi="Times New Roman" w:cs="Times New Roman"/>
          <w:sz w:val="28"/>
          <w:szCs w:val="28"/>
          <w:vertAlign w:val="subscript"/>
          <w:lang w:val="en-US" w:eastAsia="en-US"/>
        </w:rPr>
        <w:t>n</w:t>
      </w:r>
    </w:p>
    <w:p w:rsidR="001C768F" w:rsidRPr="00345406" w:rsidRDefault="001C768F" w:rsidP="001C768F">
      <w:pPr>
        <w:pStyle w:val="Style9"/>
        <w:widowControl/>
        <w:tabs>
          <w:tab w:val="left" w:pos="614"/>
        </w:tabs>
        <w:spacing w:line="240" w:lineRule="auto"/>
        <w:ind w:left="720" w:firstLine="0"/>
        <w:jc w:val="center"/>
        <w:rPr>
          <w:rStyle w:val="FontStyle13"/>
          <w:sz w:val="28"/>
          <w:szCs w:val="28"/>
        </w:rPr>
      </w:pPr>
    </w:p>
    <w:p w:rsidR="006E528C" w:rsidRPr="00345406" w:rsidRDefault="00047C00" w:rsidP="00345406">
      <w:pPr>
        <w:pStyle w:val="Style9"/>
        <w:widowControl/>
        <w:numPr>
          <w:ilvl w:val="0"/>
          <w:numId w:val="1"/>
        </w:numPr>
        <w:tabs>
          <w:tab w:val="left" w:pos="614"/>
        </w:tabs>
        <w:spacing w:line="240" w:lineRule="auto"/>
        <w:ind w:firstLine="720"/>
        <w:rPr>
          <w:rStyle w:val="FontStyle13"/>
          <w:sz w:val="28"/>
          <w:szCs w:val="28"/>
        </w:rPr>
      </w:pPr>
      <w:r w:rsidRPr="00345406">
        <w:rPr>
          <w:rStyle w:val="FontStyle14"/>
          <w:sz w:val="28"/>
          <w:szCs w:val="28"/>
        </w:rPr>
        <w:t xml:space="preserve">логическое отрицание (инверсию) </w:t>
      </w:r>
      <w:r w:rsidRPr="00345406">
        <w:rPr>
          <w:rStyle w:val="FontStyle13"/>
          <w:sz w:val="28"/>
          <w:szCs w:val="28"/>
        </w:rPr>
        <w:t>либо операцию НЕ, обозначаемую чертой над переменной</w:t>
      </w:r>
    </w:p>
    <w:p w:rsidR="006E528C" w:rsidRPr="00345406" w:rsidRDefault="00F03072" w:rsidP="00F03072">
      <w:pPr>
        <w:pStyle w:val="Style5"/>
        <w:widowControl/>
        <w:spacing w:line="240" w:lineRule="auto"/>
        <w:ind w:firstLine="720"/>
        <w:jc w:val="center"/>
        <w:rPr>
          <w:rStyle w:val="FontStyle14"/>
          <w:spacing w:val="40"/>
          <w:sz w:val="28"/>
          <w:szCs w:val="28"/>
          <w:lang w:eastAsia="en-US"/>
        </w:rPr>
      </w:pPr>
      <m:oMathPara>
        <m:oMath>
          <m:r>
            <w:rPr>
              <w:rStyle w:val="FontStyle14"/>
              <w:rFonts w:ascii="Cambria Math" w:hAnsi="Cambria Math"/>
              <w:spacing w:val="40"/>
              <w:sz w:val="28"/>
              <w:szCs w:val="28"/>
              <w:lang w:val="en-US" w:eastAsia="en-US"/>
            </w:rPr>
            <m:t>F=</m:t>
          </m:r>
          <m:bar>
            <m:barPr>
              <m:pos m:val="top"/>
              <m:ctrlPr>
                <w:rPr>
                  <w:rStyle w:val="FontStyle14"/>
                  <w:rFonts w:ascii="Cambria Math" w:hAnsi="Cambria Math"/>
                  <w:i w:val="0"/>
                  <w:iCs w:val="0"/>
                  <w:spacing w:val="40"/>
                  <w:sz w:val="28"/>
                  <w:szCs w:val="28"/>
                  <w:lang w:val="en-US" w:eastAsia="en-US"/>
                </w:rPr>
              </m:ctrlPr>
            </m:barPr>
            <m:e>
              <m:r>
                <w:rPr>
                  <w:rStyle w:val="FontStyle14"/>
                  <w:rFonts w:ascii="Cambria Math" w:hAnsi="Cambria Math"/>
                  <w:spacing w:val="40"/>
                  <w:sz w:val="28"/>
                  <w:szCs w:val="28"/>
                  <w:lang w:val="en-US" w:eastAsia="en-US"/>
                </w:rPr>
                <m:t>x</m:t>
              </m:r>
            </m:e>
          </m:bar>
        </m:oMath>
      </m:oMathPara>
    </w:p>
    <w:p w:rsidR="006E528C" w:rsidRPr="004451DB" w:rsidRDefault="00047C00" w:rsidP="00345406">
      <w:pPr>
        <w:pStyle w:val="Style3"/>
        <w:widowControl/>
        <w:spacing w:line="240" w:lineRule="auto"/>
        <w:ind w:firstLine="720"/>
        <w:jc w:val="left"/>
        <w:rPr>
          <w:rStyle w:val="FontStyle13"/>
          <w:sz w:val="28"/>
          <w:szCs w:val="28"/>
        </w:rPr>
      </w:pPr>
      <w:r w:rsidRPr="00345406">
        <w:rPr>
          <w:rStyle w:val="FontStyle13"/>
          <w:sz w:val="28"/>
          <w:szCs w:val="28"/>
        </w:rPr>
        <w:t>Правила выполнения логических операций над двоичными переменными для двух переменных имеют следующий вид:</w:t>
      </w:r>
    </w:p>
    <w:tbl>
      <w:tblPr>
        <w:tblStyle w:val="a6"/>
        <w:tblW w:w="0" w:type="auto"/>
        <w:tblInd w:w="1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1985"/>
      </w:tblGrid>
      <w:tr w:rsidR="00F03072" w:rsidTr="005510D6">
        <w:tc>
          <w:tcPr>
            <w:tcW w:w="2235" w:type="dxa"/>
          </w:tcPr>
          <w:p w:rsidR="00F03072" w:rsidRDefault="00F03072" w:rsidP="00345406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sz w:val="28"/>
                <w:szCs w:val="28"/>
                <w:lang w:val="en-US"/>
              </w:rPr>
            </w:pPr>
            <w:r w:rsidRPr="00345406">
              <w:rPr>
                <w:rStyle w:val="FontStyle13"/>
                <w:sz w:val="28"/>
                <w:szCs w:val="28"/>
              </w:rPr>
              <w:t>Операция ИЛИ</w:t>
            </w:r>
          </w:p>
        </w:tc>
        <w:tc>
          <w:tcPr>
            <w:tcW w:w="1842" w:type="dxa"/>
          </w:tcPr>
          <w:p w:rsidR="00F03072" w:rsidRDefault="00F03072" w:rsidP="00345406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sz w:val="28"/>
                <w:szCs w:val="28"/>
                <w:lang w:val="en-US"/>
              </w:rPr>
            </w:pPr>
            <w:r w:rsidRPr="00345406">
              <w:rPr>
                <w:rStyle w:val="FontStyle13"/>
                <w:sz w:val="28"/>
                <w:szCs w:val="28"/>
              </w:rPr>
              <w:t>Операция</w:t>
            </w:r>
            <w:proofErr w:type="gramStart"/>
            <w:r w:rsidRPr="00345406">
              <w:rPr>
                <w:rStyle w:val="FontStyle13"/>
                <w:sz w:val="28"/>
                <w:szCs w:val="28"/>
              </w:rPr>
              <w:t xml:space="preserve"> И</w:t>
            </w:r>
            <w:proofErr w:type="gramEnd"/>
          </w:p>
        </w:tc>
        <w:tc>
          <w:tcPr>
            <w:tcW w:w="1985" w:type="dxa"/>
          </w:tcPr>
          <w:p w:rsidR="00F03072" w:rsidRDefault="00F03072" w:rsidP="00345406">
            <w:pPr>
              <w:pStyle w:val="Style3"/>
              <w:widowControl/>
              <w:spacing w:line="240" w:lineRule="auto"/>
              <w:ind w:firstLine="0"/>
              <w:jc w:val="left"/>
              <w:rPr>
                <w:rStyle w:val="FontStyle13"/>
                <w:sz w:val="28"/>
                <w:szCs w:val="28"/>
                <w:lang w:val="en-US"/>
              </w:rPr>
            </w:pPr>
            <w:r w:rsidRPr="00345406">
              <w:rPr>
                <w:rStyle w:val="FontStyle13"/>
                <w:sz w:val="28"/>
                <w:szCs w:val="28"/>
              </w:rPr>
              <w:t>Операция НЕ</w:t>
            </w:r>
          </w:p>
        </w:tc>
      </w:tr>
      <w:tr w:rsidR="00F03072" w:rsidTr="005510D6">
        <w:tc>
          <w:tcPr>
            <w:tcW w:w="2235" w:type="dxa"/>
          </w:tcPr>
          <w:p w:rsidR="00F03072" w:rsidRDefault="00F03072" w:rsidP="003934F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1"/>
                <w:sz w:val="28"/>
                <w:szCs w:val="28"/>
                <w:lang w:val="en-US"/>
              </w:rPr>
            </w:pPr>
            <w:r w:rsidRPr="00345406">
              <w:rPr>
                <w:rStyle w:val="FontStyle21"/>
                <w:sz w:val="28"/>
                <w:szCs w:val="28"/>
              </w:rPr>
              <w:t>0</w:t>
            </w:r>
            <w:r>
              <w:rPr>
                <w:rStyle w:val="FontStyle21"/>
                <w:sz w:val="28"/>
                <w:szCs w:val="28"/>
                <w:lang w:val="en-US"/>
              </w:rPr>
              <w:t>+</w:t>
            </w:r>
            <w:r w:rsidRPr="00345406">
              <w:rPr>
                <w:rStyle w:val="FontStyle21"/>
                <w:sz w:val="28"/>
                <w:szCs w:val="28"/>
              </w:rPr>
              <w:t>0</w:t>
            </w:r>
            <w:r w:rsidR="003934FD">
              <w:rPr>
                <w:rStyle w:val="FontStyle21"/>
                <w:sz w:val="28"/>
                <w:szCs w:val="28"/>
                <w:lang w:val="en-US"/>
              </w:rPr>
              <w:t xml:space="preserve"> </w:t>
            </w:r>
            <w:r w:rsidRPr="00345406">
              <w:rPr>
                <w:rStyle w:val="FontStyle21"/>
                <w:sz w:val="28"/>
                <w:szCs w:val="28"/>
              </w:rPr>
              <w:t>=</w:t>
            </w:r>
            <w:r w:rsidR="003934FD">
              <w:rPr>
                <w:rStyle w:val="FontStyle21"/>
                <w:sz w:val="28"/>
                <w:szCs w:val="28"/>
                <w:lang w:val="en-US"/>
              </w:rPr>
              <w:t xml:space="preserve"> </w:t>
            </w:r>
            <w:r w:rsidRPr="00345406">
              <w:rPr>
                <w:rStyle w:val="FontStyle21"/>
                <w:sz w:val="28"/>
                <w:szCs w:val="28"/>
              </w:rPr>
              <w:t>0</w:t>
            </w:r>
          </w:p>
          <w:p w:rsidR="00F03072" w:rsidRDefault="00F03072" w:rsidP="003934F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5"/>
                <w:spacing w:val="40"/>
                <w:sz w:val="28"/>
                <w:szCs w:val="28"/>
                <w:lang w:val="en-US" w:eastAsia="en-US"/>
              </w:rPr>
            </w:pPr>
            <w:r w:rsidRPr="00345406">
              <w:rPr>
                <w:rStyle w:val="FontStyle15"/>
                <w:spacing w:val="40"/>
                <w:sz w:val="28"/>
                <w:szCs w:val="28"/>
                <w:lang w:eastAsia="en-US"/>
              </w:rPr>
              <w:t>0</w:t>
            </w:r>
            <w:r>
              <w:rPr>
                <w:rStyle w:val="FontStyle15"/>
                <w:spacing w:val="40"/>
                <w:sz w:val="28"/>
                <w:szCs w:val="28"/>
                <w:lang w:val="en-US" w:eastAsia="en-US"/>
              </w:rPr>
              <w:t>+</w:t>
            </w:r>
            <w:r w:rsidRPr="00345406">
              <w:rPr>
                <w:rStyle w:val="FontStyle15"/>
                <w:spacing w:val="40"/>
                <w:sz w:val="28"/>
                <w:szCs w:val="28"/>
                <w:lang w:eastAsia="en-US"/>
              </w:rPr>
              <w:t>1=1</w:t>
            </w:r>
          </w:p>
          <w:p w:rsidR="00F03072" w:rsidRDefault="00F03072" w:rsidP="003934F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1"/>
                <w:spacing w:val="40"/>
                <w:sz w:val="28"/>
                <w:szCs w:val="28"/>
                <w:lang w:val="en-US"/>
              </w:rPr>
            </w:pPr>
            <w:r w:rsidRPr="00345406">
              <w:rPr>
                <w:rStyle w:val="FontStyle21"/>
                <w:spacing w:val="40"/>
                <w:sz w:val="28"/>
                <w:szCs w:val="28"/>
              </w:rPr>
              <w:t>1</w:t>
            </w:r>
            <w:r>
              <w:rPr>
                <w:rStyle w:val="FontStyle21"/>
                <w:spacing w:val="40"/>
                <w:sz w:val="28"/>
                <w:szCs w:val="28"/>
                <w:lang w:val="en-US"/>
              </w:rPr>
              <w:t>+0</w:t>
            </w:r>
            <w:r w:rsidRPr="00345406">
              <w:rPr>
                <w:rStyle w:val="FontStyle21"/>
                <w:spacing w:val="40"/>
                <w:sz w:val="28"/>
                <w:szCs w:val="28"/>
              </w:rPr>
              <w:t>=1</w:t>
            </w:r>
          </w:p>
          <w:p w:rsidR="00F03072" w:rsidRPr="00F03072" w:rsidRDefault="00F03072" w:rsidP="003934F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sz w:val="28"/>
                <w:szCs w:val="28"/>
                <w:lang w:val="en-US"/>
              </w:rPr>
            </w:pPr>
            <w:r w:rsidRPr="00345406">
              <w:rPr>
                <w:rStyle w:val="FontStyle21"/>
                <w:spacing w:val="40"/>
                <w:sz w:val="28"/>
                <w:szCs w:val="28"/>
              </w:rPr>
              <w:t>1</w:t>
            </w:r>
            <w:r>
              <w:rPr>
                <w:rStyle w:val="FontStyle21"/>
                <w:spacing w:val="40"/>
                <w:sz w:val="28"/>
                <w:szCs w:val="28"/>
                <w:lang w:val="en-US"/>
              </w:rPr>
              <w:t>+</w:t>
            </w:r>
            <w:r w:rsidRPr="00345406">
              <w:rPr>
                <w:rStyle w:val="FontStyle21"/>
                <w:spacing w:val="40"/>
                <w:sz w:val="28"/>
                <w:szCs w:val="28"/>
              </w:rPr>
              <w:t>1=1</w:t>
            </w:r>
          </w:p>
        </w:tc>
        <w:tc>
          <w:tcPr>
            <w:tcW w:w="1842" w:type="dxa"/>
          </w:tcPr>
          <w:p w:rsidR="00F03072" w:rsidRDefault="003934FD" w:rsidP="003934F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1"/>
                <w:sz w:val="28"/>
                <w:szCs w:val="28"/>
                <w:lang w:val="en-US"/>
              </w:rPr>
            </w:pPr>
            <w:r w:rsidRPr="00345406">
              <w:rPr>
                <w:rStyle w:val="FontStyle15"/>
                <w:spacing w:val="40"/>
                <w:sz w:val="28"/>
                <w:szCs w:val="28"/>
              </w:rPr>
              <w:t>0</w:t>
            </w:r>
            <w:r>
              <w:rPr>
                <w:rStyle w:val="FontStyle15"/>
                <w:spacing w:val="40"/>
                <w:sz w:val="28"/>
                <w:szCs w:val="28"/>
              </w:rPr>
              <w:t>∙</w:t>
            </w:r>
            <w:r w:rsidRPr="00345406">
              <w:rPr>
                <w:rStyle w:val="FontStyle15"/>
                <w:spacing w:val="40"/>
                <w:sz w:val="28"/>
                <w:szCs w:val="28"/>
              </w:rPr>
              <w:t>0</w:t>
            </w:r>
            <w:r w:rsidRPr="00345406">
              <w:rPr>
                <w:rStyle w:val="FontStyle15"/>
                <w:sz w:val="28"/>
                <w:szCs w:val="28"/>
              </w:rPr>
              <w:t xml:space="preserve"> </w:t>
            </w:r>
            <w:r w:rsidRPr="00345406">
              <w:rPr>
                <w:rStyle w:val="FontStyle21"/>
                <w:sz w:val="28"/>
                <w:szCs w:val="28"/>
              </w:rPr>
              <w:t>= 0</w:t>
            </w:r>
          </w:p>
          <w:p w:rsidR="003934FD" w:rsidRDefault="003934FD" w:rsidP="003934F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5"/>
                <w:spacing w:val="40"/>
                <w:sz w:val="28"/>
                <w:szCs w:val="28"/>
                <w:lang w:val="en-US" w:eastAsia="en-US"/>
              </w:rPr>
            </w:pPr>
            <w:r w:rsidRPr="00345406">
              <w:rPr>
                <w:rStyle w:val="FontStyle15"/>
                <w:spacing w:val="40"/>
                <w:sz w:val="28"/>
                <w:szCs w:val="28"/>
                <w:lang w:eastAsia="en-US"/>
              </w:rPr>
              <w:t>0</w:t>
            </w:r>
            <w:r>
              <w:rPr>
                <w:rStyle w:val="FontStyle15"/>
                <w:spacing w:val="40"/>
                <w:sz w:val="28"/>
                <w:szCs w:val="28"/>
              </w:rPr>
              <w:t>∙</w:t>
            </w:r>
            <w:r w:rsidRPr="00345406">
              <w:rPr>
                <w:rStyle w:val="FontStyle15"/>
                <w:spacing w:val="40"/>
                <w:sz w:val="28"/>
                <w:szCs w:val="28"/>
                <w:lang w:eastAsia="en-US"/>
              </w:rPr>
              <w:t>1=0</w:t>
            </w:r>
          </w:p>
          <w:p w:rsidR="003934FD" w:rsidRDefault="003934FD" w:rsidP="003934F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1"/>
                <w:spacing w:val="40"/>
                <w:sz w:val="28"/>
                <w:szCs w:val="28"/>
                <w:lang w:val="en-US"/>
              </w:rPr>
            </w:pPr>
            <w:r w:rsidRPr="00345406">
              <w:rPr>
                <w:rStyle w:val="FontStyle21"/>
                <w:spacing w:val="40"/>
                <w:sz w:val="28"/>
                <w:szCs w:val="28"/>
              </w:rPr>
              <w:t>1</w:t>
            </w:r>
            <w:r>
              <w:rPr>
                <w:rStyle w:val="FontStyle15"/>
                <w:spacing w:val="40"/>
                <w:sz w:val="28"/>
                <w:szCs w:val="28"/>
              </w:rPr>
              <w:t>∙</w:t>
            </w:r>
            <w:r w:rsidRPr="00345406">
              <w:rPr>
                <w:rStyle w:val="FontStyle21"/>
                <w:spacing w:val="40"/>
                <w:sz w:val="28"/>
                <w:szCs w:val="28"/>
              </w:rPr>
              <w:t>0=0</w:t>
            </w:r>
          </w:p>
          <w:p w:rsidR="003934FD" w:rsidRPr="003934FD" w:rsidRDefault="003934FD" w:rsidP="003934FD">
            <w:pPr>
              <w:pStyle w:val="Style8"/>
              <w:widowControl/>
              <w:tabs>
                <w:tab w:val="left" w:pos="2616"/>
              </w:tabs>
              <w:jc w:val="center"/>
              <w:rPr>
                <w:rStyle w:val="FontStyle13"/>
                <w:sz w:val="28"/>
                <w:szCs w:val="28"/>
                <w:lang w:val="en-US"/>
              </w:rPr>
            </w:pPr>
            <w:r w:rsidRPr="00345406">
              <w:rPr>
                <w:rStyle w:val="FontStyle21"/>
                <w:spacing w:val="40"/>
                <w:sz w:val="28"/>
                <w:szCs w:val="28"/>
              </w:rPr>
              <w:t>1</w:t>
            </w:r>
            <w:r>
              <w:rPr>
                <w:rStyle w:val="FontStyle15"/>
                <w:spacing w:val="40"/>
                <w:sz w:val="28"/>
                <w:szCs w:val="28"/>
              </w:rPr>
              <w:t>∙</w:t>
            </w:r>
            <w:r w:rsidRPr="00345406">
              <w:rPr>
                <w:rStyle w:val="FontStyle21"/>
                <w:spacing w:val="40"/>
                <w:sz w:val="28"/>
                <w:szCs w:val="28"/>
              </w:rPr>
              <w:t>1=1</w:t>
            </w:r>
          </w:p>
        </w:tc>
        <w:tc>
          <w:tcPr>
            <w:tcW w:w="1985" w:type="dxa"/>
          </w:tcPr>
          <w:p w:rsidR="00F03072" w:rsidRDefault="002859F2" w:rsidP="003934F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sz w:val="28"/>
                <w:szCs w:val="28"/>
                <w:lang w:val="en-US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Style w:val="FontStyle13"/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Style w:val="FontStyle13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0</m:t>
                    </m:r>
                  </m:e>
                </m:bar>
                <m:r>
                  <w:rPr>
                    <w:rStyle w:val="FontStyle13"/>
                    <w:rFonts w:ascii="Cambria Math" w:hAnsi="Cambria Math"/>
                    <w:sz w:val="28"/>
                    <w:szCs w:val="28"/>
                    <w:lang w:val="en-US"/>
                  </w:rPr>
                  <m:t>=1</m:t>
                </m:r>
              </m:oMath>
            </m:oMathPara>
          </w:p>
          <w:p w:rsidR="003934FD" w:rsidRDefault="002859F2" w:rsidP="003934FD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  <w:sz w:val="28"/>
                <w:szCs w:val="28"/>
                <w:lang w:val="en-US"/>
              </w:rPr>
            </w:pPr>
            <m:oMathPara>
              <m:oMath>
                <m:bar>
                  <m:barPr>
                    <m:pos m:val="top"/>
                    <m:ctrlPr>
                      <w:rPr>
                        <w:rStyle w:val="FontStyle13"/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barPr>
                  <m:e>
                    <m:r>
                      <w:rPr>
                        <w:rStyle w:val="FontStyle13"/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e>
                </m:bar>
                <m:r>
                  <w:rPr>
                    <w:rStyle w:val="FontStyle13"/>
                    <w:rFonts w:ascii="Cambria Math" w:hAnsi="Cambria Math"/>
                    <w:sz w:val="28"/>
                    <w:szCs w:val="28"/>
                    <w:lang w:val="en-US"/>
                  </w:rPr>
                  <m:t>=0</m:t>
                </m:r>
              </m:oMath>
            </m:oMathPara>
          </w:p>
        </w:tc>
      </w:tr>
    </w:tbl>
    <w:p w:rsidR="005510D6" w:rsidRPr="005510D6" w:rsidRDefault="005510D6" w:rsidP="00345406">
      <w:pPr>
        <w:pStyle w:val="Style3"/>
        <w:widowControl/>
        <w:spacing w:line="240" w:lineRule="auto"/>
        <w:ind w:firstLine="720"/>
        <w:rPr>
          <w:rStyle w:val="FontStyle21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582295</wp:posOffset>
            </wp:positionV>
            <wp:extent cx="2323465" cy="1849755"/>
            <wp:effectExtent l="19050" t="0" r="635" b="0"/>
            <wp:wrapTight wrapText="bothSides">
              <wp:wrapPolygon edited="0">
                <wp:start x="-177" y="0"/>
                <wp:lineTo x="-177" y="21355"/>
                <wp:lineTo x="21606" y="21355"/>
                <wp:lineTo x="21606" y="0"/>
                <wp:lineTo x="-177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263" t="7463" r="5921" b="68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C00" w:rsidRPr="00345406">
        <w:rPr>
          <w:rStyle w:val="FontStyle13"/>
          <w:sz w:val="28"/>
          <w:szCs w:val="28"/>
        </w:rPr>
        <w:t xml:space="preserve">Логические элементы, реализующие операцию ИЛИ, называют элементами ИЛИ и обозначают на функциональных схемах, как показано на рис. </w:t>
      </w:r>
      <w:r w:rsidR="00047C00" w:rsidRPr="00345406">
        <w:rPr>
          <w:rStyle w:val="FontStyle21"/>
          <w:sz w:val="28"/>
          <w:szCs w:val="28"/>
        </w:rPr>
        <w:t xml:space="preserve">1, </w:t>
      </w:r>
      <w:r w:rsidR="00047C00" w:rsidRPr="00345406">
        <w:rPr>
          <w:rStyle w:val="FontStyle14"/>
          <w:sz w:val="28"/>
          <w:szCs w:val="28"/>
        </w:rPr>
        <w:t xml:space="preserve">а. </w:t>
      </w:r>
      <w:r w:rsidR="00047C00" w:rsidRPr="00345406">
        <w:rPr>
          <w:rStyle w:val="FontStyle13"/>
          <w:sz w:val="28"/>
          <w:szCs w:val="28"/>
        </w:rPr>
        <w:t xml:space="preserve">Выходной сигнал элемента ИЛИ равен единице, если хотя бы на один из входов подан сигнал </w:t>
      </w:r>
      <w:r w:rsidR="00047C00" w:rsidRPr="00345406">
        <w:rPr>
          <w:rStyle w:val="FontStyle21"/>
          <w:sz w:val="28"/>
          <w:szCs w:val="28"/>
        </w:rPr>
        <w:t xml:space="preserve">«1». </w:t>
      </w:r>
    </w:p>
    <w:p w:rsidR="005510D6" w:rsidRPr="005510D6" w:rsidRDefault="005510D6" w:rsidP="005510D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  <w:r w:rsidRPr="005510D6">
        <w:rPr>
          <w:rStyle w:val="FontStyle13"/>
          <w:sz w:val="28"/>
          <w:szCs w:val="28"/>
        </w:rPr>
        <w:t xml:space="preserve">На рис. </w:t>
      </w:r>
      <w:r>
        <w:rPr>
          <w:rStyle w:val="FontStyle13"/>
          <w:sz w:val="28"/>
          <w:szCs w:val="28"/>
        </w:rPr>
        <w:t>1</w:t>
      </w:r>
      <w:r w:rsidRPr="005510D6">
        <w:rPr>
          <w:rStyle w:val="FontStyle13"/>
          <w:sz w:val="28"/>
          <w:szCs w:val="28"/>
        </w:rPr>
        <w:t>,</w:t>
      </w:r>
      <w:r>
        <w:rPr>
          <w:rStyle w:val="FontStyle13"/>
          <w:sz w:val="28"/>
          <w:szCs w:val="28"/>
        </w:rPr>
        <w:t xml:space="preserve"> б</w:t>
      </w:r>
      <w:r w:rsidRPr="005510D6">
        <w:rPr>
          <w:rStyle w:val="FontStyle13"/>
          <w:sz w:val="28"/>
          <w:szCs w:val="28"/>
        </w:rPr>
        <w:t xml:space="preserve"> представлен</w:t>
      </w:r>
      <w:r w:rsidR="00D43370">
        <w:rPr>
          <w:rStyle w:val="FontStyle13"/>
          <w:sz w:val="28"/>
          <w:szCs w:val="28"/>
        </w:rPr>
        <w:t>а</w:t>
      </w:r>
      <w:r w:rsidRPr="005510D6">
        <w:rPr>
          <w:rStyle w:val="FontStyle13"/>
          <w:sz w:val="28"/>
          <w:szCs w:val="28"/>
        </w:rPr>
        <w:t xml:space="preserve"> таблица истинности</w:t>
      </w:r>
      <w:r w:rsidR="00D43370">
        <w:rPr>
          <w:rStyle w:val="FontStyle13"/>
          <w:sz w:val="28"/>
          <w:szCs w:val="28"/>
        </w:rPr>
        <w:t xml:space="preserve"> л</w:t>
      </w:r>
      <w:r w:rsidR="00D43370" w:rsidRPr="00345406">
        <w:rPr>
          <w:rStyle w:val="FontStyle13"/>
          <w:sz w:val="28"/>
          <w:szCs w:val="28"/>
        </w:rPr>
        <w:t>огическ</w:t>
      </w:r>
      <w:r w:rsidR="00D43370">
        <w:rPr>
          <w:rStyle w:val="FontStyle13"/>
          <w:sz w:val="28"/>
          <w:szCs w:val="28"/>
        </w:rPr>
        <w:t>ого</w:t>
      </w:r>
      <w:r w:rsidR="00D43370" w:rsidRPr="00345406">
        <w:rPr>
          <w:rStyle w:val="FontStyle13"/>
          <w:sz w:val="28"/>
          <w:szCs w:val="28"/>
        </w:rPr>
        <w:t xml:space="preserve"> элемент</w:t>
      </w:r>
      <w:r w:rsidR="00D43370">
        <w:rPr>
          <w:rStyle w:val="FontStyle13"/>
          <w:sz w:val="28"/>
          <w:szCs w:val="28"/>
        </w:rPr>
        <w:t>а</w:t>
      </w:r>
      <w:r w:rsidR="00D43370" w:rsidRPr="00345406">
        <w:rPr>
          <w:rStyle w:val="FontStyle13"/>
          <w:sz w:val="28"/>
          <w:szCs w:val="28"/>
        </w:rPr>
        <w:t>, реализующе</w:t>
      </w:r>
      <w:r w:rsidR="00D43370">
        <w:rPr>
          <w:rStyle w:val="FontStyle13"/>
          <w:sz w:val="28"/>
          <w:szCs w:val="28"/>
        </w:rPr>
        <w:t>го</w:t>
      </w:r>
      <w:r w:rsidR="00D43370" w:rsidRPr="00345406">
        <w:rPr>
          <w:rStyle w:val="FontStyle13"/>
          <w:sz w:val="28"/>
          <w:szCs w:val="28"/>
        </w:rPr>
        <w:t xml:space="preserve"> операцию ИЛИ</w:t>
      </w:r>
      <w:r w:rsidRPr="005510D6">
        <w:rPr>
          <w:rStyle w:val="FontStyle13"/>
          <w:sz w:val="28"/>
          <w:szCs w:val="28"/>
        </w:rPr>
        <w:t>.</w:t>
      </w:r>
    </w:p>
    <w:p w:rsidR="005510D6" w:rsidRPr="00BB430C" w:rsidRDefault="005510D6" w:rsidP="005510D6">
      <w:pPr>
        <w:shd w:val="clear" w:color="auto" w:fill="FFFFFF"/>
        <w:tabs>
          <w:tab w:val="left" w:pos="1051"/>
        </w:tabs>
        <w:rPr>
          <w:color w:val="000000"/>
          <w:spacing w:val="-15"/>
          <w:w w:val="97"/>
          <w:sz w:val="28"/>
          <w:szCs w:val="28"/>
        </w:rPr>
      </w:pPr>
    </w:p>
    <w:p w:rsidR="005510D6" w:rsidRPr="00D43370" w:rsidRDefault="005510D6" w:rsidP="005510D6">
      <w:pPr>
        <w:shd w:val="clear" w:color="auto" w:fill="FFFFFF"/>
        <w:tabs>
          <w:tab w:val="left" w:pos="715"/>
        </w:tabs>
        <w:jc w:val="both"/>
        <w:rPr>
          <w:bCs/>
          <w:iCs/>
          <w:color w:val="000000"/>
          <w:spacing w:val="-5"/>
        </w:rPr>
      </w:pPr>
      <w:r w:rsidRPr="00BB430C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D43370">
        <w:rPr>
          <w:bCs/>
          <w:iCs/>
          <w:color w:val="000000"/>
        </w:rPr>
        <w:t xml:space="preserve">Рис. </w:t>
      </w:r>
      <w:r w:rsidRPr="004451DB">
        <w:rPr>
          <w:bCs/>
          <w:iCs/>
          <w:color w:val="000000"/>
        </w:rPr>
        <w:t>1</w:t>
      </w:r>
      <w:r w:rsidRPr="00D43370">
        <w:rPr>
          <w:bCs/>
          <w:iCs/>
          <w:color w:val="000000"/>
        </w:rPr>
        <w:t xml:space="preserve">. Условное графическое обозначение </w:t>
      </w:r>
      <w:r w:rsidRPr="00D43370">
        <w:rPr>
          <w:bCs/>
          <w:iCs/>
          <w:color w:val="000000"/>
          <w:spacing w:val="-5"/>
        </w:rPr>
        <w:t>логического элемента ИЛИ (а) и таблица истинности (б)</w:t>
      </w:r>
    </w:p>
    <w:p w:rsidR="005510D6" w:rsidRDefault="005510D6" w:rsidP="00345406">
      <w:pPr>
        <w:pStyle w:val="Style3"/>
        <w:widowControl/>
        <w:spacing w:line="240" w:lineRule="auto"/>
        <w:ind w:firstLine="720"/>
        <w:rPr>
          <w:rStyle w:val="FontStyle21"/>
          <w:sz w:val="28"/>
          <w:szCs w:val="28"/>
        </w:rPr>
      </w:pPr>
    </w:p>
    <w:p w:rsidR="00D43370" w:rsidRPr="005510D6" w:rsidRDefault="00D43370" w:rsidP="00345406">
      <w:pPr>
        <w:pStyle w:val="Style3"/>
        <w:widowControl/>
        <w:spacing w:line="240" w:lineRule="auto"/>
        <w:ind w:firstLine="720"/>
        <w:rPr>
          <w:rStyle w:val="FontStyle21"/>
          <w:sz w:val="28"/>
          <w:szCs w:val="28"/>
        </w:rPr>
      </w:pPr>
    </w:p>
    <w:p w:rsidR="00D43370" w:rsidRPr="00D43370" w:rsidRDefault="00D43370" w:rsidP="00D43370">
      <w:pPr>
        <w:pStyle w:val="Style3"/>
        <w:widowControl/>
        <w:spacing w:line="240" w:lineRule="auto"/>
        <w:ind w:firstLine="720"/>
        <w:rPr>
          <w:color w:val="000000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662940</wp:posOffset>
            </wp:positionV>
            <wp:extent cx="2624455" cy="2078355"/>
            <wp:effectExtent l="19050" t="0" r="4445" b="0"/>
            <wp:wrapTight wrapText="bothSides">
              <wp:wrapPolygon edited="0">
                <wp:start x="-157" y="0"/>
                <wp:lineTo x="-157" y="21382"/>
                <wp:lineTo x="21637" y="21382"/>
                <wp:lineTo x="21637" y="0"/>
                <wp:lineTo x="-157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306" t="6630" r="9183" b="8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C00" w:rsidRPr="00345406">
        <w:rPr>
          <w:rStyle w:val="FontStyle13"/>
          <w:sz w:val="28"/>
          <w:szCs w:val="28"/>
        </w:rPr>
        <w:t>Логические элементы, реализующие операцию</w:t>
      </w:r>
      <w:proofErr w:type="gramStart"/>
      <w:r w:rsidR="00047C00" w:rsidRPr="00345406">
        <w:rPr>
          <w:rStyle w:val="FontStyle13"/>
          <w:sz w:val="28"/>
          <w:szCs w:val="28"/>
        </w:rPr>
        <w:t xml:space="preserve"> И</w:t>
      </w:r>
      <w:proofErr w:type="gramEnd"/>
      <w:r w:rsidR="00047C00" w:rsidRPr="00345406">
        <w:rPr>
          <w:rStyle w:val="FontStyle13"/>
          <w:sz w:val="28"/>
          <w:szCs w:val="28"/>
        </w:rPr>
        <w:t xml:space="preserve">, называют элементами И либо </w:t>
      </w:r>
      <w:r w:rsidR="00047C00" w:rsidRPr="00345406">
        <w:rPr>
          <w:rStyle w:val="FontStyle14"/>
          <w:sz w:val="28"/>
          <w:szCs w:val="28"/>
        </w:rPr>
        <w:t xml:space="preserve">схемами совпадения </w:t>
      </w:r>
      <w:r w:rsidR="00047C00" w:rsidRPr="00345406">
        <w:rPr>
          <w:rStyle w:val="FontStyle13"/>
          <w:sz w:val="28"/>
          <w:szCs w:val="28"/>
        </w:rPr>
        <w:t xml:space="preserve">и обозначают, как показано на рис. </w:t>
      </w:r>
      <w:r>
        <w:rPr>
          <w:rStyle w:val="FontStyle13"/>
          <w:sz w:val="28"/>
          <w:szCs w:val="28"/>
        </w:rPr>
        <w:t>2</w:t>
      </w:r>
      <w:r w:rsidR="00047C00" w:rsidRPr="00345406">
        <w:rPr>
          <w:rStyle w:val="FontStyle21"/>
          <w:sz w:val="28"/>
          <w:szCs w:val="28"/>
        </w:rPr>
        <w:t xml:space="preserve">, </w:t>
      </w:r>
      <w:r>
        <w:rPr>
          <w:rStyle w:val="FontStyle21"/>
          <w:sz w:val="28"/>
          <w:szCs w:val="28"/>
        </w:rPr>
        <w:t>а</w:t>
      </w:r>
      <w:r w:rsidR="00047C00" w:rsidRPr="00345406">
        <w:rPr>
          <w:rStyle w:val="FontStyle14"/>
          <w:sz w:val="28"/>
          <w:szCs w:val="28"/>
        </w:rPr>
        <w:t xml:space="preserve">. </w:t>
      </w:r>
      <w:r w:rsidR="00047C00" w:rsidRPr="00345406">
        <w:rPr>
          <w:rStyle w:val="FontStyle13"/>
          <w:sz w:val="28"/>
          <w:szCs w:val="28"/>
        </w:rPr>
        <w:t xml:space="preserve">Выходной сигнал </w:t>
      </w:r>
      <w:r w:rsidRPr="00345406">
        <w:rPr>
          <w:rStyle w:val="FontStyle13"/>
          <w:sz w:val="28"/>
          <w:szCs w:val="28"/>
        </w:rPr>
        <w:t>элемента И</w:t>
      </w:r>
      <w:r w:rsidR="00047C00" w:rsidRPr="00345406">
        <w:rPr>
          <w:rStyle w:val="FontStyle13"/>
          <w:sz w:val="28"/>
          <w:szCs w:val="28"/>
        </w:rPr>
        <w:t xml:space="preserve"> равен единице, если одновременно на все вход</w:t>
      </w:r>
      <w:r>
        <w:rPr>
          <w:rStyle w:val="FontStyle13"/>
          <w:sz w:val="28"/>
          <w:szCs w:val="28"/>
        </w:rPr>
        <w:t>ы</w:t>
      </w:r>
      <w:r w:rsidR="00047C00" w:rsidRPr="00345406">
        <w:rPr>
          <w:rStyle w:val="FontStyle13"/>
          <w:sz w:val="28"/>
          <w:szCs w:val="28"/>
        </w:rPr>
        <w:t xml:space="preserve"> подан сигнал </w:t>
      </w:r>
      <w:r w:rsidR="00047C00" w:rsidRPr="00345406">
        <w:rPr>
          <w:rStyle w:val="FontStyle21"/>
          <w:sz w:val="28"/>
          <w:szCs w:val="28"/>
        </w:rPr>
        <w:t xml:space="preserve">«1». </w:t>
      </w:r>
      <w:r w:rsidRPr="00BB430C">
        <w:rPr>
          <w:color w:val="000000"/>
          <w:sz w:val="28"/>
          <w:szCs w:val="28"/>
        </w:rPr>
        <w:t>Характерным отличием этого элемента на схемах, является наличие внутри прямоугольника английского знака «&amp;» (английский союз «и» — логическое умножение)</w:t>
      </w:r>
      <w:r w:rsidRPr="00D43370">
        <w:rPr>
          <w:color w:val="000000"/>
          <w:sz w:val="28"/>
          <w:szCs w:val="28"/>
        </w:rPr>
        <w:t>. На рис. 2</w:t>
      </w:r>
      <w:r w:rsidR="00C92061" w:rsidRPr="005510D6">
        <w:rPr>
          <w:rStyle w:val="FontStyle13"/>
          <w:sz w:val="28"/>
          <w:szCs w:val="28"/>
        </w:rPr>
        <w:t>,</w:t>
      </w:r>
      <w:r w:rsidR="00C92061">
        <w:rPr>
          <w:rStyle w:val="FontStyle13"/>
          <w:sz w:val="28"/>
          <w:szCs w:val="28"/>
        </w:rPr>
        <w:t xml:space="preserve"> б</w:t>
      </w:r>
      <w:r w:rsidR="00C92061" w:rsidRPr="005510D6">
        <w:rPr>
          <w:rStyle w:val="FontStyle13"/>
          <w:sz w:val="28"/>
          <w:szCs w:val="28"/>
        </w:rPr>
        <w:t xml:space="preserve"> представлен</w:t>
      </w:r>
      <w:r w:rsidR="00C92061">
        <w:rPr>
          <w:rStyle w:val="FontStyle13"/>
          <w:sz w:val="28"/>
          <w:szCs w:val="28"/>
        </w:rPr>
        <w:t>а</w:t>
      </w:r>
      <w:r w:rsidR="00C92061" w:rsidRPr="005510D6">
        <w:rPr>
          <w:rStyle w:val="FontStyle13"/>
          <w:sz w:val="28"/>
          <w:szCs w:val="28"/>
        </w:rPr>
        <w:t xml:space="preserve"> таблица истинности</w:t>
      </w:r>
      <w:r w:rsidR="00C92061">
        <w:rPr>
          <w:rStyle w:val="FontStyle13"/>
          <w:sz w:val="28"/>
          <w:szCs w:val="28"/>
        </w:rPr>
        <w:t xml:space="preserve"> л</w:t>
      </w:r>
      <w:r w:rsidR="00C92061" w:rsidRPr="00345406">
        <w:rPr>
          <w:rStyle w:val="FontStyle13"/>
          <w:sz w:val="28"/>
          <w:szCs w:val="28"/>
        </w:rPr>
        <w:t>огическ</w:t>
      </w:r>
      <w:r w:rsidR="00C92061">
        <w:rPr>
          <w:rStyle w:val="FontStyle13"/>
          <w:sz w:val="28"/>
          <w:szCs w:val="28"/>
        </w:rPr>
        <w:t>ого</w:t>
      </w:r>
      <w:r w:rsidR="00C92061" w:rsidRPr="00345406">
        <w:rPr>
          <w:rStyle w:val="FontStyle13"/>
          <w:sz w:val="28"/>
          <w:szCs w:val="28"/>
        </w:rPr>
        <w:t xml:space="preserve"> элемент</w:t>
      </w:r>
      <w:r w:rsidR="00C92061">
        <w:rPr>
          <w:rStyle w:val="FontStyle13"/>
          <w:sz w:val="28"/>
          <w:szCs w:val="28"/>
        </w:rPr>
        <w:t>а</w:t>
      </w:r>
      <w:r w:rsidR="00C92061" w:rsidRPr="00345406">
        <w:rPr>
          <w:rStyle w:val="FontStyle13"/>
          <w:sz w:val="28"/>
          <w:szCs w:val="28"/>
        </w:rPr>
        <w:t>, реализующе</w:t>
      </w:r>
      <w:r w:rsidR="00C92061">
        <w:rPr>
          <w:rStyle w:val="FontStyle13"/>
          <w:sz w:val="28"/>
          <w:szCs w:val="28"/>
        </w:rPr>
        <w:t>го</w:t>
      </w:r>
      <w:r w:rsidR="00C92061" w:rsidRPr="00345406">
        <w:rPr>
          <w:rStyle w:val="FontStyle13"/>
          <w:sz w:val="28"/>
          <w:szCs w:val="28"/>
        </w:rPr>
        <w:t xml:space="preserve"> операцию И</w:t>
      </w:r>
      <w:r w:rsidRPr="00D43370">
        <w:rPr>
          <w:color w:val="000000"/>
          <w:sz w:val="28"/>
          <w:szCs w:val="28"/>
        </w:rPr>
        <w:t>.</w:t>
      </w:r>
    </w:p>
    <w:p w:rsidR="00D43370" w:rsidRPr="00D43370" w:rsidRDefault="00D43370" w:rsidP="00D43370">
      <w:pPr>
        <w:pStyle w:val="Style3"/>
        <w:widowControl/>
        <w:spacing w:line="240" w:lineRule="auto"/>
        <w:ind w:firstLine="720"/>
        <w:rPr>
          <w:color w:val="000000"/>
          <w:sz w:val="28"/>
          <w:szCs w:val="28"/>
        </w:rPr>
      </w:pPr>
    </w:p>
    <w:p w:rsidR="00D43370" w:rsidRPr="00D43370" w:rsidRDefault="00D43370" w:rsidP="00D43370">
      <w:pPr>
        <w:shd w:val="clear" w:color="auto" w:fill="FFFFFF"/>
        <w:tabs>
          <w:tab w:val="left" w:pos="715"/>
        </w:tabs>
        <w:jc w:val="both"/>
        <w:rPr>
          <w:bCs/>
          <w:iCs/>
          <w:color w:val="000000"/>
          <w:spacing w:val="-6"/>
        </w:rPr>
      </w:pPr>
      <w:r w:rsidRPr="00D43370">
        <w:rPr>
          <w:bCs/>
          <w:iCs/>
          <w:color w:val="000000"/>
        </w:rPr>
        <w:t xml:space="preserve">Рис. 2. Условное графическое обозначение </w:t>
      </w:r>
      <w:r w:rsidRPr="00D43370">
        <w:rPr>
          <w:bCs/>
          <w:iCs/>
          <w:color w:val="000000"/>
          <w:spacing w:val="-6"/>
        </w:rPr>
        <w:t>логического элемента</w:t>
      </w:r>
      <w:proofErr w:type="gramStart"/>
      <w:r w:rsidRPr="00D43370">
        <w:rPr>
          <w:bCs/>
          <w:iCs/>
          <w:color w:val="000000"/>
          <w:spacing w:val="-6"/>
        </w:rPr>
        <w:t xml:space="preserve"> И</w:t>
      </w:r>
      <w:proofErr w:type="gramEnd"/>
      <w:r w:rsidRPr="00D43370">
        <w:rPr>
          <w:bCs/>
          <w:iCs/>
          <w:color w:val="000000"/>
          <w:spacing w:val="-6"/>
        </w:rPr>
        <w:t xml:space="preserve"> (а) и таблица истинности (б)</w:t>
      </w:r>
    </w:p>
    <w:p w:rsidR="00D43370" w:rsidRDefault="00D43370" w:rsidP="00345406">
      <w:pPr>
        <w:pStyle w:val="Style3"/>
        <w:widowControl/>
        <w:spacing w:line="240" w:lineRule="auto"/>
        <w:ind w:firstLine="720"/>
        <w:rPr>
          <w:rStyle w:val="FontStyle21"/>
          <w:sz w:val="28"/>
          <w:szCs w:val="28"/>
        </w:rPr>
      </w:pPr>
    </w:p>
    <w:p w:rsidR="00C92061" w:rsidRDefault="00047C00" w:rsidP="00C92061">
      <w:pPr>
        <w:pStyle w:val="Style3"/>
        <w:widowControl/>
        <w:spacing w:line="240" w:lineRule="auto"/>
        <w:ind w:firstLine="720"/>
        <w:rPr>
          <w:color w:val="000000"/>
          <w:sz w:val="28"/>
          <w:szCs w:val="28"/>
        </w:rPr>
      </w:pPr>
      <w:r w:rsidRPr="00345406">
        <w:rPr>
          <w:rStyle w:val="FontStyle13"/>
          <w:sz w:val="28"/>
          <w:szCs w:val="28"/>
        </w:rPr>
        <w:lastRenderedPageBreak/>
        <w:t xml:space="preserve">Операция </w:t>
      </w:r>
      <w:r w:rsidR="00C92061" w:rsidRPr="00BB430C">
        <w:rPr>
          <w:color w:val="000000"/>
          <w:sz w:val="28"/>
          <w:szCs w:val="28"/>
        </w:rPr>
        <w:t>отрицания</w:t>
      </w:r>
      <w:r w:rsidR="00C92061" w:rsidRPr="00345406">
        <w:rPr>
          <w:rStyle w:val="FontStyle13"/>
          <w:sz w:val="28"/>
          <w:szCs w:val="28"/>
        </w:rPr>
        <w:t xml:space="preserve"> </w:t>
      </w:r>
      <w:r w:rsidR="00C92061">
        <w:rPr>
          <w:rStyle w:val="FontStyle13"/>
          <w:sz w:val="28"/>
          <w:szCs w:val="28"/>
        </w:rPr>
        <w:t xml:space="preserve">- </w:t>
      </w:r>
      <w:r w:rsidRPr="00345406">
        <w:rPr>
          <w:rStyle w:val="FontStyle13"/>
          <w:sz w:val="28"/>
          <w:szCs w:val="28"/>
        </w:rPr>
        <w:t xml:space="preserve">НЕ реализуется логическим элементом НЕ или </w:t>
      </w:r>
      <w:r w:rsidRPr="00345406">
        <w:rPr>
          <w:rStyle w:val="FontStyle14"/>
          <w:sz w:val="28"/>
          <w:szCs w:val="28"/>
        </w:rPr>
        <w:t xml:space="preserve">инвертором, </w:t>
      </w:r>
      <w:r w:rsidRPr="00345406">
        <w:rPr>
          <w:rStyle w:val="FontStyle13"/>
          <w:sz w:val="28"/>
          <w:szCs w:val="28"/>
        </w:rPr>
        <w:t xml:space="preserve">обозначение которого приведено на рис. </w:t>
      </w:r>
      <w:r w:rsidR="00C92061">
        <w:rPr>
          <w:rStyle w:val="FontStyle13"/>
          <w:sz w:val="28"/>
          <w:szCs w:val="28"/>
        </w:rPr>
        <w:t>3, а</w:t>
      </w:r>
      <w:r w:rsidRPr="00345406">
        <w:rPr>
          <w:rStyle w:val="FontStyle21"/>
          <w:sz w:val="28"/>
          <w:szCs w:val="28"/>
        </w:rPr>
        <w:t>.</w:t>
      </w:r>
      <w:r w:rsidR="00C92061">
        <w:rPr>
          <w:rStyle w:val="FontStyle21"/>
          <w:sz w:val="28"/>
          <w:szCs w:val="28"/>
        </w:rPr>
        <w:t xml:space="preserve"> </w:t>
      </w:r>
      <w:r w:rsidR="00C92061" w:rsidRPr="00BB430C">
        <w:rPr>
          <w:color w:val="000000"/>
          <w:sz w:val="28"/>
          <w:szCs w:val="28"/>
        </w:rPr>
        <w:t xml:space="preserve">Схема является </w:t>
      </w:r>
      <w:proofErr w:type="spellStart"/>
      <w:r w:rsidR="00C92061" w:rsidRPr="00BB430C">
        <w:rPr>
          <w:color w:val="000000"/>
          <w:sz w:val="28"/>
          <w:szCs w:val="28"/>
        </w:rPr>
        <w:t>одновходовой</w:t>
      </w:r>
      <w:proofErr w:type="spellEnd"/>
      <w:r w:rsidR="00C92061" w:rsidRPr="00BB430C">
        <w:rPr>
          <w:color w:val="000000"/>
          <w:sz w:val="28"/>
          <w:szCs w:val="28"/>
        </w:rPr>
        <w:t xml:space="preserve">, на выходе которой сигнал «у» возникает при отсутствии сигнала «х» на входе. На принципиальных схемах элемент НЕ изображается в виде прямоугольников. Его условным символом служит цифра 1, расположенная внутри прямоугольника и кружок, обозначающий линию выхода. Расположенная возле изображения логического элемента таблица истинности позволяет сделать вывод, каким будет сигнал на выходе при определенной комбинации логических сигналов </w:t>
      </w:r>
      <w:r w:rsidR="002659D5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121920</wp:posOffset>
            </wp:positionV>
            <wp:extent cx="2209800" cy="1506855"/>
            <wp:effectExtent l="19050" t="0" r="0" b="0"/>
            <wp:wrapTight wrapText="bothSides">
              <wp:wrapPolygon edited="0">
                <wp:start x="-186" y="0"/>
                <wp:lineTo x="-186" y="21300"/>
                <wp:lineTo x="21600" y="21300"/>
                <wp:lineTo x="21600" y="0"/>
                <wp:lineTo x="-186" y="0"/>
              </wp:wrapPolygon>
            </wp:wrapTight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2061" w:rsidRPr="00BB430C">
        <w:rPr>
          <w:color w:val="000000"/>
          <w:sz w:val="28"/>
          <w:szCs w:val="28"/>
        </w:rPr>
        <w:t xml:space="preserve">на входе. </w:t>
      </w:r>
      <w:r w:rsidR="00C92061" w:rsidRPr="00D43370">
        <w:rPr>
          <w:color w:val="000000"/>
          <w:sz w:val="28"/>
          <w:szCs w:val="28"/>
        </w:rPr>
        <w:t xml:space="preserve">На рис. </w:t>
      </w:r>
      <w:r w:rsidR="00C92061">
        <w:rPr>
          <w:color w:val="000000"/>
          <w:sz w:val="28"/>
          <w:szCs w:val="28"/>
        </w:rPr>
        <w:t>3</w:t>
      </w:r>
      <w:r w:rsidR="00C92061" w:rsidRPr="005510D6">
        <w:rPr>
          <w:rStyle w:val="FontStyle13"/>
          <w:sz w:val="28"/>
          <w:szCs w:val="28"/>
        </w:rPr>
        <w:t>,</w:t>
      </w:r>
      <w:r w:rsidR="00AB5542" w:rsidRPr="00AB5542">
        <w:rPr>
          <w:noProof/>
        </w:rPr>
        <w:t xml:space="preserve">  </w:t>
      </w:r>
      <w:r w:rsidR="00C92061">
        <w:rPr>
          <w:rStyle w:val="FontStyle13"/>
          <w:sz w:val="28"/>
          <w:szCs w:val="28"/>
        </w:rPr>
        <w:t>б</w:t>
      </w:r>
      <w:r w:rsidR="00C92061" w:rsidRPr="005510D6">
        <w:rPr>
          <w:rStyle w:val="FontStyle13"/>
          <w:sz w:val="28"/>
          <w:szCs w:val="28"/>
        </w:rPr>
        <w:t xml:space="preserve"> представлен</w:t>
      </w:r>
      <w:r w:rsidR="00C92061">
        <w:rPr>
          <w:rStyle w:val="FontStyle13"/>
          <w:sz w:val="28"/>
          <w:szCs w:val="28"/>
        </w:rPr>
        <w:t>а</w:t>
      </w:r>
      <w:r w:rsidR="00C92061" w:rsidRPr="005510D6">
        <w:rPr>
          <w:rStyle w:val="FontStyle13"/>
          <w:sz w:val="28"/>
          <w:szCs w:val="28"/>
        </w:rPr>
        <w:t xml:space="preserve"> таблица истинности</w:t>
      </w:r>
      <w:r w:rsidR="00C92061">
        <w:rPr>
          <w:rStyle w:val="FontStyle13"/>
          <w:sz w:val="28"/>
          <w:szCs w:val="28"/>
        </w:rPr>
        <w:t xml:space="preserve"> л</w:t>
      </w:r>
      <w:r w:rsidR="00C92061" w:rsidRPr="00345406">
        <w:rPr>
          <w:rStyle w:val="FontStyle13"/>
          <w:sz w:val="28"/>
          <w:szCs w:val="28"/>
        </w:rPr>
        <w:t>огическ</w:t>
      </w:r>
      <w:r w:rsidR="00C92061">
        <w:rPr>
          <w:rStyle w:val="FontStyle13"/>
          <w:sz w:val="28"/>
          <w:szCs w:val="28"/>
        </w:rPr>
        <w:t>ого</w:t>
      </w:r>
      <w:r w:rsidR="00C92061" w:rsidRPr="00345406">
        <w:rPr>
          <w:rStyle w:val="FontStyle13"/>
          <w:sz w:val="28"/>
          <w:szCs w:val="28"/>
        </w:rPr>
        <w:t xml:space="preserve"> элемент</w:t>
      </w:r>
      <w:r w:rsidR="00C92061">
        <w:rPr>
          <w:rStyle w:val="FontStyle13"/>
          <w:sz w:val="28"/>
          <w:szCs w:val="28"/>
        </w:rPr>
        <w:t>а</w:t>
      </w:r>
      <w:r w:rsidR="00C92061" w:rsidRPr="00345406">
        <w:rPr>
          <w:rStyle w:val="FontStyle13"/>
          <w:sz w:val="28"/>
          <w:szCs w:val="28"/>
        </w:rPr>
        <w:t>, реализующе</w:t>
      </w:r>
      <w:r w:rsidR="00C92061">
        <w:rPr>
          <w:rStyle w:val="FontStyle13"/>
          <w:sz w:val="28"/>
          <w:szCs w:val="28"/>
        </w:rPr>
        <w:t>го</w:t>
      </w:r>
      <w:r w:rsidR="00C92061" w:rsidRPr="00345406">
        <w:rPr>
          <w:rStyle w:val="FontStyle13"/>
          <w:sz w:val="28"/>
          <w:szCs w:val="28"/>
        </w:rPr>
        <w:t xml:space="preserve"> операцию </w:t>
      </w:r>
      <w:r w:rsidR="00C92061">
        <w:rPr>
          <w:rStyle w:val="FontStyle13"/>
          <w:sz w:val="28"/>
          <w:szCs w:val="28"/>
        </w:rPr>
        <w:t>НЕ</w:t>
      </w:r>
      <w:r w:rsidR="00C92061" w:rsidRPr="00D43370">
        <w:rPr>
          <w:color w:val="000000"/>
          <w:sz w:val="28"/>
          <w:szCs w:val="28"/>
        </w:rPr>
        <w:t>.</w:t>
      </w:r>
    </w:p>
    <w:p w:rsidR="00C92061" w:rsidRPr="00BB430C" w:rsidRDefault="00C92061" w:rsidP="00C92061">
      <w:pPr>
        <w:shd w:val="clear" w:color="auto" w:fill="FFFFFF"/>
        <w:tabs>
          <w:tab w:val="left" w:pos="715"/>
        </w:tabs>
        <w:jc w:val="both"/>
        <w:rPr>
          <w:color w:val="000000"/>
          <w:spacing w:val="-15"/>
          <w:w w:val="97"/>
          <w:sz w:val="28"/>
          <w:szCs w:val="28"/>
        </w:rPr>
      </w:pPr>
    </w:p>
    <w:p w:rsidR="00C92061" w:rsidRPr="00C92061" w:rsidRDefault="002859F2" w:rsidP="00C92061">
      <w:pPr>
        <w:shd w:val="clear" w:color="auto" w:fill="FFFFFF"/>
        <w:ind w:firstLine="725"/>
      </w:pPr>
      <w:r>
        <w:rPr>
          <w:noProof/>
        </w:rPr>
        <w:pict>
          <v:line id="_x0000_s1043" style="position:absolute;left:0;text-align:left;z-index:251667456;mso-position-horizontal-relative:margin" from="-64.55pt,-61.45pt" to="-64.55pt,256.8pt" o:allowincell="f" strokeweight=".95pt">
            <w10:wrap anchorx="margin"/>
          </v:line>
        </w:pict>
      </w:r>
      <w:r>
        <w:rPr>
          <w:noProof/>
        </w:rPr>
        <w:pict>
          <v:line id="_x0000_s1044" style="position:absolute;left:0;text-align:left;z-index:251668480;mso-position-horizontal-relative:margin" from="-87.6pt,9.6pt" to="-87.6pt,243.35pt" o:allowincell="f" strokeweight="3.85pt">
            <w10:wrap anchorx="margin"/>
          </v:line>
        </w:pict>
      </w:r>
      <w:r w:rsidR="00C92061" w:rsidRPr="00C92061">
        <w:rPr>
          <w:bCs/>
          <w:iCs/>
          <w:color w:val="000000"/>
        </w:rPr>
        <w:t xml:space="preserve">Рис. 3. Условное графическое обозначение </w:t>
      </w:r>
      <w:r w:rsidR="00C92061" w:rsidRPr="00C92061">
        <w:rPr>
          <w:bCs/>
          <w:iCs/>
          <w:color w:val="000000"/>
          <w:spacing w:val="-6"/>
        </w:rPr>
        <w:t>логического элемента НЕ (а) и таблица истинности (б)</w:t>
      </w:r>
    </w:p>
    <w:p w:rsidR="006E528C" w:rsidRPr="00345406" w:rsidRDefault="006E528C" w:rsidP="00345406">
      <w:pPr>
        <w:pStyle w:val="Style3"/>
        <w:widowControl/>
        <w:spacing w:line="240" w:lineRule="auto"/>
        <w:ind w:firstLine="720"/>
        <w:rPr>
          <w:rStyle w:val="FontStyle14"/>
          <w:sz w:val="28"/>
          <w:szCs w:val="28"/>
        </w:rPr>
      </w:pPr>
    </w:p>
    <w:p w:rsidR="00AB5542" w:rsidRPr="00BB430C" w:rsidRDefault="00047C00" w:rsidP="00AB5542">
      <w:pPr>
        <w:pStyle w:val="Style3"/>
        <w:widowControl/>
        <w:spacing w:line="240" w:lineRule="auto"/>
        <w:ind w:firstLine="720"/>
        <w:rPr>
          <w:color w:val="000000"/>
          <w:sz w:val="28"/>
          <w:szCs w:val="28"/>
        </w:rPr>
      </w:pPr>
      <w:r w:rsidRPr="00345406">
        <w:rPr>
          <w:rStyle w:val="FontStyle13"/>
          <w:sz w:val="28"/>
          <w:szCs w:val="28"/>
        </w:rPr>
        <w:t xml:space="preserve">Помимо рассмотренных логических элементов на практике широко применяют комбинированные элементы, реализующие две или более логических операций, например, элементы И—НЕ (рис. </w:t>
      </w:r>
      <w:r w:rsidR="00AB5542">
        <w:rPr>
          <w:rStyle w:val="FontStyle13"/>
          <w:sz w:val="28"/>
          <w:szCs w:val="28"/>
        </w:rPr>
        <w:t>4</w:t>
      </w:r>
      <w:r w:rsidRPr="00345406">
        <w:rPr>
          <w:rStyle w:val="FontStyle21"/>
          <w:sz w:val="28"/>
          <w:szCs w:val="28"/>
        </w:rPr>
        <w:t>,</w:t>
      </w:r>
      <w:r w:rsidR="00AB5542">
        <w:rPr>
          <w:rStyle w:val="FontStyle21"/>
          <w:sz w:val="28"/>
          <w:szCs w:val="28"/>
        </w:rPr>
        <w:t xml:space="preserve"> а</w:t>
      </w:r>
      <w:r w:rsidRPr="00345406">
        <w:rPr>
          <w:rStyle w:val="FontStyle21"/>
          <w:sz w:val="28"/>
          <w:szCs w:val="28"/>
        </w:rPr>
        <w:t xml:space="preserve">), </w:t>
      </w:r>
      <w:r w:rsidRPr="00345406">
        <w:rPr>
          <w:rStyle w:val="FontStyle13"/>
          <w:sz w:val="28"/>
          <w:szCs w:val="28"/>
        </w:rPr>
        <w:t xml:space="preserve">ИЛИ—НЕ (рис. </w:t>
      </w:r>
      <w:r w:rsidR="00AB5542">
        <w:rPr>
          <w:rStyle w:val="FontStyle13"/>
          <w:sz w:val="28"/>
          <w:szCs w:val="28"/>
        </w:rPr>
        <w:t>4</w:t>
      </w:r>
      <w:r w:rsidRPr="00345406">
        <w:rPr>
          <w:rStyle w:val="FontStyle21"/>
          <w:sz w:val="28"/>
          <w:szCs w:val="28"/>
        </w:rPr>
        <w:t xml:space="preserve">, </w:t>
      </w:r>
      <w:r w:rsidR="00AB5542">
        <w:rPr>
          <w:rStyle w:val="FontStyle14"/>
          <w:i w:val="0"/>
          <w:spacing w:val="40"/>
          <w:sz w:val="28"/>
          <w:szCs w:val="28"/>
        </w:rPr>
        <w:t>б</w:t>
      </w:r>
      <w:r w:rsidRPr="00AB5542">
        <w:rPr>
          <w:rStyle w:val="FontStyle14"/>
          <w:i w:val="0"/>
          <w:spacing w:val="40"/>
          <w:sz w:val="28"/>
          <w:szCs w:val="28"/>
        </w:rPr>
        <w:t>)</w:t>
      </w:r>
      <w:r w:rsidR="00AB5542">
        <w:rPr>
          <w:rStyle w:val="FontStyle14"/>
          <w:i w:val="0"/>
          <w:spacing w:val="40"/>
          <w:sz w:val="28"/>
          <w:szCs w:val="28"/>
        </w:rPr>
        <w:t>,</w:t>
      </w:r>
      <w:r w:rsidR="00AB5542" w:rsidRPr="00BB430C">
        <w:rPr>
          <w:color w:val="000000"/>
          <w:sz w:val="28"/>
          <w:szCs w:val="28"/>
        </w:rPr>
        <w:t xml:space="preserve"> представляющие собой соединение нескольких простейших схем.</w:t>
      </w:r>
    </w:p>
    <w:tbl>
      <w:tblPr>
        <w:tblW w:w="0" w:type="auto"/>
        <w:tblInd w:w="2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3119"/>
      </w:tblGrid>
      <w:tr w:rsidR="00AB5542" w:rsidRPr="00BB430C" w:rsidTr="002659D5">
        <w:trPr>
          <w:trHeight w:val="1467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42" w:rsidRPr="00BB430C" w:rsidRDefault="00AB5542" w:rsidP="00061E9F">
            <w:pPr>
              <w:tabs>
                <w:tab w:val="left" w:pos="71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-1069975</wp:posOffset>
                  </wp:positionH>
                  <wp:positionV relativeFrom="paragraph">
                    <wp:posOffset>116205</wp:posOffset>
                  </wp:positionV>
                  <wp:extent cx="1352550" cy="1049655"/>
                  <wp:effectExtent l="19050" t="0" r="0" b="0"/>
                  <wp:wrapTight wrapText="bothSides">
                    <wp:wrapPolygon edited="0">
                      <wp:start x="-304" y="0"/>
                      <wp:lineTo x="-304" y="21169"/>
                      <wp:lineTo x="21600" y="21169"/>
                      <wp:lineTo x="21600" y="0"/>
                      <wp:lineTo x="-304" y="0"/>
                    </wp:wrapPolygon>
                  </wp:wrapTight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24000" contrast="78000"/>
                          </a:blip>
                          <a:srcRect l="7863" t="11716" r="56683" b="522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49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42" w:rsidRPr="00BB430C" w:rsidRDefault="00AB5542" w:rsidP="00061E9F">
            <w:pPr>
              <w:tabs>
                <w:tab w:val="left" w:pos="715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10795</wp:posOffset>
                  </wp:positionV>
                  <wp:extent cx="1271270" cy="871220"/>
                  <wp:effectExtent l="19050" t="0" r="5080" b="0"/>
                  <wp:wrapTight wrapText="bothSides">
                    <wp:wrapPolygon edited="0">
                      <wp:start x="-324" y="0"/>
                      <wp:lineTo x="-324" y="21254"/>
                      <wp:lineTo x="21686" y="21254"/>
                      <wp:lineTo x="21686" y="0"/>
                      <wp:lineTo x="-324" y="0"/>
                    </wp:wrapPolygon>
                  </wp:wrapTight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24000" contrast="66000"/>
                          </a:blip>
                          <a:srcRect l="5664" t="8456" r="60428" b="60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270" cy="87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5542" w:rsidRPr="00BB430C" w:rsidTr="002659D5">
        <w:trPr>
          <w:trHeight w:val="243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42" w:rsidRPr="00BB430C" w:rsidRDefault="00AB5542" w:rsidP="00061E9F">
            <w:pPr>
              <w:tabs>
                <w:tab w:val="left" w:pos="715"/>
              </w:tabs>
              <w:jc w:val="center"/>
              <w:rPr>
                <w:noProof/>
                <w:color w:val="000000"/>
                <w:sz w:val="28"/>
                <w:szCs w:val="28"/>
              </w:rPr>
            </w:pPr>
            <w:r w:rsidRPr="00BB430C">
              <w:rPr>
                <w:noProof/>
                <w:color w:val="000000"/>
                <w:sz w:val="28"/>
                <w:szCs w:val="28"/>
              </w:rPr>
              <w:t>а)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5542" w:rsidRPr="00BB430C" w:rsidRDefault="00AB5542" w:rsidP="00061E9F">
            <w:pPr>
              <w:tabs>
                <w:tab w:val="left" w:pos="715"/>
              </w:tabs>
              <w:jc w:val="center"/>
              <w:rPr>
                <w:noProof/>
                <w:color w:val="000000"/>
                <w:sz w:val="28"/>
                <w:szCs w:val="28"/>
              </w:rPr>
            </w:pPr>
            <w:r w:rsidRPr="00BB430C">
              <w:rPr>
                <w:noProof/>
                <w:color w:val="000000"/>
                <w:sz w:val="28"/>
                <w:szCs w:val="28"/>
              </w:rPr>
              <w:t>б)</w:t>
            </w:r>
          </w:p>
        </w:tc>
      </w:tr>
      <w:tr w:rsidR="00AB5542" w:rsidRPr="00BB430C" w:rsidTr="002659D5">
        <w:trPr>
          <w:trHeight w:val="668"/>
        </w:trPr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5542" w:rsidRPr="00BB430C" w:rsidRDefault="00AB5542" w:rsidP="00AB5542">
            <w:pPr>
              <w:tabs>
                <w:tab w:val="left" w:pos="715"/>
              </w:tabs>
              <w:rPr>
                <w:noProof/>
                <w:color w:val="000000"/>
                <w:sz w:val="28"/>
                <w:szCs w:val="28"/>
              </w:rPr>
            </w:pPr>
            <w:r w:rsidRPr="00BB430C">
              <w:rPr>
                <w:bCs/>
                <w:iCs/>
                <w:color w:val="000000"/>
                <w:sz w:val="28"/>
                <w:szCs w:val="28"/>
              </w:rPr>
              <w:t xml:space="preserve">Рис. 4. Условное графическое обозначение </w:t>
            </w:r>
            <w:r w:rsidRPr="00BB430C">
              <w:rPr>
                <w:bCs/>
                <w:iCs/>
                <w:color w:val="000000"/>
                <w:spacing w:val="-6"/>
                <w:sz w:val="28"/>
                <w:szCs w:val="28"/>
              </w:rPr>
              <w:t xml:space="preserve">логических элементов </w:t>
            </w:r>
            <w:proofErr w:type="gramStart"/>
            <w:r w:rsidRPr="00BB430C">
              <w:rPr>
                <w:bCs/>
                <w:iCs/>
                <w:color w:val="000000"/>
                <w:spacing w:val="-6"/>
                <w:sz w:val="28"/>
                <w:szCs w:val="28"/>
              </w:rPr>
              <w:t>И-НЕ</w:t>
            </w:r>
            <w:proofErr w:type="gramEnd"/>
            <w:r w:rsidRPr="00BB430C">
              <w:rPr>
                <w:bCs/>
                <w:iCs/>
                <w:color w:val="000000"/>
                <w:spacing w:val="-6"/>
                <w:sz w:val="28"/>
                <w:szCs w:val="28"/>
              </w:rPr>
              <w:t xml:space="preserve"> (а) и ИЛИ-НЕ (б)</w:t>
            </w:r>
          </w:p>
        </w:tc>
      </w:tr>
    </w:tbl>
    <w:p w:rsidR="006E528C" w:rsidRDefault="00047C00" w:rsidP="0034540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  <w:r w:rsidRPr="00345406">
        <w:rPr>
          <w:rStyle w:val="FontStyle13"/>
          <w:sz w:val="28"/>
          <w:szCs w:val="28"/>
        </w:rPr>
        <w:t>Первый из них выполняет операцию</w:t>
      </w:r>
      <w:r w:rsidR="00551FDD">
        <w:rPr>
          <w:rStyle w:val="FontStyle13"/>
          <w:sz w:val="28"/>
          <w:szCs w:val="28"/>
        </w:rPr>
        <w:t>:</w:t>
      </w:r>
    </w:p>
    <w:p w:rsidR="00551FDD" w:rsidRPr="00345406" w:rsidRDefault="00551FDD" w:rsidP="00551FDD">
      <w:pPr>
        <w:pStyle w:val="Style5"/>
        <w:widowControl/>
        <w:spacing w:line="240" w:lineRule="auto"/>
        <w:ind w:firstLine="720"/>
        <w:jc w:val="center"/>
        <w:rPr>
          <w:rStyle w:val="FontStyle14"/>
          <w:spacing w:val="40"/>
          <w:sz w:val="28"/>
          <w:szCs w:val="28"/>
          <w:lang w:eastAsia="en-US"/>
        </w:rPr>
      </w:pPr>
      <m:oMathPara>
        <m:oMath>
          <m:r>
            <w:rPr>
              <w:rStyle w:val="FontStyle14"/>
              <w:rFonts w:ascii="Cambria Math" w:hAnsi="Cambria Math"/>
              <w:spacing w:val="40"/>
              <w:sz w:val="28"/>
              <w:szCs w:val="28"/>
              <w:lang w:val="en-US" w:eastAsia="en-US"/>
            </w:rPr>
            <m:t>F=</m:t>
          </m:r>
          <m:bar>
            <m:barPr>
              <m:pos m:val="top"/>
              <m:ctrlPr>
                <w:rPr>
                  <w:rStyle w:val="FontStyle14"/>
                  <w:rFonts w:ascii="Cambria Math" w:hAnsi="Cambria Math"/>
                  <w:i w:val="0"/>
                  <w:iCs w:val="0"/>
                  <w:spacing w:val="40"/>
                  <w:sz w:val="28"/>
                  <w:szCs w:val="28"/>
                  <w:lang w:val="en-US" w:eastAsia="en-US"/>
                </w:rPr>
              </m:ctrlPr>
            </m:barPr>
            <m:e>
              <m:sSub>
                <m:sSubPr>
                  <m:ctrlPr>
                    <w:rPr>
                      <w:rStyle w:val="FontStyle14"/>
                      <w:rFonts w:ascii="Cambria Math" w:hAnsi="Cambria Math"/>
                      <w:i w:val="0"/>
                      <w:iCs w:val="0"/>
                      <w:spacing w:val="40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Style w:val="FontStyle14"/>
                      <w:rFonts w:ascii="Cambria Math" w:hAnsi="Cambria Math"/>
                      <w:spacing w:val="40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Style w:val="FontStyle14"/>
                      <w:rFonts w:ascii="Cambria Math" w:hAnsi="Cambria Math"/>
                      <w:spacing w:val="40"/>
                      <w:sz w:val="28"/>
                      <w:szCs w:val="28"/>
                      <w:lang w:val="en-US" w:eastAsia="en-US"/>
                    </w:rPr>
                    <m:t>1</m:t>
                  </m:r>
                </m:sub>
              </m:sSub>
              <m:r>
                <w:rPr>
                  <w:rStyle w:val="FontStyle14"/>
                  <w:rFonts w:ascii="Cambria Math" w:hAnsi="Cambria Math"/>
                  <w:spacing w:val="40"/>
                  <w:sz w:val="28"/>
                  <w:szCs w:val="28"/>
                  <w:lang w:val="en-US" w:eastAsia="en-US"/>
                </w:rPr>
                <m:t>∙</m:t>
              </m:r>
              <m:sSub>
                <m:sSubPr>
                  <m:ctrlPr>
                    <w:rPr>
                      <w:rStyle w:val="FontStyle14"/>
                      <w:rFonts w:ascii="Cambria Math" w:hAnsi="Cambria Math"/>
                      <w:i w:val="0"/>
                      <w:iCs w:val="0"/>
                      <w:spacing w:val="40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Style w:val="FontStyle14"/>
                      <w:rFonts w:ascii="Cambria Math" w:hAnsi="Cambria Math"/>
                      <w:spacing w:val="40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Style w:val="FontStyle14"/>
                      <w:rFonts w:ascii="Cambria Math" w:hAnsi="Cambria Math"/>
                      <w:spacing w:val="40"/>
                      <w:sz w:val="28"/>
                      <w:szCs w:val="28"/>
                      <w:lang w:val="en-US" w:eastAsia="en-US"/>
                    </w:rPr>
                    <m:t>2</m:t>
                  </m:r>
                </m:sub>
              </m:sSub>
              <m:r>
                <w:rPr>
                  <w:rStyle w:val="FontStyle14"/>
                  <w:rFonts w:ascii="Cambria Math" w:hAnsi="Cambria Math"/>
                  <w:spacing w:val="40"/>
                  <w:sz w:val="28"/>
                  <w:szCs w:val="28"/>
                  <w:lang w:val="en-US" w:eastAsia="en-US"/>
                </w:rPr>
                <m:t>∙…∙</m:t>
              </m:r>
              <m:sSub>
                <m:sSubPr>
                  <m:ctrlPr>
                    <w:rPr>
                      <w:rStyle w:val="FontStyle14"/>
                      <w:rFonts w:ascii="Cambria Math" w:hAnsi="Cambria Math"/>
                      <w:i w:val="0"/>
                      <w:iCs w:val="0"/>
                      <w:spacing w:val="40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Style w:val="FontStyle14"/>
                      <w:rFonts w:ascii="Cambria Math" w:hAnsi="Cambria Math"/>
                      <w:spacing w:val="40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Style w:val="FontStyle14"/>
                      <w:rFonts w:ascii="Cambria Math" w:hAnsi="Cambria Math"/>
                      <w:spacing w:val="40"/>
                      <w:sz w:val="28"/>
                      <w:szCs w:val="28"/>
                      <w:lang w:val="en-US" w:eastAsia="en-US"/>
                    </w:rPr>
                    <m:t>n</m:t>
                  </m:r>
                </m:sub>
              </m:sSub>
            </m:e>
          </m:bar>
        </m:oMath>
      </m:oMathPara>
    </w:p>
    <w:p w:rsidR="00AB5542" w:rsidRDefault="00551FDD" w:rsidP="0034540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Второй:</w:t>
      </w:r>
    </w:p>
    <w:p w:rsidR="00551FDD" w:rsidRPr="00345406" w:rsidRDefault="00551FDD" w:rsidP="00551FDD">
      <w:pPr>
        <w:pStyle w:val="Style5"/>
        <w:widowControl/>
        <w:spacing w:line="240" w:lineRule="auto"/>
        <w:ind w:firstLine="720"/>
        <w:jc w:val="center"/>
        <w:rPr>
          <w:rStyle w:val="FontStyle14"/>
          <w:spacing w:val="40"/>
          <w:sz w:val="28"/>
          <w:szCs w:val="28"/>
          <w:lang w:eastAsia="en-US"/>
        </w:rPr>
      </w:pPr>
      <m:oMathPara>
        <m:oMath>
          <m:r>
            <w:rPr>
              <w:rStyle w:val="FontStyle14"/>
              <w:rFonts w:ascii="Cambria Math" w:hAnsi="Cambria Math"/>
              <w:spacing w:val="40"/>
              <w:sz w:val="28"/>
              <w:szCs w:val="28"/>
              <w:lang w:val="en-US" w:eastAsia="en-US"/>
            </w:rPr>
            <m:t>F=</m:t>
          </m:r>
          <m:bar>
            <m:barPr>
              <m:pos m:val="top"/>
              <m:ctrlPr>
                <w:rPr>
                  <w:rStyle w:val="FontStyle14"/>
                  <w:rFonts w:ascii="Cambria Math" w:hAnsi="Cambria Math"/>
                  <w:i w:val="0"/>
                  <w:iCs w:val="0"/>
                  <w:spacing w:val="40"/>
                  <w:sz w:val="28"/>
                  <w:szCs w:val="28"/>
                  <w:lang w:val="en-US" w:eastAsia="en-US"/>
                </w:rPr>
              </m:ctrlPr>
            </m:barPr>
            <m:e>
              <m:sSub>
                <m:sSubPr>
                  <m:ctrlPr>
                    <w:rPr>
                      <w:rStyle w:val="FontStyle14"/>
                      <w:rFonts w:ascii="Cambria Math" w:hAnsi="Cambria Math"/>
                      <w:i w:val="0"/>
                      <w:iCs w:val="0"/>
                      <w:spacing w:val="40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Style w:val="FontStyle14"/>
                      <w:rFonts w:ascii="Cambria Math" w:hAnsi="Cambria Math"/>
                      <w:spacing w:val="40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Style w:val="FontStyle14"/>
                      <w:rFonts w:ascii="Cambria Math" w:hAnsi="Cambria Math"/>
                      <w:spacing w:val="40"/>
                      <w:sz w:val="28"/>
                      <w:szCs w:val="28"/>
                      <w:lang w:val="en-US" w:eastAsia="en-US"/>
                    </w:rPr>
                    <m:t>1</m:t>
                  </m:r>
                </m:sub>
              </m:sSub>
              <m:r>
                <w:rPr>
                  <w:rStyle w:val="FontStyle14"/>
                  <w:rFonts w:ascii="Cambria Math" w:hAnsi="Cambria Math"/>
                  <w:spacing w:val="40"/>
                  <w:sz w:val="28"/>
                  <w:szCs w:val="28"/>
                  <w:lang w:val="en-US" w:eastAsia="en-US"/>
                </w:rPr>
                <m:t>+</m:t>
              </m:r>
              <m:sSub>
                <m:sSubPr>
                  <m:ctrlPr>
                    <w:rPr>
                      <w:rStyle w:val="FontStyle14"/>
                      <w:rFonts w:ascii="Cambria Math" w:hAnsi="Cambria Math"/>
                      <w:i w:val="0"/>
                      <w:iCs w:val="0"/>
                      <w:spacing w:val="40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Style w:val="FontStyle14"/>
                      <w:rFonts w:ascii="Cambria Math" w:hAnsi="Cambria Math"/>
                      <w:spacing w:val="40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Style w:val="FontStyle14"/>
                      <w:rFonts w:ascii="Cambria Math" w:hAnsi="Cambria Math"/>
                      <w:spacing w:val="40"/>
                      <w:sz w:val="28"/>
                      <w:szCs w:val="28"/>
                      <w:lang w:val="en-US" w:eastAsia="en-US"/>
                    </w:rPr>
                    <m:t>2</m:t>
                  </m:r>
                </m:sub>
              </m:sSub>
              <m:r>
                <w:rPr>
                  <w:rStyle w:val="FontStyle14"/>
                  <w:rFonts w:ascii="Cambria Math" w:hAnsi="Cambria Math"/>
                  <w:spacing w:val="40"/>
                  <w:sz w:val="28"/>
                  <w:szCs w:val="28"/>
                  <w:lang w:val="en-US" w:eastAsia="en-US"/>
                </w:rPr>
                <m:t>+…+</m:t>
              </m:r>
              <m:sSub>
                <m:sSubPr>
                  <m:ctrlPr>
                    <w:rPr>
                      <w:rStyle w:val="FontStyle14"/>
                      <w:rFonts w:ascii="Cambria Math" w:hAnsi="Cambria Math"/>
                      <w:i w:val="0"/>
                      <w:iCs w:val="0"/>
                      <w:spacing w:val="40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Style w:val="FontStyle14"/>
                      <w:rFonts w:ascii="Cambria Math" w:hAnsi="Cambria Math"/>
                      <w:spacing w:val="40"/>
                      <w:sz w:val="28"/>
                      <w:szCs w:val="28"/>
                      <w:lang w:val="en-US" w:eastAsia="en-US"/>
                    </w:rPr>
                    <m:t>x</m:t>
                  </m:r>
                </m:e>
                <m:sub>
                  <m:r>
                    <w:rPr>
                      <w:rStyle w:val="FontStyle14"/>
                      <w:rFonts w:ascii="Cambria Math" w:hAnsi="Cambria Math"/>
                      <w:spacing w:val="40"/>
                      <w:sz w:val="28"/>
                      <w:szCs w:val="28"/>
                      <w:lang w:val="en-US" w:eastAsia="en-US"/>
                    </w:rPr>
                    <m:t>n</m:t>
                  </m:r>
                </m:sub>
              </m:sSub>
            </m:e>
          </m:bar>
        </m:oMath>
      </m:oMathPara>
    </w:p>
    <w:p w:rsidR="00CC3436" w:rsidRDefault="00CC3436" w:rsidP="00CC343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  <w:r w:rsidRPr="00921938">
        <w:rPr>
          <w:rStyle w:val="FontStyle13"/>
          <w:sz w:val="28"/>
          <w:szCs w:val="28"/>
        </w:rPr>
        <w:t>Универсальные логические элементы — элемент И—НЕ</w:t>
      </w:r>
      <w:r>
        <w:rPr>
          <w:rStyle w:val="FontStyle13"/>
          <w:sz w:val="28"/>
          <w:szCs w:val="28"/>
        </w:rPr>
        <w:t xml:space="preserve"> </w:t>
      </w:r>
      <w:r w:rsidRPr="00921938">
        <w:rPr>
          <w:rStyle w:val="FontStyle13"/>
          <w:sz w:val="28"/>
          <w:szCs w:val="28"/>
        </w:rPr>
        <w:t xml:space="preserve">и элемент ИЛИ—НЕ, получили наибольшее распространение. Это объясняется тем, что указанные </w:t>
      </w:r>
      <w:r>
        <w:rPr>
          <w:rStyle w:val="FontStyle13"/>
          <w:sz w:val="28"/>
          <w:szCs w:val="28"/>
        </w:rPr>
        <w:t xml:space="preserve">выше </w:t>
      </w:r>
      <w:r w:rsidRPr="00921938">
        <w:rPr>
          <w:rStyle w:val="FontStyle13"/>
          <w:sz w:val="28"/>
          <w:szCs w:val="28"/>
        </w:rPr>
        <w:t>логические операции можно выполнять на однотипных элементах, с широкой унификацией конструкторс</w:t>
      </w:r>
      <w:r>
        <w:rPr>
          <w:rStyle w:val="FontStyle13"/>
          <w:sz w:val="28"/>
          <w:szCs w:val="28"/>
        </w:rPr>
        <w:t>ких и технологических решений.</w:t>
      </w:r>
    </w:p>
    <w:p w:rsidR="00B801DD" w:rsidRDefault="00047C00" w:rsidP="0034540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  <w:r w:rsidRPr="00345406">
        <w:rPr>
          <w:rStyle w:val="FontStyle13"/>
          <w:sz w:val="28"/>
          <w:szCs w:val="28"/>
        </w:rPr>
        <w:t>Логические элементы делают на полупроводниковых приборах либо на интегральных схемах. Простейшие логические элементы</w:t>
      </w:r>
      <w:proofErr w:type="gramStart"/>
      <w:r w:rsidRPr="00345406">
        <w:rPr>
          <w:rStyle w:val="FontStyle13"/>
          <w:sz w:val="28"/>
          <w:szCs w:val="28"/>
        </w:rPr>
        <w:t xml:space="preserve"> И</w:t>
      </w:r>
      <w:proofErr w:type="gramEnd"/>
      <w:r w:rsidRPr="00345406">
        <w:rPr>
          <w:rStyle w:val="FontStyle13"/>
          <w:sz w:val="28"/>
          <w:szCs w:val="28"/>
        </w:rPr>
        <w:t>, ИЛИ могут быть построены на основе диодных ключей</w:t>
      </w:r>
      <w:r w:rsidR="00B87BF2">
        <w:rPr>
          <w:rStyle w:val="FontStyle13"/>
          <w:sz w:val="28"/>
          <w:szCs w:val="28"/>
        </w:rPr>
        <w:t>,</w:t>
      </w:r>
      <w:r w:rsidR="00B87BF2" w:rsidRPr="00B87BF2">
        <w:rPr>
          <w:rStyle w:val="FontStyle13"/>
          <w:sz w:val="28"/>
          <w:szCs w:val="28"/>
        </w:rPr>
        <w:t xml:space="preserve"> </w:t>
      </w:r>
      <w:r w:rsidR="00B87BF2">
        <w:rPr>
          <w:rStyle w:val="FontStyle13"/>
          <w:sz w:val="28"/>
          <w:szCs w:val="28"/>
        </w:rPr>
        <w:t>в</w:t>
      </w:r>
      <w:r w:rsidR="00B87BF2" w:rsidRPr="00345406">
        <w:rPr>
          <w:rStyle w:val="FontStyle13"/>
          <w:sz w:val="28"/>
          <w:szCs w:val="28"/>
        </w:rPr>
        <w:t xml:space="preserve"> качестве элемента НЕ обычно служит транзисторный ключ</w:t>
      </w:r>
      <w:r w:rsidR="00B87BF2" w:rsidRPr="00551FDD">
        <w:rPr>
          <w:rStyle w:val="FontStyle14"/>
          <w:i w:val="0"/>
          <w:spacing w:val="40"/>
          <w:sz w:val="28"/>
          <w:szCs w:val="28"/>
        </w:rPr>
        <w:t>,</w:t>
      </w:r>
      <w:r w:rsidR="00B87BF2" w:rsidRPr="00345406">
        <w:rPr>
          <w:rStyle w:val="FontStyle14"/>
          <w:sz w:val="28"/>
          <w:szCs w:val="28"/>
        </w:rPr>
        <w:t xml:space="preserve"> </w:t>
      </w:r>
      <w:r w:rsidR="00B87BF2" w:rsidRPr="00345406">
        <w:rPr>
          <w:rStyle w:val="FontStyle13"/>
          <w:sz w:val="28"/>
          <w:szCs w:val="28"/>
        </w:rPr>
        <w:t>обладающий инвертирующими свойствами</w:t>
      </w:r>
      <w:r w:rsidRPr="00345406">
        <w:rPr>
          <w:rStyle w:val="FontStyle13"/>
          <w:sz w:val="28"/>
          <w:szCs w:val="28"/>
        </w:rPr>
        <w:t>.</w:t>
      </w:r>
    </w:p>
    <w:p w:rsidR="006E528C" w:rsidRDefault="00047C00" w:rsidP="0034540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  <w:r w:rsidRPr="00345406">
        <w:rPr>
          <w:rStyle w:val="FontStyle13"/>
          <w:sz w:val="28"/>
          <w:szCs w:val="28"/>
        </w:rPr>
        <w:t>В зависимости от компонентов, из которых построены логические элементы</w:t>
      </w:r>
      <w:proofErr w:type="gramStart"/>
      <w:r w:rsidRPr="00345406">
        <w:rPr>
          <w:rStyle w:val="FontStyle13"/>
          <w:sz w:val="28"/>
          <w:szCs w:val="28"/>
        </w:rPr>
        <w:t xml:space="preserve"> И</w:t>
      </w:r>
      <w:proofErr w:type="gramEnd"/>
      <w:r w:rsidRPr="00345406">
        <w:rPr>
          <w:rStyle w:val="FontStyle13"/>
          <w:sz w:val="28"/>
          <w:szCs w:val="28"/>
        </w:rPr>
        <w:t xml:space="preserve"> или </w:t>
      </w:r>
      <w:proofErr w:type="spellStart"/>
      <w:r w:rsidRPr="00345406">
        <w:rPr>
          <w:rStyle w:val="FontStyle13"/>
          <w:sz w:val="28"/>
          <w:szCs w:val="28"/>
        </w:rPr>
        <w:t>ИЛИ</w:t>
      </w:r>
      <w:proofErr w:type="spellEnd"/>
      <w:r w:rsidRPr="00345406">
        <w:rPr>
          <w:rStyle w:val="FontStyle13"/>
          <w:sz w:val="28"/>
          <w:szCs w:val="28"/>
        </w:rPr>
        <w:t>, различают, как правило, три типа логических элементов (три типа логики): диодно-транзисторные (ДТЛ); транзисторно-транзисторные (ТТЛ); транзисторные (ТЛ).</w:t>
      </w:r>
    </w:p>
    <w:p w:rsidR="003A740C" w:rsidRDefault="003A740C" w:rsidP="0034540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627380</wp:posOffset>
            </wp:positionV>
            <wp:extent cx="1181100" cy="1242695"/>
            <wp:effectExtent l="19050" t="0" r="0" b="0"/>
            <wp:wrapTight wrapText="bothSides">
              <wp:wrapPolygon edited="0">
                <wp:start x="-348" y="0"/>
                <wp:lineTo x="-348" y="21192"/>
                <wp:lineTo x="21600" y="21192"/>
                <wp:lineTo x="21600" y="0"/>
                <wp:lineTo x="-348" y="0"/>
              </wp:wrapPolygon>
            </wp:wrapTight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11000" contrast="39000"/>
                    </a:blip>
                    <a:srcRect l="7654" t="8929" r="9788" b="13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42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740C">
        <w:rPr>
          <w:rStyle w:val="FontStyle13"/>
          <w:sz w:val="28"/>
          <w:szCs w:val="28"/>
        </w:rPr>
        <w:t xml:space="preserve">Диодные логические элементы представляют собой диодные последовательные ключи, имеющие </w:t>
      </w:r>
      <w:proofErr w:type="gramStart"/>
      <w:r w:rsidRPr="003A740C">
        <w:rPr>
          <w:rStyle w:val="FontStyle13"/>
          <w:i/>
          <w:iCs/>
          <w:sz w:val="28"/>
          <w:szCs w:val="28"/>
        </w:rPr>
        <w:t>п</w:t>
      </w:r>
      <w:proofErr w:type="gramEnd"/>
      <w:r w:rsidRPr="003A740C">
        <w:rPr>
          <w:rStyle w:val="FontStyle13"/>
          <w:i/>
          <w:iCs/>
          <w:sz w:val="28"/>
          <w:szCs w:val="28"/>
        </w:rPr>
        <w:t xml:space="preserve"> </w:t>
      </w:r>
      <w:r w:rsidRPr="003A740C">
        <w:rPr>
          <w:rStyle w:val="FontStyle13"/>
          <w:sz w:val="28"/>
          <w:szCs w:val="28"/>
        </w:rPr>
        <w:t xml:space="preserve">входов. На рис. </w:t>
      </w:r>
      <w:r w:rsidRPr="003A740C">
        <w:rPr>
          <w:rStyle w:val="FontStyle13"/>
          <w:sz w:val="28"/>
          <w:szCs w:val="28"/>
        </w:rPr>
        <w:lastRenderedPageBreak/>
        <w:t xml:space="preserve">5 приведена схема диодной сборки, выполненной в интегральном исполнении по тонкопленочной технологии. Эта сборка может быть использована как </w:t>
      </w:r>
      <w:r>
        <w:rPr>
          <w:rStyle w:val="FontStyle13"/>
          <w:sz w:val="28"/>
          <w:szCs w:val="28"/>
        </w:rPr>
        <w:t xml:space="preserve">логический </w:t>
      </w:r>
      <w:r w:rsidRPr="003A740C">
        <w:rPr>
          <w:rStyle w:val="FontStyle13"/>
          <w:sz w:val="28"/>
          <w:szCs w:val="28"/>
        </w:rPr>
        <w:t>элемент</w:t>
      </w:r>
      <w:proofErr w:type="gramStart"/>
      <w:r w:rsidRPr="003A740C">
        <w:rPr>
          <w:rStyle w:val="FontStyle13"/>
          <w:sz w:val="28"/>
          <w:szCs w:val="28"/>
        </w:rPr>
        <w:t xml:space="preserve"> И</w:t>
      </w:r>
      <w:proofErr w:type="gramEnd"/>
      <w:r w:rsidRPr="003A740C">
        <w:rPr>
          <w:rStyle w:val="FontStyle13"/>
          <w:sz w:val="28"/>
          <w:szCs w:val="28"/>
        </w:rPr>
        <w:t xml:space="preserve"> либо ИЛИ.</w:t>
      </w:r>
    </w:p>
    <w:p w:rsidR="003A740C" w:rsidRDefault="003A740C" w:rsidP="0034540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</w:p>
    <w:p w:rsidR="00F321FF" w:rsidRDefault="003A740C" w:rsidP="00345406">
      <w:pPr>
        <w:pStyle w:val="Style3"/>
        <w:widowControl/>
        <w:spacing w:line="240" w:lineRule="auto"/>
        <w:ind w:firstLine="720"/>
        <w:rPr>
          <w:rStyle w:val="FontStyle12"/>
          <w:sz w:val="24"/>
          <w:szCs w:val="24"/>
        </w:rPr>
      </w:pPr>
      <w:r w:rsidRPr="003A740C">
        <w:rPr>
          <w:rStyle w:val="FontStyle12"/>
          <w:sz w:val="24"/>
          <w:szCs w:val="24"/>
        </w:rPr>
        <w:t>Рис. 5. Схема гибридной тонкопленочной диодной сборки</w:t>
      </w:r>
    </w:p>
    <w:p w:rsidR="003A740C" w:rsidRPr="003A740C" w:rsidRDefault="003A740C" w:rsidP="00345406">
      <w:pPr>
        <w:pStyle w:val="Style3"/>
        <w:widowControl/>
        <w:spacing w:line="240" w:lineRule="auto"/>
        <w:ind w:firstLine="720"/>
        <w:rPr>
          <w:rStyle w:val="FontStyle13"/>
          <w:sz w:val="24"/>
          <w:szCs w:val="24"/>
        </w:rPr>
      </w:pPr>
    </w:p>
    <w:p w:rsidR="006E528C" w:rsidRDefault="00047C00" w:rsidP="0034540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  <w:r w:rsidRPr="00345406">
        <w:rPr>
          <w:rStyle w:val="FontStyle13"/>
          <w:sz w:val="28"/>
          <w:szCs w:val="28"/>
        </w:rPr>
        <w:t>Для получения логического элемента</w:t>
      </w:r>
      <w:proofErr w:type="gramStart"/>
      <w:r w:rsidRPr="00345406">
        <w:rPr>
          <w:rStyle w:val="FontStyle13"/>
          <w:sz w:val="28"/>
          <w:szCs w:val="28"/>
        </w:rPr>
        <w:t xml:space="preserve"> И</w:t>
      </w:r>
      <w:proofErr w:type="gramEnd"/>
      <w:r w:rsidRPr="00345406">
        <w:rPr>
          <w:rStyle w:val="FontStyle13"/>
          <w:sz w:val="28"/>
          <w:szCs w:val="28"/>
        </w:rPr>
        <w:t xml:space="preserve"> диодную сборку включают по схеме рис. </w:t>
      </w:r>
      <w:r w:rsidR="00F321FF">
        <w:rPr>
          <w:rStyle w:val="FontStyle13"/>
          <w:sz w:val="28"/>
          <w:szCs w:val="28"/>
        </w:rPr>
        <w:t>6</w:t>
      </w:r>
      <w:r w:rsidRPr="00345406">
        <w:rPr>
          <w:rStyle w:val="FontStyle13"/>
          <w:sz w:val="28"/>
          <w:szCs w:val="28"/>
        </w:rPr>
        <w:t>, при сигнале «</w:t>
      </w:r>
      <w:r w:rsidR="003460D7">
        <w:rPr>
          <w:rStyle w:val="FontStyle13"/>
          <w:sz w:val="28"/>
          <w:szCs w:val="28"/>
        </w:rPr>
        <w:t>0</w:t>
      </w:r>
      <w:r w:rsidRPr="00345406">
        <w:rPr>
          <w:rStyle w:val="FontStyle13"/>
          <w:sz w:val="28"/>
          <w:szCs w:val="28"/>
        </w:rPr>
        <w:t xml:space="preserve">» на всех входах все диоды открыты, в них и резисторе </w:t>
      </w:r>
      <w:r w:rsidRPr="00345406">
        <w:rPr>
          <w:rStyle w:val="FontStyle14"/>
          <w:sz w:val="28"/>
          <w:szCs w:val="28"/>
          <w:lang w:val="en-US"/>
        </w:rPr>
        <w:t>R</w:t>
      </w:r>
      <w:r w:rsidRPr="00345406">
        <w:rPr>
          <w:rStyle w:val="FontStyle14"/>
          <w:sz w:val="28"/>
          <w:szCs w:val="28"/>
        </w:rPr>
        <w:t xml:space="preserve"> </w:t>
      </w:r>
      <w:r w:rsidRPr="00345406">
        <w:rPr>
          <w:rStyle w:val="FontStyle13"/>
          <w:sz w:val="28"/>
          <w:szCs w:val="28"/>
        </w:rPr>
        <w:t xml:space="preserve">появляются токи, создаваемые источником ЭДС и замыкающиеся через источники сигналов, подключенных ко всем входам. Поскольку сопротивление резистора </w:t>
      </w:r>
      <w:r w:rsidRPr="00345406">
        <w:rPr>
          <w:rStyle w:val="FontStyle14"/>
          <w:sz w:val="28"/>
          <w:szCs w:val="28"/>
          <w:lang w:val="en-US"/>
        </w:rPr>
        <w:t>R</w:t>
      </w:r>
      <w:r w:rsidRPr="00345406">
        <w:rPr>
          <w:rStyle w:val="FontStyle14"/>
          <w:sz w:val="28"/>
          <w:szCs w:val="28"/>
        </w:rPr>
        <w:t xml:space="preserve"> </w:t>
      </w:r>
      <w:r w:rsidRPr="00345406">
        <w:rPr>
          <w:rStyle w:val="FontStyle13"/>
          <w:sz w:val="28"/>
          <w:szCs w:val="28"/>
        </w:rPr>
        <w:t>значительно больше прямого сопротивления диодов, напряжение на выходе оказывается близким к нулю.</w:t>
      </w:r>
    </w:p>
    <w:p w:rsidR="00F321FF" w:rsidRDefault="002B5289" w:rsidP="0034540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-200025</wp:posOffset>
            </wp:positionV>
            <wp:extent cx="995045" cy="1306830"/>
            <wp:effectExtent l="19050" t="0" r="0" b="0"/>
            <wp:wrapTight wrapText="bothSides">
              <wp:wrapPolygon edited="0">
                <wp:start x="-414" y="0"/>
                <wp:lineTo x="-414" y="21411"/>
                <wp:lineTo x="21504" y="21411"/>
                <wp:lineTo x="21504" y="0"/>
                <wp:lineTo x="-414" y="0"/>
              </wp:wrapPolygon>
            </wp:wrapTight>
            <wp:docPr id="1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12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30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21FF" w:rsidRPr="00B87BF2" w:rsidRDefault="00F321FF" w:rsidP="00F321FF">
      <w:pPr>
        <w:pStyle w:val="Style2"/>
        <w:widowControl/>
        <w:spacing w:line="240" w:lineRule="auto"/>
        <w:rPr>
          <w:rStyle w:val="FontStyle12"/>
          <w:sz w:val="24"/>
          <w:szCs w:val="24"/>
        </w:rPr>
      </w:pPr>
      <w:r w:rsidRPr="00B87BF2">
        <w:rPr>
          <w:rStyle w:val="FontStyle12"/>
          <w:sz w:val="24"/>
          <w:szCs w:val="24"/>
        </w:rPr>
        <w:t xml:space="preserve">Рис. </w:t>
      </w:r>
      <w:r>
        <w:rPr>
          <w:rStyle w:val="FontStyle12"/>
          <w:sz w:val="24"/>
          <w:szCs w:val="24"/>
        </w:rPr>
        <w:t>6</w:t>
      </w:r>
      <w:r w:rsidRPr="00B87BF2">
        <w:rPr>
          <w:rStyle w:val="FontStyle12"/>
          <w:sz w:val="24"/>
          <w:szCs w:val="24"/>
        </w:rPr>
        <w:t>. Включение диодной сборки по схеме логического элемента И</w:t>
      </w:r>
      <w:r>
        <w:rPr>
          <w:rStyle w:val="FontStyle12"/>
          <w:sz w:val="24"/>
          <w:szCs w:val="24"/>
        </w:rPr>
        <w:t>.</w:t>
      </w:r>
    </w:p>
    <w:p w:rsidR="00F321FF" w:rsidRPr="00345406" w:rsidRDefault="00F321FF" w:rsidP="0034540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</w:p>
    <w:p w:rsidR="006E528C" w:rsidRPr="00345406" w:rsidRDefault="00047C00" w:rsidP="00345406">
      <w:pPr>
        <w:pStyle w:val="Style3"/>
        <w:widowControl/>
        <w:spacing w:line="240" w:lineRule="auto"/>
        <w:ind w:firstLine="720"/>
        <w:rPr>
          <w:rStyle w:val="FontStyle14"/>
          <w:spacing w:val="40"/>
          <w:sz w:val="28"/>
          <w:szCs w:val="28"/>
        </w:rPr>
      </w:pPr>
      <w:r w:rsidRPr="00345406">
        <w:rPr>
          <w:rStyle w:val="FontStyle13"/>
          <w:sz w:val="28"/>
          <w:szCs w:val="28"/>
        </w:rPr>
        <w:t>Если напряжение на одном</w:t>
      </w:r>
      <w:r w:rsidR="00F321FF">
        <w:rPr>
          <w:rStyle w:val="FontStyle13"/>
          <w:sz w:val="28"/>
          <w:szCs w:val="28"/>
        </w:rPr>
        <w:t xml:space="preserve"> из входов соответствует лог. 1</w:t>
      </w:r>
      <w:r w:rsidRPr="00345406">
        <w:rPr>
          <w:rStyle w:val="FontStyle13"/>
          <w:sz w:val="28"/>
          <w:szCs w:val="28"/>
        </w:rPr>
        <w:t>, то соответствующий диод закрывается, однако остальные диоды открыты и на выходе по-прежнему имеется сигнал «</w:t>
      </w:r>
      <w:r w:rsidR="00F321FF">
        <w:rPr>
          <w:rStyle w:val="FontStyle13"/>
          <w:sz w:val="28"/>
          <w:szCs w:val="28"/>
        </w:rPr>
        <w:t>0</w:t>
      </w:r>
      <w:r w:rsidRPr="00345406">
        <w:rPr>
          <w:rStyle w:val="FontStyle13"/>
          <w:sz w:val="28"/>
          <w:szCs w:val="28"/>
        </w:rPr>
        <w:t xml:space="preserve">». Сигнал «1» появится на выходе только тогда, когда на все входы будет воздействовать сигнал «1», все диоды окажутся закрытыми, ток через резистор будет равен нулю и </w:t>
      </w:r>
      <w:proofErr w:type="gramStart"/>
      <w:r w:rsidRPr="00F321FF">
        <w:rPr>
          <w:rStyle w:val="FontStyle14"/>
          <w:spacing w:val="0"/>
          <w:sz w:val="28"/>
          <w:szCs w:val="28"/>
          <w:lang w:val="en-US"/>
        </w:rPr>
        <w:t>U</w:t>
      </w:r>
      <w:proofErr w:type="spellStart"/>
      <w:proofErr w:type="gramEnd"/>
      <w:r w:rsidR="00F321FF" w:rsidRPr="00F321FF">
        <w:rPr>
          <w:rStyle w:val="FontStyle14"/>
          <w:i w:val="0"/>
          <w:spacing w:val="0"/>
          <w:sz w:val="28"/>
          <w:szCs w:val="28"/>
          <w:vertAlign w:val="subscript"/>
        </w:rPr>
        <w:t>вых</w:t>
      </w:r>
      <w:proofErr w:type="spellEnd"/>
      <w:r w:rsidRPr="00F321FF">
        <w:rPr>
          <w:rStyle w:val="FontStyle14"/>
          <w:spacing w:val="0"/>
          <w:sz w:val="28"/>
          <w:szCs w:val="28"/>
        </w:rPr>
        <w:t>=</w:t>
      </w:r>
      <w:r w:rsidR="00F321FF">
        <w:rPr>
          <w:rStyle w:val="FontStyle14"/>
          <w:spacing w:val="0"/>
          <w:sz w:val="28"/>
          <w:szCs w:val="28"/>
        </w:rPr>
        <w:t xml:space="preserve"> </w:t>
      </w:r>
      <w:r w:rsidRPr="00F321FF">
        <w:rPr>
          <w:rStyle w:val="FontStyle14"/>
          <w:spacing w:val="0"/>
          <w:sz w:val="28"/>
          <w:szCs w:val="28"/>
          <w:lang w:val="en-US"/>
        </w:rPr>
        <w:t>E</w:t>
      </w:r>
      <w:r w:rsidR="00F321FF">
        <w:rPr>
          <w:rStyle w:val="FontStyle14"/>
          <w:spacing w:val="0"/>
          <w:sz w:val="28"/>
          <w:szCs w:val="28"/>
          <w:vertAlign w:val="subscript"/>
        </w:rPr>
        <w:t>1</w:t>
      </w:r>
      <w:r w:rsidRPr="00F321FF">
        <w:rPr>
          <w:rStyle w:val="FontStyle14"/>
          <w:spacing w:val="0"/>
          <w:sz w:val="28"/>
          <w:szCs w:val="28"/>
        </w:rPr>
        <w:t>.</w:t>
      </w:r>
    </w:p>
    <w:p w:rsidR="00244138" w:rsidRDefault="00244138" w:rsidP="0034540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363220</wp:posOffset>
            </wp:positionV>
            <wp:extent cx="1645285" cy="1800225"/>
            <wp:effectExtent l="19050" t="0" r="0" b="0"/>
            <wp:wrapTight wrapText="bothSides">
              <wp:wrapPolygon edited="0">
                <wp:start x="-250" y="0"/>
                <wp:lineTo x="-250" y="21486"/>
                <wp:lineTo x="21508" y="21486"/>
                <wp:lineTo x="21508" y="0"/>
                <wp:lineTo x="-250" y="0"/>
              </wp:wrapPolygon>
            </wp:wrapTight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10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C00" w:rsidRPr="00345406">
        <w:rPr>
          <w:rStyle w:val="FontStyle13"/>
          <w:sz w:val="28"/>
          <w:szCs w:val="28"/>
        </w:rPr>
        <w:t xml:space="preserve">Для выполнения операции И—НЕ/ИЛИ—НЕ используют микросхему ДТЛ-логики (рис. </w:t>
      </w:r>
      <w:r w:rsidR="003A740C">
        <w:rPr>
          <w:rStyle w:val="FontStyle13"/>
          <w:sz w:val="28"/>
          <w:szCs w:val="28"/>
        </w:rPr>
        <w:t>7</w:t>
      </w:r>
      <w:r w:rsidR="00047C00" w:rsidRPr="00345406">
        <w:rPr>
          <w:rStyle w:val="FontStyle13"/>
          <w:sz w:val="28"/>
          <w:szCs w:val="28"/>
        </w:rPr>
        <w:t>). Операции</w:t>
      </w:r>
      <w:proofErr w:type="gramStart"/>
      <w:r w:rsidR="00047C00" w:rsidRPr="00345406">
        <w:rPr>
          <w:rStyle w:val="FontStyle13"/>
          <w:sz w:val="28"/>
          <w:szCs w:val="28"/>
        </w:rPr>
        <w:t xml:space="preserve"> И</w:t>
      </w:r>
      <w:proofErr w:type="gramEnd"/>
      <w:r w:rsidR="00047C00" w:rsidRPr="00345406">
        <w:rPr>
          <w:rStyle w:val="FontStyle13"/>
          <w:sz w:val="28"/>
          <w:szCs w:val="28"/>
        </w:rPr>
        <w:t xml:space="preserve">/ИЛИ осуществляют диодной частью схемы </w:t>
      </w:r>
      <w:r w:rsidR="00047C00" w:rsidRPr="00345406">
        <w:rPr>
          <w:rStyle w:val="FontStyle14"/>
          <w:sz w:val="28"/>
          <w:szCs w:val="28"/>
        </w:rPr>
        <w:t>(</w:t>
      </w:r>
      <w:r w:rsidR="00047C00" w:rsidRPr="00345406">
        <w:rPr>
          <w:rStyle w:val="FontStyle14"/>
          <w:sz w:val="28"/>
          <w:szCs w:val="28"/>
          <w:lang w:val="en-US"/>
        </w:rPr>
        <w:t>VD</w:t>
      </w:r>
      <w:r w:rsidR="00047C00" w:rsidRPr="00345406">
        <w:rPr>
          <w:rStyle w:val="FontStyle14"/>
          <w:sz w:val="28"/>
          <w:szCs w:val="28"/>
        </w:rPr>
        <w:t xml:space="preserve">1 — </w:t>
      </w:r>
      <w:r w:rsidR="00047C00" w:rsidRPr="00345406">
        <w:rPr>
          <w:rStyle w:val="FontStyle14"/>
          <w:sz w:val="28"/>
          <w:szCs w:val="28"/>
          <w:lang w:val="en-US"/>
        </w:rPr>
        <w:t>VD</w:t>
      </w:r>
      <w:r w:rsidR="00047C00" w:rsidRPr="00345406">
        <w:rPr>
          <w:rStyle w:val="FontStyle14"/>
          <w:sz w:val="28"/>
          <w:szCs w:val="28"/>
        </w:rPr>
        <w:t xml:space="preserve">8, </w:t>
      </w:r>
      <w:r w:rsidR="00047C00" w:rsidRPr="00345406">
        <w:rPr>
          <w:rStyle w:val="FontStyle14"/>
          <w:spacing w:val="40"/>
          <w:sz w:val="28"/>
          <w:szCs w:val="28"/>
          <w:lang w:val="en-US"/>
        </w:rPr>
        <w:t>R</w:t>
      </w:r>
      <w:r>
        <w:rPr>
          <w:rStyle w:val="FontStyle14"/>
          <w:spacing w:val="40"/>
          <w:sz w:val="28"/>
          <w:szCs w:val="28"/>
        </w:rPr>
        <w:t>1</w:t>
      </w:r>
      <w:r w:rsidR="00047C00" w:rsidRPr="00345406">
        <w:rPr>
          <w:rStyle w:val="FontStyle14"/>
          <w:spacing w:val="40"/>
          <w:sz w:val="28"/>
          <w:szCs w:val="28"/>
        </w:rPr>
        <w:t>),</w:t>
      </w:r>
      <w:r w:rsidR="00047C00" w:rsidRPr="00345406">
        <w:rPr>
          <w:rStyle w:val="FontStyle14"/>
          <w:sz w:val="28"/>
          <w:szCs w:val="28"/>
        </w:rPr>
        <w:t xml:space="preserve"> </w:t>
      </w:r>
      <w:r w:rsidR="00047C00" w:rsidRPr="00345406">
        <w:rPr>
          <w:rStyle w:val="FontStyle13"/>
          <w:sz w:val="28"/>
          <w:szCs w:val="28"/>
        </w:rPr>
        <w:t>а транзисторный каскад с ОЭ является инвертором. Для связи логического элемента</w:t>
      </w:r>
      <w:proofErr w:type="gramStart"/>
      <w:r w:rsidR="00047C00" w:rsidRPr="00345406">
        <w:rPr>
          <w:rStyle w:val="FontStyle13"/>
          <w:sz w:val="28"/>
          <w:szCs w:val="28"/>
        </w:rPr>
        <w:t xml:space="preserve"> И</w:t>
      </w:r>
      <w:proofErr w:type="gramEnd"/>
      <w:r w:rsidR="00047C00" w:rsidRPr="00345406">
        <w:rPr>
          <w:rStyle w:val="FontStyle13"/>
          <w:sz w:val="28"/>
          <w:szCs w:val="28"/>
        </w:rPr>
        <w:t xml:space="preserve">/ИЛИ с инвертором служат последовательно включенные диоды </w:t>
      </w:r>
      <w:r w:rsidR="00047C00" w:rsidRPr="00345406">
        <w:rPr>
          <w:rStyle w:val="FontStyle14"/>
          <w:sz w:val="28"/>
          <w:szCs w:val="28"/>
          <w:lang w:val="en-US"/>
        </w:rPr>
        <w:t>VD</w:t>
      </w:r>
      <w:r w:rsidR="00047C00" w:rsidRPr="00345406">
        <w:rPr>
          <w:rStyle w:val="FontStyle14"/>
          <w:sz w:val="28"/>
          <w:szCs w:val="28"/>
        </w:rPr>
        <w:t xml:space="preserve">9, </w:t>
      </w:r>
      <w:r w:rsidR="00047C00" w:rsidRPr="00345406">
        <w:rPr>
          <w:rStyle w:val="FontStyle14"/>
          <w:sz w:val="28"/>
          <w:szCs w:val="28"/>
          <w:lang w:val="en-US"/>
        </w:rPr>
        <w:t>VD</w:t>
      </w:r>
      <w:r w:rsidR="00047C00" w:rsidRPr="00345406">
        <w:rPr>
          <w:rStyle w:val="FontStyle14"/>
          <w:sz w:val="28"/>
          <w:szCs w:val="28"/>
        </w:rPr>
        <w:t xml:space="preserve">10, </w:t>
      </w:r>
      <w:r w:rsidR="00047C00" w:rsidRPr="00345406">
        <w:rPr>
          <w:rStyle w:val="FontStyle13"/>
          <w:sz w:val="28"/>
          <w:szCs w:val="28"/>
        </w:rPr>
        <w:t xml:space="preserve">обеспечивающие надежное закрывание транзистора при невысоком, но положительном потенциале точки </w:t>
      </w:r>
      <w:r w:rsidR="00047C00" w:rsidRPr="00345406">
        <w:rPr>
          <w:rStyle w:val="FontStyle14"/>
          <w:sz w:val="28"/>
          <w:szCs w:val="28"/>
        </w:rPr>
        <w:t xml:space="preserve">А, </w:t>
      </w:r>
      <w:r w:rsidR="00047C00" w:rsidRPr="00345406">
        <w:rPr>
          <w:rStyle w:val="FontStyle13"/>
          <w:sz w:val="28"/>
          <w:szCs w:val="28"/>
        </w:rPr>
        <w:t xml:space="preserve">соответствующем лог. </w:t>
      </w:r>
      <w:r w:rsidR="003A740C">
        <w:rPr>
          <w:rStyle w:val="FontStyle13"/>
          <w:sz w:val="28"/>
          <w:szCs w:val="28"/>
        </w:rPr>
        <w:t xml:space="preserve">0 </w:t>
      </w:r>
      <w:r w:rsidR="00047C00" w:rsidRPr="00345406">
        <w:rPr>
          <w:rStyle w:val="FontStyle13"/>
          <w:sz w:val="28"/>
          <w:szCs w:val="28"/>
        </w:rPr>
        <w:t>элемента И/ИЛИ.</w:t>
      </w:r>
    </w:p>
    <w:p w:rsidR="00244138" w:rsidRDefault="00244138" w:rsidP="0034540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</w:p>
    <w:p w:rsidR="00244138" w:rsidRPr="00244138" w:rsidRDefault="00244138" w:rsidP="00345406">
      <w:pPr>
        <w:pStyle w:val="Style3"/>
        <w:widowControl/>
        <w:spacing w:line="240" w:lineRule="auto"/>
        <w:ind w:firstLine="720"/>
        <w:rPr>
          <w:rStyle w:val="FontStyle13"/>
          <w:sz w:val="24"/>
          <w:szCs w:val="24"/>
        </w:rPr>
      </w:pPr>
      <w:r w:rsidRPr="00244138">
        <w:rPr>
          <w:rStyle w:val="FontStyle12"/>
          <w:sz w:val="24"/>
          <w:szCs w:val="24"/>
        </w:rPr>
        <w:t xml:space="preserve">Рис. </w:t>
      </w:r>
      <w:r>
        <w:rPr>
          <w:rStyle w:val="FontStyle12"/>
          <w:sz w:val="24"/>
          <w:szCs w:val="24"/>
        </w:rPr>
        <w:t>7</w:t>
      </w:r>
      <w:r w:rsidRPr="00244138">
        <w:rPr>
          <w:rStyle w:val="FontStyle12"/>
          <w:sz w:val="24"/>
          <w:szCs w:val="24"/>
        </w:rPr>
        <w:t xml:space="preserve">. Схема ДТЛ-элемента </w:t>
      </w:r>
      <w:proofErr w:type="gramStart"/>
      <w:r w:rsidRPr="00244138">
        <w:rPr>
          <w:rStyle w:val="FontStyle12"/>
          <w:sz w:val="24"/>
          <w:szCs w:val="24"/>
        </w:rPr>
        <w:t>И-НЕ</w:t>
      </w:r>
      <w:proofErr w:type="gramEnd"/>
      <w:r w:rsidRPr="00244138">
        <w:rPr>
          <w:rStyle w:val="FontStyle12"/>
          <w:sz w:val="24"/>
          <w:szCs w:val="24"/>
        </w:rPr>
        <w:t>/ ИЛИ-НЕ</w:t>
      </w:r>
    </w:p>
    <w:p w:rsidR="00244138" w:rsidRPr="00244138" w:rsidRDefault="00244138" w:rsidP="00345406">
      <w:pPr>
        <w:pStyle w:val="Style3"/>
        <w:widowControl/>
        <w:spacing w:line="240" w:lineRule="auto"/>
        <w:ind w:firstLine="720"/>
        <w:rPr>
          <w:rStyle w:val="FontStyle13"/>
          <w:sz w:val="24"/>
          <w:szCs w:val="24"/>
        </w:rPr>
      </w:pPr>
    </w:p>
    <w:p w:rsidR="00244138" w:rsidRDefault="009C01B3" w:rsidP="0034540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66040</wp:posOffset>
            </wp:positionH>
            <wp:positionV relativeFrom="paragraph">
              <wp:posOffset>819785</wp:posOffset>
            </wp:positionV>
            <wp:extent cx="1800860" cy="1178560"/>
            <wp:effectExtent l="19050" t="0" r="8890" b="0"/>
            <wp:wrapTight wrapText="bothSides">
              <wp:wrapPolygon edited="0">
                <wp:start x="-228" y="0"/>
                <wp:lineTo x="-228" y="21297"/>
                <wp:lineTo x="21707" y="21297"/>
                <wp:lineTo x="21707" y="0"/>
                <wp:lineTo x="-228" y="0"/>
              </wp:wrapPolygon>
            </wp:wrapTight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lum bright="-11000" contrast="3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17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50D3B" w:rsidRPr="00B50D3B">
        <w:rPr>
          <w:rStyle w:val="FontStyle13"/>
          <w:sz w:val="28"/>
          <w:szCs w:val="28"/>
        </w:rPr>
        <w:t>Более высоким быстродействием по сравнению с ДТЛ-элементами обладают ТТЛ-элементы</w:t>
      </w:r>
      <w:r>
        <w:rPr>
          <w:rStyle w:val="FontStyle13"/>
          <w:sz w:val="28"/>
          <w:szCs w:val="28"/>
        </w:rPr>
        <w:t xml:space="preserve"> (ТТЛ-логика)</w:t>
      </w:r>
      <w:r w:rsidR="00B50D3B" w:rsidRPr="00B50D3B">
        <w:rPr>
          <w:rStyle w:val="FontStyle13"/>
          <w:sz w:val="28"/>
          <w:szCs w:val="28"/>
        </w:rPr>
        <w:t xml:space="preserve">. На рис. </w:t>
      </w:r>
      <w:r w:rsidR="00B50D3B">
        <w:rPr>
          <w:rStyle w:val="FontStyle13"/>
          <w:sz w:val="28"/>
          <w:szCs w:val="28"/>
        </w:rPr>
        <w:t>8</w:t>
      </w:r>
      <w:r w:rsidR="00B50D3B" w:rsidRPr="00B50D3B">
        <w:rPr>
          <w:rStyle w:val="FontStyle13"/>
          <w:sz w:val="28"/>
          <w:szCs w:val="28"/>
        </w:rPr>
        <w:t xml:space="preserve"> приведена схема ТТЛ-элемента с инвертором. Операция</w:t>
      </w:r>
      <w:proofErr w:type="gramStart"/>
      <w:r w:rsidR="00B50D3B" w:rsidRPr="00B50D3B">
        <w:rPr>
          <w:rStyle w:val="FontStyle13"/>
          <w:sz w:val="28"/>
          <w:szCs w:val="28"/>
        </w:rPr>
        <w:t xml:space="preserve"> И</w:t>
      </w:r>
      <w:proofErr w:type="gramEnd"/>
      <w:r w:rsidR="00B50D3B" w:rsidRPr="00B50D3B">
        <w:rPr>
          <w:rStyle w:val="FontStyle13"/>
          <w:sz w:val="28"/>
          <w:szCs w:val="28"/>
        </w:rPr>
        <w:t xml:space="preserve"> реализуется здесь </w:t>
      </w:r>
      <w:proofErr w:type="spellStart"/>
      <w:r w:rsidR="00B50D3B" w:rsidRPr="00B50D3B">
        <w:rPr>
          <w:rStyle w:val="FontStyle13"/>
          <w:sz w:val="28"/>
          <w:szCs w:val="28"/>
        </w:rPr>
        <w:t>многоэмиттерным</w:t>
      </w:r>
      <w:proofErr w:type="spellEnd"/>
      <w:r w:rsidR="00B50D3B" w:rsidRPr="00B50D3B">
        <w:rPr>
          <w:rStyle w:val="FontStyle13"/>
          <w:sz w:val="28"/>
          <w:szCs w:val="28"/>
        </w:rPr>
        <w:t xml:space="preserve"> транзистором </w:t>
      </w:r>
      <w:r w:rsidR="00B50D3B" w:rsidRPr="00B50D3B">
        <w:rPr>
          <w:rStyle w:val="FontStyle13"/>
          <w:i/>
          <w:iCs/>
          <w:sz w:val="28"/>
          <w:szCs w:val="28"/>
        </w:rPr>
        <w:t xml:space="preserve">VT1, </w:t>
      </w:r>
      <w:r w:rsidR="00B50D3B" w:rsidRPr="00B50D3B">
        <w:rPr>
          <w:rStyle w:val="FontStyle13"/>
          <w:sz w:val="28"/>
          <w:szCs w:val="28"/>
        </w:rPr>
        <w:t xml:space="preserve">а транзистор </w:t>
      </w:r>
      <w:r w:rsidR="00B50D3B" w:rsidRPr="00B50D3B">
        <w:rPr>
          <w:rStyle w:val="FontStyle13"/>
          <w:i/>
          <w:iCs/>
          <w:sz w:val="28"/>
          <w:szCs w:val="28"/>
        </w:rPr>
        <w:t xml:space="preserve">VT2 </w:t>
      </w:r>
      <w:r w:rsidR="00B50D3B" w:rsidRPr="00B50D3B">
        <w:rPr>
          <w:rStyle w:val="FontStyle13"/>
          <w:sz w:val="28"/>
          <w:szCs w:val="28"/>
        </w:rPr>
        <w:t xml:space="preserve">служит в качестве инвертора </w:t>
      </w:r>
      <w:proofErr w:type="spellStart"/>
      <w:r w:rsidR="00B50D3B" w:rsidRPr="00B50D3B">
        <w:rPr>
          <w:rStyle w:val="FontStyle13"/>
          <w:sz w:val="28"/>
          <w:szCs w:val="28"/>
        </w:rPr>
        <w:t>Многоэмиттерные</w:t>
      </w:r>
      <w:proofErr w:type="spellEnd"/>
      <w:r w:rsidR="00B50D3B" w:rsidRPr="00B50D3B">
        <w:rPr>
          <w:rStyle w:val="FontStyle13"/>
          <w:sz w:val="28"/>
          <w:szCs w:val="28"/>
        </w:rPr>
        <w:t xml:space="preserve"> транзистора легко реализуются в интегральной технологии. Они являются основой ТТЛ-элементов.</w:t>
      </w:r>
    </w:p>
    <w:p w:rsidR="00921938" w:rsidRDefault="00921938" w:rsidP="00345406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</w:p>
    <w:p w:rsidR="00B50D3B" w:rsidRDefault="00B50D3B" w:rsidP="00B50D3B">
      <w:pPr>
        <w:pStyle w:val="Style3"/>
        <w:widowControl/>
        <w:spacing w:line="240" w:lineRule="auto"/>
        <w:ind w:firstLine="720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Рис. 8</w:t>
      </w:r>
      <w:r w:rsidRPr="00B50D3B">
        <w:rPr>
          <w:rStyle w:val="FontStyle12"/>
          <w:sz w:val="24"/>
          <w:szCs w:val="24"/>
        </w:rPr>
        <w:t xml:space="preserve">. Схема ТТЛ-элемента </w:t>
      </w:r>
      <w:proofErr w:type="gramStart"/>
      <w:r w:rsidRPr="00B50D3B">
        <w:rPr>
          <w:rStyle w:val="FontStyle12"/>
          <w:sz w:val="24"/>
          <w:szCs w:val="24"/>
        </w:rPr>
        <w:t>И-НЕ</w:t>
      </w:r>
      <w:proofErr w:type="gramEnd"/>
      <w:r w:rsidRPr="00B50D3B">
        <w:rPr>
          <w:rStyle w:val="FontStyle12"/>
          <w:sz w:val="24"/>
          <w:szCs w:val="24"/>
        </w:rPr>
        <w:t xml:space="preserve"> на биполярных транзисторах</w:t>
      </w:r>
    </w:p>
    <w:p w:rsidR="00921938" w:rsidRDefault="00921938" w:rsidP="00B50D3B">
      <w:pPr>
        <w:pStyle w:val="Style3"/>
        <w:widowControl/>
        <w:spacing w:line="240" w:lineRule="auto"/>
        <w:ind w:firstLine="720"/>
        <w:rPr>
          <w:rStyle w:val="FontStyle12"/>
          <w:sz w:val="24"/>
          <w:szCs w:val="24"/>
        </w:rPr>
      </w:pPr>
    </w:p>
    <w:p w:rsidR="00921938" w:rsidRDefault="00921938" w:rsidP="00921938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  <w:r w:rsidRPr="00921938">
        <w:rPr>
          <w:rStyle w:val="FontStyle13"/>
          <w:sz w:val="28"/>
          <w:szCs w:val="28"/>
        </w:rPr>
        <w:t>ТТЛ-элементы легко реализуются в интегральном исполнении, что обусловливает их широкое применение.</w:t>
      </w:r>
      <w:r w:rsidR="009C01B3">
        <w:rPr>
          <w:rStyle w:val="FontStyle13"/>
          <w:sz w:val="28"/>
          <w:szCs w:val="28"/>
        </w:rPr>
        <w:t xml:space="preserve"> Следует отметить, что существуют и другие виды логических элементов (типы логик).</w:t>
      </w:r>
    </w:p>
    <w:p w:rsidR="002935CB" w:rsidRPr="00921938" w:rsidRDefault="002935CB" w:rsidP="00921938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</w:p>
    <w:p w:rsidR="00CC3436" w:rsidRPr="00BB430C" w:rsidRDefault="009C01B3" w:rsidP="00CC3436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уже отмечалось, б</w:t>
      </w:r>
      <w:r w:rsidR="00CC3436" w:rsidRPr="00BB430C">
        <w:rPr>
          <w:color w:val="000000"/>
          <w:sz w:val="28"/>
          <w:szCs w:val="28"/>
        </w:rPr>
        <w:t xml:space="preserve">ольшой популярностью пользуются микросхемы </w:t>
      </w:r>
      <w:proofErr w:type="spellStart"/>
      <w:r w:rsidR="00CC3436" w:rsidRPr="00BB430C">
        <w:rPr>
          <w:color w:val="000000"/>
          <w:sz w:val="28"/>
          <w:szCs w:val="28"/>
        </w:rPr>
        <w:lastRenderedPageBreak/>
        <w:t>построены</w:t>
      </w:r>
      <w:r w:rsidR="00CC3436">
        <w:rPr>
          <w:color w:val="000000"/>
          <w:sz w:val="28"/>
          <w:szCs w:val="28"/>
        </w:rPr>
        <w:t>е</w:t>
      </w:r>
      <w:proofErr w:type="spellEnd"/>
      <w:r w:rsidR="00CC3436" w:rsidRPr="00BB430C">
        <w:rPr>
          <w:color w:val="000000"/>
          <w:sz w:val="28"/>
          <w:szCs w:val="28"/>
        </w:rPr>
        <w:t xml:space="preserve"> на </w:t>
      </w:r>
      <w:proofErr w:type="gramStart"/>
      <w:r w:rsidR="00CC3436" w:rsidRPr="00BB430C">
        <w:rPr>
          <w:color w:val="000000"/>
          <w:sz w:val="28"/>
          <w:szCs w:val="28"/>
        </w:rPr>
        <w:t>основе</w:t>
      </w:r>
      <w:proofErr w:type="gramEnd"/>
      <w:r w:rsidR="00CC3436" w:rsidRPr="00BB430C">
        <w:rPr>
          <w:color w:val="000000"/>
          <w:sz w:val="28"/>
          <w:szCs w:val="28"/>
        </w:rPr>
        <w:t xml:space="preserve"> так называемой транзисторно-транзисторной логики (ТТЛ). Эта серия включает многовходовые элементы </w:t>
      </w:r>
      <w:proofErr w:type="gramStart"/>
      <w:r w:rsidR="00CC3436" w:rsidRPr="00BB430C">
        <w:rPr>
          <w:color w:val="000000"/>
          <w:sz w:val="28"/>
          <w:szCs w:val="28"/>
        </w:rPr>
        <w:t>И-НЕ</w:t>
      </w:r>
      <w:proofErr w:type="gramEnd"/>
      <w:r w:rsidR="00CC3436" w:rsidRPr="00BB430C">
        <w:rPr>
          <w:color w:val="000000"/>
          <w:sz w:val="28"/>
          <w:szCs w:val="28"/>
        </w:rPr>
        <w:t>, триггеры, счетчики, дешифраторы, запоминающие устройства и т.д. Напряжение питания микросхем составляет 5</w:t>
      </w:r>
      <w:r>
        <w:rPr>
          <w:color w:val="000000"/>
          <w:sz w:val="28"/>
          <w:szCs w:val="28"/>
        </w:rPr>
        <w:t xml:space="preserve"> </w:t>
      </w:r>
      <w:r w:rsidR="00CC3436" w:rsidRPr="00BB430C">
        <w:rPr>
          <w:color w:val="000000"/>
          <w:sz w:val="28"/>
          <w:szCs w:val="28"/>
        </w:rPr>
        <w:t>±</w:t>
      </w:r>
      <w:r>
        <w:rPr>
          <w:color w:val="000000"/>
          <w:sz w:val="28"/>
          <w:szCs w:val="28"/>
        </w:rPr>
        <w:t xml:space="preserve"> </w:t>
      </w:r>
      <w:r w:rsidR="00CC3436" w:rsidRPr="00BB430C">
        <w:rPr>
          <w:color w:val="000000"/>
          <w:sz w:val="28"/>
          <w:szCs w:val="28"/>
        </w:rPr>
        <w:t>0,25</w:t>
      </w:r>
      <w:proofErr w:type="gramStart"/>
      <w:r w:rsidR="00CC3436" w:rsidRPr="00BB430C">
        <w:rPr>
          <w:color w:val="000000"/>
          <w:sz w:val="28"/>
          <w:szCs w:val="28"/>
        </w:rPr>
        <w:t xml:space="preserve"> В</w:t>
      </w:r>
      <w:proofErr w:type="gramEnd"/>
      <w:r w:rsidR="00CC3436" w:rsidRPr="00BB430C">
        <w:rPr>
          <w:color w:val="000000"/>
          <w:sz w:val="28"/>
          <w:szCs w:val="28"/>
        </w:rPr>
        <w:t xml:space="preserve">, которое подается на выводы 14 (+5В) и 7 (общий провод). </w:t>
      </w:r>
      <w:r w:rsidR="00CC3436" w:rsidRPr="00BB430C">
        <w:rPr>
          <w:b/>
          <w:color w:val="000000"/>
          <w:sz w:val="28"/>
          <w:szCs w:val="28"/>
        </w:rPr>
        <w:t>При изображении логических элементов на принципиальных схемах, подключение к ним источника питания, как правило, не показывают.</w:t>
      </w:r>
      <w:r w:rsidR="00CC3436" w:rsidRPr="00BB430C">
        <w:rPr>
          <w:color w:val="000000"/>
          <w:sz w:val="28"/>
          <w:szCs w:val="28"/>
        </w:rPr>
        <w:t xml:space="preserve"> Рассмотрим практическое использование цифровых микросхем. Наиболее часто в конструкциях используется микросхема К155ЛАЗ. Условное графическое изображение К155ЛАЗ приведено на рис. </w:t>
      </w:r>
      <w:r>
        <w:rPr>
          <w:color w:val="000000"/>
          <w:sz w:val="28"/>
          <w:szCs w:val="28"/>
        </w:rPr>
        <w:t>9</w:t>
      </w:r>
      <w:r w:rsidR="00CC3436" w:rsidRPr="00BB430C">
        <w:rPr>
          <w:color w:val="000000"/>
          <w:sz w:val="28"/>
          <w:szCs w:val="28"/>
        </w:rPr>
        <w:t xml:space="preserve">, </w:t>
      </w:r>
      <w:r w:rsidR="00CC3436" w:rsidRPr="00BB430C">
        <w:rPr>
          <w:i/>
          <w:iCs/>
          <w:color w:val="000000"/>
          <w:sz w:val="28"/>
          <w:szCs w:val="28"/>
        </w:rPr>
        <w:t>а.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08"/>
        <w:gridCol w:w="5473"/>
      </w:tblGrid>
      <w:tr w:rsidR="00CC3436" w:rsidRPr="00BB430C" w:rsidTr="00061E9F">
        <w:tc>
          <w:tcPr>
            <w:tcW w:w="5495" w:type="dxa"/>
            <w:vAlign w:val="center"/>
          </w:tcPr>
          <w:p w:rsidR="00CC3436" w:rsidRPr="00BB430C" w:rsidRDefault="00CC3436" w:rsidP="00061E9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371600" cy="2771775"/>
                  <wp:effectExtent l="1905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-24000" contrast="72000"/>
                          </a:blip>
                          <a:srcRect b="11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6" w:type="dxa"/>
            <w:vAlign w:val="center"/>
          </w:tcPr>
          <w:p w:rsidR="00CC3436" w:rsidRPr="00BB430C" w:rsidRDefault="00CC3436" w:rsidP="00061E9F">
            <w:pPr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257550" cy="1478915"/>
                  <wp:effectExtent l="1905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-24000" contrast="72000"/>
                          </a:blip>
                          <a:srcRect t="6775" r="2934" b="184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0" cy="1478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3436" w:rsidRPr="00BB430C" w:rsidTr="00061E9F">
        <w:tc>
          <w:tcPr>
            <w:tcW w:w="10991" w:type="dxa"/>
            <w:gridSpan w:val="2"/>
          </w:tcPr>
          <w:p w:rsidR="00CC3436" w:rsidRPr="00BB430C" w:rsidRDefault="00CC3436" w:rsidP="00061E9F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BB430C">
              <w:rPr>
                <w:bCs/>
                <w:iCs/>
                <w:color w:val="000000"/>
                <w:sz w:val="28"/>
                <w:szCs w:val="28"/>
              </w:rPr>
              <w:t xml:space="preserve">Рис. </w:t>
            </w:r>
            <w:r w:rsidR="009C01B3">
              <w:rPr>
                <w:bCs/>
                <w:iCs/>
                <w:color w:val="000000"/>
                <w:sz w:val="28"/>
                <w:szCs w:val="28"/>
              </w:rPr>
              <w:t>9</w:t>
            </w:r>
            <w:r w:rsidRPr="00BB430C">
              <w:rPr>
                <w:bCs/>
                <w:iCs/>
                <w:color w:val="000000"/>
                <w:sz w:val="28"/>
                <w:szCs w:val="28"/>
              </w:rPr>
              <w:t>. Условное графическое изображение интегральной микросхемы К155ЛАЗ:</w:t>
            </w:r>
          </w:p>
        </w:tc>
      </w:tr>
      <w:tr w:rsidR="00CC3436" w:rsidRPr="00BB430C" w:rsidTr="00061E9F">
        <w:tc>
          <w:tcPr>
            <w:tcW w:w="5495" w:type="dxa"/>
          </w:tcPr>
          <w:p w:rsidR="00CC3436" w:rsidRPr="00BB430C" w:rsidRDefault="00CC3436" w:rsidP="00061E9F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BB430C">
              <w:rPr>
                <w:bCs/>
                <w:iCs/>
                <w:color w:val="000000"/>
                <w:sz w:val="28"/>
                <w:szCs w:val="28"/>
              </w:rPr>
              <w:t xml:space="preserve">а </w:t>
            </w:r>
            <w:r w:rsidRPr="00BB430C">
              <w:rPr>
                <w:bCs/>
                <w:color w:val="000000"/>
                <w:sz w:val="28"/>
                <w:szCs w:val="28"/>
              </w:rPr>
              <w:t xml:space="preserve">— </w:t>
            </w:r>
            <w:r w:rsidRPr="00BB430C">
              <w:rPr>
                <w:bCs/>
                <w:iCs/>
                <w:color w:val="000000"/>
                <w:sz w:val="28"/>
                <w:szCs w:val="28"/>
              </w:rPr>
              <w:t xml:space="preserve">без деления на элементы, </w:t>
            </w:r>
          </w:p>
        </w:tc>
        <w:tc>
          <w:tcPr>
            <w:tcW w:w="5496" w:type="dxa"/>
          </w:tcPr>
          <w:p w:rsidR="00CC3436" w:rsidRPr="00BB430C" w:rsidRDefault="00CC3436" w:rsidP="00061E9F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BB430C">
              <w:rPr>
                <w:bCs/>
                <w:iCs/>
                <w:color w:val="000000"/>
                <w:sz w:val="28"/>
                <w:szCs w:val="28"/>
              </w:rPr>
              <w:t>б</w:t>
            </w:r>
            <w:proofErr w:type="gramEnd"/>
            <w:r w:rsidRPr="00BB430C">
              <w:rPr>
                <w:bCs/>
                <w:iCs/>
                <w:color w:val="000000"/>
                <w:sz w:val="28"/>
                <w:szCs w:val="28"/>
              </w:rPr>
              <w:t xml:space="preserve"> — с выделением входящих в состав микросхемы элементов</w:t>
            </w:r>
          </w:p>
        </w:tc>
      </w:tr>
    </w:tbl>
    <w:p w:rsidR="00CC3436" w:rsidRPr="00BB430C" w:rsidRDefault="00CC3436" w:rsidP="00CC343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1475105</wp:posOffset>
            </wp:positionV>
            <wp:extent cx="2738755" cy="2244090"/>
            <wp:effectExtent l="19050" t="0" r="4445" b="0"/>
            <wp:wrapTight wrapText="bothSides">
              <wp:wrapPolygon edited="0">
                <wp:start x="-150" y="0"/>
                <wp:lineTo x="-150" y="21453"/>
                <wp:lineTo x="21635" y="21453"/>
                <wp:lineTo x="21635" y="0"/>
                <wp:lineTo x="-150" y="0"/>
              </wp:wrapPolygon>
            </wp:wrapTight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30000" contrast="8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430C">
        <w:rPr>
          <w:color w:val="000000"/>
          <w:sz w:val="28"/>
          <w:szCs w:val="28"/>
        </w:rPr>
        <w:t xml:space="preserve">В состав микросхемы входит четыре элемента 2И-НЕ, каждый из которых выполняет операцию логического умножения сигналов по двум входам с последующей инверсией результата на выходе. Следует отметить, что логический элемент, входящий в микросхему, может работать отдельно, независимо от других, в связи с этим на принципиальных схемах элементы, составляющие микросхему, изображаются отдельно один от другого. На принципиальных схемах этот факт отмечают в буквенно-цифровом обозначении, например, </w:t>
      </w:r>
      <w:r w:rsidRPr="00BB430C">
        <w:rPr>
          <w:color w:val="000000"/>
          <w:sz w:val="28"/>
          <w:szCs w:val="28"/>
          <w:lang w:val="en-US"/>
        </w:rPr>
        <w:t>DD</w:t>
      </w:r>
      <w:r w:rsidRPr="00BB430C">
        <w:rPr>
          <w:color w:val="000000"/>
          <w:sz w:val="28"/>
          <w:szCs w:val="28"/>
        </w:rPr>
        <w:t xml:space="preserve">1.1, </w:t>
      </w:r>
      <w:r w:rsidRPr="00BB430C">
        <w:rPr>
          <w:color w:val="000000"/>
          <w:sz w:val="28"/>
          <w:szCs w:val="28"/>
          <w:lang w:val="en-US"/>
        </w:rPr>
        <w:t>DD</w:t>
      </w:r>
      <w:r w:rsidRPr="00BB430C">
        <w:rPr>
          <w:color w:val="000000"/>
          <w:sz w:val="28"/>
          <w:szCs w:val="28"/>
        </w:rPr>
        <w:t xml:space="preserve">1.2, </w:t>
      </w:r>
      <w:r w:rsidRPr="00BB430C">
        <w:rPr>
          <w:color w:val="000000"/>
          <w:sz w:val="28"/>
          <w:szCs w:val="28"/>
          <w:lang w:val="en-US"/>
        </w:rPr>
        <w:t>DD</w:t>
      </w:r>
      <w:r w:rsidRPr="00BB430C">
        <w:rPr>
          <w:color w:val="000000"/>
          <w:sz w:val="28"/>
          <w:szCs w:val="28"/>
        </w:rPr>
        <w:t xml:space="preserve">1.3 и </w:t>
      </w:r>
      <w:r w:rsidRPr="00BB430C">
        <w:rPr>
          <w:color w:val="000000"/>
          <w:sz w:val="28"/>
          <w:szCs w:val="28"/>
          <w:lang w:val="en-US"/>
        </w:rPr>
        <w:t>DD</w:t>
      </w:r>
      <w:r w:rsidRPr="00BB430C">
        <w:rPr>
          <w:color w:val="000000"/>
          <w:sz w:val="28"/>
          <w:szCs w:val="28"/>
        </w:rPr>
        <w:t xml:space="preserve">1.4 (рис. </w:t>
      </w:r>
      <w:r w:rsidR="009C01B3">
        <w:rPr>
          <w:color w:val="000000"/>
          <w:sz w:val="28"/>
          <w:szCs w:val="28"/>
        </w:rPr>
        <w:t>9</w:t>
      </w:r>
      <w:r w:rsidRPr="00BB430C">
        <w:rPr>
          <w:color w:val="000000"/>
          <w:sz w:val="28"/>
          <w:szCs w:val="28"/>
        </w:rPr>
        <w:t xml:space="preserve">, </w:t>
      </w:r>
      <w:r w:rsidRPr="00BB430C">
        <w:rPr>
          <w:i/>
          <w:iCs/>
          <w:color w:val="000000"/>
          <w:sz w:val="28"/>
          <w:szCs w:val="28"/>
        </w:rPr>
        <w:t>б</w:t>
      </w:r>
      <w:r w:rsidRPr="00BB430C">
        <w:rPr>
          <w:iCs/>
          <w:color w:val="000000"/>
          <w:sz w:val="28"/>
          <w:szCs w:val="28"/>
        </w:rPr>
        <w:t>)</w:t>
      </w:r>
      <w:r w:rsidRPr="00BB430C">
        <w:rPr>
          <w:i/>
          <w:iCs/>
          <w:color w:val="000000"/>
          <w:sz w:val="28"/>
          <w:szCs w:val="28"/>
        </w:rPr>
        <w:t xml:space="preserve">. </w:t>
      </w:r>
      <w:r w:rsidRPr="00BB430C">
        <w:rPr>
          <w:color w:val="000000"/>
          <w:sz w:val="28"/>
          <w:szCs w:val="28"/>
        </w:rPr>
        <w:t xml:space="preserve">Принципиальная схема одного логического элемента дана на рис. </w:t>
      </w:r>
      <w:r w:rsidR="009C01B3">
        <w:rPr>
          <w:color w:val="000000"/>
          <w:sz w:val="28"/>
          <w:szCs w:val="28"/>
        </w:rPr>
        <w:t>10</w:t>
      </w:r>
      <w:r w:rsidRPr="00BB430C">
        <w:rPr>
          <w:color w:val="000000"/>
          <w:sz w:val="28"/>
          <w:szCs w:val="28"/>
        </w:rPr>
        <w:t>.</w:t>
      </w:r>
    </w:p>
    <w:p w:rsidR="00CC3436" w:rsidRPr="00BB430C" w:rsidRDefault="00CC3436" w:rsidP="00CC343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C3436" w:rsidRPr="009C01B3" w:rsidRDefault="00CC3436" w:rsidP="009C01B3">
      <w:pPr>
        <w:shd w:val="clear" w:color="auto" w:fill="FFFFFF"/>
        <w:ind w:firstLine="709"/>
        <w:jc w:val="both"/>
        <w:rPr>
          <w:bCs/>
          <w:iCs/>
          <w:color w:val="000000"/>
        </w:rPr>
      </w:pPr>
      <w:r w:rsidRPr="009C01B3">
        <w:rPr>
          <w:bCs/>
          <w:iCs/>
          <w:color w:val="000000"/>
        </w:rPr>
        <w:t xml:space="preserve">Рис. </w:t>
      </w:r>
      <w:r w:rsidR="009C01B3" w:rsidRPr="009C01B3">
        <w:rPr>
          <w:bCs/>
          <w:iCs/>
          <w:color w:val="000000"/>
        </w:rPr>
        <w:t>10</w:t>
      </w:r>
      <w:r w:rsidRPr="009C01B3">
        <w:rPr>
          <w:bCs/>
          <w:iCs/>
          <w:color w:val="000000"/>
        </w:rPr>
        <w:t xml:space="preserve">. Принципиальная схема </w:t>
      </w:r>
      <w:r w:rsidR="00E46BBE">
        <w:rPr>
          <w:bCs/>
          <w:iCs/>
          <w:color w:val="000000"/>
        </w:rPr>
        <w:t xml:space="preserve">одного </w:t>
      </w:r>
      <w:r w:rsidRPr="009C01B3">
        <w:rPr>
          <w:bCs/>
          <w:iCs/>
          <w:color w:val="000000"/>
        </w:rPr>
        <w:t>логического элемент</w:t>
      </w:r>
      <w:r w:rsidR="00E46BBE">
        <w:rPr>
          <w:bCs/>
          <w:iCs/>
          <w:color w:val="000000"/>
        </w:rPr>
        <w:t>а</w:t>
      </w:r>
      <w:r w:rsidRPr="009C01B3">
        <w:rPr>
          <w:bCs/>
          <w:iCs/>
          <w:color w:val="000000"/>
        </w:rPr>
        <w:t xml:space="preserve"> 2И-НЕ, входящего в интегральную микросхему К155ЛАЗ</w:t>
      </w:r>
    </w:p>
    <w:p w:rsidR="00CC3436" w:rsidRPr="00BB430C" w:rsidRDefault="00CC3436" w:rsidP="00CC343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CC3436" w:rsidRPr="00BB430C" w:rsidRDefault="00CC3436" w:rsidP="00CC343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B430C">
        <w:rPr>
          <w:color w:val="000000"/>
          <w:sz w:val="28"/>
          <w:szCs w:val="28"/>
        </w:rPr>
        <w:t xml:space="preserve">Как видно из представленной схемы, входящие в нее транзисторы имеют непосредственную связь. В схеме транзистор </w:t>
      </w:r>
      <w:r w:rsidRPr="00BB430C">
        <w:rPr>
          <w:color w:val="000000"/>
          <w:sz w:val="28"/>
          <w:szCs w:val="28"/>
          <w:lang w:val="en-US"/>
        </w:rPr>
        <w:t>VT</w:t>
      </w:r>
      <w:r w:rsidRPr="00BB430C">
        <w:rPr>
          <w:color w:val="000000"/>
          <w:sz w:val="28"/>
          <w:szCs w:val="28"/>
        </w:rPr>
        <w:t xml:space="preserve">1 имеет два эмиттера и выполняет логическое умножение, </w:t>
      </w:r>
      <w:r w:rsidRPr="00BB430C">
        <w:rPr>
          <w:color w:val="000000"/>
          <w:sz w:val="28"/>
          <w:szCs w:val="28"/>
          <w:lang w:val="en-US"/>
        </w:rPr>
        <w:t>VT</w:t>
      </w:r>
      <w:r w:rsidRPr="00BB430C">
        <w:rPr>
          <w:color w:val="000000"/>
          <w:sz w:val="28"/>
          <w:szCs w:val="28"/>
        </w:rPr>
        <w:t xml:space="preserve">2 — усиление, </w:t>
      </w:r>
      <w:r w:rsidRPr="00BB430C">
        <w:rPr>
          <w:color w:val="000000"/>
          <w:sz w:val="28"/>
          <w:szCs w:val="28"/>
          <w:lang w:val="en-US"/>
        </w:rPr>
        <w:t>VT</w:t>
      </w:r>
      <w:r w:rsidRPr="00BB430C">
        <w:rPr>
          <w:color w:val="000000"/>
          <w:sz w:val="28"/>
          <w:szCs w:val="28"/>
        </w:rPr>
        <w:t xml:space="preserve">3 — усиление, </w:t>
      </w:r>
      <w:r w:rsidRPr="00BB430C">
        <w:rPr>
          <w:color w:val="000000"/>
          <w:sz w:val="28"/>
          <w:szCs w:val="28"/>
          <w:lang w:val="en-US"/>
        </w:rPr>
        <w:t>a</w:t>
      </w:r>
      <w:r w:rsidRPr="00BB430C">
        <w:rPr>
          <w:color w:val="000000"/>
          <w:sz w:val="28"/>
          <w:szCs w:val="28"/>
        </w:rPr>
        <w:t xml:space="preserve"> </w:t>
      </w:r>
      <w:r w:rsidRPr="00BB430C">
        <w:rPr>
          <w:color w:val="000000"/>
          <w:sz w:val="28"/>
          <w:szCs w:val="28"/>
          <w:lang w:val="en-US"/>
        </w:rPr>
        <w:t>VT</w:t>
      </w:r>
      <w:r w:rsidRPr="00BB430C">
        <w:rPr>
          <w:color w:val="000000"/>
          <w:sz w:val="28"/>
          <w:szCs w:val="28"/>
        </w:rPr>
        <w:t xml:space="preserve">4 — инверсию сигнала. Необходимый режим работы транзисторов задается резисторами </w:t>
      </w:r>
      <w:r w:rsidRPr="00BB430C">
        <w:rPr>
          <w:color w:val="000000"/>
          <w:sz w:val="28"/>
          <w:szCs w:val="28"/>
          <w:lang w:val="en-US"/>
        </w:rPr>
        <w:t>R</w:t>
      </w:r>
      <w:r w:rsidRPr="00BB430C">
        <w:rPr>
          <w:color w:val="000000"/>
          <w:sz w:val="28"/>
          <w:szCs w:val="28"/>
        </w:rPr>
        <w:t>1...</w:t>
      </w:r>
      <w:r w:rsidRPr="00BB430C">
        <w:rPr>
          <w:color w:val="000000"/>
          <w:sz w:val="28"/>
          <w:szCs w:val="28"/>
          <w:lang w:val="en-US"/>
        </w:rPr>
        <w:t>R</w:t>
      </w:r>
      <w:r w:rsidRPr="00BB430C">
        <w:rPr>
          <w:color w:val="000000"/>
          <w:sz w:val="28"/>
          <w:szCs w:val="28"/>
        </w:rPr>
        <w:t xml:space="preserve">4. Диоды </w:t>
      </w:r>
      <w:r w:rsidRPr="00BB430C">
        <w:rPr>
          <w:color w:val="000000"/>
          <w:sz w:val="28"/>
          <w:szCs w:val="28"/>
          <w:lang w:val="en-US"/>
        </w:rPr>
        <w:t>VD</w:t>
      </w:r>
      <w:r w:rsidRPr="00BB430C">
        <w:rPr>
          <w:color w:val="000000"/>
          <w:sz w:val="28"/>
          <w:szCs w:val="28"/>
        </w:rPr>
        <w:t>1...</w:t>
      </w:r>
      <w:r w:rsidRPr="00BB430C">
        <w:rPr>
          <w:color w:val="000000"/>
          <w:sz w:val="28"/>
          <w:szCs w:val="28"/>
          <w:lang w:val="en-US"/>
        </w:rPr>
        <w:t>VD</w:t>
      </w:r>
      <w:r w:rsidRPr="00BB430C">
        <w:rPr>
          <w:color w:val="000000"/>
          <w:sz w:val="28"/>
          <w:szCs w:val="28"/>
        </w:rPr>
        <w:t xml:space="preserve">3 предназначены для защиты цепей от напряжения обратной полярности. В момент поступления </w:t>
      </w:r>
      <w:proofErr w:type="gramStart"/>
      <w:r w:rsidRPr="00BB430C">
        <w:rPr>
          <w:color w:val="000000"/>
          <w:sz w:val="28"/>
          <w:szCs w:val="28"/>
        </w:rPr>
        <w:t>напря</w:t>
      </w:r>
      <w:r w:rsidR="002859F2">
        <w:rPr>
          <w:noProof/>
          <w:sz w:val="28"/>
          <w:szCs w:val="28"/>
        </w:rPr>
        <w:pict>
          <v:line id="_x0000_s1059" style="position:absolute;left:0;text-align:left;z-index:251678720;mso-position-horizontal-relative:margin;mso-position-vertical-relative:text" from="-96.95pt,252.7pt" to="-96.95pt,558.95pt" o:allowincell="f" strokeweight=".7pt">
            <w10:wrap anchorx="margin"/>
          </v:line>
        </w:pict>
      </w:r>
      <w:r w:rsidR="002859F2">
        <w:rPr>
          <w:noProof/>
          <w:sz w:val="28"/>
          <w:szCs w:val="28"/>
        </w:rPr>
        <w:pict>
          <v:line id="_x0000_s1060" style="position:absolute;left:0;text-align:left;z-index:251679744;mso-position-horizontal-relative:margin;mso-position-vertical-relative:text" from="-197.75pt,278.65pt" to="-197.75pt,299.3pt" o:allowincell="f" strokeweight=".7pt">
            <w10:wrap anchorx="margin"/>
          </v:line>
        </w:pict>
      </w:r>
      <w:r w:rsidRPr="00BB430C">
        <w:rPr>
          <w:color w:val="000000"/>
          <w:sz w:val="28"/>
          <w:szCs w:val="28"/>
        </w:rPr>
        <w:t>жения</w:t>
      </w:r>
      <w:proofErr w:type="gramEnd"/>
      <w:r w:rsidRPr="00BB430C">
        <w:rPr>
          <w:color w:val="000000"/>
          <w:sz w:val="28"/>
          <w:szCs w:val="28"/>
        </w:rPr>
        <w:t xml:space="preserve"> на один или оба входа логического элемента (выводы 1 и 2), транзистор </w:t>
      </w:r>
      <w:r w:rsidRPr="00BB430C">
        <w:rPr>
          <w:color w:val="000000"/>
          <w:sz w:val="28"/>
          <w:szCs w:val="28"/>
          <w:lang w:val="en-US"/>
        </w:rPr>
        <w:t>VT</w:t>
      </w:r>
      <w:r w:rsidRPr="00BB430C">
        <w:rPr>
          <w:color w:val="000000"/>
          <w:sz w:val="28"/>
          <w:szCs w:val="28"/>
        </w:rPr>
        <w:t>1 открыт. В то время</w:t>
      </w:r>
      <w:proofErr w:type="gramStart"/>
      <w:r w:rsidRPr="00BB430C">
        <w:rPr>
          <w:color w:val="000000"/>
          <w:sz w:val="28"/>
          <w:szCs w:val="28"/>
        </w:rPr>
        <w:t>,</w:t>
      </w:r>
      <w:proofErr w:type="gramEnd"/>
      <w:r w:rsidRPr="00BB430C">
        <w:rPr>
          <w:color w:val="000000"/>
          <w:sz w:val="28"/>
          <w:szCs w:val="28"/>
        </w:rPr>
        <w:t xml:space="preserve"> как транзистор </w:t>
      </w:r>
      <w:r w:rsidRPr="00BB430C">
        <w:rPr>
          <w:color w:val="000000"/>
          <w:sz w:val="28"/>
          <w:szCs w:val="28"/>
          <w:lang w:val="en-US"/>
        </w:rPr>
        <w:t>VT</w:t>
      </w:r>
      <w:r w:rsidRPr="00BB430C">
        <w:rPr>
          <w:color w:val="000000"/>
          <w:sz w:val="28"/>
          <w:szCs w:val="28"/>
        </w:rPr>
        <w:t xml:space="preserve">2 закрыт, на базу транзистора </w:t>
      </w:r>
      <w:r w:rsidRPr="00BB430C">
        <w:rPr>
          <w:color w:val="000000"/>
          <w:sz w:val="28"/>
          <w:szCs w:val="28"/>
          <w:lang w:val="en-US"/>
        </w:rPr>
        <w:t>VT</w:t>
      </w:r>
      <w:r w:rsidRPr="00BB430C">
        <w:rPr>
          <w:color w:val="000000"/>
          <w:sz w:val="28"/>
          <w:szCs w:val="28"/>
        </w:rPr>
        <w:t xml:space="preserve">4 </w:t>
      </w:r>
      <w:r w:rsidRPr="00BB430C">
        <w:rPr>
          <w:color w:val="000000"/>
          <w:sz w:val="28"/>
          <w:szCs w:val="28"/>
        </w:rPr>
        <w:lastRenderedPageBreak/>
        <w:t xml:space="preserve">поступает напряжение низкого логического уровня, которое закрывает этот транзистор. В то же время, транзистор </w:t>
      </w:r>
      <w:r w:rsidRPr="00BB430C">
        <w:rPr>
          <w:color w:val="000000"/>
          <w:sz w:val="28"/>
          <w:szCs w:val="28"/>
          <w:lang w:val="en-US"/>
        </w:rPr>
        <w:t>VT</w:t>
      </w:r>
      <w:r w:rsidRPr="00BB430C">
        <w:rPr>
          <w:color w:val="000000"/>
          <w:sz w:val="28"/>
          <w:szCs w:val="28"/>
        </w:rPr>
        <w:t>3 открыт, так как напряжение на его базе, наоборот, соответствует уровню логической Г: В итоге, на выходе (вывод 3) элемента оказывается напряжение высокого логического уровня, и через нагрузку проходит ток. В случае</w:t>
      </w:r>
      <w:proofErr w:type="gramStart"/>
      <w:r w:rsidRPr="00BB430C">
        <w:rPr>
          <w:color w:val="000000"/>
          <w:sz w:val="28"/>
          <w:szCs w:val="28"/>
        </w:rPr>
        <w:t>,</w:t>
      </w:r>
      <w:proofErr w:type="gramEnd"/>
      <w:r w:rsidRPr="00BB430C">
        <w:rPr>
          <w:color w:val="000000"/>
          <w:sz w:val="28"/>
          <w:szCs w:val="28"/>
        </w:rPr>
        <w:t xml:space="preserve"> если подать на оба входа элемента сигнал, соответствующий логической единицы, то транзистор </w:t>
      </w:r>
      <w:r w:rsidRPr="00BB430C">
        <w:rPr>
          <w:color w:val="000000"/>
          <w:sz w:val="28"/>
          <w:szCs w:val="28"/>
          <w:lang w:val="en-US"/>
        </w:rPr>
        <w:t>VT</w:t>
      </w:r>
      <w:r w:rsidRPr="00BB430C">
        <w:rPr>
          <w:color w:val="000000"/>
          <w:sz w:val="28"/>
          <w:szCs w:val="28"/>
        </w:rPr>
        <w:t xml:space="preserve">1 закроется, </w:t>
      </w:r>
      <w:r w:rsidRPr="00BB430C">
        <w:rPr>
          <w:color w:val="000000"/>
          <w:sz w:val="28"/>
          <w:szCs w:val="28"/>
          <w:lang w:val="en-US"/>
        </w:rPr>
        <w:t>a</w:t>
      </w:r>
      <w:r w:rsidRPr="00BB430C">
        <w:rPr>
          <w:color w:val="000000"/>
          <w:sz w:val="28"/>
          <w:szCs w:val="28"/>
        </w:rPr>
        <w:t xml:space="preserve"> </w:t>
      </w:r>
      <w:r w:rsidRPr="00BB430C">
        <w:rPr>
          <w:color w:val="000000"/>
          <w:sz w:val="28"/>
          <w:szCs w:val="28"/>
          <w:lang w:val="en-US"/>
        </w:rPr>
        <w:t>VT</w:t>
      </w:r>
      <w:r w:rsidRPr="00BB430C">
        <w:rPr>
          <w:color w:val="000000"/>
          <w:sz w:val="28"/>
          <w:szCs w:val="28"/>
        </w:rPr>
        <w:t xml:space="preserve">2 откроется. Транзисторы </w:t>
      </w:r>
      <w:r w:rsidRPr="00BB430C">
        <w:rPr>
          <w:color w:val="000000"/>
          <w:sz w:val="28"/>
          <w:szCs w:val="28"/>
          <w:lang w:val="en-US"/>
        </w:rPr>
        <w:t>VT</w:t>
      </w:r>
      <w:r w:rsidRPr="00BB430C">
        <w:rPr>
          <w:color w:val="000000"/>
          <w:sz w:val="28"/>
          <w:szCs w:val="28"/>
        </w:rPr>
        <w:t xml:space="preserve">3 и </w:t>
      </w:r>
      <w:r w:rsidRPr="00BB430C">
        <w:rPr>
          <w:color w:val="000000"/>
          <w:sz w:val="28"/>
          <w:szCs w:val="28"/>
          <w:lang w:val="en-US"/>
        </w:rPr>
        <w:t>VT</w:t>
      </w:r>
      <w:r w:rsidRPr="00BB430C">
        <w:rPr>
          <w:color w:val="000000"/>
          <w:sz w:val="28"/>
          <w:szCs w:val="28"/>
        </w:rPr>
        <w:t xml:space="preserve">4 переключатся в противоположные состояния, на выходе </w:t>
      </w:r>
      <w:proofErr w:type="gramStart"/>
      <w:r w:rsidRPr="00BB430C">
        <w:rPr>
          <w:color w:val="000000"/>
          <w:sz w:val="28"/>
          <w:szCs w:val="28"/>
        </w:rPr>
        <w:t>появится логический 0 и через нагрузку не</w:t>
      </w:r>
      <w:proofErr w:type="gramEnd"/>
      <w:r w:rsidRPr="00BB430C">
        <w:rPr>
          <w:color w:val="000000"/>
          <w:sz w:val="28"/>
          <w:szCs w:val="28"/>
        </w:rPr>
        <w:t xml:space="preserve"> будет идти ток.</w:t>
      </w:r>
    </w:p>
    <w:p w:rsidR="00CC3436" w:rsidRPr="00BB430C" w:rsidRDefault="00CC3436" w:rsidP="00CC3436">
      <w:pPr>
        <w:shd w:val="clear" w:color="auto" w:fill="FFFFFF"/>
        <w:ind w:firstLine="709"/>
        <w:jc w:val="both"/>
        <w:rPr>
          <w:sz w:val="28"/>
          <w:szCs w:val="28"/>
        </w:rPr>
      </w:pPr>
      <w:r w:rsidRPr="00BB430C">
        <w:rPr>
          <w:color w:val="000000"/>
          <w:sz w:val="28"/>
          <w:szCs w:val="28"/>
        </w:rPr>
        <w:t xml:space="preserve">Основными параметрами логической микросхемы, состоящей из элементов </w:t>
      </w:r>
      <w:proofErr w:type="gramStart"/>
      <w:r w:rsidRPr="00BB430C">
        <w:rPr>
          <w:color w:val="000000"/>
          <w:sz w:val="28"/>
          <w:szCs w:val="28"/>
        </w:rPr>
        <w:t>И-НЕ</w:t>
      </w:r>
      <w:proofErr w:type="gramEnd"/>
      <w:r w:rsidRPr="00BB430C">
        <w:rPr>
          <w:color w:val="000000"/>
          <w:sz w:val="28"/>
          <w:szCs w:val="28"/>
        </w:rPr>
        <w:t>, являются:</w:t>
      </w:r>
    </w:p>
    <w:p w:rsidR="00CC3436" w:rsidRPr="00BB430C" w:rsidRDefault="00CC3436" w:rsidP="00CC3436">
      <w:pPr>
        <w:numPr>
          <w:ilvl w:val="0"/>
          <w:numId w:val="3"/>
        </w:numPr>
        <w:shd w:val="clear" w:color="auto" w:fill="FFFFFF"/>
        <w:tabs>
          <w:tab w:val="left" w:pos="226"/>
        </w:tabs>
        <w:ind w:firstLine="709"/>
        <w:rPr>
          <w:color w:val="000000"/>
          <w:sz w:val="28"/>
          <w:szCs w:val="28"/>
        </w:rPr>
      </w:pPr>
      <w:r w:rsidRPr="00BB430C">
        <w:rPr>
          <w:color w:val="000000"/>
          <w:sz w:val="28"/>
          <w:szCs w:val="28"/>
        </w:rPr>
        <w:t xml:space="preserve"> Напряжение питания </w:t>
      </w:r>
      <w:proofErr w:type="gramStart"/>
      <w:r w:rsidRPr="00BB430C">
        <w:rPr>
          <w:color w:val="000000"/>
          <w:sz w:val="28"/>
          <w:szCs w:val="28"/>
          <w:lang w:val="en-US"/>
        </w:rPr>
        <w:t>U</w:t>
      </w:r>
      <w:proofErr w:type="gramEnd"/>
      <w:r w:rsidRPr="00BB430C">
        <w:rPr>
          <w:color w:val="000000"/>
          <w:sz w:val="28"/>
          <w:szCs w:val="28"/>
          <w:vertAlign w:val="subscript"/>
        </w:rPr>
        <w:t>п</w:t>
      </w:r>
      <w:r w:rsidRPr="00BB430C">
        <w:rPr>
          <w:color w:val="000000"/>
          <w:sz w:val="28"/>
          <w:szCs w:val="28"/>
        </w:rPr>
        <w:t>.</w:t>
      </w:r>
    </w:p>
    <w:p w:rsidR="00CC3436" w:rsidRPr="00BB430C" w:rsidRDefault="00CC3436" w:rsidP="00CC3436">
      <w:pPr>
        <w:numPr>
          <w:ilvl w:val="0"/>
          <w:numId w:val="3"/>
        </w:numPr>
        <w:shd w:val="clear" w:color="auto" w:fill="FFFFFF"/>
        <w:tabs>
          <w:tab w:val="left" w:pos="226"/>
        </w:tabs>
        <w:ind w:firstLine="709"/>
        <w:rPr>
          <w:color w:val="000000"/>
          <w:sz w:val="28"/>
          <w:szCs w:val="28"/>
        </w:rPr>
      </w:pPr>
      <w:r w:rsidRPr="00BB430C">
        <w:rPr>
          <w:color w:val="000000"/>
          <w:sz w:val="28"/>
          <w:szCs w:val="28"/>
        </w:rPr>
        <w:t xml:space="preserve"> Потребляемая от источника питания номинальная мощность </w:t>
      </w:r>
      <w:proofErr w:type="spellStart"/>
      <w:r w:rsidRPr="00BB430C">
        <w:rPr>
          <w:color w:val="000000"/>
          <w:sz w:val="28"/>
          <w:szCs w:val="28"/>
        </w:rPr>
        <w:t>Р</w:t>
      </w:r>
      <w:r w:rsidRPr="00BB430C">
        <w:rPr>
          <w:color w:val="000000"/>
          <w:sz w:val="28"/>
          <w:szCs w:val="28"/>
          <w:vertAlign w:val="subscript"/>
        </w:rPr>
        <w:t>ном</w:t>
      </w:r>
      <w:proofErr w:type="spellEnd"/>
      <w:r w:rsidRPr="00BB430C">
        <w:rPr>
          <w:color w:val="000000"/>
          <w:sz w:val="28"/>
          <w:szCs w:val="28"/>
        </w:rPr>
        <w:t>.</w:t>
      </w:r>
    </w:p>
    <w:p w:rsidR="00CC3436" w:rsidRPr="00BB430C" w:rsidRDefault="00CC3436" w:rsidP="00CC3436">
      <w:pPr>
        <w:numPr>
          <w:ilvl w:val="0"/>
          <w:numId w:val="3"/>
        </w:numPr>
        <w:shd w:val="clear" w:color="auto" w:fill="FFFFFF"/>
        <w:tabs>
          <w:tab w:val="left" w:pos="226"/>
        </w:tabs>
        <w:ind w:firstLine="709"/>
        <w:rPr>
          <w:color w:val="000000"/>
          <w:sz w:val="28"/>
          <w:szCs w:val="28"/>
        </w:rPr>
      </w:pPr>
      <w:r w:rsidRPr="00BB430C">
        <w:rPr>
          <w:color w:val="000000"/>
          <w:sz w:val="28"/>
          <w:szCs w:val="28"/>
        </w:rPr>
        <w:t xml:space="preserve"> Пороговое напряжение </w:t>
      </w:r>
      <w:proofErr w:type="gramStart"/>
      <w:r w:rsidRPr="00BB430C">
        <w:rPr>
          <w:color w:val="000000"/>
          <w:sz w:val="28"/>
          <w:szCs w:val="28"/>
          <w:lang w:val="en-US"/>
        </w:rPr>
        <w:t>U</w:t>
      </w:r>
      <w:proofErr w:type="gramEnd"/>
      <w:r w:rsidRPr="00BB430C">
        <w:rPr>
          <w:color w:val="000000"/>
          <w:sz w:val="28"/>
          <w:szCs w:val="28"/>
          <w:vertAlign w:val="subscript"/>
        </w:rPr>
        <w:t>пор</w:t>
      </w:r>
      <w:r w:rsidRPr="00BB430C">
        <w:rPr>
          <w:color w:val="000000"/>
          <w:sz w:val="28"/>
          <w:szCs w:val="28"/>
        </w:rPr>
        <w:t xml:space="preserve"> переключения логического элемента из одного состояния в другое.</w:t>
      </w:r>
    </w:p>
    <w:p w:rsidR="00CC3436" w:rsidRPr="00BB430C" w:rsidRDefault="00CC3436" w:rsidP="00CC3436">
      <w:pPr>
        <w:numPr>
          <w:ilvl w:val="0"/>
          <w:numId w:val="3"/>
        </w:numPr>
        <w:shd w:val="clear" w:color="auto" w:fill="FFFFFF"/>
        <w:tabs>
          <w:tab w:val="left" w:pos="226"/>
        </w:tabs>
        <w:ind w:firstLine="709"/>
        <w:rPr>
          <w:color w:val="000000"/>
          <w:sz w:val="28"/>
          <w:szCs w:val="28"/>
        </w:rPr>
      </w:pPr>
      <w:r w:rsidRPr="00BB430C">
        <w:rPr>
          <w:color w:val="000000"/>
          <w:sz w:val="28"/>
          <w:szCs w:val="28"/>
        </w:rPr>
        <w:t xml:space="preserve"> Выходное напряжение </w:t>
      </w:r>
      <w:proofErr w:type="gramStart"/>
      <w:r w:rsidRPr="00BB430C">
        <w:rPr>
          <w:color w:val="000000"/>
          <w:sz w:val="28"/>
          <w:szCs w:val="28"/>
          <w:lang w:val="en-US"/>
        </w:rPr>
        <w:t>U</w:t>
      </w:r>
      <w:proofErr w:type="spellStart"/>
      <w:proofErr w:type="gramEnd"/>
      <w:r w:rsidRPr="00BB430C">
        <w:rPr>
          <w:color w:val="000000"/>
          <w:sz w:val="28"/>
          <w:szCs w:val="28"/>
          <w:vertAlign w:val="subscript"/>
        </w:rPr>
        <w:t>вых</w:t>
      </w:r>
      <w:proofErr w:type="spellEnd"/>
      <w:r w:rsidRPr="00BB430C">
        <w:rPr>
          <w:color w:val="000000"/>
          <w:sz w:val="28"/>
          <w:szCs w:val="28"/>
        </w:rPr>
        <w:t xml:space="preserve"> логического нуля «0» и единицы «1».</w:t>
      </w:r>
    </w:p>
    <w:p w:rsidR="00CC3436" w:rsidRPr="00BB430C" w:rsidRDefault="00CC3436" w:rsidP="00CC3436">
      <w:pPr>
        <w:numPr>
          <w:ilvl w:val="0"/>
          <w:numId w:val="3"/>
        </w:numPr>
        <w:shd w:val="clear" w:color="auto" w:fill="FFFFFF"/>
        <w:tabs>
          <w:tab w:val="left" w:pos="226"/>
        </w:tabs>
        <w:ind w:firstLine="709"/>
        <w:rPr>
          <w:color w:val="000000"/>
          <w:sz w:val="28"/>
          <w:szCs w:val="28"/>
        </w:rPr>
      </w:pPr>
      <w:r w:rsidRPr="00BB430C">
        <w:rPr>
          <w:color w:val="000000"/>
          <w:sz w:val="28"/>
          <w:szCs w:val="28"/>
        </w:rPr>
        <w:t xml:space="preserve"> Время включения </w:t>
      </w:r>
      <w:proofErr w:type="gramStart"/>
      <w:r w:rsidRPr="00BB430C">
        <w:rPr>
          <w:color w:val="000000"/>
          <w:sz w:val="28"/>
          <w:szCs w:val="28"/>
          <w:lang w:val="en-US"/>
        </w:rPr>
        <w:t>t</w:t>
      </w:r>
      <w:proofErr w:type="spellStart"/>
      <w:proofErr w:type="gramEnd"/>
      <w:r w:rsidRPr="00BB430C">
        <w:rPr>
          <w:color w:val="000000"/>
          <w:sz w:val="28"/>
          <w:szCs w:val="28"/>
          <w:vertAlign w:val="subscript"/>
        </w:rPr>
        <w:t>вкл</w:t>
      </w:r>
      <w:proofErr w:type="spellEnd"/>
      <w:r w:rsidRPr="00BB430C">
        <w:rPr>
          <w:color w:val="000000"/>
          <w:sz w:val="28"/>
          <w:szCs w:val="28"/>
        </w:rPr>
        <w:t xml:space="preserve"> и выключения </w:t>
      </w:r>
      <w:r w:rsidRPr="00BB430C">
        <w:rPr>
          <w:color w:val="000000"/>
          <w:sz w:val="28"/>
          <w:szCs w:val="28"/>
          <w:lang w:val="en-US"/>
        </w:rPr>
        <w:t>t</w:t>
      </w:r>
      <w:r w:rsidRPr="00BB430C">
        <w:rPr>
          <w:color w:val="000000"/>
          <w:sz w:val="28"/>
          <w:szCs w:val="28"/>
          <w:vertAlign w:val="subscript"/>
        </w:rPr>
        <w:t>выкл</w:t>
      </w:r>
      <w:r w:rsidRPr="00BB430C">
        <w:rPr>
          <w:color w:val="000000"/>
          <w:sz w:val="28"/>
          <w:szCs w:val="28"/>
        </w:rPr>
        <w:t>.</w:t>
      </w:r>
    </w:p>
    <w:p w:rsidR="00CC3436" w:rsidRPr="00BB430C" w:rsidRDefault="00CC3436" w:rsidP="00CC3436">
      <w:pPr>
        <w:numPr>
          <w:ilvl w:val="0"/>
          <w:numId w:val="3"/>
        </w:numPr>
        <w:shd w:val="clear" w:color="auto" w:fill="FFFFFF"/>
        <w:tabs>
          <w:tab w:val="left" w:pos="226"/>
        </w:tabs>
        <w:ind w:firstLine="709"/>
        <w:rPr>
          <w:sz w:val="28"/>
          <w:szCs w:val="28"/>
        </w:rPr>
      </w:pPr>
      <w:r w:rsidRPr="00BB430C">
        <w:rPr>
          <w:color w:val="000000"/>
          <w:sz w:val="28"/>
          <w:szCs w:val="28"/>
        </w:rPr>
        <w:t xml:space="preserve"> Коэффициент разветвления по выходу </w:t>
      </w:r>
      <w:proofErr w:type="spellStart"/>
      <w:r w:rsidRPr="00BB430C">
        <w:rPr>
          <w:color w:val="000000"/>
          <w:sz w:val="28"/>
          <w:szCs w:val="28"/>
        </w:rPr>
        <w:t>К</w:t>
      </w:r>
      <w:r w:rsidRPr="00BB430C">
        <w:rPr>
          <w:color w:val="000000"/>
          <w:sz w:val="28"/>
          <w:szCs w:val="28"/>
          <w:vertAlign w:val="subscript"/>
        </w:rPr>
        <w:t>раз</w:t>
      </w:r>
      <w:proofErr w:type="spellEnd"/>
      <w:r w:rsidRPr="00BB430C">
        <w:rPr>
          <w:color w:val="000000"/>
          <w:sz w:val="28"/>
          <w:szCs w:val="28"/>
        </w:rPr>
        <w:t xml:space="preserve"> показывающий, какую из микросхем можно подключить к выходу данного элемента.</w:t>
      </w:r>
    </w:p>
    <w:p w:rsidR="00CC3436" w:rsidRPr="00921938" w:rsidRDefault="00CC3436" w:rsidP="00921938">
      <w:pPr>
        <w:pStyle w:val="Style3"/>
        <w:widowControl/>
        <w:spacing w:line="240" w:lineRule="auto"/>
        <w:ind w:firstLine="720"/>
        <w:rPr>
          <w:rStyle w:val="FontStyle13"/>
          <w:sz w:val="28"/>
          <w:szCs w:val="28"/>
        </w:rPr>
      </w:pPr>
    </w:p>
    <w:sectPr w:rsidR="00CC3436" w:rsidRPr="00921938" w:rsidSect="00D3499B">
      <w:type w:val="continuous"/>
      <w:pgSz w:w="11907" w:h="16840" w:code="9"/>
      <w:pgMar w:top="426" w:right="871" w:bottom="543" w:left="87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9F2" w:rsidRDefault="002859F2">
      <w:r>
        <w:separator/>
      </w:r>
    </w:p>
  </w:endnote>
  <w:endnote w:type="continuationSeparator" w:id="0">
    <w:p w:rsidR="002859F2" w:rsidRDefault="0028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9F2" w:rsidRDefault="002859F2">
      <w:r>
        <w:separator/>
      </w:r>
    </w:p>
  </w:footnote>
  <w:footnote w:type="continuationSeparator" w:id="0">
    <w:p w:rsidR="002859F2" w:rsidRDefault="00285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E08"/>
    <w:multiLevelType w:val="hybridMultilevel"/>
    <w:tmpl w:val="2F60CAEE"/>
    <w:lvl w:ilvl="0" w:tplc="A72A75B8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E20DBC"/>
    <w:multiLevelType w:val="singleLevel"/>
    <w:tmpl w:val="379A649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">
    <w:nsid w:val="33F331C1"/>
    <w:multiLevelType w:val="singleLevel"/>
    <w:tmpl w:val="8D7A20C0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5ED139FA"/>
    <w:multiLevelType w:val="singleLevel"/>
    <w:tmpl w:val="7AE8A616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  <w:sz w:val="32"/>
        <w:szCs w:val="32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897DFF"/>
    <w:rsid w:val="00047C00"/>
    <w:rsid w:val="00197E0F"/>
    <w:rsid w:val="001C768F"/>
    <w:rsid w:val="00244138"/>
    <w:rsid w:val="002659D5"/>
    <w:rsid w:val="002859F2"/>
    <w:rsid w:val="002935CB"/>
    <w:rsid w:val="002A02A0"/>
    <w:rsid w:val="002B5289"/>
    <w:rsid w:val="002C270A"/>
    <w:rsid w:val="00345406"/>
    <w:rsid w:val="003460D7"/>
    <w:rsid w:val="003934FD"/>
    <w:rsid w:val="003A740C"/>
    <w:rsid w:val="004451DB"/>
    <w:rsid w:val="004D1E32"/>
    <w:rsid w:val="00505D17"/>
    <w:rsid w:val="00513AA0"/>
    <w:rsid w:val="005510D6"/>
    <w:rsid w:val="00551FDD"/>
    <w:rsid w:val="005B0C56"/>
    <w:rsid w:val="0066040A"/>
    <w:rsid w:val="006D721F"/>
    <w:rsid w:val="006E528C"/>
    <w:rsid w:val="00774782"/>
    <w:rsid w:val="00897DFF"/>
    <w:rsid w:val="008B5A24"/>
    <w:rsid w:val="00921938"/>
    <w:rsid w:val="009A10C7"/>
    <w:rsid w:val="009C01B3"/>
    <w:rsid w:val="00AB5542"/>
    <w:rsid w:val="00B01CE4"/>
    <w:rsid w:val="00B50D3B"/>
    <w:rsid w:val="00B801DD"/>
    <w:rsid w:val="00B87BF2"/>
    <w:rsid w:val="00C60745"/>
    <w:rsid w:val="00C92061"/>
    <w:rsid w:val="00CC3436"/>
    <w:rsid w:val="00D008CC"/>
    <w:rsid w:val="00D30C55"/>
    <w:rsid w:val="00D3499B"/>
    <w:rsid w:val="00D43370"/>
    <w:rsid w:val="00DF73D4"/>
    <w:rsid w:val="00E46BBE"/>
    <w:rsid w:val="00F03072"/>
    <w:rsid w:val="00F321FF"/>
    <w:rsid w:val="00FB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8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E528C"/>
    <w:pPr>
      <w:spacing w:line="211" w:lineRule="exact"/>
      <w:jc w:val="both"/>
    </w:pPr>
  </w:style>
  <w:style w:type="paragraph" w:customStyle="1" w:styleId="Style2">
    <w:name w:val="Style2"/>
    <w:basedOn w:val="a"/>
    <w:uiPriority w:val="99"/>
    <w:rsid w:val="006E528C"/>
    <w:pPr>
      <w:spacing w:line="168" w:lineRule="exact"/>
      <w:jc w:val="both"/>
    </w:pPr>
  </w:style>
  <w:style w:type="paragraph" w:customStyle="1" w:styleId="Style3">
    <w:name w:val="Style3"/>
    <w:basedOn w:val="a"/>
    <w:uiPriority w:val="99"/>
    <w:rsid w:val="006E528C"/>
    <w:pPr>
      <w:spacing w:line="211" w:lineRule="exact"/>
      <w:ind w:firstLine="326"/>
      <w:jc w:val="both"/>
    </w:pPr>
  </w:style>
  <w:style w:type="paragraph" w:customStyle="1" w:styleId="Style4">
    <w:name w:val="Style4"/>
    <w:basedOn w:val="a"/>
    <w:uiPriority w:val="99"/>
    <w:rsid w:val="006E528C"/>
    <w:pPr>
      <w:spacing w:line="254" w:lineRule="exact"/>
    </w:pPr>
  </w:style>
  <w:style w:type="paragraph" w:customStyle="1" w:styleId="Style5">
    <w:name w:val="Style5"/>
    <w:basedOn w:val="a"/>
    <w:uiPriority w:val="99"/>
    <w:rsid w:val="006E528C"/>
    <w:pPr>
      <w:spacing w:line="206" w:lineRule="exact"/>
      <w:jc w:val="both"/>
    </w:pPr>
  </w:style>
  <w:style w:type="paragraph" w:customStyle="1" w:styleId="Style6">
    <w:name w:val="Style6"/>
    <w:basedOn w:val="a"/>
    <w:uiPriority w:val="99"/>
    <w:rsid w:val="006E528C"/>
  </w:style>
  <w:style w:type="paragraph" w:customStyle="1" w:styleId="Style7">
    <w:name w:val="Style7"/>
    <w:basedOn w:val="a"/>
    <w:uiPriority w:val="99"/>
    <w:rsid w:val="006E528C"/>
  </w:style>
  <w:style w:type="paragraph" w:customStyle="1" w:styleId="Style8">
    <w:name w:val="Style8"/>
    <w:basedOn w:val="a"/>
    <w:uiPriority w:val="99"/>
    <w:rsid w:val="006E528C"/>
  </w:style>
  <w:style w:type="paragraph" w:customStyle="1" w:styleId="Style9">
    <w:name w:val="Style9"/>
    <w:basedOn w:val="a"/>
    <w:uiPriority w:val="99"/>
    <w:rsid w:val="006E528C"/>
    <w:pPr>
      <w:spacing w:line="216" w:lineRule="exact"/>
      <w:ind w:firstLine="326"/>
    </w:pPr>
  </w:style>
  <w:style w:type="paragraph" w:customStyle="1" w:styleId="Style10">
    <w:name w:val="Style10"/>
    <w:basedOn w:val="a"/>
    <w:uiPriority w:val="99"/>
    <w:rsid w:val="006E528C"/>
  </w:style>
  <w:style w:type="character" w:customStyle="1" w:styleId="FontStyle12">
    <w:name w:val="Font Style12"/>
    <w:basedOn w:val="a0"/>
    <w:uiPriority w:val="99"/>
    <w:rsid w:val="006E528C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basedOn w:val="a0"/>
    <w:uiPriority w:val="99"/>
    <w:rsid w:val="006E528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6E528C"/>
    <w:rPr>
      <w:rFonts w:ascii="Times New Roman" w:hAnsi="Times New Roman" w:cs="Times New Roman"/>
      <w:i/>
      <w:iCs/>
      <w:spacing w:val="10"/>
      <w:sz w:val="18"/>
      <w:szCs w:val="18"/>
    </w:rPr>
  </w:style>
  <w:style w:type="character" w:customStyle="1" w:styleId="FontStyle15">
    <w:name w:val="Font Style15"/>
    <w:basedOn w:val="a0"/>
    <w:uiPriority w:val="99"/>
    <w:rsid w:val="006E528C"/>
    <w:rPr>
      <w:rFonts w:ascii="Times New Roman" w:hAnsi="Times New Roman" w:cs="Times New Roman"/>
      <w:spacing w:val="30"/>
      <w:sz w:val="20"/>
      <w:szCs w:val="20"/>
    </w:rPr>
  </w:style>
  <w:style w:type="character" w:customStyle="1" w:styleId="FontStyle16">
    <w:name w:val="Font Style16"/>
    <w:basedOn w:val="a0"/>
    <w:uiPriority w:val="99"/>
    <w:rsid w:val="006E528C"/>
    <w:rPr>
      <w:rFonts w:ascii="Franklin Gothic Medium" w:hAnsi="Franklin Gothic Medium" w:cs="Franklin Gothic Medium"/>
      <w:i/>
      <w:iCs/>
      <w:sz w:val="24"/>
      <w:szCs w:val="24"/>
    </w:rPr>
  </w:style>
  <w:style w:type="character" w:customStyle="1" w:styleId="FontStyle17">
    <w:name w:val="Font Style17"/>
    <w:basedOn w:val="a0"/>
    <w:uiPriority w:val="99"/>
    <w:rsid w:val="006E528C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18">
    <w:name w:val="Font Style18"/>
    <w:basedOn w:val="a0"/>
    <w:uiPriority w:val="99"/>
    <w:rsid w:val="006E528C"/>
    <w:rPr>
      <w:rFonts w:ascii="Constantia" w:hAnsi="Constantia" w:cs="Constantia"/>
      <w:i/>
      <w:iCs/>
      <w:sz w:val="36"/>
      <w:szCs w:val="36"/>
    </w:rPr>
  </w:style>
  <w:style w:type="character" w:customStyle="1" w:styleId="FontStyle19">
    <w:name w:val="Font Style19"/>
    <w:basedOn w:val="a0"/>
    <w:uiPriority w:val="99"/>
    <w:rsid w:val="006E528C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6E528C"/>
    <w:rPr>
      <w:rFonts w:ascii="Corbel" w:hAnsi="Corbel" w:cs="Corbel"/>
      <w:i/>
      <w:iCs/>
      <w:spacing w:val="40"/>
      <w:sz w:val="20"/>
      <w:szCs w:val="20"/>
    </w:rPr>
  </w:style>
  <w:style w:type="character" w:customStyle="1" w:styleId="FontStyle21">
    <w:name w:val="Font Style21"/>
    <w:basedOn w:val="a0"/>
    <w:uiPriority w:val="99"/>
    <w:rsid w:val="006E528C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2">
    <w:name w:val="Font Style22"/>
    <w:basedOn w:val="a0"/>
    <w:uiPriority w:val="99"/>
    <w:rsid w:val="006E528C"/>
    <w:rPr>
      <w:rFonts w:ascii="Times New Roman" w:hAnsi="Times New Roman" w:cs="Times New Roman"/>
      <w:b/>
      <w:bCs/>
      <w:i/>
      <w:iCs/>
      <w:spacing w:val="30"/>
      <w:sz w:val="16"/>
      <w:szCs w:val="16"/>
    </w:rPr>
  </w:style>
  <w:style w:type="character" w:customStyle="1" w:styleId="FontStyle23">
    <w:name w:val="Font Style23"/>
    <w:basedOn w:val="a0"/>
    <w:uiPriority w:val="99"/>
    <w:rsid w:val="006E528C"/>
    <w:rPr>
      <w:rFonts w:ascii="Corbel" w:hAnsi="Corbel" w:cs="Corbel"/>
      <w:i/>
      <w:iCs/>
      <w:sz w:val="16"/>
      <w:szCs w:val="16"/>
    </w:rPr>
  </w:style>
  <w:style w:type="character" w:styleId="a3">
    <w:name w:val="Placeholder Text"/>
    <w:basedOn w:val="a0"/>
    <w:uiPriority w:val="99"/>
    <w:semiHidden/>
    <w:rsid w:val="00F0307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030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07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3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2020-11-04T13:00:00Z</dcterms:created>
  <dcterms:modified xsi:type="dcterms:W3CDTF">2020-11-04T14:15:00Z</dcterms:modified>
</cp:coreProperties>
</file>