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428ACE" w14:textId="77777777" w:rsidR="00AD1F71" w:rsidRPr="00AD1F71" w:rsidRDefault="00340146" w:rsidP="003E7790">
      <w:pPr>
        <w:shd w:val="clear" w:color="auto" w:fill="FFFFFF"/>
        <w:tabs>
          <w:tab w:val="left" w:pos="5429"/>
        </w:tabs>
        <w:ind w:firstLine="709"/>
        <w:jc w:val="both"/>
        <w:rPr>
          <w:rFonts w:eastAsia="Times New Roman"/>
          <w:color w:val="000000"/>
          <w:spacing w:val="4"/>
          <w:sz w:val="32"/>
          <w:szCs w:val="32"/>
        </w:rPr>
      </w:pPr>
      <w:r w:rsidRPr="00AD1F71">
        <w:rPr>
          <w:rFonts w:eastAsia="MS Mincho"/>
          <w:b/>
          <w:sz w:val="32"/>
          <w:szCs w:val="32"/>
        </w:rPr>
        <w:t>Наименование работы:</w:t>
      </w:r>
      <w:r w:rsidRPr="00AD1F71">
        <w:rPr>
          <w:rFonts w:eastAsia="MS Mincho"/>
          <w:sz w:val="32"/>
          <w:szCs w:val="32"/>
        </w:rPr>
        <w:t xml:space="preserve"> </w:t>
      </w:r>
      <w:r w:rsidR="00AD1F71" w:rsidRPr="00AD1F71">
        <w:rPr>
          <w:rFonts w:eastAsia="Times New Roman"/>
          <w:color w:val="000000"/>
          <w:spacing w:val="4"/>
          <w:sz w:val="32"/>
          <w:szCs w:val="32"/>
        </w:rPr>
        <w:t>Исследование работы измерительных трансформаторов тока.</w:t>
      </w:r>
    </w:p>
    <w:p w14:paraId="60D3C458" w14:textId="77777777" w:rsidR="00340146" w:rsidRPr="00AD1F71" w:rsidRDefault="00340146" w:rsidP="00340146">
      <w:pPr>
        <w:pStyle w:val="a3"/>
        <w:ind w:firstLine="709"/>
        <w:jc w:val="both"/>
        <w:rPr>
          <w:rFonts w:ascii="Times New Roman" w:eastAsia="MS Mincho" w:hAnsi="Times New Roman" w:cs="Times New Roman"/>
          <w:b/>
          <w:sz w:val="32"/>
          <w:szCs w:val="32"/>
        </w:rPr>
      </w:pPr>
      <w:r w:rsidRPr="00AD1F71">
        <w:rPr>
          <w:rFonts w:ascii="Times New Roman" w:eastAsia="MS Mincho" w:hAnsi="Times New Roman" w:cs="Times New Roman"/>
          <w:b/>
          <w:sz w:val="32"/>
          <w:szCs w:val="32"/>
        </w:rPr>
        <w:t>Цель работы:</w:t>
      </w:r>
      <w:r w:rsidR="00AD1F71" w:rsidRPr="00AD1F71">
        <w:rPr>
          <w:rFonts w:ascii="Times New Roman" w:hAnsi="Times New Roman" w:cs="Times New Roman"/>
          <w:color w:val="000000"/>
          <w:spacing w:val="7"/>
          <w:sz w:val="32"/>
          <w:szCs w:val="32"/>
        </w:rPr>
        <w:t xml:space="preserve"> Изучить устройство трансформаторов тока и схемы их включения в </w:t>
      </w:r>
      <w:r w:rsidR="00AD1F71" w:rsidRPr="00AD1F71">
        <w:rPr>
          <w:rFonts w:ascii="Times New Roman" w:hAnsi="Times New Roman" w:cs="Times New Roman"/>
          <w:color w:val="000000"/>
          <w:spacing w:val="2"/>
          <w:sz w:val="32"/>
          <w:szCs w:val="32"/>
        </w:rPr>
        <w:t>электрические цепи.</w:t>
      </w:r>
    </w:p>
    <w:p w14:paraId="3720570F" w14:textId="77777777" w:rsidR="00340146" w:rsidRPr="00001279" w:rsidRDefault="00340146" w:rsidP="00340146">
      <w:pPr>
        <w:pStyle w:val="a3"/>
        <w:ind w:firstLine="709"/>
        <w:rPr>
          <w:rFonts w:ascii="Times New Roman" w:hAnsi="Times New Roman" w:cs="Times New Roman"/>
          <w:b/>
          <w:sz w:val="32"/>
          <w:szCs w:val="32"/>
        </w:rPr>
      </w:pPr>
      <w:r w:rsidRPr="00001279">
        <w:rPr>
          <w:rFonts w:ascii="Times New Roman" w:hAnsi="Times New Roman" w:cs="Times New Roman"/>
          <w:b/>
          <w:sz w:val="32"/>
          <w:szCs w:val="32"/>
        </w:rPr>
        <w:t>Приобретаемые умения и навыки:</w:t>
      </w:r>
    </w:p>
    <w:p w14:paraId="6EB8B449" w14:textId="77777777" w:rsidR="00340146" w:rsidRPr="00001279" w:rsidRDefault="00340146" w:rsidP="00AD1F71">
      <w:pPr>
        <w:pStyle w:val="a3"/>
        <w:numPr>
          <w:ilvl w:val="0"/>
          <w:numId w:val="4"/>
        </w:numPr>
        <w:ind w:left="0" w:firstLine="709"/>
        <w:jc w:val="both"/>
        <w:rPr>
          <w:rFonts w:ascii="Times New Roman" w:hAnsi="Times New Roman" w:cs="Times New Roman"/>
          <w:sz w:val="32"/>
          <w:szCs w:val="32"/>
        </w:rPr>
      </w:pPr>
      <w:r w:rsidRPr="00001279">
        <w:rPr>
          <w:rFonts w:ascii="Times New Roman" w:hAnsi="Times New Roman" w:cs="Times New Roman"/>
          <w:sz w:val="32"/>
          <w:szCs w:val="32"/>
        </w:rPr>
        <w:t xml:space="preserve">уметь использовать измерительные приборы </w:t>
      </w:r>
      <w:r>
        <w:rPr>
          <w:rFonts w:ascii="Times New Roman" w:hAnsi="Times New Roman" w:cs="Times New Roman"/>
          <w:sz w:val="32"/>
          <w:szCs w:val="32"/>
        </w:rPr>
        <w:t>в практической деятельности</w:t>
      </w:r>
      <w:r w:rsidRPr="00001279">
        <w:rPr>
          <w:rFonts w:ascii="Times New Roman" w:hAnsi="Times New Roman" w:cs="Times New Roman"/>
          <w:sz w:val="32"/>
          <w:szCs w:val="32"/>
        </w:rPr>
        <w:t>.</w:t>
      </w:r>
    </w:p>
    <w:p w14:paraId="3EE94C8E" w14:textId="77777777" w:rsidR="00AD1F71" w:rsidRDefault="00AD1F71" w:rsidP="00AD1F71">
      <w:pPr>
        <w:shd w:val="clear" w:color="auto" w:fill="FFFFFF"/>
        <w:ind w:left="960"/>
        <w:jc w:val="center"/>
        <w:rPr>
          <w:b/>
          <w:color w:val="000000"/>
          <w:sz w:val="32"/>
          <w:szCs w:val="32"/>
          <w:lang w:val="en-US"/>
        </w:rPr>
      </w:pPr>
      <w:r w:rsidRPr="00001279">
        <w:rPr>
          <w:b/>
          <w:color w:val="000000"/>
          <w:sz w:val="32"/>
          <w:szCs w:val="32"/>
        </w:rPr>
        <w:t>Общие сведения</w:t>
      </w:r>
    </w:p>
    <w:p w14:paraId="172ABD21" w14:textId="77777777" w:rsidR="00652281" w:rsidRDefault="00652281" w:rsidP="00652281">
      <w:pPr>
        <w:shd w:val="clear" w:color="auto" w:fill="FFFFFF"/>
        <w:ind w:firstLine="709"/>
        <w:jc w:val="center"/>
        <w:rPr>
          <w:rFonts w:eastAsia="Times New Roman"/>
          <w:b/>
          <w:color w:val="000000"/>
          <w:sz w:val="28"/>
          <w:szCs w:val="28"/>
        </w:rPr>
      </w:pPr>
      <w:r w:rsidRPr="00C24D8B">
        <w:rPr>
          <w:rFonts w:eastAsia="Times New Roman"/>
          <w:b/>
          <w:color w:val="000000"/>
          <w:sz w:val="28"/>
          <w:szCs w:val="28"/>
        </w:rPr>
        <w:t>Измерительные трансформаторы</w:t>
      </w:r>
      <w:r>
        <w:rPr>
          <w:rFonts w:eastAsia="Times New Roman"/>
          <w:b/>
          <w:color w:val="000000"/>
          <w:sz w:val="28"/>
          <w:szCs w:val="28"/>
        </w:rPr>
        <w:t xml:space="preserve"> тока</w:t>
      </w:r>
    </w:p>
    <w:p w14:paraId="5DA650C9" w14:textId="77777777" w:rsidR="00C5696B" w:rsidRDefault="00C5696B" w:rsidP="00652281">
      <w:pPr>
        <w:shd w:val="clear" w:color="auto" w:fill="FFFFFF"/>
        <w:ind w:firstLine="709"/>
        <w:jc w:val="center"/>
        <w:rPr>
          <w:rFonts w:eastAsia="Times New Roman"/>
          <w:b/>
          <w:color w:val="000000"/>
          <w:sz w:val="28"/>
          <w:szCs w:val="28"/>
        </w:rPr>
      </w:pPr>
    </w:p>
    <w:p w14:paraId="507618E4" w14:textId="77777777" w:rsidR="00C5696B" w:rsidRPr="00C24D8B" w:rsidRDefault="00C5696B" w:rsidP="004E5A64">
      <w:pPr>
        <w:shd w:val="clear" w:color="auto" w:fill="FFFFFF"/>
        <w:ind w:firstLine="709"/>
        <w:jc w:val="both"/>
        <w:rPr>
          <w:sz w:val="28"/>
          <w:szCs w:val="28"/>
        </w:rPr>
      </w:pPr>
      <w:r w:rsidRPr="00C24D8B">
        <w:rPr>
          <w:rFonts w:eastAsia="Times New Roman"/>
          <w:color w:val="000000"/>
          <w:sz w:val="28"/>
          <w:szCs w:val="28"/>
        </w:rPr>
        <w:t>Измерительные трансформаторы служат для расширения пределов измерения электрических величин в цепях переменного тока и отделения вторичных цепей от первичных в целях безопасности обслуживающего персонала.</w:t>
      </w:r>
    </w:p>
    <w:p w14:paraId="5DA5D5EB" w14:textId="77777777" w:rsidR="00652281" w:rsidRDefault="00652281" w:rsidP="004E5A64">
      <w:pPr>
        <w:shd w:val="clear" w:color="auto" w:fill="FFFFFF"/>
        <w:ind w:firstLine="709"/>
        <w:jc w:val="both"/>
        <w:rPr>
          <w:color w:val="000000"/>
          <w:sz w:val="28"/>
          <w:szCs w:val="28"/>
        </w:rPr>
      </w:pPr>
      <w:r w:rsidRPr="00C5696B">
        <w:rPr>
          <w:bCs/>
          <w:color w:val="000000"/>
          <w:sz w:val="28"/>
          <w:szCs w:val="28"/>
        </w:rPr>
        <w:t xml:space="preserve">Измерительные трансформаторы </w:t>
      </w:r>
      <w:r w:rsidRPr="004E5A64">
        <w:rPr>
          <w:bCs/>
          <w:color w:val="000000"/>
          <w:sz w:val="28"/>
          <w:szCs w:val="28"/>
        </w:rPr>
        <w:t xml:space="preserve">тока </w:t>
      </w:r>
      <w:r w:rsidRPr="004E5A64">
        <w:rPr>
          <w:color w:val="000000"/>
          <w:sz w:val="28"/>
          <w:szCs w:val="28"/>
        </w:rPr>
        <w:t>используют как в целях техники безопасности — для отделения измерительной</w:t>
      </w:r>
      <w:r w:rsidRPr="00C5696B">
        <w:rPr>
          <w:color w:val="000000"/>
          <w:sz w:val="28"/>
          <w:szCs w:val="28"/>
        </w:rPr>
        <w:t xml:space="preserve"> цепи от цепи сете</w:t>
      </w:r>
      <w:r w:rsidR="00C5696B">
        <w:rPr>
          <w:color w:val="000000"/>
          <w:sz w:val="28"/>
          <w:szCs w:val="28"/>
        </w:rPr>
        <w:t>в</w:t>
      </w:r>
      <w:r w:rsidRPr="00C5696B">
        <w:rPr>
          <w:color w:val="000000"/>
          <w:sz w:val="28"/>
          <w:szCs w:val="28"/>
        </w:rPr>
        <w:t xml:space="preserve">ого напряжения, так и для расширения пределов измерения счетчиков, амперметров и других приборов, которые, как правило, рассчитаны на </w:t>
      </w:r>
      <w:r w:rsidR="00C5696B">
        <w:rPr>
          <w:color w:val="000000"/>
          <w:sz w:val="28"/>
          <w:szCs w:val="28"/>
        </w:rPr>
        <w:t>ток</w:t>
      </w:r>
      <w:r w:rsidRPr="00C5696B">
        <w:rPr>
          <w:color w:val="000000"/>
          <w:sz w:val="28"/>
          <w:szCs w:val="28"/>
        </w:rPr>
        <w:t xml:space="preserve"> не более 5 А. При измерении токов, превышающих 5 А, используют трансформаторы тока, первичная обмотка которых включается в рассечку силовой цепи, а приборы включают во вторичную цепь. Шкалы приборов при этом </w:t>
      </w:r>
      <w:r w:rsidR="007326D8">
        <w:rPr>
          <w:color w:val="000000"/>
          <w:sz w:val="28"/>
          <w:szCs w:val="28"/>
        </w:rPr>
        <w:t>г</w:t>
      </w:r>
      <w:r w:rsidRPr="00C5696B">
        <w:rPr>
          <w:color w:val="000000"/>
          <w:sz w:val="28"/>
          <w:szCs w:val="28"/>
        </w:rPr>
        <w:t>радуируют с учетом коэффициента трансформации.</w:t>
      </w:r>
    </w:p>
    <w:p w14:paraId="3E0C7236" w14:textId="77777777" w:rsidR="00652281" w:rsidRPr="00C5696B" w:rsidRDefault="00652281" w:rsidP="004E5A64">
      <w:pPr>
        <w:shd w:val="clear" w:color="auto" w:fill="FFFFFF"/>
        <w:ind w:firstLine="709"/>
        <w:jc w:val="both"/>
        <w:rPr>
          <w:sz w:val="28"/>
          <w:szCs w:val="28"/>
        </w:rPr>
      </w:pPr>
      <w:r w:rsidRPr="00C5696B">
        <w:rPr>
          <w:color w:val="000000"/>
          <w:sz w:val="28"/>
          <w:szCs w:val="28"/>
        </w:rPr>
        <w:t>В обозначениях трансформаторов тока буквенные символы означ</w:t>
      </w:r>
      <w:r w:rsidR="007326D8">
        <w:rPr>
          <w:color w:val="000000"/>
          <w:sz w:val="28"/>
          <w:szCs w:val="28"/>
        </w:rPr>
        <w:t>ают</w:t>
      </w:r>
      <w:r w:rsidRPr="00C5696B">
        <w:rPr>
          <w:color w:val="000000"/>
          <w:sz w:val="28"/>
          <w:szCs w:val="28"/>
        </w:rPr>
        <w:t>: Т — трансформатор тока, Ф —с фарфоровой изоляцией между обмотками, П —проходной, Ш —шинный, У —усиленный, Д — с сердечником для дифференциальной защиты, 3 —</w:t>
      </w:r>
      <w:r w:rsidR="007326D8">
        <w:rPr>
          <w:color w:val="000000"/>
          <w:sz w:val="28"/>
          <w:szCs w:val="28"/>
        </w:rPr>
        <w:t xml:space="preserve"> </w:t>
      </w:r>
      <w:r w:rsidRPr="00C5696B">
        <w:rPr>
          <w:color w:val="000000"/>
          <w:sz w:val="28"/>
          <w:szCs w:val="28"/>
        </w:rPr>
        <w:t xml:space="preserve">с сердечником для защиты от замыканий на землю, Р — с разъемным сердечником, О —одновитковый, К — катушечный, В — встроенный в выключатель, Л — с изоляцией из литой синтетической смолы, М — модернизированный, Н —для наружной установки и </w:t>
      </w:r>
      <w:r w:rsidR="007326D8">
        <w:rPr>
          <w:color w:val="000000"/>
          <w:sz w:val="28"/>
          <w:szCs w:val="28"/>
        </w:rPr>
        <w:t>т</w:t>
      </w:r>
      <w:r w:rsidRPr="00C5696B">
        <w:rPr>
          <w:color w:val="000000"/>
          <w:sz w:val="28"/>
          <w:szCs w:val="28"/>
        </w:rPr>
        <w:t>.д.</w:t>
      </w:r>
    </w:p>
    <w:p w14:paraId="7E865349" w14:textId="77777777" w:rsidR="00652281" w:rsidRPr="00C5696B" w:rsidRDefault="00652281" w:rsidP="004E5A64">
      <w:pPr>
        <w:shd w:val="clear" w:color="auto" w:fill="FFFFFF"/>
        <w:ind w:firstLine="709"/>
        <w:jc w:val="both"/>
        <w:rPr>
          <w:sz w:val="28"/>
          <w:szCs w:val="28"/>
        </w:rPr>
      </w:pPr>
      <w:r w:rsidRPr="00C5696B">
        <w:rPr>
          <w:color w:val="000000"/>
          <w:sz w:val="28"/>
          <w:szCs w:val="28"/>
        </w:rPr>
        <w:t>В практике сельской электрификации широкое применение в сетях до 0,66 кВ нашли трансформаторы тока</w:t>
      </w:r>
      <w:r w:rsidR="007326D8">
        <w:rPr>
          <w:color w:val="000000"/>
          <w:sz w:val="28"/>
          <w:szCs w:val="28"/>
        </w:rPr>
        <w:t xml:space="preserve"> различных</w:t>
      </w:r>
      <w:r w:rsidRPr="00C5696B">
        <w:rPr>
          <w:color w:val="000000"/>
          <w:sz w:val="28"/>
          <w:szCs w:val="28"/>
        </w:rPr>
        <w:t xml:space="preserve"> типов</w:t>
      </w:r>
      <w:r w:rsidR="007326D8">
        <w:rPr>
          <w:color w:val="000000"/>
          <w:sz w:val="28"/>
          <w:szCs w:val="28"/>
        </w:rPr>
        <w:t>:</w:t>
      </w:r>
      <w:r w:rsidRPr="00C5696B">
        <w:rPr>
          <w:color w:val="000000"/>
          <w:sz w:val="28"/>
          <w:szCs w:val="28"/>
        </w:rPr>
        <w:t xml:space="preserve"> ТК-20</w:t>
      </w:r>
      <w:r w:rsidR="007326D8">
        <w:rPr>
          <w:color w:val="000000"/>
          <w:sz w:val="28"/>
          <w:szCs w:val="28"/>
        </w:rPr>
        <w:t>,</w:t>
      </w:r>
      <w:r w:rsidRPr="00C5696B">
        <w:rPr>
          <w:color w:val="000000"/>
          <w:sz w:val="28"/>
          <w:szCs w:val="28"/>
        </w:rPr>
        <w:t xml:space="preserve"> ТК</w:t>
      </w:r>
      <w:r w:rsidR="007326D8">
        <w:rPr>
          <w:color w:val="000000"/>
          <w:sz w:val="28"/>
          <w:szCs w:val="28"/>
        </w:rPr>
        <w:t>-</w:t>
      </w:r>
      <w:r w:rsidRPr="00C5696B">
        <w:rPr>
          <w:color w:val="000000"/>
          <w:sz w:val="28"/>
          <w:szCs w:val="28"/>
        </w:rPr>
        <w:t>40 с номинальными первичными токами от 5 до 1000 А; в сетях до 3 кВ</w:t>
      </w:r>
      <w:r w:rsidR="007326D8">
        <w:rPr>
          <w:color w:val="000000"/>
          <w:sz w:val="28"/>
          <w:szCs w:val="28"/>
        </w:rPr>
        <w:t xml:space="preserve"> </w:t>
      </w:r>
      <w:r w:rsidRPr="00C5696B">
        <w:rPr>
          <w:color w:val="000000"/>
          <w:sz w:val="28"/>
          <w:szCs w:val="28"/>
        </w:rPr>
        <w:t>— типа ТКЛ-3 (от 5 до 600 А); в сетях 6 и 10 кВ</w:t>
      </w:r>
      <w:r w:rsidR="007326D8">
        <w:rPr>
          <w:color w:val="000000"/>
          <w:sz w:val="28"/>
          <w:szCs w:val="28"/>
        </w:rPr>
        <w:t xml:space="preserve"> </w:t>
      </w:r>
      <w:r w:rsidRPr="00C5696B">
        <w:rPr>
          <w:color w:val="000000"/>
          <w:sz w:val="28"/>
          <w:szCs w:val="28"/>
        </w:rPr>
        <w:t>-</w:t>
      </w:r>
      <w:r w:rsidR="007326D8">
        <w:rPr>
          <w:color w:val="000000"/>
          <w:sz w:val="28"/>
          <w:szCs w:val="28"/>
        </w:rPr>
        <w:t xml:space="preserve"> </w:t>
      </w:r>
      <w:r w:rsidRPr="00C5696B">
        <w:rPr>
          <w:color w:val="000000"/>
          <w:sz w:val="28"/>
          <w:szCs w:val="28"/>
        </w:rPr>
        <w:t>типов ТКЛ-10 (5...200 А), ТПЛ-10 (5...3</w:t>
      </w:r>
      <w:r w:rsidRPr="00C5696B">
        <w:rPr>
          <w:color w:val="000000"/>
          <w:sz w:val="28"/>
          <w:szCs w:val="28"/>
          <w:lang w:val="en-US"/>
        </w:rPr>
        <w:t>OO</w:t>
      </w:r>
      <w:r w:rsidRPr="00C5696B">
        <w:rPr>
          <w:color w:val="000000"/>
          <w:sz w:val="28"/>
          <w:szCs w:val="28"/>
        </w:rPr>
        <w:t xml:space="preserve"> А), ТВЛМ и ТПЛМ-10 (от 5 до 1500 А) и др.; в сетях 35 кВ</w:t>
      </w:r>
      <w:r w:rsidR="007326D8">
        <w:rPr>
          <w:color w:val="000000"/>
          <w:sz w:val="28"/>
          <w:szCs w:val="28"/>
        </w:rPr>
        <w:t xml:space="preserve"> </w:t>
      </w:r>
      <w:r w:rsidRPr="00C5696B">
        <w:rPr>
          <w:color w:val="000000"/>
          <w:sz w:val="28"/>
          <w:szCs w:val="28"/>
        </w:rPr>
        <w:t>-</w:t>
      </w:r>
      <w:r w:rsidR="007326D8">
        <w:rPr>
          <w:color w:val="000000"/>
          <w:sz w:val="28"/>
          <w:szCs w:val="28"/>
        </w:rPr>
        <w:t xml:space="preserve"> </w:t>
      </w:r>
      <w:r w:rsidRPr="00C5696B">
        <w:rPr>
          <w:color w:val="000000"/>
          <w:sz w:val="28"/>
          <w:szCs w:val="28"/>
        </w:rPr>
        <w:t>типов ТПОЛ-35, ТФН-35М, ТФНД-35М и т.д. Номинальный вторичный ток этих трансформаторов 5 А, класс точности 0,5 и 1,0, номинальная вторичная мощность 10 В</w:t>
      </w:r>
      <w:r w:rsidR="007326D8">
        <w:rPr>
          <w:color w:val="000000"/>
          <w:sz w:val="28"/>
          <w:szCs w:val="28"/>
        </w:rPr>
        <w:t>∙</w:t>
      </w:r>
      <w:r w:rsidRPr="00C5696B">
        <w:rPr>
          <w:color w:val="000000"/>
          <w:sz w:val="28"/>
          <w:szCs w:val="28"/>
        </w:rPr>
        <w:t>А, номинальная вторичная нагрузка 0,4...0,6 Ом (у ТК-20 0,2 Ом).</w:t>
      </w:r>
    </w:p>
    <w:p w14:paraId="02361747" w14:textId="77777777" w:rsidR="00652281" w:rsidRPr="00C5696B" w:rsidRDefault="00652281" w:rsidP="004E5A64">
      <w:pPr>
        <w:shd w:val="clear" w:color="auto" w:fill="FFFFFF"/>
        <w:ind w:firstLine="709"/>
        <w:jc w:val="both"/>
        <w:rPr>
          <w:sz w:val="28"/>
          <w:szCs w:val="28"/>
        </w:rPr>
      </w:pPr>
      <w:r w:rsidRPr="00C5696B">
        <w:rPr>
          <w:color w:val="000000"/>
          <w:sz w:val="28"/>
          <w:szCs w:val="28"/>
        </w:rPr>
        <w:t>Трансформаторы тока типа ТНШЛ-0,66 со шкалой токов (А) от 300/5 до 15000/5  снабжены литой изоляцией и устанавливаются на</w:t>
      </w:r>
      <w:r w:rsidR="004C0561">
        <w:rPr>
          <w:color w:val="000000"/>
          <w:sz w:val="28"/>
          <w:szCs w:val="28"/>
        </w:rPr>
        <w:t xml:space="preserve"> </w:t>
      </w:r>
      <w:r w:rsidRPr="00C5696B">
        <w:rPr>
          <w:color w:val="000000"/>
          <w:sz w:val="28"/>
          <w:szCs w:val="28"/>
        </w:rPr>
        <w:t>шинах.</w:t>
      </w:r>
    </w:p>
    <w:p w14:paraId="7027A6BA" w14:textId="77777777" w:rsidR="00652281" w:rsidRPr="00C5696B" w:rsidRDefault="00652281" w:rsidP="004E5A64">
      <w:pPr>
        <w:shd w:val="clear" w:color="auto" w:fill="FFFFFF"/>
        <w:ind w:firstLine="709"/>
        <w:jc w:val="both"/>
        <w:rPr>
          <w:sz w:val="28"/>
          <w:szCs w:val="28"/>
        </w:rPr>
      </w:pPr>
      <w:r w:rsidRPr="00C5696B">
        <w:rPr>
          <w:color w:val="000000"/>
          <w:sz w:val="28"/>
          <w:szCs w:val="28"/>
        </w:rPr>
        <w:t xml:space="preserve">Трансформаторы тока ТШ — </w:t>
      </w:r>
      <w:proofErr w:type="spellStart"/>
      <w:r w:rsidRPr="00C5696B">
        <w:rPr>
          <w:color w:val="000000"/>
          <w:sz w:val="28"/>
          <w:szCs w:val="28"/>
        </w:rPr>
        <w:t>шиноподвесные</w:t>
      </w:r>
      <w:proofErr w:type="spellEnd"/>
      <w:r w:rsidRPr="00C5696B">
        <w:rPr>
          <w:color w:val="000000"/>
          <w:sz w:val="28"/>
          <w:szCs w:val="28"/>
        </w:rPr>
        <w:t xml:space="preserve"> и опорные — выпускаются со шкалой токов (А) от 300/5 до 1000/5  на 0,66 кВ и т. д.</w:t>
      </w:r>
    </w:p>
    <w:p w14:paraId="3C3426A8" w14:textId="77777777" w:rsidR="00652281" w:rsidRPr="004E5A64" w:rsidRDefault="00652281" w:rsidP="00652281">
      <w:pPr>
        <w:shd w:val="clear" w:color="auto" w:fill="FFFFFF"/>
        <w:ind w:firstLine="709"/>
        <w:jc w:val="both"/>
        <w:rPr>
          <w:rFonts w:eastAsia="Times New Roman"/>
          <w:color w:val="000000"/>
          <w:sz w:val="28"/>
          <w:szCs w:val="28"/>
        </w:rPr>
      </w:pPr>
      <w:r w:rsidRPr="00C24D8B">
        <w:rPr>
          <w:rFonts w:eastAsia="Times New Roman"/>
          <w:color w:val="000000"/>
          <w:sz w:val="28"/>
          <w:szCs w:val="28"/>
        </w:rPr>
        <w:t xml:space="preserve">Устройство трансформатора тока и схемы включения амперметра показаны на рис. </w:t>
      </w:r>
      <w:r>
        <w:rPr>
          <w:rFonts w:eastAsia="Times New Roman"/>
          <w:color w:val="000000"/>
          <w:sz w:val="28"/>
          <w:szCs w:val="28"/>
        </w:rPr>
        <w:t>1</w:t>
      </w:r>
      <w:r w:rsidRPr="00C24D8B">
        <w:rPr>
          <w:rFonts w:eastAsia="Times New Roman"/>
          <w:color w:val="000000"/>
          <w:sz w:val="28"/>
          <w:szCs w:val="28"/>
        </w:rPr>
        <w:t xml:space="preserve">, </w:t>
      </w:r>
      <w:r w:rsidRPr="00C24D8B">
        <w:rPr>
          <w:rFonts w:eastAsia="Times New Roman"/>
          <w:i/>
          <w:iCs/>
          <w:color w:val="000000"/>
          <w:sz w:val="28"/>
          <w:szCs w:val="28"/>
        </w:rPr>
        <w:t>а</w:t>
      </w:r>
      <w:r>
        <w:rPr>
          <w:rFonts w:eastAsia="Times New Roman"/>
          <w:i/>
          <w:iCs/>
          <w:color w:val="000000"/>
          <w:sz w:val="28"/>
          <w:szCs w:val="28"/>
        </w:rPr>
        <w:t xml:space="preserve"> - </w:t>
      </w:r>
      <w:r w:rsidRPr="00C24D8B">
        <w:rPr>
          <w:rFonts w:eastAsia="Times New Roman"/>
          <w:i/>
          <w:iCs/>
          <w:color w:val="000000"/>
          <w:sz w:val="28"/>
          <w:szCs w:val="28"/>
        </w:rPr>
        <w:t xml:space="preserve">в. </w:t>
      </w:r>
      <w:r w:rsidRPr="00C24D8B">
        <w:rPr>
          <w:rFonts w:eastAsia="Times New Roman"/>
          <w:color w:val="000000"/>
          <w:sz w:val="28"/>
          <w:szCs w:val="28"/>
        </w:rPr>
        <w:t xml:space="preserve">Магнитный поток в магнитопроводе </w:t>
      </w:r>
      <w:r w:rsidRPr="00C24D8B">
        <w:rPr>
          <w:rFonts w:eastAsia="Times New Roman"/>
          <w:i/>
          <w:iCs/>
          <w:color w:val="000000"/>
          <w:sz w:val="28"/>
          <w:szCs w:val="28"/>
        </w:rPr>
        <w:t xml:space="preserve">3 </w:t>
      </w:r>
      <w:r w:rsidRPr="00C24D8B">
        <w:rPr>
          <w:rFonts w:eastAsia="Times New Roman"/>
          <w:color w:val="000000"/>
          <w:sz w:val="28"/>
          <w:szCs w:val="28"/>
        </w:rPr>
        <w:t xml:space="preserve">создается токами первичной </w:t>
      </w:r>
      <w:r w:rsidRPr="00C24D8B">
        <w:rPr>
          <w:rFonts w:eastAsia="Times New Roman"/>
          <w:i/>
          <w:iCs/>
          <w:color w:val="000000"/>
          <w:sz w:val="28"/>
          <w:szCs w:val="28"/>
        </w:rPr>
        <w:t xml:space="preserve">1 </w:t>
      </w:r>
      <w:r w:rsidRPr="00C24D8B">
        <w:rPr>
          <w:rFonts w:eastAsia="Times New Roman"/>
          <w:color w:val="000000"/>
          <w:sz w:val="28"/>
          <w:szCs w:val="28"/>
        </w:rPr>
        <w:t xml:space="preserve">и вторичной </w:t>
      </w:r>
      <w:r w:rsidRPr="00C24D8B">
        <w:rPr>
          <w:rFonts w:eastAsia="Times New Roman"/>
          <w:i/>
          <w:iCs/>
          <w:color w:val="000000"/>
          <w:sz w:val="28"/>
          <w:szCs w:val="28"/>
        </w:rPr>
        <w:t xml:space="preserve">2 </w:t>
      </w:r>
      <w:r w:rsidRPr="00C24D8B">
        <w:rPr>
          <w:rFonts w:eastAsia="Times New Roman"/>
          <w:color w:val="000000"/>
          <w:sz w:val="28"/>
          <w:szCs w:val="28"/>
        </w:rPr>
        <w:t xml:space="preserve">обмоток. Соотношение первичного </w:t>
      </w:r>
      <w:r>
        <w:rPr>
          <w:rFonts w:eastAsia="Times New Roman"/>
          <w:i/>
          <w:iCs/>
          <w:color w:val="000000"/>
          <w:sz w:val="28"/>
          <w:szCs w:val="28"/>
          <w:lang w:val="en-US"/>
        </w:rPr>
        <w:t>I</w:t>
      </w:r>
      <w:r w:rsidRPr="00C86860">
        <w:rPr>
          <w:rFonts w:eastAsia="Times New Roman"/>
          <w:i/>
          <w:iCs/>
          <w:color w:val="000000"/>
          <w:sz w:val="28"/>
          <w:szCs w:val="28"/>
          <w:vertAlign w:val="subscript"/>
        </w:rPr>
        <w:t>1</w:t>
      </w:r>
      <w:r w:rsidRPr="00C24D8B">
        <w:rPr>
          <w:rFonts w:eastAsia="Times New Roman"/>
          <w:i/>
          <w:iCs/>
          <w:color w:val="000000"/>
          <w:sz w:val="28"/>
          <w:szCs w:val="28"/>
        </w:rPr>
        <w:t xml:space="preserve"> </w:t>
      </w:r>
      <w:r w:rsidRPr="00C24D8B">
        <w:rPr>
          <w:rFonts w:eastAsia="Times New Roman"/>
          <w:color w:val="000000"/>
          <w:sz w:val="28"/>
          <w:szCs w:val="28"/>
        </w:rPr>
        <w:t xml:space="preserve">и вторичного </w:t>
      </w:r>
      <w:r>
        <w:rPr>
          <w:rFonts w:eastAsia="Times New Roman"/>
          <w:i/>
          <w:iCs/>
          <w:color w:val="000000"/>
          <w:sz w:val="28"/>
          <w:szCs w:val="28"/>
          <w:lang w:val="en-US"/>
        </w:rPr>
        <w:t>I</w:t>
      </w:r>
      <w:r w:rsidRPr="00C86860">
        <w:rPr>
          <w:rFonts w:eastAsia="Times New Roman"/>
          <w:i/>
          <w:iCs/>
          <w:color w:val="000000"/>
          <w:sz w:val="28"/>
          <w:szCs w:val="28"/>
          <w:vertAlign w:val="subscript"/>
        </w:rPr>
        <w:t>2</w:t>
      </w:r>
      <w:r w:rsidRPr="00C24D8B">
        <w:rPr>
          <w:rFonts w:eastAsia="Times New Roman"/>
          <w:i/>
          <w:iCs/>
          <w:color w:val="000000"/>
          <w:sz w:val="28"/>
          <w:szCs w:val="28"/>
        </w:rPr>
        <w:t xml:space="preserve"> </w:t>
      </w:r>
      <w:r w:rsidRPr="00C24D8B">
        <w:rPr>
          <w:rFonts w:eastAsia="Times New Roman"/>
          <w:color w:val="000000"/>
          <w:sz w:val="28"/>
          <w:szCs w:val="28"/>
        </w:rPr>
        <w:t>токов определяется формулой:</w:t>
      </w:r>
    </w:p>
    <w:p w14:paraId="37BBD9F7" w14:textId="77777777" w:rsidR="00652281" w:rsidRDefault="00416314" w:rsidP="00652281">
      <w:pPr>
        <w:shd w:val="clear" w:color="auto" w:fill="FFFFFF"/>
        <w:ind w:firstLine="709"/>
        <w:jc w:val="both"/>
        <w:rPr>
          <w:rFonts w:eastAsia="Times New Roman"/>
          <w:color w:val="000000"/>
          <w:sz w:val="28"/>
          <w:szCs w:val="28"/>
          <w:lang w:val="en-US"/>
        </w:rPr>
      </w:pPr>
      <m:oMathPara>
        <m:oMath>
          <m:sSub>
            <m:sSubPr>
              <m:ctrlPr>
                <w:rPr>
                  <w:rFonts w:ascii="Cambria Math" w:eastAsia="Times New Roman" w:hAnsi="Cambria Math"/>
                  <w:i/>
                  <w:color w:val="000000"/>
                  <w:sz w:val="28"/>
                  <w:szCs w:val="28"/>
                  <w:lang w:val="en-US"/>
                </w:rPr>
              </m:ctrlPr>
            </m:sSubPr>
            <m:e>
              <m:r>
                <w:rPr>
                  <w:rFonts w:ascii="Cambria Math" w:eastAsia="Times New Roman" w:hAnsi="Cambria Math"/>
                  <w:color w:val="000000"/>
                  <w:sz w:val="28"/>
                  <w:szCs w:val="28"/>
                  <w:lang w:val="en-US"/>
                </w:rPr>
                <m:t>K</m:t>
              </m:r>
            </m:e>
            <m:sub>
              <m:r>
                <w:rPr>
                  <w:rFonts w:ascii="Cambria Math" w:eastAsia="Times New Roman" w:hAnsi="Cambria Math"/>
                  <w:color w:val="000000"/>
                  <w:sz w:val="28"/>
                  <w:szCs w:val="28"/>
                </w:rPr>
                <m:t>ТТ</m:t>
              </m:r>
            </m:sub>
          </m:sSub>
          <m:r>
            <w:rPr>
              <w:rFonts w:ascii="Cambria Math" w:eastAsia="Times New Roman" w:hAnsi="Cambria Math"/>
              <w:color w:val="000000"/>
              <w:sz w:val="28"/>
              <w:szCs w:val="28"/>
              <w:lang w:val="en-US"/>
            </w:rPr>
            <m:t>=</m:t>
          </m:r>
          <m:f>
            <m:fPr>
              <m:ctrlPr>
                <w:rPr>
                  <w:rFonts w:ascii="Cambria Math" w:eastAsia="Times New Roman" w:hAnsi="Cambria Math"/>
                  <w:i/>
                  <w:color w:val="000000"/>
                  <w:sz w:val="28"/>
                  <w:szCs w:val="28"/>
                  <w:lang w:val="en-US"/>
                </w:rPr>
              </m:ctrlPr>
            </m:fPr>
            <m:num>
              <m:sSub>
                <m:sSubPr>
                  <m:ctrlPr>
                    <w:rPr>
                      <w:rFonts w:ascii="Cambria Math" w:eastAsia="Times New Roman" w:hAnsi="Cambria Math"/>
                      <w:i/>
                      <w:color w:val="000000"/>
                      <w:sz w:val="28"/>
                      <w:szCs w:val="28"/>
                      <w:lang w:val="en-US"/>
                    </w:rPr>
                  </m:ctrlPr>
                </m:sSubPr>
                <m:e>
                  <m:r>
                    <w:rPr>
                      <w:rFonts w:ascii="Cambria Math" w:eastAsia="Times New Roman" w:hAnsi="Cambria Math"/>
                      <w:color w:val="000000"/>
                      <w:sz w:val="28"/>
                      <w:szCs w:val="28"/>
                      <w:lang w:val="en-US"/>
                    </w:rPr>
                    <m:t>I</m:t>
                  </m:r>
                </m:e>
                <m:sub>
                  <m:r>
                    <w:rPr>
                      <w:rFonts w:ascii="Cambria Math" w:eastAsia="Times New Roman" w:hAnsi="Cambria Math"/>
                      <w:color w:val="000000"/>
                      <w:sz w:val="28"/>
                      <w:szCs w:val="28"/>
                      <w:lang w:val="en-US"/>
                    </w:rPr>
                    <m:t>1</m:t>
                  </m:r>
                </m:sub>
              </m:sSub>
            </m:num>
            <m:den>
              <m:sSub>
                <m:sSubPr>
                  <m:ctrlPr>
                    <w:rPr>
                      <w:rFonts w:ascii="Cambria Math" w:eastAsia="Times New Roman" w:hAnsi="Cambria Math"/>
                      <w:i/>
                      <w:color w:val="000000"/>
                      <w:sz w:val="28"/>
                      <w:szCs w:val="28"/>
                      <w:lang w:val="en-US"/>
                    </w:rPr>
                  </m:ctrlPr>
                </m:sSubPr>
                <m:e>
                  <m:r>
                    <w:rPr>
                      <w:rFonts w:ascii="Cambria Math" w:eastAsia="Times New Roman" w:hAnsi="Cambria Math"/>
                      <w:color w:val="000000"/>
                      <w:sz w:val="28"/>
                      <w:szCs w:val="28"/>
                      <w:lang w:val="en-US"/>
                    </w:rPr>
                    <m:t>I</m:t>
                  </m:r>
                </m:e>
                <m:sub>
                  <m:r>
                    <w:rPr>
                      <w:rFonts w:ascii="Cambria Math" w:eastAsia="Times New Roman" w:hAnsi="Cambria Math"/>
                      <w:color w:val="000000"/>
                      <w:sz w:val="28"/>
                      <w:szCs w:val="28"/>
                      <w:lang w:val="en-US"/>
                    </w:rPr>
                    <m:t>2</m:t>
                  </m:r>
                </m:sub>
              </m:sSub>
            </m:den>
          </m:f>
          <m:r>
            <w:rPr>
              <w:rFonts w:ascii="Cambria Math" w:eastAsia="Times New Roman" w:hAnsi="Cambria Math"/>
              <w:color w:val="000000"/>
              <w:sz w:val="28"/>
              <w:szCs w:val="28"/>
              <w:lang w:val="en-US"/>
            </w:rPr>
            <m:t>=</m:t>
          </m:r>
          <m:f>
            <m:fPr>
              <m:ctrlPr>
                <w:rPr>
                  <w:rFonts w:ascii="Cambria Math" w:eastAsia="Times New Roman" w:hAnsi="Cambria Math"/>
                  <w:i/>
                  <w:color w:val="000000"/>
                  <w:sz w:val="28"/>
                  <w:szCs w:val="28"/>
                  <w:lang w:val="en-US"/>
                </w:rPr>
              </m:ctrlPr>
            </m:fPr>
            <m:num>
              <m:sSub>
                <m:sSubPr>
                  <m:ctrlPr>
                    <w:rPr>
                      <w:rFonts w:ascii="Cambria Math" w:eastAsia="Times New Roman" w:hAnsi="Cambria Math"/>
                      <w:i/>
                      <w:color w:val="000000"/>
                      <w:sz w:val="28"/>
                      <w:szCs w:val="28"/>
                      <w:lang w:val="en-US"/>
                    </w:rPr>
                  </m:ctrlPr>
                </m:sSubPr>
                <m:e>
                  <m:r>
                    <w:rPr>
                      <w:rFonts w:ascii="Cambria Math" w:eastAsia="Times New Roman" w:hAnsi="Cambria Math"/>
                      <w:color w:val="000000"/>
                      <w:sz w:val="28"/>
                      <w:szCs w:val="28"/>
                      <w:lang w:val="en-US"/>
                    </w:rPr>
                    <m:t>ω</m:t>
                  </m:r>
                </m:e>
                <m:sub>
                  <m:r>
                    <w:rPr>
                      <w:rFonts w:ascii="Cambria Math" w:eastAsia="Times New Roman" w:hAnsi="Cambria Math"/>
                      <w:color w:val="000000"/>
                      <w:sz w:val="28"/>
                      <w:szCs w:val="28"/>
                      <w:lang w:val="en-US"/>
                    </w:rPr>
                    <m:t>1</m:t>
                  </m:r>
                </m:sub>
              </m:sSub>
            </m:num>
            <m:den>
              <m:sSub>
                <m:sSubPr>
                  <m:ctrlPr>
                    <w:rPr>
                      <w:rFonts w:ascii="Cambria Math" w:eastAsia="Times New Roman" w:hAnsi="Cambria Math"/>
                      <w:i/>
                      <w:color w:val="000000"/>
                      <w:sz w:val="28"/>
                      <w:szCs w:val="28"/>
                      <w:lang w:val="en-US"/>
                    </w:rPr>
                  </m:ctrlPr>
                </m:sSubPr>
                <m:e>
                  <m:r>
                    <w:rPr>
                      <w:rFonts w:ascii="Cambria Math" w:eastAsia="Times New Roman" w:hAnsi="Cambria Math"/>
                      <w:color w:val="000000"/>
                      <w:sz w:val="28"/>
                      <w:szCs w:val="28"/>
                      <w:lang w:val="en-US"/>
                    </w:rPr>
                    <m:t>ω</m:t>
                  </m:r>
                </m:e>
                <m:sub>
                  <m:r>
                    <w:rPr>
                      <w:rFonts w:ascii="Cambria Math" w:eastAsia="Times New Roman" w:hAnsi="Cambria Math"/>
                      <w:color w:val="000000"/>
                      <w:sz w:val="28"/>
                      <w:szCs w:val="28"/>
                      <w:lang w:val="en-US"/>
                    </w:rPr>
                    <m:t>2</m:t>
                  </m:r>
                </m:sub>
              </m:sSub>
            </m:den>
          </m:f>
          <m:r>
            <w:rPr>
              <w:rFonts w:ascii="Cambria Math" w:eastAsia="Times New Roman" w:hAnsi="Cambria Math"/>
              <w:color w:val="000000"/>
              <w:sz w:val="28"/>
              <w:szCs w:val="28"/>
              <w:lang w:val="en-US"/>
            </w:rPr>
            <m:t>,</m:t>
          </m:r>
        </m:oMath>
      </m:oMathPara>
    </w:p>
    <w:p w14:paraId="3CA5B7E4" w14:textId="77777777" w:rsidR="00652281" w:rsidRPr="00B218ED" w:rsidRDefault="00652281" w:rsidP="00652281">
      <w:pPr>
        <w:shd w:val="clear" w:color="auto" w:fill="FFFFFF"/>
        <w:ind w:firstLine="709"/>
        <w:jc w:val="both"/>
        <w:rPr>
          <w:rFonts w:eastAsia="Times New Roman"/>
          <w:color w:val="000000"/>
          <w:sz w:val="28"/>
          <w:szCs w:val="28"/>
        </w:rPr>
      </w:pPr>
      <w:r w:rsidRPr="00C24D8B">
        <w:rPr>
          <w:rFonts w:eastAsia="Times New Roman"/>
          <w:color w:val="000000"/>
          <w:sz w:val="28"/>
          <w:szCs w:val="28"/>
        </w:rPr>
        <w:t xml:space="preserve">где </w:t>
      </w:r>
      <w:r>
        <w:rPr>
          <w:rFonts w:eastAsia="Times New Roman"/>
          <w:color w:val="000000"/>
          <w:sz w:val="28"/>
          <w:szCs w:val="28"/>
          <w:lang w:val="en-US"/>
        </w:rPr>
        <w:t>K</w:t>
      </w:r>
      <w:proofErr w:type="spellStart"/>
      <w:r w:rsidRPr="00C24D8B">
        <w:rPr>
          <w:rFonts w:eastAsia="Times New Roman"/>
          <w:color w:val="000000"/>
          <w:sz w:val="28"/>
          <w:szCs w:val="28"/>
          <w:vertAlign w:val="subscript"/>
        </w:rPr>
        <w:t>тт</w:t>
      </w:r>
      <w:proofErr w:type="spellEnd"/>
      <w:r w:rsidRPr="00C24D8B">
        <w:rPr>
          <w:rFonts w:eastAsia="Times New Roman"/>
          <w:color w:val="000000"/>
          <w:sz w:val="28"/>
          <w:szCs w:val="28"/>
        </w:rPr>
        <w:t xml:space="preserve"> — коэффициент трансформации;</w:t>
      </w:r>
    </w:p>
    <w:p w14:paraId="3C8C7388" w14:textId="77777777" w:rsidR="00652281" w:rsidRDefault="00652281" w:rsidP="00652281">
      <w:pPr>
        <w:shd w:val="clear" w:color="auto" w:fill="FFFFFF"/>
        <w:ind w:firstLine="709"/>
        <w:jc w:val="both"/>
        <w:rPr>
          <w:rFonts w:eastAsia="Times New Roman"/>
          <w:color w:val="000000"/>
          <w:sz w:val="28"/>
          <w:szCs w:val="28"/>
        </w:rPr>
      </w:pPr>
      <w:r w:rsidRPr="00B218ED">
        <w:rPr>
          <w:rFonts w:eastAsia="Times New Roman"/>
          <w:color w:val="000000"/>
          <w:sz w:val="28"/>
          <w:szCs w:val="28"/>
        </w:rPr>
        <w:t>ω</w:t>
      </w:r>
      <w:r w:rsidRPr="00B218ED">
        <w:rPr>
          <w:rFonts w:eastAsia="Times New Roman"/>
          <w:color w:val="000000"/>
          <w:sz w:val="28"/>
          <w:szCs w:val="28"/>
          <w:vertAlign w:val="subscript"/>
        </w:rPr>
        <w:t>1</w:t>
      </w:r>
      <w:r w:rsidRPr="00B218ED">
        <w:rPr>
          <w:rFonts w:eastAsia="Times New Roman"/>
          <w:color w:val="000000"/>
          <w:sz w:val="28"/>
          <w:szCs w:val="28"/>
        </w:rPr>
        <w:t>, ω</w:t>
      </w:r>
      <w:r w:rsidRPr="00B218ED">
        <w:rPr>
          <w:rFonts w:eastAsia="Times New Roman"/>
          <w:color w:val="000000"/>
          <w:sz w:val="28"/>
          <w:szCs w:val="28"/>
          <w:vertAlign w:val="subscript"/>
        </w:rPr>
        <w:t>2</w:t>
      </w:r>
      <w:r w:rsidRPr="00C24D8B">
        <w:rPr>
          <w:rFonts w:eastAsia="Times New Roman"/>
          <w:color w:val="000000"/>
          <w:sz w:val="28"/>
          <w:szCs w:val="28"/>
        </w:rPr>
        <w:t xml:space="preserve"> — число витков первичной и вторичной обмоток.</w:t>
      </w:r>
    </w:p>
    <w:p w14:paraId="7338E9BE" w14:textId="77777777" w:rsidR="00652281" w:rsidRDefault="00652281" w:rsidP="00652281">
      <w:pPr>
        <w:shd w:val="clear" w:color="auto" w:fill="FFFFFF"/>
        <w:ind w:firstLine="709"/>
        <w:jc w:val="both"/>
        <w:rPr>
          <w:rFonts w:eastAsia="Times New Roman"/>
          <w:color w:val="000000"/>
          <w:sz w:val="28"/>
          <w:szCs w:val="28"/>
        </w:rPr>
      </w:pPr>
      <w:r w:rsidRPr="00C24D8B">
        <w:rPr>
          <w:rFonts w:eastAsia="Times New Roman"/>
          <w:noProof/>
          <w:color w:val="000000"/>
          <w:sz w:val="28"/>
          <w:szCs w:val="28"/>
        </w:rPr>
        <w:lastRenderedPageBreak/>
        <w:drawing>
          <wp:inline distT="0" distB="0" distL="0" distR="0" wp14:anchorId="15E27958" wp14:editId="2C55D992">
            <wp:extent cx="2484120" cy="1419225"/>
            <wp:effectExtent l="19050" t="0" r="0" b="0"/>
            <wp:docPr id="3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lum bright="6000" contrast="26000"/>
                    </a:blip>
                    <a:srcRect/>
                    <a:stretch>
                      <a:fillRect/>
                    </a:stretch>
                  </pic:blipFill>
                  <pic:spPr bwMode="auto">
                    <a:xfrm>
                      <a:off x="0" y="0"/>
                      <a:ext cx="2484120" cy="1419225"/>
                    </a:xfrm>
                    <a:prstGeom prst="rect">
                      <a:avLst/>
                    </a:prstGeom>
                    <a:noFill/>
                    <a:ln w="9525">
                      <a:noFill/>
                      <a:miter lim="800000"/>
                      <a:headEnd/>
                      <a:tailEnd/>
                    </a:ln>
                  </pic:spPr>
                </pic:pic>
              </a:graphicData>
            </a:graphic>
          </wp:inline>
        </w:drawing>
      </w:r>
    </w:p>
    <w:p w14:paraId="696C06D9" w14:textId="77777777" w:rsidR="00652281" w:rsidRPr="00C24D8B" w:rsidRDefault="00652281" w:rsidP="00652281">
      <w:pPr>
        <w:shd w:val="clear" w:color="auto" w:fill="FFFFFF"/>
        <w:ind w:firstLine="709"/>
        <w:rPr>
          <w:sz w:val="24"/>
          <w:szCs w:val="24"/>
        </w:rPr>
      </w:pPr>
      <w:r w:rsidRPr="00C24D8B">
        <w:rPr>
          <w:rFonts w:eastAsia="Times New Roman"/>
          <w:color w:val="000000"/>
          <w:sz w:val="24"/>
          <w:szCs w:val="24"/>
        </w:rPr>
        <w:t>Рис. 1. Трансформатор тока:</w:t>
      </w:r>
    </w:p>
    <w:p w14:paraId="704F912A" w14:textId="77777777" w:rsidR="00652281" w:rsidRPr="00C24D8B" w:rsidRDefault="00652281" w:rsidP="00652281">
      <w:pPr>
        <w:ind w:firstLine="709"/>
        <w:rPr>
          <w:rFonts w:eastAsia="Times New Roman"/>
          <w:color w:val="000000"/>
          <w:sz w:val="24"/>
          <w:szCs w:val="24"/>
        </w:rPr>
      </w:pPr>
      <w:r w:rsidRPr="00C24D8B">
        <w:rPr>
          <w:rFonts w:eastAsia="Times New Roman"/>
          <w:i/>
          <w:iCs/>
          <w:color w:val="000000"/>
          <w:sz w:val="24"/>
          <w:szCs w:val="24"/>
        </w:rPr>
        <w:t xml:space="preserve">а </w:t>
      </w:r>
      <w:r w:rsidRPr="00C24D8B">
        <w:rPr>
          <w:rFonts w:eastAsia="Times New Roman"/>
          <w:color w:val="000000"/>
          <w:sz w:val="24"/>
          <w:szCs w:val="24"/>
        </w:rPr>
        <w:t xml:space="preserve">— устройство, </w:t>
      </w:r>
      <w:r w:rsidRPr="00C24D8B">
        <w:rPr>
          <w:rFonts w:eastAsia="Times New Roman"/>
          <w:i/>
          <w:iCs/>
          <w:color w:val="000000"/>
          <w:sz w:val="24"/>
          <w:szCs w:val="24"/>
        </w:rPr>
        <w:t xml:space="preserve">б, в </w:t>
      </w:r>
      <w:r w:rsidRPr="00C24D8B">
        <w:rPr>
          <w:rFonts w:eastAsia="Times New Roman"/>
          <w:color w:val="000000"/>
          <w:sz w:val="24"/>
          <w:szCs w:val="24"/>
        </w:rPr>
        <w:t>— схемы включения амперметра непосредственно в контролиру</w:t>
      </w:r>
      <w:r>
        <w:rPr>
          <w:rFonts w:eastAsia="Times New Roman"/>
          <w:color w:val="000000"/>
          <w:sz w:val="24"/>
          <w:szCs w:val="24"/>
        </w:rPr>
        <w:t>ем</w:t>
      </w:r>
      <w:r w:rsidRPr="00C24D8B">
        <w:rPr>
          <w:rFonts w:eastAsia="Times New Roman"/>
          <w:color w:val="000000"/>
          <w:sz w:val="24"/>
          <w:szCs w:val="24"/>
        </w:rPr>
        <w:t>ую цепь и через трансформатор</w:t>
      </w:r>
    </w:p>
    <w:p w14:paraId="3780EC66" w14:textId="77777777" w:rsidR="008D7508" w:rsidRDefault="00652281" w:rsidP="00652281">
      <w:pPr>
        <w:ind w:firstLine="709"/>
        <w:jc w:val="both"/>
        <w:rPr>
          <w:rFonts w:eastAsia="Times New Roman"/>
          <w:color w:val="000000"/>
          <w:sz w:val="28"/>
          <w:szCs w:val="28"/>
        </w:rPr>
      </w:pPr>
      <w:r w:rsidRPr="00C24D8B">
        <w:rPr>
          <w:rFonts w:eastAsia="Times New Roman"/>
          <w:color w:val="000000"/>
          <w:sz w:val="28"/>
          <w:szCs w:val="28"/>
        </w:rPr>
        <w:t xml:space="preserve">Если в силовых трансформаторах и трансформаторах напряжения увеличение сопротивления во вторичной цепи вызывает уменьшение тока во вторичной и в первичной цепях, а напряжение на выводах обеих обмоток почти не изменяется, то у трансформаторов тока увеличение сопротивления во вторичной цепи приводит к повышению напряжения на выводах вторичной обмотки. </w:t>
      </w:r>
      <w:r w:rsidR="008D7508" w:rsidRPr="00C24D8B">
        <w:rPr>
          <w:rFonts w:eastAsia="Times New Roman"/>
          <w:color w:val="000000"/>
          <w:sz w:val="28"/>
          <w:szCs w:val="28"/>
        </w:rPr>
        <w:t>Это объясняется тем, что ток в первичной цепи не зависит от нагрузки трансформатора тока. Ток во вторичной цепи трансформатора тока практически не меняется с изменением ее сопротивления при данном режиме первичной цепи. Вследствие этого нагрузка трансформатора тока увеличивается с возрастанием сопротивления во вторичной цепи, складывающегося из сопротивлений, подключенных к трансформатору тока аппаратов и приборов, соединительных проводов и переходных контактов.</w:t>
      </w:r>
    </w:p>
    <w:p w14:paraId="67F9CD82" w14:textId="77777777" w:rsidR="006628EC" w:rsidRDefault="008D7508" w:rsidP="008D7508">
      <w:pPr>
        <w:shd w:val="clear" w:color="auto" w:fill="FFFFFF"/>
        <w:ind w:firstLine="709"/>
        <w:jc w:val="both"/>
        <w:rPr>
          <w:color w:val="000000"/>
          <w:sz w:val="28"/>
          <w:szCs w:val="28"/>
        </w:rPr>
      </w:pPr>
      <w:r w:rsidRPr="00C5696B">
        <w:rPr>
          <w:color w:val="000000"/>
          <w:sz w:val="28"/>
          <w:szCs w:val="28"/>
        </w:rPr>
        <w:t>Особенность эксплуатации трансформаторов тока — необходимость замыкать вторичную обмотку через обмотки измерительных приборов или замыкать накоротко, если измерительные приборы отсутствуют.</w:t>
      </w:r>
    </w:p>
    <w:p w14:paraId="754DE6DD" w14:textId="77777777" w:rsidR="006628EC" w:rsidRPr="006628EC" w:rsidRDefault="006628EC" w:rsidP="006628EC">
      <w:pPr>
        <w:shd w:val="clear" w:color="auto" w:fill="FFFFFF"/>
        <w:ind w:firstLine="709"/>
        <w:jc w:val="both"/>
        <w:rPr>
          <w:sz w:val="28"/>
          <w:szCs w:val="28"/>
        </w:rPr>
      </w:pPr>
      <w:r w:rsidRPr="006628EC">
        <w:rPr>
          <w:color w:val="000000"/>
          <w:sz w:val="28"/>
          <w:szCs w:val="28"/>
        </w:rPr>
        <w:t>Вторичную обмотку трансформатора тока нельзя оставлять разомкнутой, если по первичной обмотке проходит измеряемый ток, по следующим причинам.</w:t>
      </w:r>
    </w:p>
    <w:p w14:paraId="489EA90A" w14:textId="77777777" w:rsidR="006628EC" w:rsidRDefault="006628EC" w:rsidP="006628EC">
      <w:pPr>
        <w:shd w:val="clear" w:color="auto" w:fill="FFFFFF"/>
        <w:ind w:firstLine="709"/>
        <w:jc w:val="both"/>
        <w:rPr>
          <w:color w:val="000000"/>
          <w:sz w:val="28"/>
          <w:szCs w:val="28"/>
        </w:rPr>
      </w:pPr>
      <w:r w:rsidRPr="006628EC">
        <w:rPr>
          <w:color w:val="000000"/>
          <w:sz w:val="28"/>
          <w:szCs w:val="28"/>
        </w:rPr>
        <w:t xml:space="preserve">При размыкании вторичной цепи, что может быть, например, при отключении амперметра, исчезает встречный магнитный поток </w:t>
      </w:r>
      <w:r w:rsidRPr="006628EC">
        <w:rPr>
          <w:i/>
          <w:iCs/>
          <w:color w:val="000000"/>
          <w:sz w:val="28"/>
          <w:szCs w:val="28"/>
        </w:rPr>
        <w:t>Ф</w:t>
      </w:r>
      <w:r w:rsidR="006847C4">
        <w:rPr>
          <w:i/>
          <w:iCs/>
          <w:color w:val="000000"/>
          <w:sz w:val="28"/>
          <w:szCs w:val="28"/>
          <w:vertAlign w:val="subscript"/>
        </w:rPr>
        <w:t>2</w:t>
      </w:r>
      <w:r w:rsidRPr="006628EC">
        <w:rPr>
          <w:i/>
          <w:iCs/>
          <w:color w:val="000000"/>
          <w:sz w:val="28"/>
          <w:szCs w:val="28"/>
        </w:rPr>
        <w:t xml:space="preserve"> </w:t>
      </w:r>
      <w:r w:rsidRPr="006628EC">
        <w:rPr>
          <w:color w:val="000000"/>
          <w:sz w:val="28"/>
          <w:szCs w:val="28"/>
        </w:rPr>
        <w:t xml:space="preserve">(рис. </w:t>
      </w:r>
      <w:r w:rsidR="006847C4">
        <w:rPr>
          <w:color w:val="000000"/>
          <w:sz w:val="28"/>
          <w:szCs w:val="28"/>
        </w:rPr>
        <w:t>2</w:t>
      </w:r>
      <w:r w:rsidRPr="006628EC">
        <w:rPr>
          <w:color w:val="000000"/>
          <w:sz w:val="28"/>
          <w:szCs w:val="28"/>
        </w:rPr>
        <w:t xml:space="preserve">), следовательно, по сердечнику начинает проходить большой переменный поток </w:t>
      </w:r>
      <w:r w:rsidRPr="006628EC">
        <w:rPr>
          <w:i/>
          <w:iCs/>
          <w:color w:val="000000"/>
          <w:sz w:val="28"/>
          <w:szCs w:val="28"/>
        </w:rPr>
        <w:t>Ф</w:t>
      </w:r>
      <w:r w:rsidR="006847C4">
        <w:rPr>
          <w:i/>
          <w:iCs/>
          <w:color w:val="000000"/>
          <w:sz w:val="28"/>
          <w:szCs w:val="28"/>
          <w:vertAlign w:val="subscript"/>
        </w:rPr>
        <w:t>1</w:t>
      </w:r>
      <w:r w:rsidRPr="006628EC">
        <w:rPr>
          <w:i/>
          <w:iCs/>
          <w:color w:val="000000"/>
          <w:sz w:val="28"/>
          <w:szCs w:val="28"/>
        </w:rPr>
        <w:t xml:space="preserve">, </w:t>
      </w:r>
      <w:r w:rsidRPr="006628EC">
        <w:rPr>
          <w:color w:val="000000"/>
          <w:sz w:val="28"/>
          <w:szCs w:val="28"/>
        </w:rPr>
        <w:t>который вызывает наведение большой ЭДС во вторичной обмотке трансформатора (до тысячи вольт), так как вторичная обмотка имеет большое число витков. Наличие такой большой ЭДС нежелательно потому, что это опасно для обслуживающего персонала и может привести к пробою изоляции вторичной обмотки.</w:t>
      </w:r>
    </w:p>
    <w:p w14:paraId="09C7CF1C" w14:textId="77777777" w:rsidR="006847C4" w:rsidRDefault="006847C4" w:rsidP="006628EC">
      <w:pPr>
        <w:shd w:val="clear" w:color="auto" w:fill="FFFFFF"/>
        <w:ind w:firstLine="709"/>
        <w:jc w:val="both"/>
        <w:rPr>
          <w:sz w:val="28"/>
          <w:szCs w:val="28"/>
        </w:rPr>
      </w:pPr>
      <w:r w:rsidRPr="006847C4">
        <w:rPr>
          <w:noProof/>
          <w:sz w:val="28"/>
          <w:szCs w:val="28"/>
        </w:rPr>
        <w:drawing>
          <wp:inline distT="0" distB="0" distL="0" distR="0" wp14:anchorId="74887D25" wp14:editId="3335DCBE">
            <wp:extent cx="1588293" cy="2050256"/>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lum bright="-4000" contrast="31000"/>
                    </a:blip>
                    <a:srcRect r="5524" b="15089"/>
                    <a:stretch>
                      <a:fillRect/>
                    </a:stretch>
                  </pic:blipFill>
                  <pic:spPr bwMode="auto">
                    <a:xfrm>
                      <a:off x="0" y="0"/>
                      <a:ext cx="1588293" cy="2050256"/>
                    </a:xfrm>
                    <a:prstGeom prst="rect">
                      <a:avLst/>
                    </a:prstGeom>
                    <a:noFill/>
                    <a:ln w="9525">
                      <a:noFill/>
                      <a:miter lim="800000"/>
                      <a:headEnd/>
                      <a:tailEnd/>
                    </a:ln>
                  </pic:spPr>
                </pic:pic>
              </a:graphicData>
            </a:graphic>
          </wp:inline>
        </w:drawing>
      </w:r>
    </w:p>
    <w:p w14:paraId="51611CEB" w14:textId="77777777" w:rsidR="006847C4" w:rsidRPr="006847C4" w:rsidRDefault="006847C4" w:rsidP="006628EC">
      <w:pPr>
        <w:shd w:val="clear" w:color="auto" w:fill="FFFFFF"/>
        <w:ind w:firstLine="709"/>
        <w:jc w:val="both"/>
        <w:rPr>
          <w:sz w:val="24"/>
          <w:szCs w:val="24"/>
        </w:rPr>
      </w:pPr>
      <w:r w:rsidRPr="006847C4">
        <w:rPr>
          <w:sz w:val="24"/>
          <w:szCs w:val="24"/>
        </w:rPr>
        <w:t xml:space="preserve">Рис. 2. </w:t>
      </w:r>
      <w:r>
        <w:rPr>
          <w:sz w:val="24"/>
          <w:szCs w:val="24"/>
        </w:rPr>
        <w:t>Схема включения измерительного трансформатора тока.</w:t>
      </w:r>
    </w:p>
    <w:p w14:paraId="159F429C" w14:textId="77777777" w:rsidR="006847C4" w:rsidRDefault="006628EC" w:rsidP="008D7508">
      <w:pPr>
        <w:shd w:val="clear" w:color="auto" w:fill="FFFFFF"/>
        <w:ind w:firstLine="709"/>
        <w:jc w:val="both"/>
        <w:rPr>
          <w:color w:val="000000"/>
          <w:sz w:val="28"/>
          <w:szCs w:val="28"/>
        </w:rPr>
      </w:pPr>
      <w:r w:rsidRPr="006628EC">
        <w:rPr>
          <w:color w:val="000000"/>
          <w:sz w:val="28"/>
          <w:szCs w:val="28"/>
        </w:rPr>
        <w:t xml:space="preserve">При возникновении в сердечнике большого потока </w:t>
      </w:r>
      <w:r w:rsidRPr="006628EC">
        <w:rPr>
          <w:i/>
          <w:iCs/>
          <w:color w:val="000000"/>
          <w:sz w:val="28"/>
          <w:szCs w:val="28"/>
        </w:rPr>
        <w:t>Ф</w:t>
      </w:r>
      <w:r w:rsidR="006847C4">
        <w:rPr>
          <w:i/>
          <w:iCs/>
          <w:color w:val="000000"/>
          <w:sz w:val="28"/>
          <w:szCs w:val="28"/>
          <w:vertAlign w:val="subscript"/>
        </w:rPr>
        <w:t>1</w:t>
      </w:r>
      <w:r w:rsidRPr="006628EC">
        <w:rPr>
          <w:i/>
          <w:iCs/>
          <w:color w:val="000000"/>
          <w:sz w:val="28"/>
          <w:szCs w:val="28"/>
        </w:rPr>
        <w:t xml:space="preserve"> </w:t>
      </w:r>
      <w:r w:rsidRPr="006628EC">
        <w:rPr>
          <w:color w:val="000000"/>
          <w:sz w:val="28"/>
          <w:szCs w:val="28"/>
        </w:rPr>
        <w:t xml:space="preserve">в самом сердечнике начинают наводиться большие вихревые токи, сердечник начинает сильно нагреваться, и при длительном нагреве может выйти из строя изоляция обеих обмоток трансформатора. Поэтому надо помнить, что, если надо отключить измерительные приборы, то </w:t>
      </w:r>
      <w:r w:rsidR="006847C4" w:rsidRPr="006628EC">
        <w:rPr>
          <w:color w:val="000000"/>
          <w:sz w:val="28"/>
          <w:szCs w:val="28"/>
        </w:rPr>
        <w:t>необходимо,</w:t>
      </w:r>
      <w:r w:rsidRPr="006628EC">
        <w:rPr>
          <w:color w:val="000000"/>
          <w:sz w:val="28"/>
          <w:szCs w:val="28"/>
        </w:rPr>
        <w:t xml:space="preserve"> сначала закоротить либо вторичную, либо первичную </w:t>
      </w:r>
      <w:r w:rsidRPr="006628EC">
        <w:rPr>
          <w:color w:val="000000"/>
          <w:sz w:val="28"/>
          <w:szCs w:val="28"/>
        </w:rPr>
        <w:lastRenderedPageBreak/>
        <w:t>обмотку трансформатора.</w:t>
      </w:r>
      <w:r w:rsidR="006847C4">
        <w:rPr>
          <w:color w:val="000000"/>
          <w:sz w:val="28"/>
          <w:szCs w:val="28"/>
        </w:rPr>
        <w:t xml:space="preserve"> </w:t>
      </w:r>
      <w:r w:rsidR="008D7508" w:rsidRPr="00C5696B">
        <w:rPr>
          <w:color w:val="000000"/>
          <w:sz w:val="28"/>
          <w:szCs w:val="28"/>
        </w:rPr>
        <w:t>Большую опасность представляет обрыв вторичной обмотки.</w:t>
      </w:r>
    </w:p>
    <w:p w14:paraId="19CB08FB" w14:textId="77777777" w:rsidR="00652281" w:rsidRPr="00C24D8B" w:rsidRDefault="00652281" w:rsidP="00652281">
      <w:pPr>
        <w:shd w:val="clear" w:color="auto" w:fill="FFFFFF"/>
        <w:ind w:firstLine="709"/>
        <w:jc w:val="both"/>
        <w:rPr>
          <w:sz w:val="28"/>
          <w:szCs w:val="28"/>
        </w:rPr>
      </w:pPr>
      <w:r w:rsidRPr="00C24D8B">
        <w:rPr>
          <w:rFonts w:eastAsia="Times New Roman"/>
          <w:color w:val="000000"/>
          <w:sz w:val="28"/>
          <w:szCs w:val="28"/>
        </w:rPr>
        <w:t xml:space="preserve">Основными параметрами трансформаторов тока являются номинальные токи первичной и вторичной обмоток, класс точности, напряжение, нагрузка вторичной цепи, определяемая мощностью в </w:t>
      </w:r>
      <w:proofErr w:type="spellStart"/>
      <w:r w:rsidRPr="00C24D8B">
        <w:rPr>
          <w:rFonts w:eastAsia="Times New Roman"/>
          <w:color w:val="000000"/>
          <w:sz w:val="28"/>
          <w:szCs w:val="28"/>
        </w:rPr>
        <w:t>вольтамперах</w:t>
      </w:r>
      <w:proofErr w:type="spellEnd"/>
      <w:r w:rsidRPr="00C24D8B">
        <w:rPr>
          <w:rFonts w:eastAsia="Times New Roman"/>
          <w:color w:val="000000"/>
          <w:sz w:val="28"/>
          <w:szCs w:val="28"/>
        </w:rPr>
        <w:t>, или сопротивлением вторичной цепи в омах, а также максимальная кратность вторичного тока.</w:t>
      </w:r>
    </w:p>
    <w:p w14:paraId="1D244267" w14:textId="77777777" w:rsidR="00652281" w:rsidRPr="00C24D8B" w:rsidRDefault="00652281" w:rsidP="00652281">
      <w:pPr>
        <w:shd w:val="clear" w:color="auto" w:fill="FFFFFF"/>
        <w:ind w:firstLine="709"/>
        <w:jc w:val="both"/>
        <w:rPr>
          <w:sz w:val="28"/>
          <w:szCs w:val="28"/>
        </w:rPr>
      </w:pPr>
      <w:r w:rsidRPr="00C24D8B">
        <w:rPr>
          <w:rFonts w:eastAsia="Times New Roman"/>
          <w:color w:val="000000"/>
          <w:sz w:val="28"/>
          <w:szCs w:val="28"/>
        </w:rPr>
        <w:t>Номинальный ток вторичной обмотки большинства трансформаторов тока равен 5 А, а номинальные токи первичной обмотки определяют по шкале стандартных токов: 5, 10, 15, 20, 30, 40, 50, 75, 100, 150, 200, 300, 400, 600, 800, 1000, 1500, 2000, 3000, 4000, 5000, 6000, 8000, 10 000 и 15 000 А.</w:t>
      </w:r>
    </w:p>
    <w:p w14:paraId="13142C42" w14:textId="77777777" w:rsidR="00652281" w:rsidRPr="00C24D8B" w:rsidRDefault="00652281" w:rsidP="00652281">
      <w:pPr>
        <w:shd w:val="clear" w:color="auto" w:fill="FFFFFF"/>
        <w:ind w:firstLine="709"/>
        <w:jc w:val="both"/>
        <w:rPr>
          <w:sz w:val="28"/>
          <w:szCs w:val="28"/>
        </w:rPr>
      </w:pPr>
      <w:r w:rsidRPr="00C24D8B">
        <w:rPr>
          <w:rFonts w:eastAsia="Times New Roman"/>
          <w:color w:val="000000"/>
          <w:sz w:val="28"/>
          <w:szCs w:val="28"/>
        </w:rPr>
        <w:t>Номинальный класс точности характеризуется погрешностью коэффициента трансформации и угловой погрешностью для данного трансформатора тока. Последнюю измеряют углом между векторами первичного и вторичного токов. Для трансформаторов тока установлено пять классов точности (0,2; 0,5; 1; 3; 10), характеризующих их максимальную относительную погрешность коэффициента трансформации. Номинальной нагрузкой трансформатора тока называют такую нагрузку, при которой погрешность не превышает значения, установленного для данного трансформатора тока.</w:t>
      </w:r>
    </w:p>
    <w:p w14:paraId="07F2945B" w14:textId="77777777" w:rsidR="00652281" w:rsidRPr="00C24D8B" w:rsidRDefault="00652281" w:rsidP="00652281">
      <w:pPr>
        <w:shd w:val="clear" w:color="auto" w:fill="FFFFFF"/>
        <w:ind w:firstLine="709"/>
        <w:jc w:val="both"/>
        <w:rPr>
          <w:sz w:val="28"/>
          <w:szCs w:val="28"/>
        </w:rPr>
      </w:pPr>
      <w:r w:rsidRPr="00C24D8B">
        <w:rPr>
          <w:rFonts w:eastAsia="Times New Roman"/>
          <w:color w:val="000000"/>
          <w:sz w:val="28"/>
          <w:szCs w:val="28"/>
        </w:rPr>
        <w:t xml:space="preserve">Промышленность выпускает трансформаторы тока для электроустановок на напряжения до 1000 и выше 1000 В </w:t>
      </w:r>
      <w:proofErr w:type="spellStart"/>
      <w:r w:rsidRPr="00C24D8B">
        <w:rPr>
          <w:rFonts w:eastAsia="Times New Roman"/>
          <w:color w:val="000000"/>
          <w:sz w:val="28"/>
          <w:szCs w:val="28"/>
        </w:rPr>
        <w:t>в</w:t>
      </w:r>
      <w:proofErr w:type="spellEnd"/>
      <w:r w:rsidRPr="00C24D8B">
        <w:rPr>
          <w:rFonts w:eastAsia="Times New Roman"/>
          <w:color w:val="000000"/>
          <w:sz w:val="28"/>
          <w:szCs w:val="28"/>
        </w:rPr>
        <w:t xml:space="preserve"> различном конструктивном исполнении: для наружной и внутренней установок, а также встроенные (внутри выключателей, трансформаторов и других аппаратов или машин). По способу установки различают опорные и проходные трансформаторы тока, по виду первичной обмотки — многовитковые, одновитковые стержневые, одновитковые шинные.</w:t>
      </w:r>
    </w:p>
    <w:p w14:paraId="00321944" w14:textId="77777777" w:rsidR="00652281" w:rsidRPr="00C24D8B" w:rsidRDefault="00652281" w:rsidP="00652281">
      <w:pPr>
        <w:shd w:val="clear" w:color="auto" w:fill="FFFFFF"/>
        <w:ind w:firstLine="709"/>
        <w:jc w:val="both"/>
        <w:rPr>
          <w:sz w:val="28"/>
          <w:szCs w:val="28"/>
        </w:rPr>
      </w:pPr>
      <w:r w:rsidRPr="00C24D8B">
        <w:rPr>
          <w:rFonts w:eastAsia="Times New Roman"/>
          <w:color w:val="000000"/>
          <w:sz w:val="28"/>
          <w:szCs w:val="28"/>
        </w:rPr>
        <w:t xml:space="preserve">Выводы обмоток трансформаторов тока обозначают: первичные— </w:t>
      </w:r>
      <w:r w:rsidRPr="00C24D8B">
        <w:rPr>
          <w:rFonts w:eastAsia="Times New Roman"/>
          <w:i/>
          <w:iCs/>
          <w:color w:val="000000"/>
          <w:sz w:val="28"/>
          <w:szCs w:val="28"/>
        </w:rPr>
        <w:t xml:space="preserve">Л1 </w:t>
      </w:r>
      <w:r w:rsidRPr="00C24D8B">
        <w:rPr>
          <w:rFonts w:eastAsia="Times New Roman"/>
          <w:color w:val="000000"/>
          <w:sz w:val="28"/>
          <w:szCs w:val="28"/>
        </w:rPr>
        <w:t xml:space="preserve">(начало) и </w:t>
      </w:r>
      <w:r w:rsidRPr="00B218ED">
        <w:rPr>
          <w:rFonts w:eastAsia="Times New Roman"/>
          <w:i/>
          <w:color w:val="000000"/>
          <w:sz w:val="28"/>
          <w:szCs w:val="28"/>
        </w:rPr>
        <w:t>Л</w:t>
      </w:r>
      <w:r w:rsidRPr="00C24D8B">
        <w:rPr>
          <w:rFonts w:eastAsia="Times New Roman"/>
          <w:i/>
          <w:iCs/>
          <w:color w:val="000000"/>
          <w:sz w:val="28"/>
          <w:szCs w:val="28"/>
        </w:rPr>
        <w:t xml:space="preserve">2 </w:t>
      </w:r>
      <w:r w:rsidRPr="00C24D8B">
        <w:rPr>
          <w:rFonts w:eastAsia="Times New Roman"/>
          <w:color w:val="000000"/>
          <w:sz w:val="28"/>
          <w:szCs w:val="28"/>
        </w:rPr>
        <w:t>(конец); вторичные</w:t>
      </w:r>
      <w:r>
        <w:rPr>
          <w:rFonts w:eastAsia="Times New Roman"/>
          <w:color w:val="000000"/>
          <w:sz w:val="28"/>
          <w:szCs w:val="28"/>
        </w:rPr>
        <w:t xml:space="preserve"> —</w:t>
      </w:r>
      <w:r w:rsidRPr="00C24D8B">
        <w:rPr>
          <w:rFonts w:eastAsia="Times New Roman"/>
          <w:color w:val="000000"/>
          <w:sz w:val="28"/>
          <w:szCs w:val="28"/>
        </w:rPr>
        <w:t xml:space="preserve"> </w:t>
      </w:r>
      <w:r w:rsidRPr="00C24D8B">
        <w:rPr>
          <w:rFonts w:eastAsia="Times New Roman"/>
          <w:i/>
          <w:iCs/>
          <w:color w:val="000000"/>
          <w:sz w:val="28"/>
          <w:szCs w:val="28"/>
        </w:rPr>
        <w:t xml:space="preserve">И1 </w:t>
      </w:r>
      <w:r w:rsidRPr="00C24D8B">
        <w:rPr>
          <w:rFonts w:eastAsia="Times New Roman"/>
          <w:color w:val="000000"/>
          <w:sz w:val="28"/>
          <w:szCs w:val="28"/>
        </w:rPr>
        <w:t xml:space="preserve">(начало) и </w:t>
      </w:r>
      <w:r w:rsidRPr="00C24D8B">
        <w:rPr>
          <w:rFonts w:eastAsia="Times New Roman"/>
          <w:i/>
          <w:iCs/>
          <w:color w:val="000000"/>
          <w:sz w:val="28"/>
          <w:szCs w:val="28"/>
        </w:rPr>
        <w:t xml:space="preserve">И2 </w:t>
      </w:r>
      <w:r w:rsidRPr="00C24D8B">
        <w:rPr>
          <w:rFonts w:eastAsia="Times New Roman"/>
          <w:color w:val="000000"/>
          <w:sz w:val="28"/>
          <w:szCs w:val="28"/>
        </w:rPr>
        <w:t xml:space="preserve">(конец). Принцип маркировки принят следующий: направление тока в приборе должно быть одинаково независимо от включения последнего непосредственно в цепь или через трансформатор тока (см. рис. </w:t>
      </w:r>
      <w:r>
        <w:rPr>
          <w:rFonts w:eastAsia="Times New Roman"/>
          <w:color w:val="000000"/>
          <w:sz w:val="28"/>
          <w:szCs w:val="28"/>
        </w:rPr>
        <w:t>1</w:t>
      </w:r>
      <w:r w:rsidRPr="00C24D8B">
        <w:rPr>
          <w:rFonts w:eastAsia="Times New Roman"/>
          <w:color w:val="000000"/>
          <w:sz w:val="28"/>
          <w:szCs w:val="28"/>
        </w:rPr>
        <w:t xml:space="preserve">, </w:t>
      </w:r>
      <w:r w:rsidRPr="00C24D8B">
        <w:rPr>
          <w:rFonts w:eastAsia="Times New Roman"/>
          <w:i/>
          <w:iCs/>
          <w:color w:val="000000"/>
          <w:sz w:val="28"/>
          <w:szCs w:val="28"/>
        </w:rPr>
        <w:t xml:space="preserve">б, в), </w:t>
      </w:r>
      <w:r>
        <w:rPr>
          <w:rFonts w:eastAsia="Times New Roman"/>
          <w:color w:val="000000"/>
          <w:sz w:val="28"/>
          <w:szCs w:val="28"/>
        </w:rPr>
        <w:t>т.</w:t>
      </w:r>
      <w:r w:rsidRPr="00C24D8B">
        <w:rPr>
          <w:rFonts w:eastAsia="Times New Roman"/>
          <w:color w:val="000000"/>
          <w:sz w:val="28"/>
          <w:szCs w:val="28"/>
        </w:rPr>
        <w:t xml:space="preserve">е. при направлении тока от </w:t>
      </w:r>
      <w:r w:rsidRPr="00C24D8B">
        <w:rPr>
          <w:rFonts w:eastAsia="Times New Roman"/>
          <w:i/>
          <w:iCs/>
          <w:color w:val="000000"/>
          <w:sz w:val="28"/>
          <w:szCs w:val="28"/>
        </w:rPr>
        <w:t xml:space="preserve">Л1 </w:t>
      </w:r>
      <w:r w:rsidRPr="00C24D8B">
        <w:rPr>
          <w:rFonts w:eastAsia="Times New Roman"/>
          <w:color w:val="000000"/>
          <w:sz w:val="28"/>
          <w:szCs w:val="28"/>
        </w:rPr>
        <w:t xml:space="preserve">и </w:t>
      </w:r>
      <w:r w:rsidRPr="00C24D8B">
        <w:rPr>
          <w:rFonts w:eastAsia="Times New Roman"/>
          <w:i/>
          <w:iCs/>
          <w:color w:val="000000"/>
          <w:sz w:val="28"/>
          <w:szCs w:val="28"/>
        </w:rPr>
        <w:t xml:space="preserve">Л2 </w:t>
      </w:r>
      <w:r w:rsidRPr="00C24D8B">
        <w:rPr>
          <w:rFonts w:eastAsia="Times New Roman"/>
          <w:color w:val="000000"/>
          <w:sz w:val="28"/>
          <w:szCs w:val="28"/>
        </w:rPr>
        <w:t xml:space="preserve">направление тока во вторичной цепи будет от </w:t>
      </w:r>
      <w:r w:rsidRPr="00C24D8B">
        <w:rPr>
          <w:rFonts w:eastAsia="Times New Roman"/>
          <w:i/>
          <w:iCs/>
          <w:color w:val="000000"/>
          <w:sz w:val="28"/>
          <w:szCs w:val="28"/>
        </w:rPr>
        <w:t xml:space="preserve">И1 </w:t>
      </w:r>
      <w:r w:rsidRPr="00C24D8B">
        <w:rPr>
          <w:rFonts w:eastAsia="Times New Roman"/>
          <w:color w:val="000000"/>
          <w:sz w:val="28"/>
          <w:szCs w:val="28"/>
        </w:rPr>
        <w:t xml:space="preserve">и </w:t>
      </w:r>
      <w:r w:rsidRPr="00C24D8B">
        <w:rPr>
          <w:rFonts w:eastAsia="Times New Roman"/>
          <w:i/>
          <w:iCs/>
          <w:color w:val="000000"/>
          <w:sz w:val="28"/>
          <w:szCs w:val="28"/>
        </w:rPr>
        <w:t>И2.</w:t>
      </w:r>
    </w:p>
    <w:p w14:paraId="1CFFEDA4" w14:textId="77777777" w:rsidR="00652281" w:rsidRPr="00C24D8B" w:rsidRDefault="00652281" w:rsidP="00652281">
      <w:pPr>
        <w:shd w:val="clear" w:color="auto" w:fill="FFFFFF"/>
        <w:ind w:firstLine="709"/>
        <w:jc w:val="both"/>
        <w:rPr>
          <w:sz w:val="28"/>
          <w:szCs w:val="28"/>
        </w:rPr>
      </w:pPr>
      <w:r w:rsidRPr="00C24D8B">
        <w:rPr>
          <w:rFonts w:eastAsia="Times New Roman"/>
          <w:color w:val="000000"/>
          <w:sz w:val="28"/>
          <w:szCs w:val="28"/>
        </w:rPr>
        <w:t xml:space="preserve">Трансформаторы тока для электроустановок напряжением до 1000 В показаны на рис. </w:t>
      </w:r>
      <w:r w:rsidR="00551A59">
        <w:rPr>
          <w:rFonts w:eastAsia="Times New Roman"/>
          <w:color w:val="000000"/>
          <w:sz w:val="28"/>
          <w:szCs w:val="28"/>
        </w:rPr>
        <w:t>3</w:t>
      </w:r>
      <w:r w:rsidRPr="00C24D8B">
        <w:rPr>
          <w:rFonts w:eastAsia="Times New Roman"/>
          <w:color w:val="000000"/>
          <w:sz w:val="28"/>
          <w:szCs w:val="28"/>
        </w:rPr>
        <w:t xml:space="preserve">, </w:t>
      </w:r>
      <w:r w:rsidRPr="00C24D8B">
        <w:rPr>
          <w:rFonts w:eastAsia="Times New Roman"/>
          <w:i/>
          <w:iCs/>
          <w:color w:val="000000"/>
          <w:sz w:val="28"/>
          <w:szCs w:val="28"/>
        </w:rPr>
        <w:t xml:space="preserve">а, б, в </w:t>
      </w:r>
      <w:r w:rsidRPr="00C24D8B">
        <w:rPr>
          <w:rFonts w:eastAsia="Times New Roman"/>
          <w:color w:val="000000"/>
          <w:sz w:val="28"/>
          <w:szCs w:val="28"/>
        </w:rPr>
        <w:t xml:space="preserve">(катушечный, шинный ТШ-0,5 и шинный с литой изоляцией ТШЛ-0,5). В шинных трансформаторах тока в качестве первичной обмотки используют шину, пропускаемую через окно </w:t>
      </w:r>
      <w:r w:rsidRPr="00C24D8B">
        <w:rPr>
          <w:rFonts w:eastAsia="Times New Roman"/>
          <w:i/>
          <w:iCs/>
          <w:color w:val="000000"/>
          <w:sz w:val="28"/>
          <w:szCs w:val="28"/>
        </w:rPr>
        <w:t xml:space="preserve">5 </w:t>
      </w:r>
      <w:r w:rsidRPr="00C24D8B">
        <w:rPr>
          <w:rFonts w:eastAsia="Times New Roman"/>
          <w:color w:val="000000"/>
          <w:sz w:val="28"/>
          <w:szCs w:val="28"/>
        </w:rPr>
        <w:t>сердечника трансформатора тока, на который намотана вторичная обмотка.</w:t>
      </w:r>
    </w:p>
    <w:p w14:paraId="214C7F4D" w14:textId="77777777" w:rsidR="00652281" w:rsidRPr="00C24D8B" w:rsidRDefault="00652281" w:rsidP="00652281">
      <w:pPr>
        <w:shd w:val="clear" w:color="auto" w:fill="FFFFFF"/>
        <w:ind w:firstLine="709"/>
        <w:rPr>
          <w:sz w:val="28"/>
          <w:szCs w:val="28"/>
        </w:rPr>
      </w:pPr>
      <w:r w:rsidRPr="00C24D8B">
        <w:rPr>
          <w:rFonts w:eastAsia="Times New Roman"/>
          <w:color w:val="000000"/>
          <w:sz w:val="28"/>
          <w:szCs w:val="28"/>
        </w:rPr>
        <w:t>Проходные трансформаторы тока для внутренней установки на напряжение 10 кВ выполняют многовитковыми, одновитковыми и</w:t>
      </w:r>
      <w:r>
        <w:rPr>
          <w:rFonts w:eastAsia="Times New Roman"/>
          <w:color w:val="000000"/>
          <w:sz w:val="28"/>
          <w:szCs w:val="28"/>
        </w:rPr>
        <w:t xml:space="preserve"> </w:t>
      </w:r>
      <w:r w:rsidRPr="00C24D8B">
        <w:rPr>
          <w:rFonts w:eastAsia="Times New Roman"/>
          <w:color w:val="000000"/>
          <w:sz w:val="28"/>
          <w:szCs w:val="28"/>
        </w:rPr>
        <w:t>шинным</w:t>
      </w:r>
      <w:r>
        <w:rPr>
          <w:rFonts w:eastAsia="Times New Roman"/>
          <w:color w:val="000000"/>
          <w:sz w:val="28"/>
          <w:szCs w:val="28"/>
        </w:rPr>
        <w:t xml:space="preserve">и с фарфоровой и пластмассовой (литой) </w:t>
      </w:r>
      <w:r w:rsidRPr="00C24D8B">
        <w:rPr>
          <w:rFonts w:eastAsia="Times New Roman"/>
          <w:color w:val="000000"/>
          <w:sz w:val="28"/>
          <w:szCs w:val="28"/>
        </w:rPr>
        <w:t>изоляцией  (рис</w:t>
      </w:r>
      <w:r>
        <w:rPr>
          <w:rFonts w:eastAsia="Times New Roman"/>
          <w:color w:val="000000"/>
          <w:sz w:val="28"/>
          <w:szCs w:val="28"/>
        </w:rPr>
        <w:t>.</w:t>
      </w:r>
      <w:r w:rsidRPr="00C24D8B">
        <w:rPr>
          <w:rFonts w:eastAsia="Times New Roman"/>
          <w:color w:val="000000"/>
          <w:sz w:val="28"/>
          <w:szCs w:val="28"/>
        </w:rPr>
        <w:t xml:space="preserve"> </w:t>
      </w:r>
      <w:r w:rsidR="00551A59">
        <w:rPr>
          <w:rFonts w:eastAsia="Times New Roman"/>
          <w:color w:val="000000"/>
          <w:sz w:val="28"/>
          <w:szCs w:val="28"/>
        </w:rPr>
        <w:t>4</w:t>
      </w:r>
      <w:r w:rsidRPr="00C24D8B">
        <w:rPr>
          <w:rFonts w:eastAsia="Times New Roman"/>
          <w:color w:val="000000"/>
          <w:sz w:val="28"/>
          <w:szCs w:val="28"/>
        </w:rPr>
        <w:t xml:space="preserve">, </w:t>
      </w:r>
      <w:r w:rsidRPr="00C24D8B">
        <w:rPr>
          <w:rFonts w:eastAsia="Times New Roman"/>
          <w:i/>
          <w:iCs/>
          <w:color w:val="000000"/>
          <w:sz w:val="28"/>
          <w:szCs w:val="28"/>
        </w:rPr>
        <w:t>а—в</w:t>
      </w:r>
      <w:r w:rsidRPr="00346BB6">
        <w:rPr>
          <w:rFonts w:eastAsia="Times New Roman"/>
          <w:iCs/>
          <w:color w:val="000000"/>
          <w:sz w:val="28"/>
          <w:szCs w:val="28"/>
        </w:rPr>
        <w:t>).</w:t>
      </w:r>
    </w:p>
    <w:p w14:paraId="0EBC8338" w14:textId="77777777" w:rsidR="00652281" w:rsidRPr="00C24D8B" w:rsidRDefault="00652281" w:rsidP="00652281">
      <w:pPr>
        <w:ind w:firstLine="709"/>
        <w:rPr>
          <w:sz w:val="28"/>
          <w:szCs w:val="28"/>
        </w:rPr>
      </w:pPr>
      <w:r w:rsidRPr="00C24D8B">
        <w:rPr>
          <w:rFonts w:eastAsia="Times New Roman"/>
          <w:noProof/>
          <w:color w:val="000000"/>
          <w:sz w:val="28"/>
          <w:szCs w:val="28"/>
        </w:rPr>
        <w:drawing>
          <wp:inline distT="0" distB="0" distL="0" distR="0" wp14:anchorId="346238DF" wp14:editId="372C804E">
            <wp:extent cx="4537710" cy="1876425"/>
            <wp:effectExtent l="19050" t="0" r="0" b="0"/>
            <wp:docPr id="3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lum bright="21000" contrast="11000"/>
                    </a:blip>
                    <a:srcRect/>
                    <a:stretch>
                      <a:fillRect/>
                    </a:stretch>
                  </pic:blipFill>
                  <pic:spPr bwMode="auto">
                    <a:xfrm>
                      <a:off x="0" y="0"/>
                      <a:ext cx="4537710" cy="1876425"/>
                    </a:xfrm>
                    <a:prstGeom prst="rect">
                      <a:avLst/>
                    </a:prstGeom>
                    <a:noFill/>
                    <a:ln w="9525">
                      <a:noFill/>
                      <a:miter lim="800000"/>
                      <a:headEnd/>
                      <a:tailEnd/>
                    </a:ln>
                  </pic:spPr>
                </pic:pic>
              </a:graphicData>
            </a:graphic>
          </wp:inline>
        </w:drawing>
      </w:r>
    </w:p>
    <w:p w14:paraId="7102B170" w14:textId="77777777" w:rsidR="00652281" w:rsidRPr="00B218ED" w:rsidRDefault="00652281" w:rsidP="00652281">
      <w:pPr>
        <w:ind w:firstLine="709"/>
        <w:rPr>
          <w:sz w:val="24"/>
          <w:szCs w:val="24"/>
        </w:rPr>
      </w:pPr>
      <w:r w:rsidRPr="00B218ED">
        <w:rPr>
          <w:rFonts w:eastAsia="Times New Roman"/>
          <w:color w:val="000000"/>
          <w:sz w:val="24"/>
          <w:szCs w:val="24"/>
        </w:rPr>
        <w:t xml:space="preserve">Рис. </w:t>
      </w:r>
      <w:r w:rsidR="00551A59">
        <w:rPr>
          <w:rFonts w:eastAsia="Times New Roman"/>
          <w:color w:val="000000"/>
          <w:sz w:val="24"/>
          <w:szCs w:val="24"/>
        </w:rPr>
        <w:t>3</w:t>
      </w:r>
      <w:r w:rsidRPr="00B218ED">
        <w:rPr>
          <w:rFonts w:eastAsia="Times New Roman"/>
          <w:color w:val="000000"/>
          <w:sz w:val="24"/>
          <w:szCs w:val="24"/>
        </w:rPr>
        <w:t>. Трансформаторы тока на напряжение до 1000 В:</w:t>
      </w:r>
    </w:p>
    <w:p w14:paraId="0F5E1B70" w14:textId="77777777" w:rsidR="00652281" w:rsidRPr="00B218ED" w:rsidRDefault="00652281" w:rsidP="00652281">
      <w:pPr>
        <w:ind w:firstLine="709"/>
        <w:rPr>
          <w:rFonts w:eastAsia="Times New Roman"/>
          <w:color w:val="000000"/>
          <w:sz w:val="24"/>
          <w:szCs w:val="24"/>
        </w:rPr>
      </w:pPr>
      <w:r w:rsidRPr="00B218ED">
        <w:rPr>
          <w:rFonts w:eastAsia="Times New Roman"/>
          <w:i/>
          <w:iCs/>
          <w:color w:val="000000"/>
          <w:sz w:val="24"/>
          <w:szCs w:val="24"/>
        </w:rPr>
        <w:lastRenderedPageBreak/>
        <w:t xml:space="preserve">а — </w:t>
      </w:r>
      <w:r w:rsidRPr="00B218ED">
        <w:rPr>
          <w:rFonts w:eastAsia="Times New Roman"/>
          <w:color w:val="000000"/>
          <w:sz w:val="24"/>
          <w:szCs w:val="24"/>
        </w:rPr>
        <w:t xml:space="preserve">катушечный, </w:t>
      </w:r>
      <w:r w:rsidRPr="00B218ED">
        <w:rPr>
          <w:rFonts w:eastAsia="Times New Roman"/>
          <w:i/>
          <w:iCs/>
          <w:color w:val="000000"/>
          <w:sz w:val="24"/>
          <w:szCs w:val="24"/>
        </w:rPr>
        <w:t xml:space="preserve">б, в </w:t>
      </w:r>
      <w:r w:rsidRPr="00B218ED">
        <w:rPr>
          <w:rFonts w:eastAsia="Times New Roman"/>
          <w:color w:val="000000"/>
          <w:sz w:val="24"/>
          <w:szCs w:val="24"/>
        </w:rPr>
        <w:t xml:space="preserve">— шинные ТШ-0,5 и ТШЛ-0,5; </w:t>
      </w:r>
      <w:r>
        <w:rPr>
          <w:rFonts w:eastAsia="Times New Roman"/>
          <w:color w:val="000000"/>
          <w:sz w:val="24"/>
          <w:szCs w:val="24"/>
        </w:rPr>
        <w:t>1</w:t>
      </w:r>
      <w:r w:rsidRPr="00B218ED">
        <w:rPr>
          <w:rFonts w:eastAsia="Times New Roman"/>
          <w:color w:val="000000"/>
          <w:sz w:val="24"/>
          <w:szCs w:val="24"/>
        </w:rPr>
        <w:t xml:space="preserve"> — каркас, </w:t>
      </w:r>
      <w:r w:rsidRPr="00B218ED">
        <w:rPr>
          <w:rFonts w:eastAsia="Times New Roman"/>
          <w:i/>
          <w:iCs/>
          <w:color w:val="000000"/>
          <w:sz w:val="24"/>
          <w:szCs w:val="24"/>
        </w:rPr>
        <w:t xml:space="preserve">2, 4 — </w:t>
      </w:r>
      <w:r w:rsidRPr="00B218ED">
        <w:rPr>
          <w:rFonts w:eastAsia="Times New Roman"/>
          <w:color w:val="000000"/>
          <w:sz w:val="24"/>
          <w:szCs w:val="24"/>
        </w:rPr>
        <w:t xml:space="preserve">зажимы вторичной и первичной обмоток, </w:t>
      </w:r>
      <w:r w:rsidRPr="00B218ED">
        <w:rPr>
          <w:rFonts w:eastAsia="Times New Roman"/>
          <w:i/>
          <w:iCs/>
          <w:color w:val="000000"/>
          <w:sz w:val="24"/>
          <w:szCs w:val="24"/>
        </w:rPr>
        <w:t xml:space="preserve">3 </w:t>
      </w:r>
      <w:r w:rsidRPr="00B218ED">
        <w:rPr>
          <w:rFonts w:eastAsia="Times New Roman"/>
          <w:color w:val="000000"/>
          <w:sz w:val="24"/>
          <w:szCs w:val="24"/>
        </w:rPr>
        <w:t xml:space="preserve">— защитный кожух, </w:t>
      </w:r>
      <w:r w:rsidRPr="00B218ED">
        <w:rPr>
          <w:rFonts w:eastAsia="Times New Roman"/>
          <w:i/>
          <w:iCs/>
          <w:color w:val="000000"/>
          <w:sz w:val="24"/>
          <w:szCs w:val="24"/>
        </w:rPr>
        <w:t xml:space="preserve">5 </w:t>
      </w:r>
      <w:r w:rsidRPr="00B218ED">
        <w:rPr>
          <w:rFonts w:eastAsia="Times New Roman"/>
          <w:color w:val="000000"/>
          <w:sz w:val="24"/>
          <w:szCs w:val="24"/>
        </w:rPr>
        <w:t>— окно</w:t>
      </w:r>
    </w:p>
    <w:p w14:paraId="284F5402" w14:textId="77777777" w:rsidR="00652281" w:rsidRPr="00C24D8B" w:rsidRDefault="00652281" w:rsidP="00652281">
      <w:pPr>
        <w:ind w:firstLine="709"/>
        <w:rPr>
          <w:sz w:val="28"/>
          <w:szCs w:val="28"/>
        </w:rPr>
      </w:pPr>
    </w:p>
    <w:p w14:paraId="06568CAC" w14:textId="77777777" w:rsidR="00652281" w:rsidRPr="00C24D8B" w:rsidRDefault="00652281" w:rsidP="00652281">
      <w:pPr>
        <w:ind w:firstLine="709"/>
        <w:rPr>
          <w:sz w:val="28"/>
          <w:szCs w:val="28"/>
        </w:rPr>
      </w:pPr>
      <w:r w:rsidRPr="00C24D8B">
        <w:rPr>
          <w:noProof/>
          <w:sz w:val="28"/>
          <w:szCs w:val="28"/>
        </w:rPr>
        <w:drawing>
          <wp:inline distT="0" distB="0" distL="0" distR="0" wp14:anchorId="4142FA24" wp14:editId="41830DB2">
            <wp:extent cx="3630295" cy="3404870"/>
            <wp:effectExtent l="19050" t="0" r="8255" b="0"/>
            <wp:docPr id="33"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lum bright="14000" contrast="11000"/>
                    </a:blip>
                    <a:srcRect/>
                    <a:stretch>
                      <a:fillRect/>
                    </a:stretch>
                  </pic:blipFill>
                  <pic:spPr bwMode="auto">
                    <a:xfrm>
                      <a:off x="0" y="0"/>
                      <a:ext cx="3630295" cy="3404870"/>
                    </a:xfrm>
                    <a:prstGeom prst="rect">
                      <a:avLst/>
                    </a:prstGeom>
                    <a:noFill/>
                    <a:ln w="9525">
                      <a:noFill/>
                      <a:miter lim="800000"/>
                      <a:headEnd/>
                      <a:tailEnd/>
                    </a:ln>
                  </pic:spPr>
                </pic:pic>
              </a:graphicData>
            </a:graphic>
          </wp:inline>
        </w:drawing>
      </w:r>
    </w:p>
    <w:p w14:paraId="415F61F3" w14:textId="77777777" w:rsidR="00652281" w:rsidRPr="00B218ED" w:rsidRDefault="00652281" w:rsidP="00652281">
      <w:pPr>
        <w:shd w:val="clear" w:color="auto" w:fill="FFFFFF"/>
        <w:ind w:firstLine="709"/>
        <w:jc w:val="center"/>
        <w:rPr>
          <w:sz w:val="24"/>
          <w:szCs w:val="24"/>
        </w:rPr>
      </w:pPr>
      <w:r w:rsidRPr="00B218ED">
        <w:rPr>
          <w:rFonts w:eastAsia="Times New Roman"/>
          <w:color w:val="000000"/>
          <w:sz w:val="24"/>
          <w:szCs w:val="24"/>
        </w:rPr>
        <w:t xml:space="preserve">Рис. </w:t>
      </w:r>
      <w:r w:rsidR="00551A59">
        <w:rPr>
          <w:rFonts w:eastAsia="Times New Roman"/>
          <w:color w:val="000000"/>
          <w:sz w:val="24"/>
          <w:szCs w:val="24"/>
        </w:rPr>
        <w:t>4</w:t>
      </w:r>
      <w:r w:rsidRPr="00B218ED">
        <w:rPr>
          <w:rFonts w:eastAsia="Times New Roman"/>
          <w:color w:val="000000"/>
          <w:sz w:val="24"/>
          <w:szCs w:val="24"/>
        </w:rPr>
        <w:t>. Трансформаторы тока на напряжение 10 кВ с литой изоляцией:</w:t>
      </w:r>
    </w:p>
    <w:p w14:paraId="033D7B5A" w14:textId="77777777" w:rsidR="00652281" w:rsidRPr="00B218ED" w:rsidRDefault="00652281" w:rsidP="00652281">
      <w:pPr>
        <w:shd w:val="clear" w:color="auto" w:fill="FFFFFF"/>
        <w:ind w:firstLine="709"/>
        <w:jc w:val="both"/>
        <w:rPr>
          <w:sz w:val="24"/>
          <w:szCs w:val="24"/>
        </w:rPr>
      </w:pPr>
      <w:r w:rsidRPr="00B218ED">
        <w:rPr>
          <w:rFonts w:eastAsia="Times New Roman"/>
          <w:i/>
          <w:iCs/>
          <w:color w:val="000000"/>
          <w:sz w:val="24"/>
          <w:szCs w:val="24"/>
        </w:rPr>
        <w:t xml:space="preserve">а — </w:t>
      </w:r>
      <w:r w:rsidRPr="00B218ED">
        <w:rPr>
          <w:rFonts w:eastAsia="Times New Roman"/>
          <w:color w:val="000000"/>
          <w:sz w:val="24"/>
          <w:szCs w:val="24"/>
        </w:rPr>
        <w:t xml:space="preserve">многовитковый ТПЛ-10, </w:t>
      </w:r>
      <w:r w:rsidRPr="00B218ED">
        <w:rPr>
          <w:rFonts w:eastAsia="Times New Roman"/>
          <w:i/>
          <w:iCs/>
          <w:color w:val="000000"/>
          <w:sz w:val="24"/>
          <w:szCs w:val="24"/>
        </w:rPr>
        <w:t xml:space="preserve">б — </w:t>
      </w:r>
      <w:r w:rsidRPr="00B218ED">
        <w:rPr>
          <w:rFonts w:eastAsia="Times New Roman"/>
          <w:color w:val="000000"/>
          <w:sz w:val="24"/>
          <w:szCs w:val="24"/>
        </w:rPr>
        <w:t xml:space="preserve">одновитковый ТПОЛ-10, </w:t>
      </w:r>
      <w:r w:rsidRPr="00346BB6">
        <w:rPr>
          <w:rFonts w:eastAsia="Times New Roman"/>
          <w:i/>
          <w:color w:val="000000"/>
          <w:sz w:val="24"/>
          <w:szCs w:val="24"/>
        </w:rPr>
        <w:t>в</w:t>
      </w:r>
      <w:r w:rsidRPr="00B218ED">
        <w:rPr>
          <w:rFonts w:eastAsia="Times New Roman"/>
          <w:color w:val="000000"/>
          <w:sz w:val="24"/>
          <w:szCs w:val="24"/>
        </w:rPr>
        <w:t xml:space="preserve"> —шинный ТПШЛ-10; </w:t>
      </w:r>
      <w:r w:rsidRPr="00B218ED">
        <w:rPr>
          <w:rFonts w:eastAsia="Times New Roman"/>
          <w:i/>
          <w:iCs/>
          <w:color w:val="000000"/>
          <w:sz w:val="24"/>
          <w:szCs w:val="24"/>
        </w:rPr>
        <w:t xml:space="preserve">1, 2 </w:t>
      </w:r>
      <w:r w:rsidRPr="00B218ED">
        <w:rPr>
          <w:rFonts w:eastAsia="Times New Roman"/>
          <w:color w:val="000000"/>
          <w:sz w:val="24"/>
          <w:szCs w:val="24"/>
        </w:rPr>
        <w:t xml:space="preserve">— зажимы первичной и вторичной обмоток, </w:t>
      </w:r>
      <w:r w:rsidRPr="00B218ED">
        <w:rPr>
          <w:rFonts w:eastAsia="Times New Roman"/>
          <w:i/>
          <w:iCs/>
          <w:color w:val="000000"/>
          <w:sz w:val="24"/>
          <w:szCs w:val="24"/>
        </w:rPr>
        <w:t xml:space="preserve">3 — </w:t>
      </w:r>
      <w:r w:rsidRPr="00B218ED">
        <w:rPr>
          <w:rFonts w:eastAsia="Times New Roman"/>
          <w:color w:val="000000"/>
          <w:sz w:val="24"/>
          <w:szCs w:val="24"/>
        </w:rPr>
        <w:t xml:space="preserve">литая изоляция, </w:t>
      </w:r>
      <w:r w:rsidRPr="00B218ED">
        <w:rPr>
          <w:rFonts w:eastAsia="Times New Roman"/>
          <w:i/>
          <w:iCs/>
          <w:color w:val="000000"/>
          <w:sz w:val="24"/>
          <w:szCs w:val="24"/>
        </w:rPr>
        <w:t xml:space="preserve">4 — </w:t>
      </w:r>
      <w:r w:rsidRPr="00B218ED">
        <w:rPr>
          <w:rFonts w:eastAsia="Times New Roman"/>
          <w:color w:val="000000"/>
          <w:sz w:val="24"/>
          <w:szCs w:val="24"/>
        </w:rPr>
        <w:t>установочный угольник, 5 — сердечник</w:t>
      </w:r>
    </w:p>
    <w:p w14:paraId="68B1D787" w14:textId="77777777" w:rsidR="00652281" w:rsidRPr="00B218ED" w:rsidRDefault="00652281" w:rsidP="00652281">
      <w:pPr>
        <w:ind w:firstLine="709"/>
        <w:rPr>
          <w:sz w:val="24"/>
          <w:szCs w:val="24"/>
        </w:rPr>
      </w:pPr>
    </w:p>
    <w:p w14:paraId="09A639DA" w14:textId="77777777" w:rsidR="00652281" w:rsidRPr="00C24D8B" w:rsidRDefault="00652281" w:rsidP="00652281">
      <w:pPr>
        <w:shd w:val="clear" w:color="auto" w:fill="FFFFFF"/>
        <w:ind w:firstLine="709"/>
        <w:jc w:val="both"/>
        <w:rPr>
          <w:sz w:val="28"/>
          <w:szCs w:val="28"/>
        </w:rPr>
      </w:pPr>
      <w:r w:rsidRPr="00C24D8B">
        <w:rPr>
          <w:rFonts w:eastAsia="Times New Roman"/>
          <w:color w:val="000000"/>
          <w:sz w:val="28"/>
          <w:szCs w:val="28"/>
        </w:rPr>
        <w:t xml:space="preserve">Для питания вторичных устройств используют различные схемы соединения вторичных обмоток трансформаторов тока. Соединение в звезду (рис. </w:t>
      </w:r>
      <w:r w:rsidR="00551A59">
        <w:rPr>
          <w:rFonts w:eastAsia="Times New Roman"/>
          <w:color w:val="000000"/>
          <w:sz w:val="28"/>
          <w:szCs w:val="28"/>
        </w:rPr>
        <w:t>5</w:t>
      </w:r>
      <w:r w:rsidRPr="00C24D8B">
        <w:rPr>
          <w:rFonts w:eastAsia="Times New Roman"/>
          <w:color w:val="000000"/>
          <w:sz w:val="28"/>
          <w:szCs w:val="28"/>
        </w:rPr>
        <w:t xml:space="preserve">, </w:t>
      </w:r>
      <w:r w:rsidRPr="00C24D8B">
        <w:rPr>
          <w:rFonts w:eastAsia="Times New Roman"/>
          <w:i/>
          <w:iCs/>
          <w:color w:val="000000"/>
          <w:sz w:val="28"/>
          <w:szCs w:val="28"/>
        </w:rPr>
        <w:t xml:space="preserve">а) </w:t>
      </w:r>
      <w:r w:rsidRPr="00C24D8B">
        <w:rPr>
          <w:rFonts w:eastAsia="Times New Roman"/>
          <w:color w:val="000000"/>
          <w:sz w:val="28"/>
          <w:szCs w:val="28"/>
        </w:rPr>
        <w:t xml:space="preserve">применяют при необходимости контроля тока во всех трех фазах электрической сети, соединение треугольником (рис. </w:t>
      </w:r>
      <w:r w:rsidR="00551A59">
        <w:rPr>
          <w:rFonts w:eastAsia="Times New Roman"/>
          <w:color w:val="000000"/>
          <w:sz w:val="28"/>
          <w:szCs w:val="28"/>
        </w:rPr>
        <w:t>5</w:t>
      </w:r>
      <w:r w:rsidRPr="00C24D8B">
        <w:rPr>
          <w:rFonts w:eastAsia="Times New Roman"/>
          <w:color w:val="000000"/>
          <w:sz w:val="28"/>
          <w:szCs w:val="28"/>
        </w:rPr>
        <w:t>, б) — при получении большей силы тока во вторичной цепи или сдвига по фазе вторичного тока относительно первичного на 30 или 330°.</w:t>
      </w:r>
    </w:p>
    <w:p w14:paraId="49062893" w14:textId="77777777" w:rsidR="00652281" w:rsidRPr="00C24D8B" w:rsidRDefault="00652281" w:rsidP="00652281">
      <w:pPr>
        <w:shd w:val="clear" w:color="auto" w:fill="FFFFFF"/>
        <w:ind w:firstLine="709"/>
        <w:rPr>
          <w:sz w:val="28"/>
          <w:szCs w:val="28"/>
        </w:rPr>
      </w:pPr>
    </w:p>
    <w:p w14:paraId="0C4F7B14" w14:textId="77777777" w:rsidR="00652281" w:rsidRPr="00C24D8B" w:rsidRDefault="00652281" w:rsidP="00652281">
      <w:pPr>
        <w:ind w:firstLine="709"/>
        <w:rPr>
          <w:sz w:val="28"/>
          <w:szCs w:val="28"/>
        </w:rPr>
      </w:pPr>
      <w:r w:rsidRPr="00C24D8B">
        <w:rPr>
          <w:noProof/>
          <w:sz w:val="28"/>
          <w:szCs w:val="28"/>
        </w:rPr>
        <w:lastRenderedPageBreak/>
        <w:drawing>
          <wp:inline distT="0" distB="0" distL="0" distR="0" wp14:anchorId="5BB13E9A" wp14:editId="39BB8B16">
            <wp:extent cx="2599690" cy="3998595"/>
            <wp:effectExtent l="19050" t="0" r="0" b="0"/>
            <wp:docPr id="3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lum bright="14000" contrast="7000"/>
                    </a:blip>
                    <a:srcRect/>
                    <a:stretch>
                      <a:fillRect/>
                    </a:stretch>
                  </pic:blipFill>
                  <pic:spPr bwMode="auto">
                    <a:xfrm>
                      <a:off x="0" y="0"/>
                      <a:ext cx="2599690" cy="3998595"/>
                    </a:xfrm>
                    <a:prstGeom prst="rect">
                      <a:avLst/>
                    </a:prstGeom>
                    <a:noFill/>
                    <a:ln w="9525">
                      <a:noFill/>
                      <a:miter lim="800000"/>
                      <a:headEnd/>
                      <a:tailEnd/>
                    </a:ln>
                  </pic:spPr>
                </pic:pic>
              </a:graphicData>
            </a:graphic>
          </wp:inline>
        </w:drawing>
      </w:r>
    </w:p>
    <w:p w14:paraId="6031626A" w14:textId="77777777" w:rsidR="00652281" w:rsidRPr="00BA57F8" w:rsidRDefault="00652281" w:rsidP="00652281">
      <w:pPr>
        <w:shd w:val="clear" w:color="auto" w:fill="FFFFFF"/>
        <w:ind w:firstLine="709"/>
        <w:rPr>
          <w:sz w:val="24"/>
          <w:szCs w:val="24"/>
        </w:rPr>
      </w:pPr>
      <w:r w:rsidRPr="00BA57F8">
        <w:rPr>
          <w:rFonts w:eastAsia="Times New Roman"/>
          <w:color w:val="000000"/>
          <w:sz w:val="24"/>
          <w:szCs w:val="24"/>
        </w:rPr>
        <w:t xml:space="preserve">Рис. </w:t>
      </w:r>
      <w:r w:rsidR="00551A59">
        <w:rPr>
          <w:rFonts w:eastAsia="Times New Roman"/>
          <w:color w:val="000000"/>
          <w:sz w:val="24"/>
          <w:szCs w:val="24"/>
        </w:rPr>
        <w:t>5</w:t>
      </w:r>
      <w:r w:rsidRPr="00BA57F8">
        <w:rPr>
          <w:rFonts w:eastAsia="Times New Roman"/>
          <w:color w:val="000000"/>
          <w:sz w:val="24"/>
          <w:szCs w:val="24"/>
        </w:rPr>
        <w:t>. Схемы соединений вторичных обмоток трансформаторов тока:</w:t>
      </w:r>
    </w:p>
    <w:p w14:paraId="61996688" w14:textId="77777777" w:rsidR="00652281" w:rsidRPr="00BA57F8" w:rsidRDefault="00652281" w:rsidP="00652281">
      <w:pPr>
        <w:shd w:val="clear" w:color="auto" w:fill="FFFFFF"/>
        <w:ind w:firstLine="709"/>
        <w:jc w:val="center"/>
        <w:rPr>
          <w:sz w:val="24"/>
          <w:szCs w:val="24"/>
        </w:rPr>
      </w:pPr>
      <w:r w:rsidRPr="00BA57F8">
        <w:rPr>
          <w:rFonts w:eastAsia="Times New Roman"/>
          <w:i/>
          <w:iCs/>
          <w:color w:val="000000"/>
          <w:sz w:val="24"/>
          <w:szCs w:val="24"/>
        </w:rPr>
        <w:t xml:space="preserve">а </w:t>
      </w:r>
      <w:r w:rsidRPr="00BA57F8">
        <w:rPr>
          <w:rFonts w:eastAsia="Times New Roman"/>
          <w:color w:val="000000"/>
          <w:sz w:val="24"/>
          <w:szCs w:val="24"/>
        </w:rPr>
        <w:t xml:space="preserve">— звездой, </w:t>
      </w:r>
      <w:r w:rsidRPr="00BA57F8">
        <w:rPr>
          <w:rFonts w:eastAsia="Times New Roman"/>
          <w:i/>
          <w:iCs/>
          <w:color w:val="000000"/>
          <w:sz w:val="24"/>
          <w:szCs w:val="24"/>
        </w:rPr>
        <w:t xml:space="preserve">б </w:t>
      </w:r>
      <w:r w:rsidRPr="00BA57F8">
        <w:rPr>
          <w:rFonts w:eastAsia="Times New Roman"/>
          <w:color w:val="000000"/>
          <w:sz w:val="24"/>
          <w:szCs w:val="24"/>
        </w:rPr>
        <w:t xml:space="preserve">— треугольником, </w:t>
      </w:r>
      <w:r w:rsidRPr="00BA57F8">
        <w:rPr>
          <w:rFonts w:eastAsia="Times New Roman"/>
          <w:i/>
          <w:iCs/>
          <w:color w:val="000000"/>
          <w:sz w:val="24"/>
          <w:szCs w:val="24"/>
        </w:rPr>
        <w:t xml:space="preserve">в — </w:t>
      </w:r>
      <w:r w:rsidRPr="00BA57F8">
        <w:rPr>
          <w:rFonts w:eastAsia="Times New Roman"/>
          <w:color w:val="000000"/>
          <w:sz w:val="24"/>
          <w:szCs w:val="24"/>
        </w:rPr>
        <w:t xml:space="preserve">неполной звездой, </w:t>
      </w:r>
      <w:r w:rsidRPr="00BA57F8">
        <w:rPr>
          <w:rFonts w:eastAsia="Times New Roman"/>
          <w:i/>
          <w:iCs/>
          <w:color w:val="000000"/>
          <w:sz w:val="24"/>
          <w:szCs w:val="24"/>
        </w:rPr>
        <w:t>—</w:t>
      </w:r>
      <w:r>
        <w:rPr>
          <w:rFonts w:eastAsia="Times New Roman"/>
          <w:i/>
          <w:iCs/>
          <w:color w:val="000000"/>
          <w:sz w:val="24"/>
          <w:szCs w:val="24"/>
        </w:rPr>
        <w:t xml:space="preserve"> </w:t>
      </w:r>
      <w:r w:rsidRPr="00100D89">
        <w:rPr>
          <w:rFonts w:eastAsia="Times New Roman"/>
          <w:iCs/>
          <w:color w:val="000000"/>
          <w:sz w:val="24"/>
          <w:szCs w:val="24"/>
        </w:rPr>
        <w:t>на</w:t>
      </w:r>
      <w:r w:rsidRPr="00BA57F8">
        <w:rPr>
          <w:rFonts w:eastAsia="Times New Roman"/>
          <w:i/>
          <w:iCs/>
          <w:color w:val="000000"/>
          <w:sz w:val="24"/>
          <w:szCs w:val="24"/>
        </w:rPr>
        <w:t xml:space="preserve"> </w:t>
      </w:r>
      <w:r w:rsidRPr="00BA57F8">
        <w:rPr>
          <w:rFonts w:eastAsia="Times New Roman"/>
          <w:color w:val="000000"/>
          <w:sz w:val="24"/>
          <w:szCs w:val="24"/>
        </w:rPr>
        <w:t xml:space="preserve">разность токов двух </w:t>
      </w:r>
      <w:proofErr w:type="gramStart"/>
      <w:r w:rsidRPr="00BA57F8">
        <w:rPr>
          <w:rFonts w:eastAsia="Times New Roman"/>
          <w:color w:val="000000"/>
          <w:sz w:val="24"/>
          <w:szCs w:val="24"/>
        </w:rPr>
        <w:t>фаз,  —</w:t>
      </w:r>
      <w:proofErr w:type="gramEnd"/>
      <w:r w:rsidRPr="00BA57F8">
        <w:rPr>
          <w:rFonts w:eastAsia="Times New Roman"/>
          <w:color w:val="000000"/>
          <w:sz w:val="24"/>
          <w:szCs w:val="24"/>
        </w:rPr>
        <w:t xml:space="preserve"> на  сумму токов трех фаз, е — последовательное, </w:t>
      </w:r>
      <w:r w:rsidRPr="00BA57F8">
        <w:rPr>
          <w:rFonts w:eastAsia="Times New Roman"/>
          <w:i/>
          <w:iCs/>
          <w:color w:val="000000"/>
          <w:sz w:val="24"/>
          <w:szCs w:val="24"/>
        </w:rPr>
        <w:t xml:space="preserve">ж </w:t>
      </w:r>
      <w:r w:rsidRPr="00BA57F8">
        <w:rPr>
          <w:rFonts w:eastAsia="Times New Roman"/>
          <w:color w:val="000000"/>
          <w:sz w:val="24"/>
          <w:szCs w:val="24"/>
        </w:rPr>
        <w:t>— параллельное</w:t>
      </w:r>
    </w:p>
    <w:p w14:paraId="54FF4A12" w14:textId="77777777" w:rsidR="00652281" w:rsidRPr="00C24D8B" w:rsidRDefault="00652281" w:rsidP="00652281">
      <w:pPr>
        <w:shd w:val="clear" w:color="auto" w:fill="FFFFFF"/>
        <w:ind w:firstLine="709"/>
        <w:jc w:val="both"/>
        <w:rPr>
          <w:sz w:val="28"/>
          <w:szCs w:val="28"/>
        </w:rPr>
      </w:pPr>
      <w:r w:rsidRPr="00C24D8B">
        <w:rPr>
          <w:rFonts w:eastAsia="Times New Roman"/>
          <w:color w:val="000000"/>
          <w:sz w:val="28"/>
          <w:szCs w:val="28"/>
        </w:rPr>
        <w:t xml:space="preserve">В сетях с изолированной нейтралью используют соединение вторичных обмоток измерительных трансформаторов тока в неполную звезду (рис. </w:t>
      </w:r>
      <w:r w:rsidR="00551A59">
        <w:rPr>
          <w:rFonts w:eastAsia="Times New Roman"/>
          <w:color w:val="000000"/>
          <w:sz w:val="28"/>
          <w:szCs w:val="28"/>
        </w:rPr>
        <w:t>5</w:t>
      </w:r>
      <w:r w:rsidRPr="00C24D8B">
        <w:rPr>
          <w:rFonts w:eastAsia="Times New Roman"/>
          <w:color w:val="000000"/>
          <w:sz w:val="28"/>
          <w:szCs w:val="28"/>
        </w:rPr>
        <w:t xml:space="preserve">, </w:t>
      </w:r>
      <w:r w:rsidRPr="00C24D8B">
        <w:rPr>
          <w:rFonts w:eastAsia="Times New Roman"/>
          <w:i/>
          <w:iCs/>
          <w:color w:val="000000"/>
          <w:sz w:val="28"/>
          <w:szCs w:val="28"/>
        </w:rPr>
        <w:t xml:space="preserve">в) </w:t>
      </w:r>
      <w:r w:rsidRPr="00C24D8B">
        <w:rPr>
          <w:rFonts w:eastAsia="Times New Roman"/>
          <w:color w:val="000000"/>
          <w:sz w:val="28"/>
          <w:szCs w:val="28"/>
        </w:rPr>
        <w:t xml:space="preserve">и на разность токов двух фаз (рис. </w:t>
      </w:r>
      <w:r w:rsidR="00551A59">
        <w:rPr>
          <w:rFonts w:eastAsia="Times New Roman"/>
          <w:color w:val="000000"/>
          <w:sz w:val="28"/>
          <w:szCs w:val="28"/>
        </w:rPr>
        <w:t>5</w:t>
      </w:r>
      <w:r w:rsidRPr="00C24D8B">
        <w:rPr>
          <w:rFonts w:eastAsia="Times New Roman"/>
          <w:color w:val="000000"/>
          <w:sz w:val="28"/>
          <w:szCs w:val="28"/>
        </w:rPr>
        <w:t xml:space="preserve">, </w:t>
      </w:r>
      <w:r w:rsidRPr="00C24D8B">
        <w:rPr>
          <w:rFonts w:eastAsia="Times New Roman"/>
          <w:i/>
          <w:iCs/>
          <w:color w:val="000000"/>
          <w:sz w:val="28"/>
          <w:szCs w:val="28"/>
        </w:rPr>
        <w:t xml:space="preserve">г), </w:t>
      </w:r>
      <w:r w:rsidRPr="00C24D8B">
        <w:rPr>
          <w:rFonts w:eastAsia="Times New Roman"/>
          <w:color w:val="000000"/>
          <w:sz w:val="28"/>
          <w:szCs w:val="28"/>
        </w:rPr>
        <w:t>а для питания защит от замыкания на землю</w:t>
      </w:r>
      <w:r w:rsidR="00055095">
        <w:rPr>
          <w:rFonts w:eastAsia="Times New Roman"/>
          <w:color w:val="000000"/>
          <w:sz w:val="28"/>
          <w:szCs w:val="28"/>
        </w:rPr>
        <w:t xml:space="preserve"> </w:t>
      </w:r>
      <w:r w:rsidRPr="00C24D8B">
        <w:rPr>
          <w:rFonts w:eastAsia="Times New Roman"/>
          <w:color w:val="000000"/>
          <w:sz w:val="28"/>
          <w:szCs w:val="28"/>
        </w:rPr>
        <w:t>-</w:t>
      </w:r>
      <w:r w:rsidR="00055095">
        <w:rPr>
          <w:rFonts w:eastAsia="Times New Roman"/>
          <w:color w:val="000000"/>
          <w:sz w:val="28"/>
          <w:szCs w:val="28"/>
        </w:rPr>
        <w:t xml:space="preserve"> </w:t>
      </w:r>
      <w:r w:rsidRPr="00C24D8B">
        <w:rPr>
          <w:rFonts w:eastAsia="Times New Roman"/>
          <w:color w:val="000000"/>
          <w:sz w:val="28"/>
          <w:szCs w:val="28"/>
        </w:rPr>
        <w:t xml:space="preserve">схему соединения на сумму токов трех фаз (схема фильтра токов нулевой последовательности). Токовое реле, включенное на выходе цепей, собранных по такой схеме (рис. </w:t>
      </w:r>
      <w:r w:rsidR="00551A59">
        <w:rPr>
          <w:rFonts w:eastAsia="Times New Roman"/>
          <w:color w:val="000000"/>
          <w:sz w:val="28"/>
          <w:szCs w:val="28"/>
        </w:rPr>
        <w:t>5</w:t>
      </w:r>
      <w:r w:rsidRPr="00C24D8B">
        <w:rPr>
          <w:rFonts w:eastAsia="Times New Roman"/>
          <w:color w:val="000000"/>
          <w:sz w:val="28"/>
          <w:szCs w:val="28"/>
        </w:rPr>
        <w:t xml:space="preserve">, </w:t>
      </w:r>
      <w:r w:rsidRPr="00C24D8B">
        <w:rPr>
          <w:rFonts w:eastAsia="Times New Roman"/>
          <w:i/>
          <w:iCs/>
          <w:color w:val="000000"/>
          <w:sz w:val="28"/>
          <w:szCs w:val="28"/>
        </w:rPr>
        <w:t xml:space="preserve">д), </w:t>
      </w:r>
      <w:r w:rsidRPr="00C24D8B">
        <w:rPr>
          <w:rFonts w:eastAsia="Times New Roman"/>
          <w:color w:val="000000"/>
          <w:sz w:val="28"/>
          <w:szCs w:val="28"/>
        </w:rPr>
        <w:t xml:space="preserve">не реагирует на </w:t>
      </w:r>
      <w:proofErr w:type="spellStart"/>
      <w:r w:rsidRPr="00C24D8B">
        <w:rPr>
          <w:rFonts w:eastAsia="Times New Roman"/>
          <w:color w:val="000000"/>
          <w:sz w:val="28"/>
          <w:szCs w:val="28"/>
        </w:rPr>
        <w:t>междуфазовые</w:t>
      </w:r>
      <w:proofErr w:type="spellEnd"/>
      <w:r w:rsidRPr="00C24D8B">
        <w:rPr>
          <w:rFonts w:eastAsia="Times New Roman"/>
          <w:color w:val="000000"/>
          <w:sz w:val="28"/>
          <w:szCs w:val="28"/>
        </w:rPr>
        <w:t xml:space="preserve"> короткие замыкания, но приходит в действие при всех видах повреждений, связанных с замыканием элементов </w:t>
      </w:r>
      <w:r w:rsidRPr="00BA57F8">
        <w:rPr>
          <w:rFonts w:eastAsia="Times New Roman"/>
          <w:color w:val="000000"/>
          <w:sz w:val="28"/>
          <w:szCs w:val="28"/>
        </w:rPr>
        <w:t xml:space="preserve">электрической </w:t>
      </w:r>
      <w:r w:rsidRPr="00BA57F8">
        <w:rPr>
          <w:rFonts w:eastAsia="Times New Roman"/>
          <w:bCs/>
          <w:color w:val="000000"/>
          <w:sz w:val="28"/>
          <w:szCs w:val="28"/>
        </w:rPr>
        <w:t xml:space="preserve">сети </w:t>
      </w:r>
      <w:r w:rsidRPr="00BA57F8">
        <w:rPr>
          <w:rFonts w:eastAsia="Times New Roman"/>
          <w:color w:val="000000"/>
          <w:sz w:val="28"/>
          <w:szCs w:val="28"/>
        </w:rPr>
        <w:t>на</w:t>
      </w:r>
      <w:r w:rsidRPr="00C24D8B">
        <w:rPr>
          <w:rFonts w:eastAsia="Times New Roman"/>
          <w:color w:val="000000"/>
          <w:sz w:val="28"/>
          <w:szCs w:val="28"/>
        </w:rPr>
        <w:t xml:space="preserve"> землю.</w:t>
      </w:r>
    </w:p>
    <w:p w14:paraId="60C96622" w14:textId="77777777" w:rsidR="00652281" w:rsidRDefault="00652281" w:rsidP="00652281">
      <w:pPr>
        <w:shd w:val="clear" w:color="auto" w:fill="FFFFFF"/>
        <w:ind w:firstLine="709"/>
        <w:jc w:val="both"/>
        <w:rPr>
          <w:rFonts w:eastAsia="Times New Roman"/>
          <w:color w:val="000000"/>
          <w:sz w:val="28"/>
          <w:szCs w:val="28"/>
        </w:rPr>
      </w:pPr>
      <w:r w:rsidRPr="00C24D8B">
        <w:rPr>
          <w:rFonts w:eastAsia="Times New Roman"/>
          <w:color w:val="000000"/>
          <w:sz w:val="28"/>
          <w:szCs w:val="28"/>
        </w:rPr>
        <w:t xml:space="preserve">Последовательное соединение вторичных обмоток трансформаторов тока одной фазы (рис. </w:t>
      </w:r>
      <w:r w:rsidR="00551A59">
        <w:rPr>
          <w:rFonts w:eastAsia="Times New Roman"/>
          <w:color w:val="000000"/>
          <w:sz w:val="28"/>
          <w:szCs w:val="28"/>
        </w:rPr>
        <w:t>5</w:t>
      </w:r>
      <w:r w:rsidRPr="00C24D8B">
        <w:rPr>
          <w:rFonts w:eastAsia="Times New Roman"/>
          <w:color w:val="000000"/>
          <w:sz w:val="28"/>
          <w:szCs w:val="28"/>
        </w:rPr>
        <w:t xml:space="preserve">, </w:t>
      </w:r>
      <w:r w:rsidRPr="00C24D8B">
        <w:rPr>
          <w:rFonts w:eastAsia="Times New Roman"/>
          <w:i/>
          <w:iCs/>
          <w:color w:val="000000"/>
          <w:sz w:val="28"/>
          <w:szCs w:val="28"/>
        </w:rPr>
        <w:t xml:space="preserve">е) </w:t>
      </w:r>
      <w:r w:rsidRPr="00C24D8B">
        <w:rPr>
          <w:rFonts w:eastAsia="Times New Roman"/>
          <w:color w:val="000000"/>
          <w:sz w:val="28"/>
          <w:szCs w:val="28"/>
        </w:rPr>
        <w:t xml:space="preserve">позволяет получить от них суммарную мощность, а параллельное (рис. </w:t>
      </w:r>
      <w:r w:rsidR="00551A59">
        <w:rPr>
          <w:rFonts w:eastAsia="Times New Roman"/>
          <w:color w:val="000000"/>
          <w:sz w:val="28"/>
          <w:szCs w:val="28"/>
        </w:rPr>
        <w:t>5</w:t>
      </w:r>
      <w:r w:rsidRPr="00C24D8B">
        <w:rPr>
          <w:rFonts w:eastAsia="Times New Roman"/>
          <w:color w:val="000000"/>
          <w:sz w:val="28"/>
          <w:szCs w:val="28"/>
        </w:rPr>
        <w:t xml:space="preserve">, </w:t>
      </w:r>
      <w:r w:rsidRPr="00C24D8B">
        <w:rPr>
          <w:rFonts w:eastAsia="Times New Roman"/>
          <w:i/>
          <w:iCs/>
          <w:color w:val="000000"/>
          <w:sz w:val="28"/>
          <w:szCs w:val="28"/>
        </w:rPr>
        <w:t xml:space="preserve">ж) </w:t>
      </w:r>
      <w:r w:rsidRPr="00C24D8B">
        <w:rPr>
          <w:rFonts w:eastAsia="Times New Roman"/>
          <w:color w:val="000000"/>
          <w:sz w:val="28"/>
          <w:szCs w:val="28"/>
        </w:rPr>
        <w:t>— уменьшить коэффициент трансформации, суммируя ток вторичных обмоток при данном токе в линии.</w:t>
      </w:r>
    </w:p>
    <w:p w14:paraId="29601F23" w14:textId="77777777" w:rsidR="00055095" w:rsidRPr="00490729" w:rsidRDefault="00055095" w:rsidP="00055095">
      <w:pPr>
        <w:shd w:val="clear" w:color="auto" w:fill="FFFFFF"/>
        <w:ind w:firstLine="709"/>
        <w:jc w:val="both"/>
        <w:rPr>
          <w:color w:val="000000"/>
          <w:sz w:val="28"/>
          <w:szCs w:val="28"/>
        </w:rPr>
      </w:pPr>
      <w:r w:rsidRPr="00490729">
        <w:rPr>
          <w:color w:val="000000"/>
          <w:sz w:val="28"/>
          <w:szCs w:val="28"/>
        </w:rPr>
        <w:t xml:space="preserve">Для контрольных измерений токов в цепях без их разрыва используют трансформатор тока с разъемным сердечником (измерительные клещи). Первичной обмоткой в этом случае служит токоведущая часть распределительного устройства, охватываемая разъемным сердечником (рис. </w:t>
      </w:r>
      <w:r w:rsidR="00551A59">
        <w:rPr>
          <w:color w:val="000000"/>
          <w:sz w:val="28"/>
          <w:szCs w:val="28"/>
        </w:rPr>
        <w:t>6</w:t>
      </w:r>
      <w:r w:rsidRPr="00490729">
        <w:rPr>
          <w:color w:val="000000"/>
          <w:sz w:val="28"/>
          <w:szCs w:val="28"/>
        </w:rPr>
        <w:t>). На этом сердечнике расположена вторичная обмотка, в которую включен амперметр.</w:t>
      </w:r>
    </w:p>
    <w:p w14:paraId="6797540F" w14:textId="77777777" w:rsidR="00A70792" w:rsidRPr="00490729" w:rsidRDefault="00A70792" w:rsidP="00055095">
      <w:pPr>
        <w:shd w:val="clear" w:color="auto" w:fill="FFFFFF"/>
        <w:ind w:firstLine="709"/>
        <w:jc w:val="both"/>
        <w:rPr>
          <w:sz w:val="28"/>
          <w:szCs w:val="28"/>
        </w:rPr>
      </w:pPr>
      <w:r w:rsidRPr="00490729">
        <w:rPr>
          <w:noProof/>
          <w:color w:val="000000"/>
          <w:sz w:val="28"/>
          <w:szCs w:val="28"/>
        </w:rPr>
        <w:drawing>
          <wp:inline distT="0" distB="0" distL="0" distR="0" wp14:anchorId="6AD3AF78" wp14:editId="55FF7EAF">
            <wp:extent cx="3724275" cy="1707356"/>
            <wp:effectExtent l="19050" t="0" r="9525" b="0"/>
            <wp:docPr id="96" name="Рисунок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1">
                      <a:lum bright="7000" contrast="23000"/>
                    </a:blip>
                    <a:srcRect r="9648"/>
                    <a:stretch>
                      <a:fillRect/>
                    </a:stretch>
                  </pic:blipFill>
                  <pic:spPr bwMode="auto">
                    <a:xfrm>
                      <a:off x="0" y="0"/>
                      <a:ext cx="3724275" cy="1707356"/>
                    </a:xfrm>
                    <a:prstGeom prst="rect">
                      <a:avLst/>
                    </a:prstGeom>
                    <a:noFill/>
                    <a:ln w="9525">
                      <a:noFill/>
                      <a:miter lim="800000"/>
                      <a:headEnd/>
                      <a:tailEnd/>
                    </a:ln>
                  </pic:spPr>
                </pic:pic>
              </a:graphicData>
            </a:graphic>
          </wp:inline>
        </w:drawing>
      </w:r>
    </w:p>
    <w:p w14:paraId="3380B531" w14:textId="77777777" w:rsidR="00A70792" w:rsidRPr="00A70792" w:rsidRDefault="00A70792" w:rsidP="00A70792">
      <w:pPr>
        <w:shd w:val="clear" w:color="auto" w:fill="FFFFFF"/>
        <w:rPr>
          <w:color w:val="000000"/>
          <w:spacing w:val="15"/>
          <w:sz w:val="24"/>
          <w:szCs w:val="24"/>
        </w:rPr>
      </w:pPr>
      <w:r w:rsidRPr="00A70792">
        <w:rPr>
          <w:color w:val="000000"/>
          <w:spacing w:val="15"/>
          <w:sz w:val="24"/>
          <w:szCs w:val="24"/>
        </w:rPr>
        <w:t xml:space="preserve">Рис. </w:t>
      </w:r>
      <w:r w:rsidR="00551A59">
        <w:rPr>
          <w:color w:val="000000"/>
          <w:spacing w:val="15"/>
          <w:sz w:val="24"/>
          <w:szCs w:val="24"/>
        </w:rPr>
        <w:t>6</w:t>
      </w:r>
      <w:r w:rsidRPr="00A70792">
        <w:rPr>
          <w:color w:val="000000"/>
          <w:spacing w:val="15"/>
          <w:sz w:val="24"/>
          <w:szCs w:val="24"/>
        </w:rPr>
        <w:t>. Измерительные клещи:</w:t>
      </w:r>
    </w:p>
    <w:p w14:paraId="6BB3E84C" w14:textId="77777777" w:rsidR="00A70792" w:rsidRPr="00A70792" w:rsidRDefault="00A70792" w:rsidP="00A70792">
      <w:pPr>
        <w:shd w:val="clear" w:color="auto" w:fill="FFFFFF"/>
        <w:rPr>
          <w:sz w:val="24"/>
          <w:szCs w:val="24"/>
        </w:rPr>
      </w:pPr>
      <w:r w:rsidRPr="00A70792">
        <w:rPr>
          <w:i/>
          <w:iCs/>
          <w:color w:val="000000"/>
          <w:spacing w:val="5"/>
          <w:sz w:val="24"/>
          <w:szCs w:val="24"/>
        </w:rPr>
        <w:lastRenderedPageBreak/>
        <w:t xml:space="preserve">а </w:t>
      </w:r>
      <w:r w:rsidRPr="00A70792">
        <w:rPr>
          <w:color w:val="000000"/>
          <w:spacing w:val="5"/>
          <w:sz w:val="24"/>
          <w:szCs w:val="24"/>
        </w:rPr>
        <w:t xml:space="preserve">— общий вид; </w:t>
      </w:r>
      <w:r w:rsidRPr="00A70792">
        <w:rPr>
          <w:i/>
          <w:iCs/>
          <w:color w:val="000000"/>
          <w:spacing w:val="5"/>
          <w:sz w:val="24"/>
          <w:szCs w:val="24"/>
        </w:rPr>
        <w:t xml:space="preserve">б </w:t>
      </w:r>
      <w:r w:rsidRPr="00A70792">
        <w:rPr>
          <w:color w:val="000000"/>
          <w:spacing w:val="5"/>
          <w:sz w:val="24"/>
          <w:szCs w:val="24"/>
        </w:rPr>
        <w:t xml:space="preserve">— схема соединений; </w:t>
      </w:r>
      <w:r w:rsidRPr="00A70792">
        <w:rPr>
          <w:i/>
          <w:iCs/>
          <w:color w:val="000000"/>
          <w:spacing w:val="5"/>
          <w:sz w:val="24"/>
          <w:szCs w:val="24"/>
        </w:rPr>
        <w:t xml:space="preserve">СП </w:t>
      </w:r>
      <w:r w:rsidRPr="00A70792">
        <w:rPr>
          <w:color w:val="000000"/>
          <w:spacing w:val="5"/>
          <w:sz w:val="24"/>
          <w:szCs w:val="24"/>
        </w:rPr>
        <w:t xml:space="preserve">— силовой провод (до 10 кВ); </w:t>
      </w:r>
      <w:r w:rsidRPr="00A70792">
        <w:rPr>
          <w:i/>
          <w:iCs/>
          <w:color w:val="000000"/>
          <w:spacing w:val="5"/>
          <w:sz w:val="24"/>
          <w:szCs w:val="24"/>
        </w:rPr>
        <w:t xml:space="preserve">ИД </w:t>
      </w:r>
      <w:r w:rsidRPr="00A70792">
        <w:rPr>
          <w:color w:val="000000"/>
          <w:spacing w:val="5"/>
          <w:sz w:val="24"/>
          <w:szCs w:val="24"/>
        </w:rPr>
        <w:t>—</w:t>
      </w:r>
      <w:r>
        <w:rPr>
          <w:color w:val="000000"/>
          <w:spacing w:val="5"/>
          <w:sz w:val="24"/>
          <w:szCs w:val="24"/>
        </w:rPr>
        <w:t xml:space="preserve"> </w:t>
      </w:r>
      <w:r w:rsidRPr="00A70792">
        <w:rPr>
          <w:color w:val="000000"/>
          <w:spacing w:val="3"/>
          <w:sz w:val="24"/>
          <w:szCs w:val="24"/>
        </w:rPr>
        <w:t xml:space="preserve">изолирующие держатели; </w:t>
      </w:r>
      <w:r w:rsidRPr="00A70792">
        <w:rPr>
          <w:i/>
          <w:iCs/>
          <w:color w:val="000000"/>
          <w:spacing w:val="3"/>
          <w:sz w:val="24"/>
          <w:szCs w:val="24"/>
        </w:rPr>
        <w:t>И</w:t>
      </w:r>
      <w:r>
        <w:rPr>
          <w:i/>
          <w:iCs/>
          <w:color w:val="000000"/>
          <w:spacing w:val="3"/>
          <w:sz w:val="24"/>
          <w:szCs w:val="24"/>
        </w:rPr>
        <w:t xml:space="preserve">р </w:t>
      </w:r>
      <w:r w:rsidRPr="00A70792">
        <w:rPr>
          <w:color w:val="000000"/>
          <w:spacing w:val="5"/>
          <w:sz w:val="24"/>
          <w:szCs w:val="24"/>
        </w:rPr>
        <w:t>—</w:t>
      </w:r>
      <w:r w:rsidRPr="00A70792">
        <w:rPr>
          <w:i/>
          <w:iCs/>
          <w:color w:val="000000"/>
          <w:spacing w:val="3"/>
          <w:sz w:val="24"/>
          <w:szCs w:val="24"/>
        </w:rPr>
        <w:t xml:space="preserve"> </w:t>
      </w:r>
      <w:r w:rsidRPr="00A70792">
        <w:rPr>
          <w:color w:val="000000"/>
          <w:spacing w:val="3"/>
          <w:sz w:val="24"/>
          <w:szCs w:val="24"/>
        </w:rPr>
        <w:t>изолирующие ручки.</w:t>
      </w:r>
    </w:p>
    <w:p w14:paraId="6FE3A118" w14:textId="77777777" w:rsidR="00A70792" w:rsidRPr="00055095" w:rsidRDefault="00A70792" w:rsidP="00055095">
      <w:pPr>
        <w:shd w:val="clear" w:color="auto" w:fill="FFFFFF"/>
        <w:ind w:firstLine="709"/>
        <w:jc w:val="both"/>
        <w:rPr>
          <w:sz w:val="28"/>
          <w:szCs w:val="28"/>
        </w:rPr>
      </w:pPr>
    </w:p>
    <w:p w14:paraId="0AA80EBB" w14:textId="77777777" w:rsidR="00055095" w:rsidRPr="00490729" w:rsidRDefault="00055095" w:rsidP="00055095">
      <w:pPr>
        <w:shd w:val="clear" w:color="auto" w:fill="FFFFFF"/>
        <w:ind w:firstLine="709"/>
        <w:jc w:val="both"/>
        <w:rPr>
          <w:sz w:val="28"/>
          <w:szCs w:val="28"/>
        </w:rPr>
      </w:pPr>
      <w:r w:rsidRPr="00490729">
        <w:rPr>
          <w:color w:val="000000"/>
          <w:sz w:val="28"/>
          <w:szCs w:val="28"/>
        </w:rPr>
        <w:t xml:space="preserve">Электроизмерительные клещи выпускают нескольких типоразмеров, класса точности 4,0. Клещи типа Ц-90 для измерения тока рассчитаны для применения в установках до 10 кВ и измерения тока до 600 А, клещи Ц-91 — в установках до 1000 В для измерения тока от 10 до 500 А. Клещи Д-90 предназначены для измерения мощности в цепях </w:t>
      </w:r>
      <w:r w:rsidR="00490729" w:rsidRPr="00490729">
        <w:rPr>
          <w:color w:val="000000"/>
          <w:sz w:val="28"/>
          <w:szCs w:val="28"/>
        </w:rPr>
        <w:t>п</w:t>
      </w:r>
      <w:r w:rsidRPr="00490729">
        <w:rPr>
          <w:color w:val="000000"/>
          <w:sz w:val="28"/>
          <w:szCs w:val="28"/>
        </w:rPr>
        <w:t>еременного тока напряжением до 500 В. При напряжении в сети 220 В предел измерения мощности составляет от 25 до 75 кВт, при 380 В - от 50 до 150 кВ т.</w:t>
      </w:r>
    </w:p>
    <w:p w14:paraId="6C49DCE5" w14:textId="77777777" w:rsidR="00652281" w:rsidRPr="00490729" w:rsidRDefault="00652281" w:rsidP="00652281">
      <w:pPr>
        <w:shd w:val="clear" w:color="auto" w:fill="FFFFFF"/>
        <w:ind w:firstLine="709"/>
        <w:jc w:val="both"/>
        <w:rPr>
          <w:sz w:val="28"/>
          <w:szCs w:val="28"/>
        </w:rPr>
      </w:pPr>
    </w:p>
    <w:p w14:paraId="68AC2989" w14:textId="77777777" w:rsidR="003E7790" w:rsidRPr="00652281" w:rsidRDefault="003E7790" w:rsidP="00AD1F71">
      <w:pPr>
        <w:shd w:val="clear" w:color="auto" w:fill="FFFFFF"/>
        <w:ind w:left="960"/>
        <w:jc w:val="center"/>
        <w:rPr>
          <w:b/>
          <w:color w:val="000000"/>
          <w:sz w:val="32"/>
          <w:szCs w:val="32"/>
        </w:rPr>
      </w:pPr>
    </w:p>
    <w:p w14:paraId="2FC25FC9" w14:textId="77777777" w:rsidR="00AD1F71" w:rsidRPr="00001279" w:rsidRDefault="00AD1F71" w:rsidP="00AD1F71">
      <w:pPr>
        <w:pStyle w:val="2"/>
        <w:spacing w:before="0" w:beforeAutospacing="0" w:after="0" w:afterAutospacing="0"/>
        <w:jc w:val="center"/>
        <w:rPr>
          <w:sz w:val="32"/>
          <w:szCs w:val="32"/>
        </w:rPr>
      </w:pPr>
      <w:r w:rsidRPr="00001279">
        <w:rPr>
          <w:sz w:val="32"/>
          <w:szCs w:val="32"/>
        </w:rPr>
        <w:t>Оснащение рабочего места (используемые приборы и оборудование):</w:t>
      </w:r>
    </w:p>
    <w:tbl>
      <w:tblPr>
        <w:tblW w:w="10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1355"/>
        <w:gridCol w:w="1080"/>
        <w:gridCol w:w="2340"/>
        <w:gridCol w:w="3060"/>
      </w:tblGrid>
      <w:tr w:rsidR="00AD1F71" w:rsidRPr="00001279" w14:paraId="3972E161" w14:textId="77777777" w:rsidTr="00AD1F71">
        <w:trPr>
          <w:trHeight w:val="619"/>
        </w:trPr>
        <w:tc>
          <w:tcPr>
            <w:tcW w:w="2988" w:type="dxa"/>
            <w:vAlign w:val="center"/>
          </w:tcPr>
          <w:p w14:paraId="4EE174E4" w14:textId="77777777" w:rsidR="00AD1F71" w:rsidRPr="00AD1F71" w:rsidRDefault="00AD1F71" w:rsidP="00AD1F71">
            <w:pPr>
              <w:pStyle w:val="a3"/>
              <w:jc w:val="center"/>
              <w:rPr>
                <w:rFonts w:ascii="Times New Roman" w:hAnsi="Times New Roman" w:cs="Times New Roman"/>
                <w:sz w:val="32"/>
                <w:szCs w:val="28"/>
              </w:rPr>
            </w:pPr>
            <w:r w:rsidRPr="00AD1F71">
              <w:rPr>
                <w:rFonts w:ascii="Times New Roman" w:hAnsi="Times New Roman" w:cs="Times New Roman"/>
                <w:sz w:val="32"/>
                <w:szCs w:val="28"/>
              </w:rPr>
              <w:t>Приборы и оборудование</w:t>
            </w:r>
          </w:p>
        </w:tc>
        <w:tc>
          <w:tcPr>
            <w:tcW w:w="1355" w:type="dxa"/>
            <w:vAlign w:val="center"/>
          </w:tcPr>
          <w:p w14:paraId="3A4E249F" w14:textId="77777777" w:rsidR="00AD1F71" w:rsidRPr="00AD1F71" w:rsidRDefault="00AD1F71" w:rsidP="00AD1F71">
            <w:pPr>
              <w:pStyle w:val="a3"/>
              <w:jc w:val="center"/>
              <w:rPr>
                <w:rFonts w:ascii="Times New Roman" w:hAnsi="Times New Roman" w:cs="Times New Roman"/>
                <w:sz w:val="32"/>
                <w:szCs w:val="28"/>
              </w:rPr>
            </w:pPr>
            <w:r w:rsidRPr="00AD1F71">
              <w:rPr>
                <w:rFonts w:ascii="Times New Roman" w:hAnsi="Times New Roman" w:cs="Times New Roman"/>
                <w:sz w:val="32"/>
                <w:szCs w:val="28"/>
              </w:rPr>
              <w:t>Тип (марка)</w:t>
            </w:r>
          </w:p>
        </w:tc>
        <w:tc>
          <w:tcPr>
            <w:tcW w:w="1080" w:type="dxa"/>
            <w:vAlign w:val="center"/>
          </w:tcPr>
          <w:p w14:paraId="62DFC0C6" w14:textId="77777777" w:rsidR="00AD1F71" w:rsidRPr="00AD1F71" w:rsidRDefault="00AD1F71" w:rsidP="00AD1F71">
            <w:pPr>
              <w:pStyle w:val="a3"/>
              <w:jc w:val="center"/>
              <w:rPr>
                <w:rFonts w:ascii="Times New Roman" w:hAnsi="Times New Roman" w:cs="Times New Roman"/>
                <w:sz w:val="32"/>
                <w:szCs w:val="28"/>
              </w:rPr>
            </w:pPr>
            <w:r w:rsidRPr="00AD1F71">
              <w:rPr>
                <w:rFonts w:ascii="Times New Roman" w:hAnsi="Times New Roman" w:cs="Times New Roman"/>
                <w:sz w:val="32"/>
                <w:szCs w:val="28"/>
              </w:rPr>
              <w:t>Кол-во</w:t>
            </w:r>
          </w:p>
        </w:tc>
        <w:tc>
          <w:tcPr>
            <w:tcW w:w="2340" w:type="dxa"/>
            <w:vAlign w:val="center"/>
          </w:tcPr>
          <w:p w14:paraId="3CF3640A" w14:textId="77777777" w:rsidR="00AD1F71" w:rsidRPr="00AD1F71" w:rsidRDefault="00AD1F71" w:rsidP="00AD1F71">
            <w:pPr>
              <w:pStyle w:val="a3"/>
              <w:jc w:val="center"/>
              <w:rPr>
                <w:rFonts w:ascii="Times New Roman" w:hAnsi="Times New Roman" w:cs="Times New Roman"/>
                <w:sz w:val="32"/>
                <w:szCs w:val="28"/>
              </w:rPr>
            </w:pPr>
            <w:r w:rsidRPr="00AD1F71">
              <w:rPr>
                <w:rFonts w:ascii="Times New Roman" w:hAnsi="Times New Roman" w:cs="Times New Roman"/>
                <w:sz w:val="32"/>
                <w:szCs w:val="28"/>
              </w:rPr>
              <w:t>Пределы измерения</w:t>
            </w:r>
          </w:p>
        </w:tc>
        <w:tc>
          <w:tcPr>
            <w:tcW w:w="3060" w:type="dxa"/>
            <w:vAlign w:val="center"/>
          </w:tcPr>
          <w:p w14:paraId="6051B3FD" w14:textId="77777777" w:rsidR="00AD1F71" w:rsidRPr="00AD1F71" w:rsidRDefault="00AD1F71" w:rsidP="00AD1F71">
            <w:pPr>
              <w:pStyle w:val="a3"/>
              <w:jc w:val="center"/>
              <w:rPr>
                <w:rFonts w:ascii="Times New Roman" w:hAnsi="Times New Roman" w:cs="Times New Roman"/>
                <w:sz w:val="32"/>
                <w:szCs w:val="28"/>
              </w:rPr>
            </w:pPr>
            <w:r w:rsidRPr="00AD1F71">
              <w:rPr>
                <w:rFonts w:ascii="Times New Roman" w:hAnsi="Times New Roman" w:cs="Times New Roman"/>
                <w:sz w:val="32"/>
                <w:szCs w:val="28"/>
              </w:rPr>
              <w:t>Примечание</w:t>
            </w:r>
          </w:p>
        </w:tc>
      </w:tr>
      <w:tr w:rsidR="00AD1F71" w:rsidRPr="00001279" w14:paraId="14FF83A5" w14:textId="77777777" w:rsidTr="00AD1F71">
        <w:trPr>
          <w:trHeight w:val="77"/>
        </w:trPr>
        <w:tc>
          <w:tcPr>
            <w:tcW w:w="2988" w:type="dxa"/>
            <w:vAlign w:val="center"/>
          </w:tcPr>
          <w:p w14:paraId="073D125F" w14:textId="77777777" w:rsidR="00AD1F71" w:rsidRPr="00AD1F71" w:rsidRDefault="00AD1F71" w:rsidP="00AD1F71">
            <w:pPr>
              <w:pStyle w:val="a3"/>
              <w:jc w:val="center"/>
              <w:rPr>
                <w:rFonts w:ascii="Times New Roman" w:hAnsi="Times New Roman" w:cs="Times New Roman"/>
                <w:sz w:val="32"/>
                <w:szCs w:val="28"/>
              </w:rPr>
            </w:pPr>
            <w:r w:rsidRPr="00AD1F71">
              <w:rPr>
                <w:rFonts w:ascii="Times New Roman" w:hAnsi="Times New Roman" w:cs="Times New Roman"/>
                <w:sz w:val="32"/>
                <w:szCs w:val="28"/>
              </w:rPr>
              <w:t>Стенд лабораторный</w:t>
            </w:r>
          </w:p>
        </w:tc>
        <w:tc>
          <w:tcPr>
            <w:tcW w:w="1355" w:type="dxa"/>
            <w:vAlign w:val="center"/>
          </w:tcPr>
          <w:p w14:paraId="4CF6689B" w14:textId="77777777" w:rsidR="00AD1F71" w:rsidRPr="00AD1F71" w:rsidRDefault="00AD1F71" w:rsidP="00AD1F71">
            <w:pPr>
              <w:pStyle w:val="a3"/>
              <w:jc w:val="center"/>
              <w:rPr>
                <w:rFonts w:ascii="Times New Roman" w:hAnsi="Times New Roman" w:cs="Times New Roman"/>
                <w:sz w:val="32"/>
                <w:szCs w:val="28"/>
              </w:rPr>
            </w:pPr>
          </w:p>
        </w:tc>
        <w:tc>
          <w:tcPr>
            <w:tcW w:w="1080" w:type="dxa"/>
            <w:vAlign w:val="center"/>
          </w:tcPr>
          <w:p w14:paraId="2417CE96" w14:textId="77777777" w:rsidR="00AD1F71" w:rsidRPr="00AD1F71" w:rsidRDefault="00AD1F71" w:rsidP="00AD1F71">
            <w:pPr>
              <w:pStyle w:val="a3"/>
              <w:jc w:val="center"/>
              <w:rPr>
                <w:rFonts w:ascii="Times New Roman" w:hAnsi="Times New Roman" w:cs="Times New Roman"/>
                <w:sz w:val="32"/>
                <w:szCs w:val="28"/>
              </w:rPr>
            </w:pPr>
            <w:r w:rsidRPr="00AD1F71">
              <w:rPr>
                <w:rFonts w:ascii="Times New Roman" w:hAnsi="Times New Roman" w:cs="Times New Roman"/>
                <w:sz w:val="32"/>
                <w:szCs w:val="28"/>
              </w:rPr>
              <w:t>1</w:t>
            </w:r>
          </w:p>
        </w:tc>
        <w:tc>
          <w:tcPr>
            <w:tcW w:w="2340" w:type="dxa"/>
            <w:vAlign w:val="center"/>
          </w:tcPr>
          <w:p w14:paraId="405D26E3" w14:textId="77777777" w:rsidR="00AD1F71" w:rsidRPr="00AD1F71" w:rsidRDefault="00AD1F71" w:rsidP="00AD1F71">
            <w:pPr>
              <w:pStyle w:val="a3"/>
              <w:jc w:val="center"/>
              <w:rPr>
                <w:rFonts w:ascii="Times New Roman" w:hAnsi="Times New Roman" w:cs="Times New Roman"/>
                <w:sz w:val="32"/>
                <w:szCs w:val="28"/>
              </w:rPr>
            </w:pPr>
          </w:p>
        </w:tc>
        <w:tc>
          <w:tcPr>
            <w:tcW w:w="3060" w:type="dxa"/>
            <w:vAlign w:val="center"/>
          </w:tcPr>
          <w:p w14:paraId="50A99680" w14:textId="77777777" w:rsidR="00AD1F71" w:rsidRPr="00AD1F71" w:rsidRDefault="00AD1F71" w:rsidP="00AD1F71">
            <w:pPr>
              <w:pStyle w:val="a3"/>
              <w:jc w:val="center"/>
              <w:rPr>
                <w:rFonts w:ascii="Times New Roman" w:hAnsi="Times New Roman" w:cs="Times New Roman"/>
                <w:sz w:val="32"/>
                <w:szCs w:val="28"/>
              </w:rPr>
            </w:pPr>
          </w:p>
        </w:tc>
      </w:tr>
      <w:tr w:rsidR="00AD1F71" w:rsidRPr="00001279" w14:paraId="2635D12F" w14:textId="77777777" w:rsidTr="00AD1F71">
        <w:trPr>
          <w:trHeight w:val="309"/>
        </w:trPr>
        <w:tc>
          <w:tcPr>
            <w:tcW w:w="2988" w:type="dxa"/>
            <w:vAlign w:val="center"/>
          </w:tcPr>
          <w:p w14:paraId="296A0DEF" w14:textId="77777777" w:rsidR="00AD1F71" w:rsidRPr="00AD1F71" w:rsidRDefault="00AD1F71" w:rsidP="00AD1F71">
            <w:pPr>
              <w:pStyle w:val="a3"/>
              <w:jc w:val="center"/>
              <w:rPr>
                <w:rFonts w:ascii="Times New Roman" w:hAnsi="Times New Roman" w:cs="Times New Roman"/>
                <w:sz w:val="32"/>
                <w:szCs w:val="28"/>
              </w:rPr>
            </w:pPr>
            <w:r>
              <w:rPr>
                <w:rFonts w:ascii="Times New Roman" w:hAnsi="Times New Roman" w:cs="Times New Roman"/>
                <w:sz w:val="32"/>
                <w:szCs w:val="28"/>
              </w:rPr>
              <w:t>Трансформатор тока</w:t>
            </w:r>
          </w:p>
        </w:tc>
        <w:tc>
          <w:tcPr>
            <w:tcW w:w="1355" w:type="dxa"/>
            <w:vAlign w:val="center"/>
          </w:tcPr>
          <w:p w14:paraId="64A55E1E" w14:textId="77777777" w:rsidR="00AD1F71" w:rsidRPr="00AD1F71" w:rsidRDefault="00AD1F71" w:rsidP="00AD1F71">
            <w:pPr>
              <w:pStyle w:val="a3"/>
              <w:jc w:val="center"/>
              <w:rPr>
                <w:rFonts w:ascii="Times New Roman" w:hAnsi="Times New Roman" w:cs="Times New Roman"/>
                <w:sz w:val="32"/>
                <w:szCs w:val="28"/>
              </w:rPr>
            </w:pPr>
            <w:r>
              <w:rPr>
                <w:rFonts w:ascii="Times New Roman" w:hAnsi="Times New Roman" w:cs="Times New Roman"/>
                <w:sz w:val="32"/>
                <w:szCs w:val="28"/>
              </w:rPr>
              <w:t>ТК-20</w:t>
            </w:r>
          </w:p>
        </w:tc>
        <w:tc>
          <w:tcPr>
            <w:tcW w:w="1080" w:type="dxa"/>
            <w:vAlign w:val="center"/>
          </w:tcPr>
          <w:p w14:paraId="37188C00" w14:textId="77777777" w:rsidR="00AD1F71" w:rsidRPr="00AD1F71" w:rsidRDefault="00AD1F71" w:rsidP="00AD1F71">
            <w:pPr>
              <w:pStyle w:val="a3"/>
              <w:jc w:val="center"/>
              <w:rPr>
                <w:rFonts w:ascii="Times New Roman" w:hAnsi="Times New Roman" w:cs="Times New Roman"/>
                <w:sz w:val="32"/>
                <w:szCs w:val="28"/>
              </w:rPr>
            </w:pPr>
            <w:r>
              <w:rPr>
                <w:rFonts w:ascii="Times New Roman" w:hAnsi="Times New Roman" w:cs="Times New Roman"/>
                <w:sz w:val="32"/>
                <w:szCs w:val="28"/>
              </w:rPr>
              <w:t>1</w:t>
            </w:r>
          </w:p>
        </w:tc>
        <w:tc>
          <w:tcPr>
            <w:tcW w:w="2340" w:type="dxa"/>
            <w:vAlign w:val="center"/>
          </w:tcPr>
          <w:p w14:paraId="43BFB371" w14:textId="77777777" w:rsidR="00AD1F71" w:rsidRPr="00AD1F71" w:rsidRDefault="00AD1F71" w:rsidP="00AD1F71">
            <w:pPr>
              <w:pStyle w:val="a3"/>
              <w:jc w:val="center"/>
              <w:rPr>
                <w:rFonts w:ascii="Times New Roman" w:hAnsi="Times New Roman" w:cs="Times New Roman"/>
                <w:sz w:val="32"/>
                <w:szCs w:val="28"/>
                <w:lang w:val="en-US"/>
              </w:rPr>
            </w:pPr>
          </w:p>
        </w:tc>
        <w:tc>
          <w:tcPr>
            <w:tcW w:w="3060" w:type="dxa"/>
            <w:vAlign w:val="center"/>
          </w:tcPr>
          <w:p w14:paraId="2C53CEEB" w14:textId="77777777" w:rsidR="00AD1F71" w:rsidRPr="00AD1F71" w:rsidRDefault="00AD1F71" w:rsidP="00AD1F71">
            <w:pPr>
              <w:pStyle w:val="a3"/>
              <w:jc w:val="center"/>
              <w:rPr>
                <w:rFonts w:ascii="Times New Roman" w:hAnsi="Times New Roman" w:cs="Times New Roman"/>
                <w:sz w:val="32"/>
                <w:szCs w:val="28"/>
              </w:rPr>
            </w:pPr>
          </w:p>
        </w:tc>
      </w:tr>
      <w:tr w:rsidR="00AD1F71" w:rsidRPr="00001279" w14:paraId="03783652" w14:textId="77777777" w:rsidTr="00AD1F71">
        <w:trPr>
          <w:trHeight w:val="309"/>
        </w:trPr>
        <w:tc>
          <w:tcPr>
            <w:tcW w:w="2988" w:type="dxa"/>
            <w:vAlign w:val="center"/>
          </w:tcPr>
          <w:p w14:paraId="79A6BA4F" w14:textId="77777777" w:rsidR="00AD1F71" w:rsidRDefault="00AD1F71" w:rsidP="00AD1F71">
            <w:pPr>
              <w:pStyle w:val="a3"/>
              <w:jc w:val="center"/>
              <w:rPr>
                <w:rFonts w:ascii="Times New Roman" w:hAnsi="Times New Roman" w:cs="Times New Roman"/>
                <w:sz w:val="32"/>
                <w:szCs w:val="28"/>
              </w:rPr>
            </w:pPr>
            <w:r>
              <w:rPr>
                <w:rFonts w:ascii="Times New Roman" w:hAnsi="Times New Roman" w:cs="Times New Roman"/>
                <w:sz w:val="32"/>
                <w:szCs w:val="28"/>
              </w:rPr>
              <w:t>Трансформатор тока</w:t>
            </w:r>
          </w:p>
        </w:tc>
        <w:tc>
          <w:tcPr>
            <w:tcW w:w="1355" w:type="dxa"/>
            <w:vAlign w:val="center"/>
          </w:tcPr>
          <w:p w14:paraId="0C46586C" w14:textId="77777777" w:rsidR="00AD1F71" w:rsidRDefault="00AD1F71" w:rsidP="00AD1F71">
            <w:pPr>
              <w:pStyle w:val="a3"/>
              <w:jc w:val="center"/>
              <w:rPr>
                <w:rFonts w:ascii="Times New Roman" w:hAnsi="Times New Roman" w:cs="Times New Roman"/>
                <w:sz w:val="32"/>
                <w:szCs w:val="28"/>
              </w:rPr>
            </w:pPr>
            <w:r>
              <w:rPr>
                <w:rFonts w:ascii="Times New Roman" w:hAnsi="Times New Roman" w:cs="Times New Roman"/>
                <w:sz w:val="32"/>
                <w:szCs w:val="28"/>
              </w:rPr>
              <w:t>И514</w:t>
            </w:r>
          </w:p>
        </w:tc>
        <w:tc>
          <w:tcPr>
            <w:tcW w:w="1080" w:type="dxa"/>
            <w:vAlign w:val="center"/>
          </w:tcPr>
          <w:p w14:paraId="01BAD41F" w14:textId="77777777" w:rsidR="00AD1F71" w:rsidRDefault="00AD1F71" w:rsidP="00AD1F71">
            <w:pPr>
              <w:pStyle w:val="a3"/>
              <w:jc w:val="center"/>
              <w:rPr>
                <w:rFonts w:ascii="Times New Roman" w:hAnsi="Times New Roman" w:cs="Times New Roman"/>
                <w:sz w:val="32"/>
                <w:szCs w:val="28"/>
              </w:rPr>
            </w:pPr>
            <w:r>
              <w:rPr>
                <w:rFonts w:ascii="Times New Roman" w:hAnsi="Times New Roman" w:cs="Times New Roman"/>
                <w:sz w:val="32"/>
                <w:szCs w:val="28"/>
              </w:rPr>
              <w:t>1</w:t>
            </w:r>
          </w:p>
        </w:tc>
        <w:tc>
          <w:tcPr>
            <w:tcW w:w="2340" w:type="dxa"/>
            <w:vAlign w:val="center"/>
          </w:tcPr>
          <w:p w14:paraId="7768552B" w14:textId="77777777" w:rsidR="00AD1F71" w:rsidRPr="00AD1F71" w:rsidRDefault="00AD1F71" w:rsidP="00AD1F71">
            <w:pPr>
              <w:pStyle w:val="a3"/>
              <w:jc w:val="center"/>
              <w:rPr>
                <w:rFonts w:ascii="Times New Roman" w:hAnsi="Times New Roman" w:cs="Times New Roman"/>
                <w:sz w:val="32"/>
                <w:szCs w:val="28"/>
                <w:lang w:val="en-US"/>
              </w:rPr>
            </w:pPr>
          </w:p>
        </w:tc>
        <w:tc>
          <w:tcPr>
            <w:tcW w:w="3060" w:type="dxa"/>
            <w:vAlign w:val="center"/>
          </w:tcPr>
          <w:p w14:paraId="78983D65" w14:textId="77777777" w:rsidR="00AD1F71" w:rsidRPr="00AD1F71" w:rsidRDefault="00AD1F71" w:rsidP="00AD1F71">
            <w:pPr>
              <w:pStyle w:val="a3"/>
              <w:jc w:val="center"/>
              <w:rPr>
                <w:rFonts w:ascii="Times New Roman" w:hAnsi="Times New Roman" w:cs="Times New Roman"/>
                <w:sz w:val="32"/>
                <w:szCs w:val="28"/>
              </w:rPr>
            </w:pPr>
          </w:p>
        </w:tc>
      </w:tr>
      <w:tr w:rsidR="00AD1F71" w:rsidRPr="00001279" w14:paraId="7B439807" w14:textId="77777777" w:rsidTr="00AD1F71">
        <w:trPr>
          <w:trHeight w:val="309"/>
        </w:trPr>
        <w:tc>
          <w:tcPr>
            <w:tcW w:w="2988" w:type="dxa"/>
            <w:vAlign w:val="center"/>
          </w:tcPr>
          <w:p w14:paraId="35C8872F" w14:textId="77777777" w:rsidR="00AD1F71" w:rsidRPr="00AD1F71" w:rsidRDefault="00AD1F71" w:rsidP="00AD1F71">
            <w:pPr>
              <w:pStyle w:val="a3"/>
              <w:jc w:val="center"/>
              <w:rPr>
                <w:rFonts w:ascii="Times New Roman" w:hAnsi="Times New Roman" w:cs="Times New Roman"/>
                <w:sz w:val="32"/>
                <w:szCs w:val="28"/>
              </w:rPr>
            </w:pPr>
            <w:r w:rsidRPr="00AD1F71">
              <w:rPr>
                <w:rFonts w:ascii="Times New Roman" w:hAnsi="Times New Roman" w:cs="Times New Roman"/>
                <w:sz w:val="32"/>
                <w:szCs w:val="28"/>
              </w:rPr>
              <w:t>Лампа накаливания</w:t>
            </w:r>
          </w:p>
        </w:tc>
        <w:tc>
          <w:tcPr>
            <w:tcW w:w="1355" w:type="dxa"/>
            <w:vAlign w:val="center"/>
          </w:tcPr>
          <w:p w14:paraId="68F6F408" w14:textId="77777777" w:rsidR="00AD1F71" w:rsidRPr="00AD1F71" w:rsidRDefault="00AD1F71" w:rsidP="00AD1F71">
            <w:pPr>
              <w:pStyle w:val="a3"/>
              <w:jc w:val="center"/>
              <w:rPr>
                <w:rFonts w:ascii="Times New Roman" w:hAnsi="Times New Roman" w:cs="Times New Roman"/>
                <w:sz w:val="32"/>
                <w:szCs w:val="28"/>
              </w:rPr>
            </w:pPr>
            <w:r w:rsidRPr="00AD1F71">
              <w:rPr>
                <w:rFonts w:ascii="Times New Roman" w:hAnsi="Times New Roman" w:cs="Times New Roman"/>
                <w:sz w:val="32"/>
                <w:szCs w:val="28"/>
              </w:rPr>
              <w:t>БК100*</w:t>
            </w:r>
          </w:p>
        </w:tc>
        <w:tc>
          <w:tcPr>
            <w:tcW w:w="1080" w:type="dxa"/>
            <w:vAlign w:val="center"/>
          </w:tcPr>
          <w:p w14:paraId="64FCCE91" w14:textId="77777777" w:rsidR="00AD1F71" w:rsidRPr="00AD1F71" w:rsidRDefault="00AD1F71" w:rsidP="00AD1F71">
            <w:pPr>
              <w:pStyle w:val="a3"/>
              <w:jc w:val="center"/>
              <w:rPr>
                <w:rFonts w:ascii="Times New Roman" w:hAnsi="Times New Roman" w:cs="Times New Roman"/>
                <w:sz w:val="32"/>
                <w:szCs w:val="28"/>
              </w:rPr>
            </w:pPr>
            <w:r w:rsidRPr="00AD1F71">
              <w:rPr>
                <w:rFonts w:ascii="Times New Roman" w:hAnsi="Times New Roman" w:cs="Times New Roman"/>
                <w:sz w:val="32"/>
                <w:szCs w:val="28"/>
              </w:rPr>
              <w:t>3</w:t>
            </w:r>
          </w:p>
        </w:tc>
        <w:tc>
          <w:tcPr>
            <w:tcW w:w="2340" w:type="dxa"/>
            <w:vAlign w:val="center"/>
          </w:tcPr>
          <w:p w14:paraId="518D6D96" w14:textId="77777777" w:rsidR="00AD1F71" w:rsidRPr="00AD1F71" w:rsidRDefault="00AD1F71" w:rsidP="00AD1F71">
            <w:pPr>
              <w:pStyle w:val="a3"/>
              <w:jc w:val="center"/>
              <w:rPr>
                <w:rFonts w:ascii="Times New Roman" w:hAnsi="Times New Roman" w:cs="Times New Roman"/>
                <w:sz w:val="32"/>
                <w:szCs w:val="28"/>
                <w:lang w:val="en-US"/>
              </w:rPr>
            </w:pPr>
          </w:p>
        </w:tc>
        <w:tc>
          <w:tcPr>
            <w:tcW w:w="3060" w:type="dxa"/>
            <w:vAlign w:val="center"/>
          </w:tcPr>
          <w:p w14:paraId="39B1F653" w14:textId="77777777" w:rsidR="00AD1F71" w:rsidRPr="00AD1F71" w:rsidRDefault="00AD1F71" w:rsidP="00AD1F71">
            <w:pPr>
              <w:pStyle w:val="a3"/>
              <w:jc w:val="center"/>
              <w:rPr>
                <w:rFonts w:ascii="Times New Roman" w:hAnsi="Times New Roman" w:cs="Times New Roman"/>
                <w:sz w:val="32"/>
                <w:szCs w:val="28"/>
              </w:rPr>
            </w:pPr>
            <w:r w:rsidRPr="00AD1F71">
              <w:rPr>
                <w:rFonts w:ascii="Times New Roman" w:hAnsi="Times New Roman" w:cs="Times New Roman"/>
                <w:sz w:val="32"/>
                <w:szCs w:val="28"/>
              </w:rPr>
              <w:t>Потребитель э/э</w:t>
            </w:r>
          </w:p>
        </w:tc>
      </w:tr>
      <w:tr w:rsidR="00AD1F71" w:rsidRPr="00001279" w14:paraId="1CE5DEAB" w14:textId="77777777" w:rsidTr="00AD1F71">
        <w:trPr>
          <w:trHeight w:val="293"/>
        </w:trPr>
        <w:tc>
          <w:tcPr>
            <w:tcW w:w="10823" w:type="dxa"/>
            <w:gridSpan w:val="5"/>
            <w:vAlign w:val="center"/>
          </w:tcPr>
          <w:p w14:paraId="6B2C487D" w14:textId="77777777" w:rsidR="00AD1F71" w:rsidRPr="00AD1F71" w:rsidRDefault="00AD1F71" w:rsidP="00AD1F71">
            <w:pPr>
              <w:pStyle w:val="a3"/>
              <w:jc w:val="center"/>
              <w:rPr>
                <w:rFonts w:ascii="Times New Roman" w:hAnsi="Times New Roman" w:cs="Times New Roman"/>
                <w:sz w:val="32"/>
                <w:szCs w:val="28"/>
              </w:rPr>
            </w:pPr>
            <w:r w:rsidRPr="00AD1F71">
              <w:rPr>
                <w:rFonts w:ascii="Times New Roman" w:hAnsi="Times New Roman" w:cs="Times New Roman"/>
                <w:sz w:val="32"/>
                <w:szCs w:val="28"/>
              </w:rPr>
              <w:t>*- приборы и оборудование могут быть заменены аналогичными</w:t>
            </w:r>
          </w:p>
        </w:tc>
      </w:tr>
    </w:tbl>
    <w:p w14:paraId="399C1851" w14:textId="77777777" w:rsidR="00AD1F71" w:rsidRPr="00001279" w:rsidRDefault="00AD1F71" w:rsidP="00AD1F71">
      <w:pPr>
        <w:pStyle w:val="a3"/>
        <w:jc w:val="center"/>
        <w:rPr>
          <w:rFonts w:ascii="Times New Roman" w:hAnsi="Times New Roman" w:cs="Times New Roman"/>
          <w:b/>
          <w:sz w:val="32"/>
          <w:szCs w:val="32"/>
        </w:rPr>
      </w:pPr>
    </w:p>
    <w:p w14:paraId="345DBF3B" w14:textId="77777777" w:rsidR="00AD1F71" w:rsidRPr="00001279" w:rsidRDefault="00AD1F71" w:rsidP="00AD1F71">
      <w:pPr>
        <w:pStyle w:val="a3"/>
        <w:ind w:firstLine="709"/>
        <w:jc w:val="center"/>
        <w:rPr>
          <w:rFonts w:ascii="Times New Roman" w:hAnsi="Times New Roman" w:cs="Times New Roman"/>
          <w:b/>
          <w:sz w:val="32"/>
          <w:szCs w:val="32"/>
        </w:rPr>
      </w:pPr>
      <w:r w:rsidRPr="00001279">
        <w:rPr>
          <w:rFonts w:ascii="Times New Roman" w:hAnsi="Times New Roman" w:cs="Times New Roman"/>
          <w:b/>
          <w:sz w:val="32"/>
          <w:szCs w:val="32"/>
        </w:rPr>
        <w:t>Задание по лабораторной работе:</w:t>
      </w:r>
    </w:p>
    <w:p w14:paraId="0B7E122E" w14:textId="77777777" w:rsidR="00AD1F71" w:rsidRPr="00001279" w:rsidRDefault="00AD1F71" w:rsidP="00AD1F71">
      <w:pPr>
        <w:pStyle w:val="a3"/>
        <w:ind w:firstLine="709"/>
        <w:rPr>
          <w:rFonts w:ascii="Times New Roman" w:hAnsi="Times New Roman" w:cs="Times New Roman"/>
          <w:sz w:val="32"/>
          <w:szCs w:val="32"/>
        </w:rPr>
      </w:pPr>
    </w:p>
    <w:p w14:paraId="7E8C16B8" w14:textId="77777777" w:rsidR="00AD1F71" w:rsidRPr="00001279" w:rsidRDefault="00AD1F71" w:rsidP="00AD1F71">
      <w:pPr>
        <w:pStyle w:val="a3"/>
        <w:ind w:firstLine="709"/>
        <w:rPr>
          <w:rFonts w:ascii="Times New Roman" w:eastAsia="MS Mincho" w:hAnsi="Times New Roman"/>
          <w:b/>
          <w:sz w:val="32"/>
          <w:szCs w:val="32"/>
        </w:rPr>
      </w:pPr>
      <w:r w:rsidRPr="00001279">
        <w:rPr>
          <w:rFonts w:ascii="Times New Roman" w:eastAsia="MS Mincho" w:hAnsi="Times New Roman"/>
          <w:b/>
          <w:sz w:val="32"/>
          <w:szCs w:val="32"/>
        </w:rPr>
        <w:t>1. Задание, выполняемое при подготовке к занятию (домашняя подготовка).</w:t>
      </w:r>
    </w:p>
    <w:p w14:paraId="5F5090E5" w14:textId="77777777" w:rsidR="00AD1F71" w:rsidRPr="00001279" w:rsidRDefault="00AD1F71" w:rsidP="00AD1F71">
      <w:pPr>
        <w:shd w:val="clear" w:color="auto" w:fill="FFFFFF"/>
        <w:ind w:firstLine="709"/>
        <w:rPr>
          <w:b/>
          <w:sz w:val="32"/>
          <w:szCs w:val="32"/>
        </w:rPr>
      </w:pPr>
      <w:r w:rsidRPr="00001279">
        <w:rPr>
          <w:rFonts w:eastAsia="MS Mincho"/>
          <w:sz w:val="32"/>
          <w:szCs w:val="32"/>
        </w:rPr>
        <w:t xml:space="preserve">1.1. Пользуясь методическими указаниями, учебником, справочной литературой повторите </w:t>
      </w:r>
      <w:r w:rsidRPr="00001279">
        <w:rPr>
          <w:color w:val="000000"/>
          <w:sz w:val="32"/>
          <w:szCs w:val="32"/>
        </w:rPr>
        <w:t xml:space="preserve">методику </w:t>
      </w:r>
      <w:r>
        <w:rPr>
          <w:color w:val="000000"/>
          <w:sz w:val="32"/>
          <w:szCs w:val="32"/>
        </w:rPr>
        <w:t>проведения измерений с помощью комбинированных приборов</w:t>
      </w:r>
      <w:r w:rsidRPr="00001279">
        <w:rPr>
          <w:color w:val="000000"/>
          <w:sz w:val="32"/>
          <w:szCs w:val="32"/>
        </w:rPr>
        <w:t>.</w:t>
      </w:r>
    </w:p>
    <w:p w14:paraId="30D38B5E" w14:textId="77777777" w:rsidR="00AD1F71" w:rsidRPr="00001279" w:rsidRDefault="00AD1F71" w:rsidP="00AD1F71">
      <w:pPr>
        <w:pStyle w:val="a3"/>
        <w:ind w:firstLine="709"/>
        <w:rPr>
          <w:rFonts w:ascii="Times New Roman" w:eastAsia="MS Mincho" w:hAnsi="Times New Roman"/>
          <w:sz w:val="32"/>
          <w:szCs w:val="32"/>
        </w:rPr>
      </w:pPr>
      <w:r w:rsidRPr="00001279">
        <w:rPr>
          <w:rFonts w:ascii="Times New Roman" w:eastAsia="MS Mincho" w:hAnsi="Times New Roman"/>
          <w:sz w:val="32"/>
          <w:szCs w:val="32"/>
        </w:rPr>
        <w:t>1.2. Оформите бланк отчета по лабораторной работе, указав в нем:</w:t>
      </w:r>
    </w:p>
    <w:p w14:paraId="3E965763" w14:textId="77777777" w:rsidR="00AD1F71" w:rsidRPr="00001279" w:rsidRDefault="00AD1F71" w:rsidP="00AD1F71">
      <w:pPr>
        <w:pStyle w:val="a3"/>
        <w:numPr>
          <w:ilvl w:val="0"/>
          <w:numId w:val="5"/>
        </w:numPr>
        <w:ind w:left="0" w:firstLine="709"/>
        <w:rPr>
          <w:rFonts w:ascii="Times New Roman" w:eastAsia="MS Mincho" w:hAnsi="Times New Roman"/>
          <w:sz w:val="32"/>
          <w:szCs w:val="32"/>
        </w:rPr>
      </w:pPr>
      <w:r w:rsidRPr="00001279">
        <w:rPr>
          <w:rFonts w:ascii="Times New Roman" w:eastAsia="MS Mincho" w:hAnsi="Times New Roman"/>
          <w:sz w:val="32"/>
          <w:szCs w:val="32"/>
        </w:rPr>
        <w:t>наименование лабораторной работы;</w:t>
      </w:r>
    </w:p>
    <w:p w14:paraId="28A33A52" w14:textId="77777777" w:rsidR="00AD1F71" w:rsidRPr="00001279" w:rsidRDefault="00AD1F71" w:rsidP="00AD1F71">
      <w:pPr>
        <w:pStyle w:val="a3"/>
        <w:numPr>
          <w:ilvl w:val="0"/>
          <w:numId w:val="5"/>
        </w:numPr>
        <w:ind w:left="0" w:firstLine="709"/>
        <w:rPr>
          <w:rFonts w:ascii="Times New Roman" w:eastAsia="MS Mincho" w:hAnsi="Times New Roman"/>
          <w:sz w:val="32"/>
          <w:szCs w:val="32"/>
        </w:rPr>
      </w:pPr>
      <w:r w:rsidRPr="00001279">
        <w:rPr>
          <w:rFonts w:ascii="Times New Roman" w:eastAsia="MS Mincho" w:hAnsi="Times New Roman"/>
          <w:sz w:val="32"/>
          <w:szCs w:val="32"/>
        </w:rPr>
        <w:t>цель работы, получаемые умения и навыки;</w:t>
      </w:r>
    </w:p>
    <w:p w14:paraId="19012EF6" w14:textId="77777777" w:rsidR="00AD1F71" w:rsidRPr="00001279" w:rsidRDefault="00AD1F71" w:rsidP="00AD1F71">
      <w:pPr>
        <w:pStyle w:val="a3"/>
        <w:numPr>
          <w:ilvl w:val="0"/>
          <w:numId w:val="5"/>
        </w:numPr>
        <w:ind w:left="0" w:firstLine="709"/>
        <w:rPr>
          <w:rFonts w:ascii="Times New Roman" w:eastAsia="MS Mincho" w:hAnsi="Times New Roman"/>
          <w:sz w:val="32"/>
          <w:szCs w:val="32"/>
        </w:rPr>
      </w:pPr>
      <w:r w:rsidRPr="00001279">
        <w:rPr>
          <w:rFonts w:ascii="Times New Roman" w:eastAsia="MS Mincho" w:hAnsi="Times New Roman"/>
          <w:sz w:val="32"/>
          <w:szCs w:val="32"/>
        </w:rPr>
        <w:t>используемые приборы и оборудование (в форме таблицы);</w:t>
      </w:r>
    </w:p>
    <w:p w14:paraId="5D735EAB" w14:textId="77777777" w:rsidR="00AD1F71" w:rsidRPr="00001279" w:rsidRDefault="00AD1F71" w:rsidP="00AD1F71">
      <w:pPr>
        <w:pStyle w:val="a3"/>
        <w:numPr>
          <w:ilvl w:val="0"/>
          <w:numId w:val="5"/>
        </w:numPr>
        <w:ind w:left="0" w:firstLine="709"/>
        <w:jc w:val="both"/>
        <w:rPr>
          <w:rFonts w:ascii="Times New Roman" w:eastAsia="MS Mincho" w:hAnsi="Times New Roman"/>
          <w:sz w:val="32"/>
          <w:szCs w:val="32"/>
        </w:rPr>
      </w:pPr>
      <w:r w:rsidRPr="00001279">
        <w:rPr>
          <w:rFonts w:ascii="Times New Roman" w:eastAsia="MS Mincho" w:hAnsi="Times New Roman"/>
          <w:sz w:val="32"/>
          <w:szCs w:val="32"/>
        </w:rPr>
        <w:t>требуемые в пунктах 2.1.-2.7. схемы, таблицы и результаты выполнения заданий.</w:t>
      </w:r>
    </w:p>
    <w:p w14:paraId="2E03B504" w14:textId="77777777" w:rsidR="00AD1F71" w:rsidRPr="00001279" w:rsidRDefault="00AD1F71" w:rsidP="00AD1F71">
      <w:pPr>
        <w:pStyle w:val="a3"/>
        <w:ind w:firstLine="709"/>
        <w:rPr>
          <w:rFonts w:ascii="Times New Roman" w:eastAsia="MS Mincho" w:hAnsi="Times New Roman"/>
          <w:sz w:val="32"/>
          <w:szCs w:val="32"/>
        </w:rPr>
      </w:pPr>
    </w:p>
    <w:p w14:paraId="5F442DB2" w14:textId="77777777" w:rsidR="00AD1F71" w:rsidRDefault="00AD1F71" w:rsidP="00AD1F71">
      <w:pPr>
        <w:pStyle w:val="a3"/>
        <w:numPr>
          <w:ilvl w:val="0"/>
          <w:numId w:val="4"/>
        </w:numPr>
        <w:tabs>
          <w:tab w:val="clear" w:pos="960"/>
        </w:tabs>
        <w:ind w:left="0" w:firstLine="709"/>
        <w:rPr>
          <w:rFonts w:ascii="Times New Roman" w:eastAsia="MS Mincho" w:hAnsi="Times New Roman"/>
          <w:b/>
          <w:sz w:val="32"/>
          <w:szCs w:val="32"/>
        </w:rPr>
      </w:pPr>
      <w:r w:rsidRPr="00001279">
        <w:rPr>
          <w:rFonts w:ascii="Times New Roman" w:eastAsia="MS Mincho" w:hAnsi="Times New Roman"/>
          <w:b/>
          <w:sz w:val="32"/>
          <w:szCs w:val="32"/>
        </w:rPr>
        <w:t>Задание, выполняемое в лаборатории.</w:t>
      </w:r>
    </w:p>
    <w:p w14:paraId="5599FE4C" w14:textId="77777777" w:rsidR="00340146" w:rsidRPr="00001279" w:rsidRDefault="00340146" w:rsidP="00340146">
      <w:pPr>
        <w:shd w:val="clear" w:color="auto" w:fill="FFFFFF"/>
        <w:ind w:firstLine="709"/>
        <w:jc w:val="center"/>
        <w:rPr>
          <w:color w:val="000000"/>
          <w:sz w:val="32"/>
          <w:szCs w:val="32"/>
        </w:rPr>
      </w:pPr>
    </w:p>
    <w:p w14:paraId="0FBD9463" w14:textId="77777777" w:rsidR="00432CB1" w:rsidRPr="00432CB1" w:rsidRDefault="00432CB1" w:rsidP="00432CB1">
      <w:pPr>
        <w:shd w:val="clear" w:color="auto" w:fill="FFFFFF"/>
        <w:ind w:firstLine="709"/>
        <w:rPr>
          <w:rFonts w:eastAsia="Times New Roman"/>
          <w:color w:val="000000"/>
          <w:spacing w:val="5"/>
          <w:sz w:val="28"/>
          <w:szCs w:val="28"/>
        </w:rPr>
      </w:pPr>
      <w:r>
        <w:rPr>
          <w:rFonts w:eastAsia="Times New Roman"/>
          <w:color w:val="000000"/>
          <w:spacing w:val="4"/>
          <w:sz w:val="28"/>
          <w:szCs w:val="28"/>
        </w:rPr>
        <w:t xml:space="preserve">2.1. </w:t>
      </w:r>
      <w:r w:rsidR="00340146" w:rsidRPr="00432CB1">
        <w:rPr>
          <w:rFonts w:eastAsia="Times New Roman"/>
          <w:color w:val="000000"/>
          <w:spacing w:val="4"/>
          <w:sz w:val="28"/>
          <w:szCs w:val="28"/>
        </w:rPr>
        <w:t>Изучить устройство и технические данные</w:t>
      </w:r>
      <w:r w:rsidR="00E02CA2" w:rsidRPr="00432CB1">
        <w:rPr>
          <w:rFonts w:eastAsia="Times New Roman"/>
          <w:color w:val="000000"/>
          <w:spacing w:val="4"/>
          <w:sz w:val="28"/>
          <w:szCs w:val="28"/>
        </w:rPr>
        <w:t xml:space="preserve"> трансформаторов тока тип ТК-20. </w:t>
      </w:r>
      <w:r w:rsidR="00340146" w:rsidRPr="00432CB1">
        <w:rPr>
          <w:rFonts w:eastAsia="Times New Roman"/>
          <w:color w:val="000000"/>
          <w:spacing w:val="4"/>
          <w:sz w:val="28"/>
          <w:szCs w:val="28"/>
        </w:rPr>
        <w:t>Дать расшифровку обозначения. Собрать схему подключения.</w:t>
      </w:r>
      <w:r w:rsidRPr="00432CB1">
        <w:rPr>
          <w:rFonts w:eastAsia="Times New Roman"/>
          <w:color w:val="000000"/>
          <w:spacing w:val="4"/>
          <w:sz w:val="28"/>
          <w:szCs w:val="28"/>
        </w:rPr>
        <w:t xml:space="preserve"> </w:t>
      </w:r>
      <w:r w:rsidRPr="00432CB1">
        <w:rPr>
          <w:rFonts w:eastAsia="Times New Roman"/>
          <w:color w:val="000000"/>
          <w:spacing w:val="5"/>
          <w:sz w:val="28"/>
          <w:szCs w:val="28"/>
        </w:rPr>
        <w:t>Измерить токи и внести в таблицу.</w:t>
      </w:r>
    </w:p>
    <w:tbl>
      <w:tblPr>
        <w:tblW w:w="0" w:type="auto"/>
        <w:tblInd w:w="627" w:type="dxa"/>
        <w:tblLayout w:type="fixed"/>
        <w:tblCellMar>
          <w:left w:w="40" w:type="dxa"/>
          <w:right w:w="40" w:type="dxa"/>
        </w:tblCellMar>
        <w:tblLook w:val="0000" w:firstRow="0" w:lastRow="0" w:firstColumn="0" w:lastColumn="0" w:noHBand="0" w:noVBand="0"/>
      </w:tblPr>
      <w:tblGrid>
        <w:gridCol w:w="2952"/>
        <w:gridCol w:w="826"/>
        <w:gridCol w:w="902"/>
      </w:tblGrid>
      <w:tr w:rsidR="00432CB1" w14:paraId="03D0E5DA" w14:textId="77777777" w:rsidTr="00432CB1">
        <w:trPr>
          <w:trHeight w:hRule="exact" w:val="485"/>
        </w:trPr>
        <w:tc>
          <w:tcPr>
            <w:tcW w:w="2952" w:type="dxa"/>
            <w:tcBorders>
              <w:top w:val="single" w:sz="6" w:space="0" w:color="auto"/>
              <w:left w:val="single" w:sz="6" w:space="0" w:color="auto"/>
              <w:bottom w:val="single" w:sz="6" w:space="0" w:color="auto"/>
              <w:right w:val="single" w:sz="6" w:space="0" w:color="auto"/>
            </w:tcBorders>
            <w:shd w:val="clear" w:color="auto" w:fill="FFFFFF"/>
          </w:tcPr>
          <w:p w14:paraId="76F24738" w14:textId="77777777" w:rsidR="00432CB1" w:rsidRDefault="00432CB1" w:rsidP="00432CB1">
            <w:pPr>
              <w:shd w:val="clear" w:color="auto" w:fill="FFFFFF"/>
              <w:ind w:firstLine="709"/>
              <w:jc w:val="center"/>
            </w:pPr>
            <w:r>
              <w:rPr>
                <w:rFonts w:eastAsia="Times New Roman"/>
                <w:color w:val="000000"/>
                <w:spacing w:val="5"/>
                <w:sz w:val="22"/>
                <w:szCs w:val="22"/>
              </w:rPr>
              <w:lastRenderedPageBreak/>
              <w:t>Тип трансформатора тока</w:t>
            </w:r>
          </w:p>
        </w:tc>
        <w:tc>
          <w:tcPr>
            <w:tcW w:w="826" w:type="dxa"/>
            <w:tcBorders>
              <w:top w:val="single" w:sz="6" w:space="0" w:color="auto"/>
              <w:left w:val="single" w:sz="6" w:space="0" w:color="auto"/>
              <w:bottom w:val="single" w:sz="6" w:space="0" w:color="auto"/>
              <w:right w:val="single" w:sz="6" w:space="0" w:color="auto"/>
            </w:tcBorders>
            <w:shd w:val="clear" w:color="auto" w:fill="FFFFFF"/>
            <w:vAlign w:val="center"/>
          </w:tcPr>
          <w:p w14:paraId="47A32475" w14:textId="77777777" w:rsidR="00432CB1" w:rsidRPr="00432CB1" w:rsidRDefault="00432CB1" w:rsidP="00432CB1">
            <w:pPr>
              <w:shd w:val="clear" w:color="auto" w:fill="FFFFFF"/>
              <w:ind w:firstLine="107"/>
              <w:jc w:val="center"/>
              <w:rPr>
                <w:lang w:val="en-US"/>
              </w:rPr>
            </w:pPr>
            <w:r>
              <w:rPr>
                <w:lang w:val="en-US"/>
              </w:rPr>
              <w:t>I</w:t>
            </w:r>
            <w:r>
              <w:rPr>
                <w:vertAlign w:val="subscript"/>
                <w:lang w:val="en-US"/>
              </w:rPr>
              <w:t>1</w:t>
            </w:r>
            <w:r>
              <w:rPr>
                <w:lang w:val="en-US"/>
              </w:rPr>
              <w:t>, A</w:t>
            </w:r>
          </w:p>
        </w:tc>
        <w:tc>
          <w:tcPr>
            <w:tcW w:w="902" w:type="dxa"/>
            <w:tcBorders>
              <w:top w:val="single" w:sz="6" w:space="0" w:color="auto"/>
              <w:left w:val="single" w:sz="6" w:space="0" w:color="auto"/>
              <w:bottom w:val="single" w:sz="6" w:space="0" w:color="auto"/>
              <w:right w:val="single" w:sz="6" w:space="0" w:color="auto"/>
            </w:tcBorders>
            <w:shd w:val="clear" w:color="auto" w:fill="FFFFFF"/>
            <w:vAlign w:val="center"/>
          </w:tcPr>
          <w:p w14:paraId="58BA72BF" w14:textId="77777777" w:rsidR="00432CB1" w:rsidRDefault="00432CB1" w:rsidP="00432CB1">
            <w:pPr>
              <w:shd w:val="clear" w:color="auto" w:fill="FFFFFF"/>
              <w:ind w:firstLine="107"/>
              <w:jc w:val="center"/>
            </w:pPr>
            <w:r w:rsidRPr="00432CB1">
              <w:rPr>
                <w:color w:val="000000"/>
                <w:spacing w:val="-6"/>
                <w:sz w:val="22"/>
                <w:szCs w:val="22"/>
                <w:lang w:val="en-US"/>
              </w:rPr>
              <w:t>I</w:t>
            </w:r>
            <w:r>
              <w:rPr>
                <w:color w:val="000000"/>
                <w:spacing w:val="-6"/>
                <w:sz w:val="22"/>
                <w:szCs w:val="22"/>
                <w:vertAlign w:val="subscript"/>
              </w:rPr>
              <w:t>2</w:t>
            </w:r>
            <w:r>
              <w:rPr>
                <w:color w:val="000000"/>
                <w:spacing w:val="-6"/>
                <w:sz w:val="22"/>
                <w:szCs w:val="22"/>
              </w:rPr>
              <w:t>,</w:t>
            </w:r>
            <w:r>
              <w:rPr>
                <w:color w:val="000000"/>
                <w:spacing w:val="-6"/>
                <w:sz w:val="22"/>
                <w:szCs w:val="22"/>
                <w:lang w:val="en-US"/>
              </w:rPr>
              <w:t xml:space="preserve"> </w:t>
            </w:r>
            <w:r>
              <w:rPr>
                <w:rFonts w:eastAsia="Times New Roman"/>
                <w:color w:val="000000"/>
                <w:spacing w:val="-6"/>
                <w:sz w:val="22"/>
                <w:szCs w:val="22"/>
              </w:rPr>
              <w:t>А</w:t>
            </w:r>
          </w:p>
        </w:tc>
      </w:tr>
      <w:tr w:rsidR="00432CB1" w14:paraId="2587A69A" w14:textId="77777777" w:rsidTr="00432CB1">
        <w:trPr>
          <w:trHeight w:hRule="exact" w:val="283"/>
        </w:trPr>
        <w:tc>
          <w:tcPr>
            <w:tcW w:w="2952" w:type="dxa"/>
            <w:tcBorders>
              <w:top w:val="single" w:sz="6" w:space="0" w:color="auto"/>
              <w:left w:val="single" w:sz="6" w:space="0" w:color="auto"/>
              <w:bottom w:val="single" w:sz="6" w:space="0" w:color="auto"/>
              <w:right w:val="single" w:sz="6" w:space="0" w:color="auto"/>
            </w:tcBorders>
            <w:shd w:val="clear" w:color="auto" w:fill="FFFFFF"/>
            <w:vAlign w:val="center"/>
          </w:tcPr>
          <w:p w14:paraId="000E9538" w14:textId="77777777" w:rsidR="00432CB1" w:rsidRDefault="00432CB1" w:rsidP="00432CB1">
            <w:pPr>
              <w:shd w:val="clear" w:color="auto" w:fill="FFFFFF"/>
              <w:jc w:val="center"/>
            </w:pPr>
          </w:p>
        </w:tc>
        <w:tc>
          <w:tcPr>
            <w:tcW w:w="826" w:type="dxa"/>
            <w:tcBorders>
              <w:top w:val="single" w:sz="6" w:space="0" w:color="auto"/>
              <w:left w:val="single" w:sz="6" w:space="0" w:color="auto"/>
              <w:bottom w:val="single" w:sz="6" w:space="0" w:color="auto"/>
              <w:right w:val="single" w:sz="6" w:space="0" w:color="auto"/>
            </w:tcBorders>
            <w:shd w:val="clear" w:color="auto" w:fill="FFFFFF"/>
            <w:vAlign w:val="center"/>
          </w:tcPr>
          <w:p w14:paraId="4A7F4196" w14:textId="77777777" w:rsidR="00432CB1" w:rsidRDefault="00432CB1" w:rsidP="00432CB1">
            <w:pPr>
              <w:shd w:val="clear" w:color="auto" w:fill="FFFFFF"/>
              <w:jc w:val="center"/>
            </w:pPr>
          </w:p>
        </w:tc>
        <w:tc>
          <w:tcPr>
            <w:tcW w:w="902" w:type="dxa"/>
            <w:tcBorders>
              <w:top w:val="single" w:sz="6" w:space="0" w:color="auto"/>
              <w:left w:val="single" w:sz="6" w:space="0" w:color="auto"/>
              <w:bottom w:val="single" w:sz="6" w:space="0" w:color="auto"/>
              <w:right w:val="single" w:sz="6" w:space="0" w:color="auto"/>
            </w:tcBorders>
            <w:shd w:val="clear" w:color="auto" w:fill="FFFFFF"/>
            <w:vAlign w:val="center"/>
          </w:tcPr>
          <w:p w14:paraId="0F03F2D6" w14:textId="77777777" w:rsidR="00432CB1" w:rsidRDefault="00432CB1" w:rsidP="00432CB1">
            <w:pPr>
              <w:shd w:val="clear" w:color="auto" w:fill="FFFFFF"/>
              <w:jc w:val="center"/>
            </w:pPr>
          </w:p>
        </w:tc>
      </w:tr>
      <w:tr w:rsidR="00432CB1" w14:paraId="245923FC" w14:textId="77777777" w:rsidTr="00E17050">
        <w:trPr>
          <w:trHeight w:hRule="exact" w:val="288"/>
        </w:trPr>
        <w:tc>
          <w:tcPr>
            <w:tcW w:w="2952" w:type="dxa"/>
            <w:tcBorders>
              <w:top w:val="single" w:sz="6" w:space="0" w:color="auto"/>
              <w:left w:val="single" w:sz="6" w:space="0" w:color="auto"/>
              <w:bottom w:val="single" w:sz="6" w:space="0" w:color="auto"/>
              <w:right w:val="single" w:sz="6" w:space="0" w:color="auto"/>
            </w:tcBorders>
            <w:shd w:val="clear" w:color="auto" w:fill="FFFFFF"/>
          </w:tcPr>
          <w:p w14:paraId="600F37E3" w14:textId="77777777" w:rsidR="00432CB1" w:rsidRDefault="00432CB1" w:rsidP="00E17050">
            <w:pPr>
              <w:shd w:val="clear" w:color="auto" w:fill="FFFFFF"/>
              <w:ind w:firstLine="709"/>
            </w:pPr>
          </w:p>
        </w:tc>
        <w:tc>
          <w:tcPr>
            <w:tcW w:w="826" w:type="dxa"/>
            <w:tcBorders>
              <w:top w:val="single" w:sz="6" w:space="0" w:color="auto"/>
              <w:left w:val="single" w:sz="6" w:space="0" w:color="auto"/>
              <w:bottom w:val="single" w:sz="6" w:space="0" w:color="auto"/>
              <w:right w:val="single" w:sz="6" w:space="0" w:color="auto"/>
            </w:tcBorders>
            <w:shd w:val="clear" w:color="auto" w:fill="FFFFFF"/>
          </w:tcPr>
          <w:p w14:paraId="42DFE66B" w14:textId="77777777" w:rsidR="00432CB1" w:rsidRDefault="00432CB1" w:rsidP="00E17050">
            <w:pPr>
              <w:shd w:val="clear" w:color="auto" w:fill="FFFFFF"/>
              <w:ind w:firstLine="709"/>
            </w:pPr>
          </w:p>
        </w:tc>
        <w:tc>
          <w:tcPr>
            <w:tcW w:w="902" w:type="dxa"/>
            <w:tcBorders>
              <w:top w:val="single" w:sz="6" w:space="0" w:color="auto"/>
              <w:left w:val="single" w:sz="6" w:space="0" w:color="auto"/>
              <w:bottom w:val="single" w:sz="6" w:space="0" w:color="auto"/>
              <w:right w:val="single" w:sz="6" w:space="0" w:color="auto"/>
            </w:tcBorders>
            <w:shd w:val="clear" w:color="auto" w:fill="FFFFFF"/>
          </w:tcPr>
          <w:p w14:paraId="22976061" w14:textId="77777777" w:rsidR="00432CB1" w:rsidRDefault="00432CB1" w:rsidP="00E17050">
            <w:pPr>
              <w:shd w:val="clear" w:color="auto" w:fill="FFFFFF"/>
              <w:ind w:firstLine="709"/>
            </w:pPr>
          </w:p>
        </w:tc>
      </w:tr>
    </w:tbl>
    <w:p w14:paraId="0AC63D9C" w14:textId="77777777" w:rsidR="00EE29ED" w:rsidRDefault="00EE29ED" w:rsidP="00EE29ED">
      <w:pPr>
        <w:pStyle w:val="a6"/>
        <w:rPr>
          <w:color w:val="000000"/>
          <w:spacing w:val="4"/>
          <w:sz w:val="22"/>
          <w:szCs w:val="22"/>
        </w:rPr>
      </w:pPr>
    </w:p>
    <w:p w14:paraId="723652F3" w14:textId="77777777" w:rsidR="00EE29ED" w:rsidRDefault="00492435" w:rsidP="00432CB1">
      <w:pPr>
        <w:shd w:val="clear" w:color="auto" w:fill="FFFFFF"/>
        <w:ind w:left="709"/>
        <w:rPr>
          <w:rFonts w:eastAsia="Times New Roman"/>
          <w:color w:val="000000"/>
          <w:spacing w:val="4"/>
          <w:sz w:val="22"/>
          <w:szCs w:val="22"/>
        </w:rPr>
      </w:pPr>
      <w:r>
        <w:rPr>
          <w:rFonts w:eastAsia="Times New Roman"/>
          <w:noProof/>
          <w:color w:val="000000"/>
          <w:spacing w:val="4"/>
          <w:sz w:val="22"/>
          <w:szCs w:val="22"/>
        </w:rPr>
        <w:drawing>
          <wp:inline distT="0" distB="0" distL="0" distR="0" wp14:anchorId="45ABF596" wp14:editId="70F9588D">
            <wp:extent cx="5979160" cy="1329055"/>
            <wp:effectExtent l="19050" t="0" r="254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lum bright="-7000" contrast="14000"/>
                    </a:blip>
                    <a:srcRect l="2577" t="3593" r="2596"/>
                    <a:stretch>
                      <a:fillRect/>
                    </a:stretch>
                  </pic:blipFill>
                  <pic:spPr bwMode="auto">
                    <a:xfrm>
                      <a:off x="0" y="0"/>
                      <a:ext cx="5979160" cy="1329055"/>
                    </a:xfrm>
                    <a:prstGeom prst="rect">
                      <a:avLst/>
                    </a:prstGeom>
                    <a:noFill/>
                    <a:ln w="9525">
                      <a:noFill/>
                      <a:miter lim="800000"/>
                      <a:headEnd/>
                      <a:tailEnd/>
                    </a:ln>
                  </pic:spPr>
                </pic:pic>
              </a:graphicData>
            </a:graphic>
          </wp:inline>
        </w:drawing>
      </w:r>
    </w:p>
    <w:p w14:paraId="291926D8" w14:textId="77777777" w:rsidR="00432CB1" w:rsidRPr="00410B2D" w:rsidRDefault="00410B2D" w:rsidP="00432CB1">
      <w:pPr>
        <w:shd w:val="clear" w:color="auto" w:fill="FFFFFF"/>
        <w:ind w:left="709"/>
        <w:rPr>
          <w:rFonts w:eastAsia="Times New Roman"/>
          <w:color w:val="000000"/>
          <w:spacing w:val="4"/>
          <w:sz w:val="24"/>
          <w:szCs w:val="24"/>
        </w:rPr>
      </w:pPr>
      <w:r>
        <w:rPr>
          <w:rFonts w:eastAsia="Times New Roman"/>
          <w:color w:val="000000"/>
          <w:spacing w:val="4"/>
          <w:sz w:val="24"/>
          <w:szCs w:val="24"/>
        </w:rPr>
        <w:t>Рис. Схема подключения трансформатора тока ТК-20.</w:t>
      </w:r>
    </w:p>
    <w:p w14:paraId="44F3FBF8" w14:textId="77777777" w:rsidR="00340146" w:rsidRPr="00410B2D" w:rsidRDefault="00340146" w:rsidP="00340146">
      <w:pPr>
        <w:shd w:val="clear" w:color="auto" w:fill="FFFFFF"/>
        <w:tabs>
          <w:tab w:val="left" w:pos="1032"/>
        </w:tabs>
        <w:ind w:firstLine="709"/>
      </w:pPr>
    </w:p>
    <w:p w14:paraId="5F162837" w14:textId="77777777" w:rsidR="00340146" w:rsidRPr="00492435" w:rsidRDefault="005829CA" w:rsidP="00340146">
      <w:pPr>
        <w:shd w:val="clear" w:color="auto" w:fill="FFFFFF"/>
        <w:tabs>
          <w:tab w:val="left" w:pos="1032"/>
        </w:tabs>
        <w:ind w:firstLine="709"/>
        <w:rPr>
          <w:rFonts w:eastAsia="Times New Roman"/>
          <w:color w:val="000000"/>
          <w:spacing w:val="4"/>
          <w:sz w:val="28"/>
          <w:szCs w:val="28"/>
        </w:rPr>
      </w:pPr>
      <w:r>
        <w:rPr>
          <w:rFonts w:eastAsia="Times New Roman"/>
          <w:color w:val="000000"/>
          <w:spacing w:val="4"/>
          <w:sz w:val="28"/>
          <w:szCs w:val="28"/>
        </w:rPr>
        <w:t xml:space="preserve">2.2. </w:t>
      </w:r>
      <w:r w:rsidR="00340146" w:rsidRPr="00492435">
        <w:rPr>
          <w:rFonts w:eastAsia="Times New Roman"/>
          <w:color w:val="000000"/>
          <w:spacing w:val="4"/>
          <w:sz w:val="28"/>
          <w:szCs w:val="28"/>
        </w:rPr>
        <w:t>Изучить устройство и технические данные трансформаторов тока типа И-5</w:t>
      </w:r>
      <w:r w:rsidR="00AD1F71" w:rsidRPr="00492435">
        <w:rPr>
          <w:rFonts w:eastAsia="Times New Roman"/>
          <w:color w:val="000000"/>
          <w:spacing w:val="4"/>
          <w:sz w:val="28"/>
          <w:szCs w:val="28"/>
        </w:rPr>
        <w:t>1</w:t>
      </w:r>
      <w:r w:rsidR="00340146" w:rsidRPr="00492435">
        <w:rPr>
          <w:rFonts w:eastAsia="Times New Roman"/>
          <w:color w:val="000000"/>
          <w:spacing w:val="4"/>
          <w:sz w:val="28"/>
          <w:szCs w:val="28"/>
        </w:rPr>
        <w:t xml:space="preserve">4. </w:t>
      </w:r>
      <w:r w:rsidR="00492435" w:rsidRPr="00492435">
        <w:rPr>
          <w:rFonts w:eastAsia="Times New Roman"/>
          <w:color w:val="000000"/>
          <w:spacing w:val="4"/>
          <w:sz w:val="28"/>
          <w:szCs w:val="28"/>
        </w:rPr>
        <w:t xml:space="preserve">Выполнить в отчете </w:t>
      </w:r>
      <w:r w:rsidR="00492435">
        <w:rPr>
          <w:rFonts w:eastAsia="Times New Roman"/>
          <w:color w:val="000000"/>
          <w:spacing w:val="4"/>
          <w:sz w:val="28"/>
          <w:szCs w:val="28"/>
        </w:rPr>
        <w:t>п</w:t>
      </w:r>
      <w:r w:rsidR="00492435" w:rsidRPr="00492435">
        <w:rPr>
          <w:rFonts w:eastAsia="Times New Roman"/>
          <w:color w:val="000000"/>
          <w:spacing w:val="4"/>
          <w:sz w:val="28"/>
          <w:szCs w:val="28"/>
        </w:rPr>
        <w:t>ринципиальн</w:t>
      </w:r>
      <w:r w:rsidR="00492435">
        <w:rPr>
          <w:rFonts w:eastAsia="Times New Roman"/>
          <w:color w:val="000000"/>
          <w:spacing w:val="4"/>
          <w:sz w:val="28"/>
          <w:szCs w:val="28"/>
        </w:rPr>
        <w:t>ую</w:t>
      </w:r>
      <w:r w:rsidR="00492435" w:rsidRPr="00492435">
        <w:rPr>
          <w:rFonts w:eastAsia="Times New Roman"/>
          <w:color w:val="000000"/>
          <w:spacing w:val="4"/>
          <w:sz w:val="28"/>
          <w:szCs w:val="28"/>
        </w:rPr>
        <w:t xml:space="preserve"> электрическ</w:t>
      </w:r>
      <w:r w:rsidR="00492435">
        <w:rPr>
          <w:rFonts w:eastAsia="Times New Roman"/>
          <w:color w:val="000000"/>
          <w:spacing w:val="4"/>
          <w:sz w:val="28"/>
          <w:szCs w:val="28"/>
        </w:rPr>
        <w:t>ую</w:t>
      </w:r>
      <w:r w:rsidR="00492435" w:rsidRPr="00492435">
        <w:rPr>
          <w:rFonts w:eastAsia="Times New Roman"/>
          <w:color w:val="000000"/>
          <w:spacing w:val="4"/>
          <w:sz w:val="28"/>
          <w:szCs w:val="28"/>
        </w:rPr>
        <w:t xml:space="preserve"> </w:t>
      </w:r>
      <w:r w:rsidR="00492435">
        <w:rPr>
          <w:rFonts w:eastAsia="Times New Roman"/>
          <w:color w:val="000000"/>
          <w:spacing w:val="4"/>
          <w:sz w:val="28"/>
          <w:szCs w:val="28"/>
        </w:rPr>
        <w:t>схему</w:t>
      </w:r>
      <w:r w:rsidR="00492435" w:rsidRPr="00492435">
        <w:rPr>
          <w:rFonts w:eastAsia="Times New Roman"/>
          <w:color w:val="000000"/>
          <w:spacing w:val="4"/>
          <w:sz w:val="28"/>
          <w:szCs w:val="28"/>
        </w:rPr>
        <w:t xml:space="preserve"> трансформатора</w:t>
      </w:r>
      <w:r w:rsidR="00492435">
        <w:rPr>
          <w:rFonts w:eastAsia="Times New Roman"/>
          <w:color w:val="000000"/>
          <w:spacing w:val="4"/>
          <w:sz w:val="28"/>
          <w:szCs w:val="28"/>
        </w:rPr>
        <w:t xml:space="preserve">. </w:t>
      </w:r>
      <w:r w:rsidR="00340146" w:rsidRPr="00492435">
        <w:rPr>
          <w:rFonts w:eastAsia="Times New Roman"/>
          <w:color w:val="000000"/>
          <w:spacing w:val="4"/>
          <w:sz w:val="28"/>
          <w:szCs w:val="28"/>
        </w:rPr>
        <w:t xml:space="preserve">Составить схему для измерения первичных токов: </w:t>
      </w:r>
      <w:r w:rsidR="00340146" w:rsidRPr="00492435">
        <w:rPr>
          <w:rFonts w:eastAsia="Times New Roman"/>
          <w:color w:val="000000"/>
          <w:spacing w:val="4"/>
          <w:sz w:val="28"/>
          <w:szCs w:val="28"/>
          <w:lang w:val="en-US"/>
        </w:rPr>
        <w:t>I</w:t>
      </w:r>
      <w:r w:rsidR="00340146" w:rsidRPr="00492435">
        <w:rPr>
          <w:rFonts w:eastAsia="Times New Roman"/>
          <w:color w:val="000000"/>
          <w:spacing w:val="4"/>
          <w:sz w:val="28"/>
          <w:szCs w:val="28"/>
          <w:vertAlign w:val="subscript"/>
        </w:rPr>
        <w:t>1</w:t>
      </w:r>
      <w:r w:rsidR="00340146" w:rsidRPr="00492435">
        <w:rPr>
          <w:rFonts w:eastAsia="Times New Roman"/>
          <w:color w:val="000000"/>
          <w:spacing w:val="4"/>
          <w:sz w:val="28"/>
          <w:szCs w:val="28"/>
        </w:rPr>
        <w:t>= 0</w:t>
      </w:r>
      <w:r w:rsidR="00492435" w:rsidRPr="00492435">
        <w:rPr>
          <w:rFonts w:eastAsia="Times New Roman"/>
          <w:color w:val="000000"/>
          <w:spacing w:val="4"/>
          <w:sz w:val="28"/>
          <w:szCs w:val="28"/>
        </w:rPr>
        <w:t>,</w:t>
      </w:r>
      <w:r w:rsidR="00340146" w:rsidRPr="00492435">
        <w:rPr>
          <w:rFonts w:eastAsia="Times New Roman"/>
          <w:color w:val="000000"/>
          <w:spacing w:val="4"/>
          <w:sz w:val="28"/>
          <w:szCs w:val="28"/>
        </w:rPr>
        <w:t>5</w:t>
      </w:r>
      <w:r w:rsidR="00492435" w:rsidRPr="00492435">
        <w:rPr>
          <w:rFonts w:eastAsia="Times New Roman"/>
          <w:color w:val="000000"/>
          <w:spacing w:val="4"/>
          <w:sz w:val="28"/>
          <w:szCs w:val="28"/>
        </w:rPr>
        <w:t>;</w:t>
      </w:r>
      <w:r w:rsidR="00340146" w:rsidRPr="00492435">
        <w:rPr>
          <w:rFonts w:eastAsia="Times New Roman"/>
          <w:color w:val="000000"/>
          <w:spacing w:val="4"/>
          <w:sz w:val="28"/>
          <w:szCs w:val="28"/>
        </w:rPr>
        <w:t xml:space="preserve"> 1</w:t>
      </w:r>
      <w:r w:rsidR="00492435" w:rsidRPr="00492435">
        <w:rPr>
          <w:rFonts w:eastAsia="Times New Roman"/>
          <w:color w:val="000000"/>
          <w:spacing w:val="4"/>
          <w:sz w:val="28"/>
          <w:szCs w:val="28"/>
        </w:rPr>
        <w:t>; 2;</w:t>
      </w:r>
      <w:r w:rsidR="00340146" w:rsidRPr="00492435">
        <w:rPr>
          <w:rFonts w:eastAsia="Times New Roman"/>
          <w:color w:val="000000"/>
          <w:spacing w:val="4"/>
          <w:sz w:val="28"/>
          <w:szCs w:val="28"/>
        </w:rPr>
        <w:t xml:space="preserve"> </w:t>
      </w:r>
      <w:r w:rsidR="00492435" w:rsidRPr="00492435">
        <w:rPr>
          <w:rFonts w:eastAsia="Times New Roman"/>
          <w:color w:val="000000"/>
          <w:spacing w:val="4"/>
          <w:sz w:val="28"/>
          <w:szCs w:val="28"/>
        </w:rPr>
        <w:t>5;</w:t>
      </w:r>
      <w:r w:rsidR="00340146" w:rsidRPr="00492435">
        <w:rPr>
          <w:rFonts w:eastAsia="Times New Roman"/>
          <w:i/>
          <w:iCs/>
          <w:color w:val="000000"/>
          <w:spacing w:val="4"/>
          <w:sz w:val="28"/>
          <w:szCs w:val="28"/>
        </w:rPr>
        <w:t xml:space="preserve"> </w:t>
      </w:r>
      <w:r w:rsidR="00340146" w:rsidRPr="00492435">
        <w:rPr>
          <w:rFonts w:eastAsia="Times New Roman"/>
          <w:color w:val="000000"/>
          <w:spacing w:val="4"/>
          <w:sz w:val="28"/>
          <w:szCs w:val="28"/>
        </w:rPr>
        <w:t>10</w:t>
      </w:r>
      <w:r w:rsidR="00492435" w:rsidRPr="00492435">
        <w:rPr>
          <w:rFonts w:eastAsia="Times New Roman"/>
          <w:color w:val="000000"/>
          <w:spacing w:val="4"/>
          <w:sz w:val="28"/>
          <w:szCs w:val="28"/>
        </w:rPr>
        <w:t>;</w:t>
      </w:r>
      <w:r w:rsidR="00340146" w:rsidRPr="00492435">
        <w:rPr>
          <w:rFonts w:eastAsia="Times New Roman"/>
          <w:color w:val="000000"/>
          <w:spacing w:val="4"/>
          <w:sz w:val="28"/>
          <w:szCs w:val="28"/>
        </w:rPr>
        <w:t xml:space="preserve"> 25; 50.</w:t>
      </w:r>
    </w:p>
    <w:p w14:paraId="7011BEFD" w14:textId="77777777" w:rsidR="00340146" w:rsidRDefault="00492435" w:rsidP="00340146">
      <w:pPr>
        <w:shd w:val="clear" w:color="auto" w:fill="FFFFFF"/>
        <w:tabs>
          <w:tab w:val="left" w:pos="1032"/>
        </w:tabs>
        <w:ind w:firstLine="709"/>
      </w:pPr>
      <w:r>
        <w:rPr>
          <w:noProof/>
        </w:rPr>
        <w:drawing>
          <wp:inline distT="0" distB="0" distL="0" distR="0" wp14:anchorId="28C709FE" wp14:editId="76D716FC">
            <wp:extent cx="5600700" cy="1171575"/>
            <wp:effectExtent l="1905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3">
                      <a:lum bright="-7000" contrast="14000"/>
                    </a:blip>
                    <a:srcRect/>
                    <a:stretch>
                      <a:fillRect/>
                    </a:stretch>
                  </pic:blipFill>
                  <pic:spPr bwMode="auto">
                    <a:xfrm>
                      <a:off x="0" y="0"/>
                      <a:ext cx="5600700" cy="1171575"/>
                    </a:xfrm>
                    <a:prstGeom prst="rect">
                      <a:avLst/>
                    </a:prstGeom>
                    <a:noFill/>
                    <a:ln w="9525">
                      <a:noFill/>
                      <a:miter lim="800000"/>
                      <a:headEnd/>
                      <a:tailEnd/>
                    </a:ln>
                  </pic:spPr>
                </pic:pic>
              </a:graphicData>
            </a:graphic>
          </wp:inline>
        </w:drawing>
      </w:r>
    </w:p>
    <w:p w14:paraId="73D8D729" w14:textId="77777777" w:rsidR="00492435" w:rsidRPr="00492435" w:rsidRDefault="00492435" w:rsidP="00492435">
      <w:pPr>
        <w:shd w:val="clear" w:color="auto" w:fill="FFFFFF"/>
        <w:ind w:left="709"/>
        <w:rPr>
          <w:rFonts w:eastAsia="Times New Roman"/>
          <w:color w:val="000000"/>
          <w:spacing w:val="4"/>
          <w:sz w:val="24"/>
          <w:szCs w:val="24"/>
        </w:rPr>
      </w:pPr>
      <w:r>
        <w:rPr>
          <w:rFonts w:eastAsia="Times New Roman"/>
          <w:color w:val="000000"/>
          <w:spacing w:val="4"/>
          <w:sz w:val="24"/>
          <w:szCs w:val="24"/>
        </w:rPr>
        <w:t xml:space="preserve">Рис. </w:t>
      </w:r>
      <w:r w:rsidRPr="00492435">
        <w:rPr>
          <w:rFonts w:eastAsia="Times New Roman"/>
          <w:color w:val="000000"/>
          <w:spacing w:val="4"/>
          <w:sz w:val="24"/>
          <w:szCs w:val="24"/>
        </w:rPr>
        <w:t>Принципиальная электрическая схема трансформатора тока И-514.</w:t>
      </w:r>
    </w:p>
    <w:p w14:paraId="60C3256C" w14:textId="77777777" w:rsidR="00492435" w:rsidRPr="00492435" w:rsidRDefault="00492435" w:rsidP="00340146">
      <w:pPr>
        <w:shd w:val="clear" w:color="auto" w:fill="FFFFFF"/>
        <w:tabs>
          <w:tab w:val="left" w:pos="1032"/>
        </w:tabs>
        <w:ind w:firstLine="709"/>
      </w:pPr>
    </w:p>
    <w:p w14:paraId="397F7EDF" w14:textId="77777777" w:rsidR="00340146" w:rsidRDefault="00340146" w:rsidP="00340146">
      <w:pPr>
        <w:shd w:val="clear" w:color="auto" w:fill="FFFFFF"/>
        <w:tabs>
          <w:tab w:val="left" w:pos="1032"/>
        </w:tabs>
        <w:ind w:firstLine="709"/>
        <w:rPr>
          <w:rFonts w:eastAsia="Times New Roman"/>
          <w:color w:val="000000"/>
          <w:spacing w:val="4"/>
          <w:sz w:val="28"/>
          <w:szCs w:val="28"/>
        </w:rPr>
      </w:pPr>
      <w:r w:rsidRPr="005829CA">
        <w:rPr>
          <w:sz w:val="28"/>
          <w:szCs w:val="28"/>
        </w:rPr>
        <w:t xml:space="preserve">Собрать схему для измерения силы тока </w:t>
      </w:r>
      <w:r w:rsidRPr="005829CA">
        <w:rPr>
          <w:rFonts w:eastAsia="Times New Roman"/>
          <w:color w:val="000000"/>
          <w:spacing w:val="4"/>
          <w:sz w:val="28"/>
          <w:szCs w:val="28"/>
          <w:lang w:val="en-US"/>
        </w:rPr>
        <w:t>I</w:t>
      </w:r>
      <w:r w:rsidRPr="005829CA">
        <w:rPr>
          <w:rFonts w:eastAsia="Times New Roman"/>
          <w:color w:val="000000"/>
          <w:spacing w:val="4"/>
          <w:sz w:val="28"/>
          <w:szCs w:val="28"/>
          <w:vertAlign w:val="subscript"/>
        </w:rPr>
        <w:t>1</w:t>
      </w:r>
      <w:r w:rsidRPr="005829CA">
        <w:rPr>
          <w:rFonts w:eastAsia="Times New Roman"/>
          <w:color w:val="000000"/>
          <w:spacing w:val="4"/>
          <w:sz w:val="28"/>
          <w:szCs w:val="28"/>
        </w:rPr>
        <w:t>= 0.5 А</w:t>
      </w:r>
    </w:p>
    <w:p w14:paraId="6B32F44C" w14:textId="77777777" w:rsidR="005829CA" w:rsidRDefault="005829CA" w:rsidP="00340146">
      <w:pPr>
        <w:shd w:val="clear" w:color="auto" w:fill="FFFFFF"/>
        <w:tabs>
          <w:tab w:val="left" w:pos="1032"/>
        </w:tabs>
        <w:ind w:firstLine="709"/>
        <w:rPr>
          <w:sz w:val="28"/>
          <w:szCs w:val="28"/>
        </w:rPr>
      </w:pPr>
      <w:r>
        <w:rPr>
          <w:noProof/>
        </w:rPr>
        <w:drawing>
          <wp:inline distT="0" distB="0" distL="0" distR="0" wp14:anchorId="3499A6DA" wp14:editId="05A2C2DB">
            <wp:extent cx="6152515" cy="1045845"/>
            <wp:effectExtent l="19050" t="0" r="635" b="0"/>
            <wp:docPr id="5" name="Рисунок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6152515" cy="1045845"/>
                    </a:xfrm>
                    <a:prstGeom prst="rect">
                      <a:avLst/>
                    </a:prstGeom>
                  </pic:spPr>
                </pic:pic>
              </a:graphicData>
            </a:graphic>
          </wp:inline>
        </w:drawing>
      </w:r>
    </w:p>
    <w:p w14:paraId="1CD2E5CC" w14:textId="77777777" w:rsidR="005829CA" w:rsidRPr="00410B2D" w:rsidRDefault="005829CA" w:rsidP="005829CA">
      <w:pPr>
        <w:shd w:val="clear" w:color="auto" w:fill="FFFFFF"/>
        <w:ind w:left="709"/>
        <w:rPr>
          <w:rFonts w:eastAsia="Times New Roman"/>
          <w:color w:val="000000"/>
          <w:spacing w:val="4"/>
          <w:sz w:val="24"/>
          <w:szCs w:val="24"/>
        </w:rPr>
      </w:pPr>
      <w:r>
        <w:rPr>
          <w:rFonts w:eastAsia="Times New Roman"/>
          <w:color w:val="000000"/>
          <w:spacing w:val="4"/>
          <w:sz w:val="24"/>
          <w:szCs w:val="24"/>
        </w:rPr>
        <w:t xml:space="preserve">Рис. Схема подключения трансформатора тока </w:t>
      </w:r>
      <w:r w:rsidR="003E7790">
        <w:rPr>
          <w:rFonts w:eastAsia="Times New Roman"/>
          <w:color w:val="000000"/>
          <w:spacing w:val="4"/>
          <w:sz w:val="24"/>
          <w:szCs w:val="24"/>
        </w:rPr>
        <w:t>И-514</w:t>
      </w:r>
      <w:r>
        <w:rPr>
          <w:rFonts w:eastAsia="Times New Roman"/>
          <w:color w:val="000000"/>
          <w:spacing w:val="4"/>
          <w:sz w:val="24"/>
          <w:szCs w:val="24"/>
        </w:rPr>
        <w:t>.</w:t>
      </w:r>
    </w:p>
    <w:p w14:paraId="61C68305" w14:textId="77777777" w:rsidR="005829CA" w:rsidRPr="005829CA" w:rsidRDefault="005829CA" w:rsidP="00340146">
      <w:pPr>
        <w:shd w:val="clear" w:color="auto" w:fill="FFFFFF"/>
        <w:tabs>
          <w:tab w:val="left" w:pos="1032"/>
        </w:tabs>
        <w:ind w:firstLine="709"/>
        <w:rPr>
          <w:sz w:val="28"/>
          <w:szCs w:val="28"/>
        </w:rPr>
      </w:pPr>
    </w:p>
    <w:p w14:paraId="179D54B3" w14:textId="77777777" w:rsidR="00340146" w:rsidRPr="005829CA" w:rsidRDefault="00340146" w:rsidP="00340146">
      <w:pPr>
        <w:shd w:val="clear" w:color="auto" w:fill="FFFFFF"/>
        <w:ind w:firstLine="709"/>
        <w:rPr>
          <w:sz w:val="28"/>
          <w:szCs w:val="28"/>
        </w:rPr>
      </w:pPr>
      <w:r w:rsidRPr="005829CA">
        <w:rPr>
          <w:rFonts w:eastAsia="Times New Roman"/>
          <w:color w:val="000000"/>
          <w:spacing w:val="4"/>
          <w:sz w:val="28"/>
          <w:szCs w:val="28"/>
        </w:rPr>
        <w:t>Записать показания приборов в таблицу №2.</w:t>
      </w:r>
    </w:p>
    <w:tbl>
      <w:tblPr>
        <w:tblW w:w="0" w:type="auto"/>
        <w:tblInd w:w="1575" w:type="dxa"/>
        <w:tblLayout w:type="fixed"/>
        <w:tblCellMar>
          <w:left w:w="40" w:type="dxa"/>
          <w:right w:w="40" w:type="dxa"/>
        </w:tblCellMar>
        <w:tblLook w:val="0000" w:firstRow="0" w:lastRow="0" w:firstColumn="0" w:lastColumn="0" w:noHBand="0" w:noVBand="0"/>
      </w:tblPr>
      <w:tblGrid>
        <w:gridCol w:w="869"/>
        <w:gridCol w:w="691"/>
        <w:gridCol w:w="706"/>
        <w:gridCol w:w="677"/>
        <w:gridCol w:w="720"/>
        <w:gridCol w:w="672"/>
        <w:gridCol w:w="677"/>
        <w:gridCol w:w="749"/>
      </w:tblGrid>
      <w:tr w:rsidR="00340146" w14:paraId="4482DB29" w14:textId="77777777" w:rsidTr="003E7790">
        <w:trPr>
          <w:trHeight w:hRule="exact" w:val="312"/>
        </w:trPr>
        <w:tc>
          <w:tcPr>
            <w:tcW w:w="869" w:type="dxa"/>
            <w:tcBorders>
              <w:top w:val="single" w:sz="6" w:space="0" w:color="auto"/>
              <w:left w:val="single" w:sz="6" w:space="0" w:color="auto"/>
              <w:bottom w:val="single" w:sz="6" w:space="0" w:color="auto"/>
              <w:right w:val="single" w:sz="6" w:space="0" w:color="auto"/>
            </w:tcBorders>
            <w:shd w:val="clear" w:color="auto" w:fill="FFFFFF"/>
            <w:vAlign w:val="center"/>
          </w:tcPr>
          <w:p w14:paraId="09C71080" w14:textId="77777777" w:rsidR="00340146" w:rsidRPr="003E7790" w:rsidRDefault="003E7790" w:rsidP="003E7790">
            <w:pPr>
              <w:shd w:val="clear" w:color="auto" w:fill="FFFFFF"/>
              <w:ind w:left="-40"/>
              <w:jc w:val="center"/>
              <w:rPr>
                <w:sz w:val="24"/>
                <w:szCs w:val="24"/>
                <w:vertAlign w:val="subscript"/>
                <w:lang w:val="en-US"/>
              </w:rPr>
            </w:pPr>
            <w:r w:rsidRPr="003E7790">
              <w:rPr>
                <w:sz w:val="24"/>
                <w:szCs w:val="24"/>
                <w:lang w:val="en-US"/>
              </w:rPr>
              <w:t>I</w:t>
            </w:r>
            <w:r>
              <w:rPr>
                <w:sz w:val="24"/>
                <w:szCs w:val="24"/>
                <w:vertAlign w:val="subscript"/>
                <w:lang w:val="en-US"/>
              </w:rPr>
              <w:t>1</w:t>
            </w:r>
            <w:r w:rsidRPr="003E7790">
              <w:rPr>
                <w:sz w:val="24"/>
                <w:szCs w:val="24"/>
                <w:lang w:val="en-US"/>
              </w:rPr>
              <w:t>, A</w:t>
            </w:r>
          </w:p>
        </w:tc>
        <w:tc>
          <w:tcPr>
            <w:tcW w:w="691" w:type="dxa"/>
            <w:tcBorders>
              <w:top w:val="single" w:sz="6" w:space="0" w:color="auto"/>
              <w:left w:val="single" w:sz="6" w:space="0" w:color="auto"/>
              <w:bottom w:val="single" w:sz="6" w:space="0" w:color="auto"/>
              <w:right w:val="single" w:sz="6" w:space="0" w:color="auto"/>
            </w:tcBorders>
            <w:shd w:val="clear" w:color="auto" w:fill="FFFFFF"/>
            <w:vAlign w:val="center"/>
          </w:tcPr>
          <w:p w14:paraId="34D0BE31" w14:textId="77777777" w:rsidR="00340146" w:rsidRPr="003E7790" w:rsidRDefault="00340146" w:rsidP="003E7790">
            <w:pPr>
              <w:shd w:val="clear" w:color="auto" w:fill="FFFFFF"/>
              <w:ind w:left="-40"/>
              <w:jc w:val="center"/>
              <w:rPr>
                <w:sz w:val="24"/>
                <w:szCs w:val="24"/>
              </w:rPr>
            </w:pPr>
            <w:r w:rsidRPr="003E7790">
              <w:rPr>
                <w:color w:val="000000"/>
                <w:sz w:val="24"/>
                <w:szCs w:val="24"/>
              </w:rPr>
              <w:t>0,5</w:t>
            </w:r>
          </w:p>
        </w:tc>
        <w:tc>
          <w:tcPr>
            <w:tcW w:w="706" w:type="dxa"/>
            <w:tcBorders>
              <w:top w:val="single" w:sz="6" w:space="0" w:color="auto"/>
              <w:left w:val="single" w:sz="6" w:space="0" w:color="auto"/>
              <w:bottom w:val="single" w:sz="6" w:space="0" w:color="auto"/>
              <w:right w:val="single" w:sz="6" w:space="0" w:color="auto"/>
            </w:tcBorders>
            <w:shd w:val="clear" w:color="auto" w:fill="FFFFFF"/>
            <w:vAlign w:val="center"/>
          </w:tcPr>
          <w:p w14:paraId="471D2069" w14:textId="77777777" w:rsidR="00340146" w:rsidRPr="003E7790" w:rsidRDefault="00340146" w:rsidP="003E7790">
            <w:pPr>
              <w:shd w:val="clear" w:color="auto" w:fill="FFFFFF"/>
              <w:ind w:left="-40"/>
              <w:jc w:val="center"/>
              <w:rPr>
                <w:sz w:val="24"/>
                <w:szCs w:val="24"/>
              </w:rPr>
            </w:pPr>
            <w:r w:rsidRPr="003E7790">
              <w:rPr>
                <w:color w:val="000000"/>
                <w:sz w:val="24"/>
                <w:szCs w:val="24"/>
              </w:rPr>
              <w:t>1</w:t>
            </w:r>
          </w:p>
        </w:tc>
        <w:tc>
          <w:tcPr>
            <w:tcW w:w="677" w:type="dxa"/>
            <w:tcBorders>
              <w:top w:val="single" w:sz="6" w:space="0" w:color="auto"/>
              <w:left w:val="single" w:sz="6" w:space="0" w:color="auto"/>
              <w:bottom w:val="single" w:sz="6" w:space="0" w:color="auto"/>
              <w:right w:val="single" w:sz="6" w:space="0" w:color="auto"/>
            </w:tcBorders>
            <w:shd w:val="clear" w:color="auto" w:fill="FFFFFF"/>
            <w:vAlign w:val="center"/>
          </w:tcPr>
          <w:p w14:paraId="43714857" w14:textId="77777777" w:rsidR="00340146" w:rsidRPr="003E7790" w:rsidRDefault="00340146" w:rsidP="003E7790">
            <w:pPr>
              <w:shd w:val="clear" w:color="auto" w:fill="FFFFFF"/>
              <w:ind w:left="-40"/>
              <w:jc w:val="center"/>
              <w:rPr>
                <w:sz w:val="24"/>
                <w:szCs w:val="24"/>
              </w:rPr>
            </w:pPr>
            <w:r w:rsidRPr="003E7790">
              <w:rPr>
                <w:color w:val="000000"/>
                <w:spacing w:val="17"/>
                <w:sz w:val="24"/>
                <w:szCs w:val="24"/>
              </w:rPr>
              <w:t>2 5</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14:paraId="6BF11688" w14:textId="77777777" w:rsidR="00340146" w:rsidRPr="003E7790" w:rsidRDefault="00340146" w:rsidP="003E7790">
            <w:pPr>
              <w:shd w:val="clear" w:color="auto" w:fill="FFFFFF"/>
              <w:ind w:left="-40"/>
              <w:jc w:val="center"/>
              <w:rPr>
                <w:sz w:val="24"/>
                <w:szCs w:val="24"/>
              </w:rPr>
            </w:pPr>
            <w:r w:rsidRPr="003E7790">
              <w:rPr>
                <w:color w:val="000000"/>
                <w:sz w:val="24"/>
                <w:szCs w:val="24"/>
              </w:rPr>
              <w:t>5</w:t>
            </w:r>
          </w:p>
        </w:tc>
        <w:tc>
          <w:tcPr>
            <w:tcW w:w="672" w:type="dxa"/>
            <w:tcBorders>
              <w:top w:val="single" w:sz="6" w:space="0" w:color="auto"/>
              <w:left w:val="single" w:sz="6" w:space="0" w:color="auto"/>
              <w:bottom w:val="single" w:sz="6" w:space="0" w:color="auto"/>
              <w:right w:val="single" w:sz="6" w:space="0" w:color="auto"/>
            </w:tcBorders>
            <w:shd w:val="clear" w:color="auto" w:fill="FFFFFF"/>
            <w:vAlign w:val="center"/>
          </w:tcPr>
          <w:p w14:paraId="1AFA52F3" w14:textId="77777777" w:rsidR="00340146" w:rsidRPr="003E7790" w:rsidRDefault="00340146" w:rsidP="003E7790">
            <w:pPr>
              <w:shd w:val="clear" w:color="auto" w:fill="FFFFFF"/>
              <w:ind w:left="-40"/>
              <w:jc w:val="center"/>
              <w:rPr>
                <w:sz w:val="24"/>
                <w:szCs w:val="24"/>
              </w:rPr>
            </w:pPr>
            <w:r w:rsidRPr="003E7790">
              <w:rPr>
                <w:color w:val="000000"/>
                <w:sz w:val="24"/>
                <w:szCs w:val="24"/>
              </w:rPr>
              <w:t>10</w:t>
            </w:r>
          </w:p>
        </w:tc>
        <w:tc>
          <w:tcPr>
            <w:tcW w:w="677" w:type="dxa"/>
            <w:tcBorders>
              <w:top w:val="single" w:sz="6" w:space="0" w:color="auto"/>
              <w:left w:val="single" w:sz="6" w:space="0" w:color="auto"/>
              <w:bottom w:val="single" w:sz="6" w:space="0" w:color="auto"/>
              <w:right w:val="single" w:sz="6" w:space="0" w:color="auto"/>
            </w:tcBorders>
            <w:shd w:val="clear" w:color="auto" w:fill="FFFFFF"/>
            <w:vAlign w:val="center"/>
          </w:tcPr>
          <w:p w14:paraId="104CEB5A" w14:textId="77777777" w:rsidR="00340146" w:rsidRPr="003E7790" w:rsidRDefault="00340146" w:rsidP="003E7790">
            <w:pPr>
              <w:shd w:val="clear" w:color="auto" w:fill="FFFFFF"/>
              <w:ind w:left="-40"/>
              <w:jc w:val="center"/>
              <w:rPr>
                <w:sz w:val="24"/>
                <w:szCs w:val="24"/>
              </w:rPr>
            </w:pPr>
            <w:r w:rsidRPr="003E7790">
              <w:rPr>
                <w:color w:val="000000"/>
                <w:sz w:val="24"/>
                <w:szCs w:val="24"/>
              </w:rPr>
              <w:t>25</w:t>
            </w:r>
          </w:p>
        </w:tc>
        <w:tc>
          <w:tcPr>
            <w:tcW w:w="749" w:type="dxa"/>
            <w:tcBorders>
              <w:top w:val="single" w:sz="6" w:space="0" w:color="auto"/>
              <w:left w:val="single" w:sz="6" w:space="0" w:color="auto"/>
              <w:bottom w:val="single" w:sz="6" w:space="0" w:color="auto"/>
              <w:right w:val="single" w:sz="6" w:space="0" w:color="auto"/>
            </w:tcBorders>
            <w:shd w:val="clear" w:color="auto" w:fill="FFFFFF"/>
            <w:vAlign w:val="center"/>
          </w:tcPr>
          <w:p w14:paraId="71EDA293" w14:textId="77777777" w:rsidR="00340146" w:rsidRPr="003E7790" w:rsidRDefault="00340146" w:rsidP="003E7790">
            <w:pPr>
              <w:shd w:val="clear" w:color="auto" w:fill="FFFFFF"/>
              <w:ind w:left="-40"/>
              <w:jc w:val="center"/>
              <w:rPr>
                <w:sz w:val="24"/>
                <w:szCs w:val="24"/>
              </w:rPr>
            </w:pPr>
            <w:r w:rsidRPr="003E7790">
              <w:rPr>
                <w:color w:val="000000"/>
                <w:sz w:val="24"/>
                <w:szCs w:val="24"/>
              </w:rPr>
              <w:t>50</w:t>
            </w:r>
          </w:p>
        </w:tc>
      </w:tr>
      <w:tr w:rsidR="00340146" w14:paraId="5AAB6902" w14:textId="77777777" w:rsidTr="003E7790">
        <w:trPr>
          <w:trHeight w:hRule="exact" w:val="288"/>
        </w:trPr>
        <w:tc>
          <w:tcPr>
            <w:tcW w:w="869" w:type="dxa"/>
            <w:tcBorders>
              <w:top w:val="single" w:sz="6" w:space="0" w:color="auto"/>
              <w:left w:val="single" w:sz="6" w:space="0" w:color="auto"/>
              <w:bottom w:val="single" w:sz="6" w:space="0" w:color="auto"/>
              <w:right w:val="single" w:sz="6" w:space="0" w:color="auto"/>
            </w:tcBorders>
            <w:shd w:val="clear" w:color="auto" w:fill="FFFFFF"/>
            <w:vAlign w:val="center"/>
          </w:tcPr>
          <w:p w14:paraId="6B1E942D" w14:textId="77777777" w:rsidR="00340146" w:rsidRPr="003E7790" w:rsidRDefault="00340146" w:rsidP="003E7790">
            <w:pPr>
              <w:shd w:val="clear" w:color="auto" w:fill="FFFFFF"/>
              <w:ind w:left="-40"/>
              <w:jc w:val="center"/>
              <w:rPr>
                <w:sz w:val="24"/>
                <w:szCs w:val="24"/>
                <w:vertAlign w:val="subscript"/>
              </w:rPr>
            </w:pPr>
            <w:r w:rsidRPr="003E7790">
              <w:rPr>
                <w:color w:val="000000"/>
                <w:sz w:val="24"/>
                <w:szCs w:val="24"/>
                <w:lang w:val="en-US"/>
              </w:rPr>
              <w:t>PA</w:t>
            </w:r>
            <w:r w:rsidR="003E7790">
              <w:rPr>
                <w:color w:val="000000"/>
                <w:sz w:val="24"/>
                <w:szCs w:val="24"/>
                <w:vertAlign w:val="subscript"/>
                <w:lang w:val="en-US"/>
              </w:rPr>
              <w:t>1</w:t>
            </w:r>
          </w:p>
        </w:tc>
        <w:tc>
          <w:tcPr>
            <w:tcW w:w="691" w:type="dxa"/>
            <w:tcBorders>
              <w:top w:val="single" w:sz="6" w:space="0" w:color="auto"/>
              <w:left w:val="single" w:sz="6" w:space="0" w:color="auto"/>
              <w:bottom w:val="single" w:sz="6" w:space="0" w:color="auto"/>
              <w:right w:val="single" w:sz="6" w:space="0" w:color="auto"/>
            </w:tcBorders>
            <w:shd w:val="clear" w:color="auto" w:fill="FFFFFF"/>
            <w:vAlign w:val="center"/>
          </w:tcPr>
          <w:p w14:paraId="0F276BDA" w14:textId="77777777" w:rsidR="00340146" w:rsidRPr="003E7790" w:rsidRDefault="00340146" w:rsidP="003E7790">
            <w:pPr>
              <w:shd w:val="clear" w:color="auto" w:fill="FFFFFF"/>
              <w:ind w:left="-40"/>
              <w:jc w:val="center"/>
              <w:rPr>
                <w:sz w:val="24"/>
                <w:szCs w:val="24"/>
              </w:rPr>
            </w:pPr>
          </w:p>
        </w:tc>
        <w:tc>
          <w:tcPr>
            <w:tcW w:w="706" w:type="dxa"/>
            <w:tcBorders>
              <w:top w:val="single" w:sz="6" w:space="0" w:color="auto"/>
              <w:left w:val="single" w:sz="6" w:space="0" w:color="auto"/>
              <w:bottom w:val="single" w:sz="6" w:space="0" w:color="auto"/>
              <w:right w:val="single" w:sz="6" w:space="0" w:color="auto"/>
            </w:tcBorders>
            <w:shd w:val="clear" w:color="auto" w:fill="FFFFFF"/>
            <w:vAlign w:val="center"/>
          </w:tcPr>
          <w:p w14:paraId="76613414" w14:textId="77777777" w:rsidR="00340146" w:rsidRPr="003E7790" w:rsidRDefault="00340146" w:rsidP="003E7790">
            <w:pPr>
              <w:shd w:val="clear" w:color="auto" w:fill="FFFFFF"/>
              <w:ind w:left="-40"/>
              <w:jc w:val="center"/>
              <w:rPr>
                <w:sz w:val="24"/>
                <w:szCs w:val="24"/>
              </w:rPr>
            </w:pPr>
          </w:p>
        </w:tc>
        <w:tc>
          <w:tcPr>
            <w:tcW w:w="677" w:type="dxa"/>
            <w:tcBorders>
              <w:top w:val="single" w:sz="6" w:space="0" w:color="auto"/>
              <w:left w:val="single" w:sz="6" w:space="0" w:color="auto"/>
              <w:bottom w:val="single" w:sz="6" w:space="0" w:color="auto"/>
              <w:right w:val="single" w:sz="6" w:space="0" w:color="auto"/>
            </w:tcBorders>
            <w:shd w:val="clear" w:color="auto" w:fill="FFFFFF"/>
            <w:vAlign w:val="center"/>
          </w:tcPr>
          <w:p w14:paraId="0A17D1B7" w14:textId="77777777" w:rsidR="00340146" w:rsidRPr="003E7790" w:rsidRDefault="00340146" w:rsidP="003E7790">
            <w:pPr>
              <w:shd w:val="clear" w:color="auto" w:fill="FFFFFF"/>
              <w:ind w:left="-40"/>
              <w:jc w:val="center"/>
              <w:rPr>
                <w:sz w:val="24"/>
                <w:szCs w:val="24"/>
              </w:rPr>
            </w:pP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14:paraId="4ED50311" w14:textId="77777777" w:rsidR="00340146" w:rsidRPr="003E7790" w:rsidRDefault="00340146" w:rsidP="003E7790">
            <w:pPr>
              <w:shd w:val="clear" w:color="auto" w:fill="FFFFFF"/>
              <w:ind w:left="-40"/>
              <w:jc w:val="center"/>
              <w:rPr>
                <w:sz w:val="24"/>
                <w:szCs w:val="24"/>
              </w:rPr>
            </w:pPr>
          </w:p>
        </w:tc>
        <w:tc>
          <w:tcPr>
            <w:tcW w:w="672" w:type="dxa"/>
            <w:tcBorders>
              <w:top w:val="single" w:sz="6" w:space="0" w:color="auto"/>
              <w:left w:val="single" w:sz="6" w:space="0" w:color="auto"/>
              <w:bottom w:val="single" w:sz="6" w:space="0" w:color="auto"/>
              <w:right w:val="single" w:sz="6" w:space="0" w:color="auto"/>
            </w:tcBorders>
            <w:shd w:val="clear" w:color="auto" w:fill="FFFFFF"/>
            <w:vAlign w:val="center"/>
          </w:tcPr>
          <w:p w14:paraId="5CE375BF" w14:textId="77777777" w:rsidR="00340146" w:rsidRPr="003E7790" w:rsidRDefault="00340146" w:rsidP="003E7790">
            <w:pPr>
              <w:shd w:val="clear" w:color="auto" w:fill="FFFFFF"/>
              <w:ind w:left="-40"/>
              <w:jc w:val="center"/>
              <w:rPr>
                <w:sz w:val="24"/>
                <w:szCs w:val="24"/>
              </w:rPr>
            </w:pPr>
          </w:p>
        </w:tc>
        <w:tc>
          <w:tcPr>
            <w:tcW w:w="677" w:type="dxa"/>
            <w:tcBorders>
              <w:top w:val="single" w:sz="6" w:space="0" w:color="auto"/>
              <w:left w:val="single" w:sz="6" w:space="0" w:color="auto"/>
              <w:bottom w:val="single" w:sz="6" w:space="0" w:color="auto"/>
              <w:right w:val="single" w:sz="6" w:space="0" w:color="auto"/>
            </w:tcBorders>
            <w:shd w:val="clear" w:color="auto" w:fill="FFFFFF"/>
            <w:vAlign w:val="center"/>
          </w:tcPr>
          <w:p w14:paraId="1D2900AC" w14:textId="77777777" w:rsidR="00340146" w:rsidRPr="003E7790" w:rsidRDefault="00340146" w:rsidP="003E7790">
            <w:pPr>
              <w:shd w:val="clear" w:color="auto" w:fill="FFFFFF"/>
              <w:ind w:left="-40"/>
              <w:jc w:val="center"/>
              <w:rPr>
                <w:sz w:val="24"/>
                <w:szCs w:val="24"/>
              </w:rPr>
            </w:pPr>
          </w:p>
        </w:tc>
        <w:tc>
          <w:tcPr>
            <w:tcW w:w="749" w:type="dxa"/>
            <w:tcBorders>
              <w:top w:val="single" w:sz="6" w:space="0" w:color="auto"/>
              <w:left w:val="single" w:sz="6" w:space="0" w:color="auto"/>
              <w:bottom w:val="single" w:sz="6" w:space="0" w:color="auto"/>
              <w:right w:val="single" w:sz="6" w:space="0" w:color="auto"/>
            </w:tcBorders>
            <w:shd w:val="clear" w:color="auto" w:fill="FFFFFF"/>
            <w:vAlign w:val="center"/>
          </w:tcPr>
          <w:p w14:paraId="490B899F" w14:textId="77777777" w:rsidR="00340146" w:rsidRPr="003E7790" w:rsidRDefault="00340146" w:rsidP="003E7790">
            <w:pPr>
              <w:shd w:val="clear" w:color="auto" w:fill="FFFFFF"/>
              <w:ind w:left="-40"/>
              <w:jc w:val="center"/>
              <w:rPr>
                <w:sz w:val="24"/>
                <w:szCs w:val="24"/>
              </w:rPr>
            </w:pPr>
          </w:p>
        </w:tc>
      </w:tr>
      <w:tr w:rsidR="00340146" w14:paraId="2DDCC9D8" w14:textId="77777777" w:rsidTr="003E7790">
        <w:trPr>
          <w:trHeight w:hRule="exact" w:val="269"/>
        </w:trPr>
        <w:tc>
          <w:tcPr>
            <w:tcW w:w="869" w:type="dxa"/>
            <w:tcBorders>
              <w:top w:val="single" w:sz="6" w:space="0" w:color="auto"/>
              <w:left w:val="single" w:sz="6" w:space="0" w:color="auto"/>
              <w:bottom w:val="single" w:sz="6" w:space="0" w:color="auto"/>
              <w:right w:val="single" w:sz="6" w:space="0" w:color="auto"/>
            </w:tcBorders>
            <w:shd w:val="clear" w:color="auto" w:fill="FFFFFF"/>
            <w:vAlign w:val="center"/>
          </w:tcPr>
          <w:p w14:paraId="7CE8602B" w14:textId="77777777" w:rsidR="00340146" w:rsidRPr="003E7790" w:rsidRDefault="00340146" w:rsidP="003E7790">
            <w:pPr>
              <w:shd w:val="clear" w:color="auto" w:fill="FFFFFF"/>
              <w:ind w:left="-40"/>
              <w:jc w:val="center"/>
              <w:rPr>
                <w:sz w:val="24"/>
                <w:szCs w:val="24"/>
              </w:rPr>
            </w:pPr>
            <w:r w:rsidRPr="003E7790">
              <w:rPr>
                <w:color w:val="000000"/>
                <w:sz w:val="24"/>
                <w:szCs w:val="24"/>
                <w:lang w:val="en-US"/>
              </w:rPr>
              <w:t>PA</w:t>
            </w:r>
            <w:r w:rsidRPr="003E7790">
              <w:rPr>
                <w:color w:val="000000"/>
                <w:sz w:val="24"/>
                <w:szCs w:val="24"/>
                <w:vertAlign w:val="subscript"/>
                <w:lang w:val="en-US"/>
              </w:rPr>
              <w:t>2</w:t>
            </w:r>
          </w:p>
        </w:tc>
        <w:tc>
          <w:tcPr>
            <w:tcW w:w="691" w:type="dxa"/>
            <w:tcBorders>
              <w:top w:val="single" w:sz="6" w:space="0" w:color="auto"/>
              <w:left w:val="single" w:sz="6" w:space="0" w:color="auto"/>
              <w:bottom w:val="single" w:sz="6" w:space="0" w:color="auto"/>
              <w:right w:val="single" w:sz="6" w:space="0" w:color="auto"/>
            </w:tcBorders>
            <w:shd w:val="clear" w:color="auto" w:fill="FFFFFF"/>
            <w:vAlign w:val="center"/>
          </w:tcPr>
          <w:p w14:paraId="79BE47C8" w14:textId="77777777" w:rsidR="00340146" w:rsidRPr="003E7790" w:rsidRDefault="00340146" w:rsidP="003E7790">
            <w:pPr>
              <w:shd w:val="clear" w:color="auto" w:fill="FFFFFF"/>
              <w:ind w:left="-40"/>
              <w:jc w:val="center"/>
              <w:rPr>
                <w:sz w:val="24"/>
                <w:szCs w:val="24"/>
              </w:rPr>
            </w:pPr>
          </w:p>
        </w:tc>
        <w:tc>
          <w:tcPr>
            <w:tcW w:w="706" w:type="dxa"/>
            <w:tcBorders>
              <w:top w:val="single" w:sz="6" w:space="0" w:color="auto"/>
              <w:left w:val="single" w:sz="6" w:space="0" w:color="auto"/>
              <w:bottom w:val="single" w:sz="6" w:space="0" w:color="auto"/>
              <w:right w:val="single" w:sz="6" w:space="0" w:color="auto"/>
            </w:tcBorders>
            <w:shd w:val="clear" w:color="auto" w:fill="FFFFFF"/>
            <w:vAlign w:val="center"/>
          </w:tcPr>
          <w:p w14:paraId="13D4AEBB" w14:textId="77777777" w:rsidR="00340146" w:rsidRPr="003E7790" w:rsidRDefault="00340146" w:rsidP="003E7790">
            <w:pPr>
              <w:shd w:val="clear" w:color="auto" w:fill="FFFFFF"/>
              <w:ind w:left="-40"/>
              <w:jc w:val="center"/>
              <w:rPr>
                <w:sz w:val="24"/>
                <w:szCs w:val="24"/>
              </w:rPr>
            </w:pPr>
          </w:p>
        </w:tc>
        <w:tc>
          <w:tcPr>
            <w:tcW w:w="677" w:type="dxa"/>
            <w:tcBorders>
              <w:top w:val="single" w:sz="6" w:space="0" w:color="auto"/>
              <w:left w:val="single" w:sz="6" w:space="0" w:color="auto"/>
              <w:bottom w:val="single" w:sz="6" w:space="0" w:color="auto"/>
              <w:right w:val="single" w:sz="6" w:space="0" w:color="auto"/>
            </w:tcBorders>
            <w:shd w:val="clear" w:color="auto" w:fill="FFFFFF"/>
            <w:vAlign w:val="center"/>
          </w:tcPr>
          <w:p w14:paraId="61400523" w14:textId="77777777" w:rsidR="00340146" w:rsidRPr="003E7790" w:rsidRDefault="00340146" w:rsidP="003E7790">
            <w:pPr>
              <w:shd w:val="clear" w:color="auto" w:fill="FFFFFF"/>
              <w:ind w:left="-40"/>
              <w:jc w:val="center"/>
              <w:rPr>
                <w:sz w:val="24"/>
                <w:szCs w:val="24"/>
              </w:rPr>
            </w:pP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14:paraId="7011FB4F" w14:textId="77777777" w:rsidR="00340146" w:rsidRPr="003E7790" w:rsidRDefault="00340146" w:rsidP="003E7790">
            <w:pPr>
              <w:shd w:val="clear" w:color="auto" w:fill="FFFFFF"/>
              <w:ind w:left="-40"/>
              <w:jc w:val="center"/>
              <w:rPr>
                <w:sz w:val="24"/>
                <w:szCs w:val="24"/>
              </w:rPr>
            </w:pPr>
          </w:p>
        </w:tc>
        <w:tc>
          <w:tcPr>
            <w:tcW w:w="672" w:type="dxa"/>
            <w:tcBorders>
              <w:top w:val="single" w:sz="6" w:space="0" w:color="auto"/>
              <w:left w:val="single" w:sz="6" w:space="0" w:color="auto"/>
              <w:bottom w:val="single" w:sz="6" w:space="0" w:color="auto"/>
              <w:right w:val="single" w:sz="6" w:space="0" w:color="auto"/>
            </w:tcBorders>
            <w:shd w:val="clear" w:color="auto" w:fill="FFFFFF"/>
            <w:vAlign w:val="center"/>
          </w:tcPr>
          <w:p w14:paraId="7CE2FF9B" w14:textId="77777777" w:rsidR="00340146" w:rsidRPr="003E7790" w:rsidRDefault="00340146" w:rsidP="003E7790">
            <w:pPr>
              <w:shd w:val="clear" w:color="auto" w:fill="FFFFFF"/>
              <w:ind w:left="-40"/>
              <w:jc w:val="center"/>
              <w:rPr>
                <w:sz w:val="24"/>
                <w:szCs w:val="24"/>
              </w:rPr>
            </w:pPr>
          </w:p>
        </w:tc>
        <w:tc>
          <w:tcPr>
            <w:tcW w:w="677" w:type="dxa"/>
            <w:tcBorders>
              <w:top w:val="single" w:sz="6" w:space="0" w:color="auto"/>
              <w:left w:val="single" w:sz="6" w:space="0" w:color="auto"/>
              <w:bottom w:val="single" w:sz="6" w:space="0" w:color="auto"/>
              <w:right w:val="single" w:sz="6" w:space="0" w:color="auto"/>
            </w:tcBorders>
            <w:shd w:val="clear" w:color="auto" w:fill="FFFFFF"/>
            <w:vAlign w:val="center"/>
          </w:tcPr>
          <w:p w14:paraId="2B74CB88" w14:textId="77777777" w:rsidR="00340146" w:rsidRPr="003E7790" w:rsidRDefault="00340146" w:rsidP="003E7790">
            <w:pPr>
              <w:shd w:val="clear" w:color="auto" w:fill="FFFFFF"/>
              <w:ind w:left="-40"/>
              <w:jc w:val="center"/>
              <w:rPr>
                <w:sz w:val="24"/>
                <w:szCs w:val="24"/>
              </w:rPr>
            </w:pPr>
          </w:p>
        </w:tc>
        <w:tc>
          <w:tcPr>
            <w:tcW w:w="749" w:type="dxa"/>
            <w:tcBorders>
              <w:top w:val="single" w:sz="6" w:space="0" w:color="auto"/>
              <w:left w:val="single" w:sz="6" w:space="0" w:color="auto"/>
              <w:bottom w:val="single" w:sz="6" w:space="0" w:color="auto"/>
              <w:right w:val="single" w:sz="6" w:space="0" w:color="auto"/>
            </w:tcBorders>
            <w:shd w:val="clear" w:color="auto" w:fill="FFFFFF"/>
            <w:vAlign w:val="center"/>
          </w:tcPr>
          <w:p w14:paraId="3AB0DB60" w14:textId="77777777" w:rsidR="00340146" w:rsidRPr="003E7790" w:rsidRDefault="00340146" w:rsidP="003E7790">
            <w:pPr>
              <w:shd w:val="clear" w:color="auto" w:fill="FFFFFF"/>
              <w:ind w:left="-40"/>
              <w:jc w:val="center"/>
              <w:rPr>
                <w:sz w:val="24"/>
                <w:szCs w:val="24"/>
              </w:rPr>
            </w:pPr>
          </w:p>
        </w:tc>
      </w:tr>
    </w:tbl>
    <w:p w14:paraId="0A382064" w14:textId="77777777" w:rsidR="00340146" w:rsidRPr="00144296" w:rsidRDefault="00340146" w:rsidP="00340146">
      <w:pPr>
        <w:shd w:val="clear" w:color="auto" w:fill="FFFFFF"/>
        <w:tabs>
          <w:tab w:val="left" w:pos="1517"/>
          <w:tab w:val="left" w:pos="2904"/>
          <w:tab w:val="left" w:pos="3590"/>
          <w:tab w:val="left" w:pos="4277"/>
          <w:tab w:val="left" w:pos="4963"/>
        </w:tabs>
        <w:ind w:firstLine="709"/>
        <w:rPr>
          <w:sz w:val="24"/>
          <w:szCs w:val="24"/>
        </w:rPr>
      </w:pPr>
    </w:p>
    <w:p w14:paraId="263F434B" w14:textId="77777777" w:rsidR="00340146" w:rsidRPr="003E7790" w:rsidRDefault="00340146" w:rsidP="00340146">
      <w:pPr>
        <w:shd w:val="clear" w:color="auto" w:fill="FFFFFF"/>
        <w:ind w:firstLine="709"/>
        <w:rPr>
          <w:b/>
          <w:sz w:val="28"/>
          <w:szCs w:val="28"/>
        </w:rPr>
      </w:pPr>
      <w:r w:rsidRPr="003E7790">
        <w:rPr>
          <w:rFonts w:eastAsia="Times New Roman"/>
          <w:b/>
          <w:color w:val="000000"/>
          <w:spacing w:val="4"/>
          <w:sz w:val="28"/>
          <w:szCs w:val="28"/>
        </w:rPr>
        <w:t>Контрольные вопросы:</w:t>
      </w:r>
    </w:p>
    <w:p w14:paraId="6405591A" w14:textId="77777777" w:rsidR="00340146" w:rsidRPr="003E7790" w:rsidRDefault="00340146" w:rsidP="003E7790">
      <w:pPr>
        <w:pStyle w:val="a6"/>
        <w:numPr>
          <w:ilvl w:val="0"/>
          <w:numId w:val="8"/>
        </w:numPr>
        <w:shd w:val="clear" w:color="auto" w:fill="FFFFFF"/>
        <w:tabs>
          <w:tab w:val="left" w:pos="993"/>
          <w:tab w:val="left" w:pos="1134"/>
        </w:tabs>
        <w:rPr>
          <w:color w:val="000000"/>
          <w:spacing w:val="-18"/>
          <w:sz w:val="28"/>
          <w:szCs w:val="28"/>
        </w:rPr>
      </w:pPr>
      <w:r w:rsidRPr="003E7790">
        <w:rPr>
          <w:color w:val="000000"/>
          <w:spacing w:val="8"/>
          <w:sz w:val="28"/>
          <w:szCs w:val="28"/>
        </w:rPr>
        <w:t>Почему запрещается оставлять в разомкнутом состоянии вторичную обмотку</w:t>
      </w:r>
      <w:r w:rsidR="00AD1F71" w:rsidRPr="003E7790">
        <w:rPr>
          <w:color w:val="000000"/>
          <w:spacing w:val="8"/>
          <w:sz w:val="28"/>
          <w:szCs w:val="28"/>
        </w:rPr>
        <w:t xml:space="preserve"> </w:t>
      </w:r>
      <w:r w:rsidRPr="003E7790">
        <w:rPr>
          <w:color w:val="000000"/>
          <w:spacing w:val="5"/>
          <w:sz w:val="28"/>
          <w:szCs w:val="28"/>
        </w:rPr>
        <w:t>трансформатора тока?</w:t>
      </w:r>
    </w:p>
    <w:p w14:paraId="3C3837E0" w14:textId="77777777" w:rsidR="00340146" w:rsidRPr="003E7790" w:rsidRDefault="00340146" w:rsidP="003E7790">
      <w:pPr>
        <w:pStyle w:val="a6"/>
        <w:numPr>
          <w:ilvl w:val="0"/>
          <w:numId w:val="8"/>
        </w:numPr>
        <w:shd w:val="clear" w:color="auto" w:fill="FFFFFF"/>
        <w:tabs>
          <w:tab w:val="left" w:pos="993"/>
          <w:tab w:val="left" w:pos="1134"/>
        </w:tabs>
        <w:rPr>
          <w:color w:val="000000"/>
          <w:spacing w:val="-11"/>
          <w:sz w:val="28"/>
          <w:szCs w:val="28"/>
        </w:rPr>
      </w:pPr>
      <w:r w:rsidRPr="003E7790">
        <w:rPr>
          <w:color w:val="000000"/>
          <w:spacing w:val="5"/>
          <w:sz w:val="28"/>
          <w:szCs w:val="28"/>
        </w:rPr>
        <w:t>Как определить коэффициент трансформации трансформатора тока?</w:t>
      </w:r>
    </w:p>
    <w:p w14:paraId="53C468C3" w14:textId="77777777" w:rsidR="00340146" w:rsidRPr="003E7790" w:rsidRDefault="00340146" w:rsidP="003E7790">
      <w:pPr>
        <w:pStyle w:val="a6"/>
        <w:numPr>
          <w:ilvl w:val="0"/>
          <w:numId w:val="8"/>
        </w:numPr>
        <w:shd w:val="clear" w:color="auto" w:fill="FFFFFF"/>
        <w:tabs>
          <w:tab w:val="left" w:pos="993"/>
          <w:tab w:val="left" w:pos="1134"/>
        </w:tabs>
        <w:rPr>
          <w:rFonts w:eastAsiaTheme="minorEastAsia"/>
          <w:color w:val="000000"/>
          <w:spacing w:val="-13"/>
          <w:sz w:val="28"/>
          <w:szCs w:val="28"/>
        </w:rPr>
      </w:pPr>
      <w:r w:rsidRPr="003E7790">
        <w:rPr>
          <w:color w:val="000000"/>
          <w:spacing w:val="4"/>
          <w:sz w:val="28"/>
          <w:szCs w:val="28"/>
        </w:rPr>
        <w:t>Описать особенности трансформатора тока ТК-20.</w:t>
      </w:r>
    </w:p>
    <w:p w14:paraId="30F3D942" w14:textId="77777777" w:rsidR="00214637" w:rsidRPr="003E7790" w:rsidRDefault="00340146" w:rsidP="003E7790">
      <w:pPr>
        <w:pStyle w:val="a6"/>
        <w:numPr>
          <w:ilvl w:val="0"/>
          <w:numId w:val="8"/>
        </w:numPr>
        <w:shd w:val="clear" w:color="auto" w:fill="FFFFFF"/>
        <w:tabs>
          <w:tab w:val="left" w:pos="993"/>
          <w:tab w:val="left" w:pos="1134"/>
        </w:tabs>
        <w:rPr>
          <w:sz w:val="28"/>
          <w:szCs w:val="28"/>
        </w:rPr>
      </w:pPr>
      <w:r w:rsidRPr="003E7790">
        <w:rPr>
          <w:color w:val="000000"/>
          <w:spacing w:val="4"/>
          <w:sz w:val="28"/>
          <w:szCs w:val="28"/>
        </w:rPr>
        <w:t>Что является первичной обмоткой токоизмерительных клещей?</w:t>
      </w:r>
    </w:p>
    <w:sectPr w:rsidR="00214637" w:rsidRPr="003E7790" w:rsidSect="00340146">
      <w:pgSz w:w="11906" w:h="16838"/>
      <w:pgMar w:top="568" w:right="707" w:bottom="567"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8D367F"/>
    <w:multiLevelType w:val="multilevel"/>
    <w:tmpl w:val="09566CC4"/>
    <w:lvl w:ilvl="0">
      <w:start w:val="1"/>
      <w:numFmt w:val="decimal"/>
      <w:lvlText w:val="%1."/>
      <w:lvlJc w:val="left"/>
      <w:pPr>
        <w:tabs>
          <w:tab w:val="num" w:pos="960"/>
        </w:tabs>
        <w:ind w:left="960"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320" w:hanging="720"/>
      </w:pPr>
      <w:rPr>
        <w:rFonts w:hint="default"/>
      </w:rPr>
    </w:lvl>
    <w:lvl w:ilvl="3">
      <w:start w:val="1"/>
      <w:numFmt w:val="decimal"/>
      <w:isLgl/>
      <w:lvlText w:val="%1.%2.%3.%4."/>
      <w:lvlJc w:val="left"/>
      <w:pPr>
        <w:ind w:left="1680" w:hanging="108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2040" w:hanging="1440"/>
      </w:pPr>
      <w:rPr>
        <w:rFonts w:hint="default"/>
      </w:rPr>
    </w:lvl>
    <w:lvl w:ilvl="6">
      <w:start w:val="1"/>
      <w:numFmt w:val="decimal"/>
      <w:isLgl/>
      <w:lvlText w:val="%1.%2.%3.%4.%5.%6.%7."/>
      <w:lvlJc w:val="left"/>
      <w:pPr>
        <w:ind w:left="2040" w:hanging="1440"/>
      </w:pPr>
      <w:rPr>
        <w:rFonts w:hint="default"/>
      </w:rPr>
    </w:lvl>
    <w:lvl w:ilvl="7">
      <w:start w:val="1"/>
      <w:numFmt w:val="decimal"/>
      <w:isLgl/>
      <w:lvlText w:val="%1.%2.%3.%4.%5.%6.%7.%8."/>
      <w:lvlJc w:val="left"/>
      <w:pPr>
        <w:ind w:left="2400" w:hanging="1800"/>
      </w:pPr>
      <w:rPr>
        <w:rFonts w:hint="default"/>
      </w:rPr>
    </w:lvl>
    <w:lvl w:ilvl="8">
      <w:start w:val="1"/>
      <w:numFmt w:val="decimal"/>
      <w:isLgl/>
      <w:lvlText w:val="%1.%2.%3.%4.%5.%6.%7.%8.%9."/>
      <w:lvlJc w:val="left"/>
      <w:pPr>
        <w:ind w:left="2760" w:hanging="2160"/>
      </w:pPr>
      <w:rPr>
        <w:rFonts w:hint="default"/>
      </w:rPr>
    </w:lvl>
  </w:abstractNum>
  <w:abstractNum w:abstractNumId="1" w15:restartNumberingAfterBreak="0">
    <w:nsid w:val="28C82C5D"/>
    <w:multiLevelType w:val="multilevel"/>
    <w:tmpl w:val="AAE230A6"/>
    <w:lvl w:ilvl="0">
      <w:start w:val="2"/>
      <w:numFmt w:val="decimal"/>
      <w:lvlText w:val="%1"/>
      <w:lvlJc w:val="left"/>
      <w:pPr>
        <w:ind w:left="375" w:hanging="375"/>
      </w:pPr>
      <w:rPr>
        <w:rFonts w:hint="default"/>
      </w:rPr>
    </w:lvl>
    <w:lvl w:ilvl="1">
      <w:start w:val="1"/>
      <w:numFmt w:val="decimal"/>
      <w:lvlText w:val="%1.%2"/>
      <w:lvlJc w:val="left"/>
      <w:pPr>
        <w:ind w:left="1680" w:hanging="720"/>
      </w:pPr>
      <w:rPr>
        <w:rFonts w:hint="default"/>
        <w:i/>
      </w:rPr>
    </w:lvl>
    <w:lvl w:ilvl="2">
      <w:start w:val="1"/>
      <w:numFmt w:val="decimal"/>
      <w:lvlText w:val="%1.%2.%3"/>
      <w:lvlJc w:val="left"/>
      <w:pPr>
        <w:ind w:left="2640" w:hanging="720"/>
      </w:pPr>
      <w:rPr>
        <w:rFonts w:hint="default"/>
      </w:rPr>
    </w:lvl>
    <w:lvl w:ilvl="3">
      <w:start w:val="1"/>
      <w:numFmt w:val="decimal"/>
      <w:lvlText w:val="%1.%2.%3.%4"/>
      <w:lvlJc w:val="left"/>
      <w:pPr>
        <w:ind w:left="3960" w:hanging="108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6240" w:hanging="1440"/>
      </w:pPr>
      <w:rPr>
        <w:rFonts w:hint="default"/>
      </w:rPr>
    </w:lvl>
    <w:lvl w:ilvl="6">
      <w:start w:val="1"/>
      <w:numFmt w:val="decimal"/>
      <w:lvlText w:val="%1.%2.%3.%4.%5.%6.%7"/>
      <w:lvlJc w:val="left"/>
      <w:pPr>
        <w:ind w:left="7560" w:hanging="1800"/>
      </w:pPr>
      <w:rPr>
        <w:rFonts w:hint="default"/>
      </w:rPr>
    </w:lvl>
    <w:lvl w:ilvl="7">
      <w:start w:val="1"/>
      <w:numFmt w:val="decimal"/>
      <w:lvlText w:val="%1.%2.%3.%4.%5.%6.%7.%8"/>
      <w:lvlJc w:val="left"/>
      <w:pPr>
        <w:ind w:left="8520" w:hanging="1800"/>
      </w:pPr>
      <w:rPr>
        <w:rFonts w:hint="default"/>
      </w:rPr>
    </w:lvl>
    <w:lvl w:ilvl="8">
      <w:start w:val="1"/>
      <w:numFmt w:val="decimal"/>
      <w:lvlText w:val="%1.%2.%3.%4.%5.%6.%7.%8.%9"/>
      <w:lvlJc w:val="left"/>
      <w:pPr>
        <w:ind w:left="9840" w:hanging="2160"/>
      </w:pPr>
      <w:rPr>
        <w:rFonts w:hint="default"/>
      </w:rPr>
    </w:lvl>
  </w:abstractNum>
  <w:abstractNum w:abstractNumId="2" w15:restartNumberingAfterBreak="0">
    <w:nsid w:val="369E0219"/>
    <w:multiLevelType w:val="multilevel"/>
    <w:tmpl w:val="62469768"/>
    <w:lvl w:ilvl="0">
      <w:start w:val="2"/>
      <w:numFmt w:val="decimal"/>
      <w:lvlText w:val="%1"/>
      <w:lvlJc w:val="left"/>
      <w:pPr>
        <w:ind w:left="375" w:hanging="375"/>
      </w:pPr>
      <w:rPr>
        <w:rFonts w:hint="default"/>
      </w:rPr>
    </w:lvl>
    <w:lvl w:ilvl="1">
      <w:start w:val="1"/>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3960" w:hanging="108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6240" w:hanging="1440"/>
      </w:pPr>
      <w:rPr>
        <w:rFonts w:hint="default"/>
      </w:rPr>
    </w:lvl>
    <w:lvl w:ilvl="6">
      <w:start w:val="1"/>
      <w:numFmt w:val="decimal"/>
      <w:lvlText w:val="%1.%2.%3.%4.%5.%6.%7"/>
      <w:lvlJc w:val="left"/>
      <w:pPr>
        <w:ind w:left="7560" w:hanging="1800"/>
      </w:pPr>
      <w:rPr>
        <w:rFonts w:hint="default"/>
      </w:rPr>
    </w:lvl>
    <w:lvl w:ilvl="7">
      <w:start w:val="1"/>
      <w:numFmt w:val="decimal"/>
      <w:lvlText w:val="%1.%2.%3.%4.%5.%6.%7.%8"/>
      <w:lvlJc w:val="left"/>
      <w:pPr>
        <w:ind w:left="8520" w:hanging="1800"/>
      </w:pPr>
      <w:rPr>
        <w:rFonts w:hint="default"/>
      </w:rPr>
    </w:lvl>
    <w:lvl w:ilvl="8">
      <w:start w:val="1"/>
      <w:numFmt w:val="decimal"/>
      <w:lvlText w:val="%1.%2.%3.%4.%5.%6.%7.%8.%9"/>
      <w:lvlJc w:val="left"/>
      <w:pPr>
        <w:ind w:left="9840" w:hanging="2160"/>
      </w:pPr>
      <w:rPr>
        <w:rFonts w:hint="default"/>
      </w:rPr>
    </w:lvl>
  </w:abstractNum>
  <w:abstractNum w:abstractNumId="3" w15:restartNumberingAfterBreak="0">
    <w:nsid w:val="4EA00332"/>
    <w:multiLevelType w:val="hybridMultilevel"/>
    <w:tmpl w:val="F3C2E494"/>
    <w:lvl w:ilvl="0" w:tplc="B85C14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628F52B5"/>
    <w:multiLevelType w:val="hybridMultilevel"/>
    <w:tmpl w:val="9E1E568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7C518FA"/>
    <w:multiLevelType w:val="singleLevel"/>
    <w:tmpl w:val="E884B138"/>
    <w:lvl w:ilvl="0">
      <w:start w:val="1"/>
      <w:numFmt w:val="decimal"/>
      <w:lvlText w:val="%1."/>
      <w:legacy w:legacy="1" w:legacySpace="0" w:legacyIndent="658"/>
      <w:lvlJc w:val="left"/>
      <w:rPr>
        <w:rFonts w:ascii="Times New Roman" w:hAnsi="Times New Roman" w:cs="Times New Roman" w:hint="default"/>
      </w:rPr>
    </w:lvl>
  </w:abstractNum>
  <w:abstractNum w:abstractNumId="6" w15:restartNumberingAfterBreak="0">
    <w:nsid w:val="799062E4"/>
    <w:multiLevelType w:val="hybridMultilevel"/>
    <w:tmpl w:val="EBB62AA2"/>
    <w:lvl w:ilvl="0" w:tplc="F9ACCBBA">
      <w:start w:val="1"/>
      <w:numFmt w:val="decimal"/>
      <w:lvlText w:val="%1."/>
      <w:lvlJc w:val="left"/>
      <w:pPr>
        <w:tabs>
          <w:tab w:val="num" w:pos="1211"/>
        </w:tabs>
        <w:ind w:left="1211" w:hanging="360"/>
      </w:pPr>
    </w:lvl>
    <w:lvl w:ilvl="1" w:tplc="48123F52">
      <w:numFmt w:val="none"/>
      <w:lvlText w:val=""/>
      <w:lvlJc w:val="left"/>
      <w:pPr>
        <w:tabs>
          <w:tab w:val="num" w:pos="1211"/>
        </w:tabs>
      </w:pPr>
    </w:lvl>
    <w:lvl w:ilvl="2" w:tplc="A6DA7356">
      <w:numFmt w:val="none"/>
      <w:lvlText w:val=""/>
      <w:lvlJc w:val="left"/>
      <w:pPr>
        <w:tabs>
          <w:tab w:val="num" w:pos="1211"/>
        </w:tabs>
      </w:pPr>
    </w:lvl>
    <w:lvl w:ilvl="3" w:tplc="4BAA3266">
      <w:numFmt w:val="none"/>
      <w:lvlText w:val=""/>
      <w:lvlJc w:val="left"/>
      <w:pPr>
        <w:tabs>
          <w:tab w:val="num" w:pos="1211"/>
        </w:tabs>
      </w:pPr>
    </w:lvl>
    <w:lvl w:ilvl="4" w:tplc="D6DC5D92">
      <w:numFmt w:val="none"/>
      <w:lvlText w:val=""/>
      <w:lvlJc w:val="left"/>
      <w:pPr>
        <w:tabs>
          <w:tab w:val="num" w:pos="1211"/>
        </w:tabs>
      </w:pPr>
    </w:lvl>
    <w:lvl w:ilvl="5" w:tplc="3EF48570">
      <w:numFmt w:val="none"/>
      <w:lvlText w:val=""/>
      <w:lvlJc w:val="left"/>
      <w:pPr>
        <w:tabs>
          <w:tab w:val="num" w:pos="1211"/>
        </w:tabs>
      </w:pPr>
    </w:lvl>
    <w:lvl w:ilvl="6" w:tplc="824AB176">
      <w:numFmt w:val="none"/>
      <w:lvlText w:val=""/>
      <w:lvlJc w:val="left"/>
      <w:pPr>
        <w:tabs>
          <w:tab w:val="num" w:pos="1211"/>
        </w:tabs>
      </w:pPr>
    </w:lvl>
    <w:lvl w:ilvl="7" w:tplc="AAAE5AC6">
      <w:numFmt w:val="none"/>
      <w:lvlText w:val=""/>
      <w:lvlJc w:val="left"/>
      <w:pPr>
        <w:tabs>
          <w:tab w:val="num" w:pos="1211"/>
        </w:tabs>
      </w:pPr>
    </w:lvl>
    <w:lvl w:ilvl="8" w:tplc="DE9206FE">
      <w:numFmt w:val="none"/>
      <w:lvlText w:val=""/>
      <w:lvlJc w:val="left"/>
      <w:pPr>
        <w:tabs>
          <w:tab w:val="num" w:pos="1211"/>
        </w:tabs>
      </w:pPr>
    </w:lvl>
  </w:abstractNum>
  <w:num w:numId="1">
    <w:abstractNumId w:val="5"/>
  </w:num>
  <w:num w:numId="2">
    <w:abstractNumId w:val="5"/>
    <w:lvlOverride w:ilvl="0">
      <w:lvl w:ilvl="0">
        <w:start w:val="1"/>
        <w:numFmt w:val="decimal"/>
        <w:lvlText w:val="%1."/>
        <w:legacy w:legacy="1" w:legacySpace="0" w:legacyIndent="657"/>
        <w:lvlJc w:val="left"/>
        <w:rPr>
          <w:rFonts w:ascii="Times New Roman" w:hAnsi="Times New Roman" w:cs="Times New Roman" w:hint="default"/>
        </w:rPr>
      </w:lvl>
    </w:lvlOverride>
  </w:num>
  <w:num w:numId="3">
    <w:abstractNumId w:val="6"/>
  </w:num>
  <w:num w:numId="4">
    <w:abstractNumId w:val="0"/>
  </w:num>
  <w:num w:numId="5">
    <w:abstractNumId w:val="4"/>
  </w:num>
  <w:num w:numId="6">
    <w:abstractNumId w:val="2"/>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0146"/>
    <w:rsid w:val="00055095"/>
    <w:rsid w:val="00057C77"/>
    <w:rsid w:val="0012173D"/>
    <w:rsid w:val="00214637"/>
    <w:rsid w:val="00340146"/>
    <w:rsid w:val="003E7790"/>
    <w:rsid w:val="00410B2D"/>
    <w:rsid w:val="00416314"/>
    <w:rsid w:val="00432CB1"/>
    <w:rsid w:val="00490729"/>
    <w:rsid w:val="00492435"/>
    <w:rsid w:val="004C0561"/>
    <w:rsid w:val="004E5A64"/>
    <w:rsid w:val="00551A59"/>
    <w:rsid w:val="00560CAC"/>
    <w:rsid w:val="005829CA"/>
    <w:rsid w:val="00652281"/>
    <w:rsid w:val="006628EC"/>
    <w:rsid w:val="006847C4"/>
    <w:rsid w:val="007326D8"/>
    <w:rsid w:val="008D7508"/>
    <w:rsid w:val="00A34347"/>
    <w:rsid w:val="00A70792"/>
    <w:rsid w:val="00AD1F71"/>
    <w:rsid w:val="00C5696B"/>
    <w:rsid w:val="00E02CA2"/>
    <w:rsid w:val="00E10F04"/>
    <w:rsid w:val="00EE29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C78B8F"/>
  <w15:docId w15:val="{CC296F15-182D-45AD-9C1B-227B9EE3E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40146"/>
    <w:pPr>
      <w:widowControl w:val="0"/>
      <w:autoSpaceDE w:val="0"/>
      <w:autoSpaceDN w:val="0"/>
      <w:adjustRightInd w:val="0"/>
    </w:pPr>
    <w:rPr>
      <w:rFonts w:eastAsiaTheme="minorEastAsia"/>
    </w:rPr>
  </w:style>
  <w:style w:type="paragraph" w:styleId="2">
    <w:name w:val="heading 2"/>
    <w:basedOn w:val="a"/>
    <w:link w:val="20"/>
    <w:qFormat/>
    <w:rsid w:val="00AD1F71"/>
    <w:pPr>
      <w:widowControl/>
      <w:autoSpaceDE/>
      <w:autoSpaceDN/>
      <w:adjustRightInd/>
      <w:spacing w:before="100" w:beforeAutospacing="1" w:after="100" w:afterAutospacing="1"/>
      <w:outlineLvl w:val="1"/>
    </w:pPr>
    <w:rPr>
      <w:rFonts w:eastAsia="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340146"/>
    <w:pPr>
      <w:widowControl/>
      <w:autoSpaceDE/>
      <w:autoSpaceDN/>
      <w:adjustRightInd/>
    </w:pPr>
    <w:rPr>
      <w:rFonts w:ascii="Courier New" w:eastAsia="Times New Roman" w:hAnsi="Courier New" w:cs="Courier New"/>
    </w:rPr>
  </w:style>
  <w:style w:type="character" w:customStyle="1" w:styleId="a4">
    <w:name w:val="Текст Знак"/>
    <w:basedOn w:val="a0"/>
    <w:link w:val="a3"/>
    <w:rsid w:val="00340146"/>
    <w:rPr>
      <w:rFonts w:ascii="Courier New" w:hAnsi="Courier New" w:cs="Courier New"/>
    </w:rPr>
  </w:style>
  <w:style w:type="character" w:customStyle="1" w:styleId="20">
    <w:name w:val="Заголовок 2 Знак"/>
    <w:basedOn w:val="a0"/>
    <w:link w:val="2"/>
    <w:rsid w:val="00AD1F71"/>
    <w:rPr>
      <w:b/>
      <w:bCs/>
      <w:sz w:val="36"/>
      <w:szCs w:val="36"/>
    </w:rPr>
  </w:style>
  <w:style w:type="table" w:styleId="a5">
    <w:name w:val="Table Grid"/>
    <w:basedOn w:val="a1"/>
    <w:rsid w:val="00AD1F71"/>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AD1F71"/>
    <w:pPr>
      <w:ind w:left="720"/>
      <w:contextualSpacing/>
    </w:pPr>
    <w:rPr>
      <w:rFonts w:eastAsia="Times New Roman"/>
    </w:rPr>
  </w:style>
  <w:style w:type="paragraph" w:styleId="a7">
    <w:name w:val="Balloon Text"/>
    <w:basedOn w:val="a"/>
    <w:link w:val="a8"/>
    <w:rsid w:val="00492435"/>
    <w:rPr>
      <w:rFonts w:ascii="Tahoma" w:hAnsi="Tahoma" w:cs="Tahoma"/>
      <w:sz w:val="16"/>
      <w:szCs w:val="16"/>
    </w:rPr>
  </w:style>
  <w:style w:type="character" w:customStyle="1" w:styleId="a8">
    <w:name w:val="Текст выноски Знак"/>
    <w:basedOn w:val="a0"/>
    <w:link w:val="a7"/>
    <w:rsid w:val="00492435"/>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png"/><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3A3262-56D2-44A6-B9B2-B7C88C8E78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1825</Words>
  <Characters>10405</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12206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Игорь Абдулин</cp:lastModifiedBy>
  <cp:revision>2</cp:revision>
  <dcterms:created xsi:type="dcterms:W3CDTF">2020-11-04T09:05:00Z</dcterms:created>
  <dcterms:modified xsi:type="dcterms:W3CDTF">2020-11-04T09:05:00Z</dcterms:modified>
</cp:coreProperties>
</file>