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A7" w:rsidRDefault="009944A7"/>
    <w:tbl>
      <w:tblPr>
        <w:tblStyle w:val="a3"/>
        <w:tblW w:w="15199" w:type="dxa"/>
        <w:tblLayout w:type="fixed"/>
        <w:tblLook w:val="04A0" w:firstRow="1" w:lastRow="0" w:firstColumn="1" w:lastColumn="0" w:noHBand="0" w:noVBand="1"/>
      </w:tblPr>
      <w:tblGrid>
        <w:gridCol w:w="1489"/>
        <w:gridCol w:w="2188"/>
        <w:gridCol w:w="4256"/>
        <w:gridCol w:w="3515"/>
        <w:gridCol w:w="3751"/>
      </w:tblGrid>
      <w:tr w:rsidR="009944A7" w:rsidTr="003833EB">
        <w:trPr>
          <w:trHeight w:val="758"/>
        </w:trPr>
        <w:tc>
          <w:tcPr>
            <w:tcW w:w="1489" w:type="dxa"/>
          </w:tcPr>
          <w:p w:rsidR="009944A7" w:rsidRDefault="009944A7" w:rsidP="009944A7">
            <w:pPr>
              <w:jc w:val="center"/>
              <w:rPr>
                <w:rFonts w:ascii="Times New Roman" w:hAnsi="Times New Roman" w:cs="Times New Roman"/>
              </w:rPr>
            </w:pPr>
            <w:r>
              <w:rPr>
                <w:rFonts w:ascii="Times New Roman" w:hAnsi="Times New Roman" w:cs="Times New Roman"/>
              </w:rPr>
              <w:t>Учебное занятие, 90 мин</w:t>
            </w:r>
          </w:p>
        </w:tc>
        <w:tc>
          <w:tcPr>
            <w:tcW w:w="2188" w:type="dxa"/>
          </w:tcPr>
          <w:p w:rsidR="009944A7" w:rsidRDefault="009944A7" w:rsidP="009944A7">
            <w:pPr>
              <w:jc w:val="center"/>
              <w:rPr>
                <w:rFonts w:ascii="Times New Roman" w:hAnsi="Times New Roman" w:cs="Times New Roman"/>
              </w:rPr>
            </w:pPr>
            <w:r>
              <w:rPr>
                <w:rFonts w:ascii="Times New Roman" w:hAnsi="Times New Roman" w:cs="Times New Roman"/>
              </w:rPr>
              <w:t>Тема:</w:t>
            </w:r>
          </w:p>
        </w:tc>
        <w:tc>
          <w:tcPr>
            <w:tcW w:w="4256" w:type="dxa"/>
          </w:tcPr>
          <w:p w:rsidR="009944A7" w:rsidRDefault="009944A7" w:rsidP="009944A7">
            <w:pPr>
              <w:jc w:val="center"/>
              <w:rPr>
                <w:rFonts w:ascii="Times New Roman" w:hAnsi="Times New Roman" w:cs="Times New Roman"/>
              </w:rPr>
            </w:pPr>
            <w:r>
              <w:rPr>
                <w:rFonts w:ascii="Times New Roman" w:hAnsi="Times New Roman" w:cs="Times New Roman"/>
              </w:rPr>
              <w:t>Рассматриваемые вопросы</w:t>
            </w:r>
          </w:p>
        </w:tc>
        <w:tc>
          <w:tcPr>
            <w:tcW w:w="3515" w:type="dxa"/>
          </w:tcPr>
          <w:p w:rsidR="009944A7" w:rsidRDefault="009944A7" w:rsidP="009944A7">
            <w:pPr>
              <w:jc w:val="center"/>
              <w:rPr>
                <w:rFonts w:ascii="Times New Roman" w:hAnsi="Times New Roman" w:cs="Times New Roman"/>
              </w:rPr>
            </w:pPr>
            <w:r>
              <w:rPr>
                <w:rFonts w:ascii="Times New Roman" w:hAnsi="Times New Roman" w:cs="Times New Roman"/>
              </w:rPr>
              <w:t>Используемая литература, источники</w:t>
            </w:r>
          </w:p>
        </w:tc>
        <w:tc>
          <w:tcPr>
            <w:tcW w:w="3751" w:type="dxa"/>
          </w:tcPr>
          <w:p w:rsidR="009944A7" w:rsidRDefault="009944A7" w:rsidP="009944A7">
            <w:pPr>
              <w:jc w:val="center"/>
              <w:rPr>
                <w:rFonts w:ascii="Times New Roman" w:hAnsi="Times New Roman" w:cs="Times New Roman"/>
              </w:rPr>
            </w:pPr>
            <w:r>
              <w:rPr>
                <w:rFonts w:ascii="Times New Roman" w:hAnsi="Times New Roman" w:cs="Times New Roman"/>
              </w:rPr>
              <w:t>Форма отчета</w:t>
            </w:r>
          </w:p>
        </w:tc>
      </w:tr>
      <w:tr w:rsidR="0075142F" w:rsidTr="003833EB">
        <w:trPr>
          <w:trHeight w:val="2632"/>
        </w:trPr>
        <w:tc>
          <w:tcPr>
            <w:tcW w:w="1489" w:type="dxa"/>
          </w:tcPr>
          <w:p w:rsidR="0075142F" w:rsidRPr="00695FC8" w:rsidRDefault="0075142F" w:rsidP="00C22580">
            <w:pPr>
              <w:pStyle w:val="a5"/>
              <w:numPr>
                <w:ilvl w:val="0"/>
                <w:numId w:val="1"/>
              </w:numPr>
              <w:ind w:left="459" w:hanging="99"/>
              <w:jc w:val="center"/>
              <w:rPr>
                <w:rFonts w:ascii="Times New Roman" w:hAnsi="Times New Roman" w:cs="Times New Roman"/>
              </w:rPr>
            </w:pPr>
          </w:p>
        </w:tc>
        <w:tc>
          <w:tcPr>
            <w:tcW w:w="2188" w:type="dxa"/>
          </w:tcPr>
          <w:p w:rsidR="0075142F" w:rsidRPr="003F025D" w:rsidRDefault="0075142F" w:rsidP="00C22580">
            <w:pPr>
              <w:pStyle w:val="a6"/>
              <w:rPr>
                <w:rFonts w:ascii="Times New Roman" w:hAnsi="Times New Roman"/>
                <w:b/>
                <w:color w:val="000000"/>
                <w:sz w:val="24"/>
                <w:szCs w:val="24"/>
              </w:rPr>
            </w:pPr>
          </w:p>
        </w:tc>
        <w:tc>
          <w:tcPr>
            <w:tcW w:w="4256" w:type="dxa"/>
          </w:tcPr>
          <w:p w:rsidR="0075142F" w:rsidRPr="00BC042B" w:rsidRDefault="0075142F" w:rsidP="00A94CF0">
            <w:pPr>
              <w:pStyle w:val="a6"/>
              <w:numPr>
                <w:ilvl w:val="0"/>
                <w:numId w:val="6"/>
              </w:numPr>
              <w:rPr>
                <w:rFonts w:ascii="Times New Roman" w:hAnsi="Times New Roman"/>
                <w:bCs/>
                <w:sz w:val="24"/>
                <w:szCs w:val="24"/>
              </w:rPr>
            </w:pPr>
            <w:r>
              <w:rPr>
                <w:rFonts w:ascii="Times New Roman" w:hAnsi="Times New Roman"/>
                <w:bCs/>
                <w:sz w:val="24"/>
                <w:szCs w:val="24"/>
              </w:rPr>
              <w:t>Правила оформления смотреть ниже</w:t>
            </w:r>
            <w:r w:rsidRPr="00BC042B">
              <w:rPr>
                <w:rFonts w:ascii="Times New Roman" w:hAnsi="Times New Roman"/>
                <w:bCs/>
                <w:sz w:val="24"/>
                <w:szCs w:val="24"/>
              </w:rPr>
              <w:t xml:space="preserve"> </w:t>
            </w:r>
          </w:p>
        </w:tc>
        <w:tc>
          <w:tcPr>
            <w:tcW w:w="3515" w:type="dxa"/>
          </w:tcPr>
          <w:p w:rsidR="0075142F" w:rsidRDefault="0075142F" w:rsidP="00A94CF0">
            <w:pPr>
              <w:rPr>
                <w:rFonts w:ascii="Times New Roman" w:hAnsi="Times New Roman" w:cs="Times New Roman"/>
              </w:rPr>
            </w:pPr>
          </w:p>
        </w:tc>
        <w:tc>
          <w:tcPr>
            <w:tcW w:w="3751" w:type="dxa"/>
          </w:tcPr>
          <w:p w:rsidR="0075142F" w:rsidRDefault="0075142F" w:rsidP="00A94CF0">
            <w:pPr>
              <w:rPr>
                <w:rFonts w:ascii="Times New Roman" w:hAnsi="Times New Roman" w:cs="Times New Roman"/>
              </w:rPr>
            </w:pPr>
            <w:r>
              <w:rPr>
                <w:rFonts w:ascii="Times New Roman" w:hAnsi="Times New Roman" w:cs="Times New Roman"/>
              </w:rPr>
              <w:t xml:space="preserve">Выполнить письменно в тетради. Фотографию с  выполненным заданием отправить на электронный адрес </w:t>
            </w:r>
            <w:hyperlink r:id="rId6" w:history="1">
              <w:r w:rsidRPr="00E00E45">
                <w:rPr>
                  <w:rStyle w:val="a4"/>
                  <w:rFonts w:ascii="Times New Roman" w:hAnsi="Times New Roman" w:cs="Times New Roman"/>
                  <w:shd w:val="clear" w:color="auto" w:fill="FFFFFF"/>
                </w:rPr>
                <w:t>onoshkin.sergey@yandex.ru</w:t>
              </w:r>
            </w:hyperlink>
            <w:r>
              <w:rPr>
                <w:rFonts w:ascii="Times New Roman" w:hAnsi="Times New Roman" w:cs="Times New Roman"/>
              </w:rPr>
              <w:t>или в социальной сети «</w:t>
            </w:r>
            <w:proofErr w:type="spellStart"/>
            <w:r>
              <w:rPr>
                <w:rFonts w:ascii="Times New Roman" w:hAnsi="Times New Roman" w:cs="Times New Roman"/>
              </w:rPr>
              <w:t>ВКонтакте»</w:t>
            </w:r>
            <w:hyperlink r:id="rId7" w:history="1">
              <w:r w:rsidRPr="00101B91">
                <w:rPr>
                  <w:rStyle w:val="a4"/>
                  <w:rFonts w:ascii="Times New Roman" w:hAnsi="Times New Roman" w:cs="Times New Roman"/>
                </w:rPr>
                <w:t>https</w:t>
              </w:r>
              <w:proofErr w:type="spellEnd"/>
              <w:r w:rsidRPr="00101B91">
                <w:rPr>
                  <w:rStyle w:val="a4"/>
                  <w:rFonts w:ascii="Times New Roman" w:hAnsi="Times New Roman" w:cs="Times New Roman"/>
                </w:rPr>
                <w:t>://vk.com/id25553248</w:t>
              </w:r>
            </w:hyperlink>
            <w:r>
              <w:rPr>
                <w:rFonts w:ascii="Times New Roman" w:hAnsi="Times New Roman" w:cs="Times New Roman"/>
              </w:rPr>
              <w:t xml:space="preserve"> </w:t>
            </w:r>
          </w:p>
          <w:p w:rsidR="0075142F" w:rsidRDefault="0075142F" w:rsidP="00A94CF0">
            <w:pPr>
              <w:rPr>
                <w:rFonts w:ascii="Times New Roman" w:hAnsi="Times New Roman" w:cs="Times New Roman"/>
              </w:rPr>
            </w:pPr>
            <w:r w:rsidRPr="00137700">
              <w:rPr>
                <w:rFonts w:ascii="Times New Roman" w:hAnsi="Times New Roman" w:cs="Times New Roman"/>
                <w:color w:val="FF0000"/>
              </w:rPr>
              <w:t>В названии файла указать: номер группы, название дисциплины, свою Фамилию ИО, дату выдачи задания!</w:t>
            </w:r>
          </w:p>
        </w:tc>
      </w:tr>
    </w:tbl>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Лабораторная работа  №7</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ТЕМА: </w:t>
      </w:r>
      <w:r w:rsidRPr="00294C82">
        <w:rPr>
          <w:rFonts w:ascii="Times New Roman" w:eastAsia="Times New Roman" w:hAnsi="Times New Roman" w:cs="Times New Roman"/>
          <w:color w:val="auto"/>
          <w:sz w:val="30"/>
          <w:szCs w:val="30"/>
        </w:rPr>
        <w:t>Проводниковые  изделия.</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НАИМЕНОВАНИЕ  РАБОТЫ: </w:t>
      </w:r>
      <w:r w:rsidRPr="00294C82">
        <w:rPr>
          <w:rFonts w:ascii="Times New Roman" w:eastAsia="Times New Roman" w:hAnsi="Times New Roman" w:cs="Times New Roman"/>
          <w:color w:val="auto"/>
          <w:sz w:val="30"/>
          <w:szCs w:val="30"/>
        </w:rPr>
        <w:t>Установочные  и  обмоточные   провода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ЦЕЛЬ ЗАНЯТИЯ: </w:t>
      </w:r>
      <w:r w:rsidRPr="00294C82">
        <w:rPr>
          <w:rFonts w:ascii="Times New Roman" w:eastAsia="Times New Roman" w:hAnsi="Times New Roman" w:cs="Times New Roman"/>
          <w:color w:val="auto"/>
          <w:sz w:val="30"/>
          <w:szCs w:val="30"/>
        </w:rPr>
        <w:t>Изучить  устройство,  назначение,  марки   изолированных   проводов</w:t>
      </w:r>
      <w:r w:rsidRPr="00294C82">
        <w:rPr>
          <w:rFonts w:ascii="Times New Roman" w:eastAsia="Times New Roman" w:hAnsi="Times New Roman" w:cs="Times New Roman"/>
          <w:b/>
          <w:color w:val="auto"/>
          <w:sz w:val="30"/>
          <w:szCs w:val="30"/>
        </w:rPr>
        <w:t xml:space="preserve">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НОРМА ВРЕМЕНИ:</w:t>
      </w:r>
      <w:r w:rsidRPr="00294C82">
        <w:rPr>
          <w:rFonts w:ascii="Times New Roman" w:eastAsia="Times New Roman" w:hAnsi="Times New Roman" w:cs="Times New Roman"/>
          <w:color w:val="auto"/>
          <w:sz w:val="30"/>
          <w:szCs w:val="30"/>
        </w:rPr>
        <w:t xml:space="preserve">  2 часа.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ОСНАЩЕНИЕ  РАБОЧЕГО МЕСТА:</w:t>
      </w:r>
      <w:r w:rsidRPr="00294C82">
        <w:rPr>
          <w:rFonts w:ascii="Times New Roman" w:eastAsia="Times New Roman" w:hAnsi="Times New Roman" w:cs="Times New Roman"/>
          <w:color w:val="auto"/>
          <w:sz w:val="30"/>
          <w:szCs w:val="30"/>
        </w:rPr>
        <w:t xml:space="preserve"> Стенд  «Установочные изолированные  провода»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ТЕХНИКА  БЕЗОПАСНОСТИ:</w:t>
      </w:r>
      <w:r w:rsidRPr="00294C82">
        <w:rPr>
          <w:rFonts w:ascii="Times New Roman" w:eastAsia="Times New Roman" w:hAnsi="Times New Roman" w:cs="Times New Roman"/>
          <w:color w:val="auto"/>
          <w:sz w:val="30"/>
          <w:szCs w:val="30"/>
        </w:rPr>
        <w:t xml:space="preserve">  Указаний по технике  безопасности нет.</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b/>
          <w:color w:val="auto"/>
          <w:sz w:val="30"/>
          <w:szCs w:val="30"/>
        </w:rPr>
        <w:t xml:space="preserve">ЛИТЕРАТУРА: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1. Н.В. Никулин  «</w:t>
      </w:r>
      <w:proofErr w:type="spellStart"/>
      <w:r w:rsidRPr="00294C82">
        <w:rPr>
          <w:rFonts w:ascii="Times New Roman" w:eastAsia="Times New Roman" w:hAnsi="Times New Roman" w:cs="Times New Roman"/>
          <w:color w:val="auto"/>
          <w:sz w:val="30"/>
          <w:szCs w:val="30"/>
        </w:rPr>
        <w:t>Электроматериаловедение</w:t>
      </w:r>
      <w:proofErr w:type="spellEnd"/>
      <w:r w:rsidRPr="00294C82">
        <w:rPr>
          <w:rFonts w:ascii="Times New Roman" w:eastAsia="Times New Roman" w:hAnsi="Times New Roman" w:cs="Times New Roman"/>
          <w:color w:val="auto"/>
          <w:sz w:val="30"/>
          <w:szCs w:val="30"/>
        </w:rPr>
        <w:t>» - М;  Высшая  школа,  1984г.</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2. «Справочник молодого электрика по электротехническим          материалам и  изделиям» - М;  Высшая школа  </w:t>
      </w:r>
      <w:smartTag w:uri="urn:schemas-microsoft-com:office:smarttags" w:element="metricconverter">
        <w:smartTagPr>
          <w:attr w:name="ProductID" w:val="1967 г"/>
        </w:smartTagPr>
        <w:r w:rsidRPr="00294C82">
          <w:rPr>
            <w:rFonts w:ascii="Times New Roman" w:eastAsia="Times New Roman" w:hAnsi="Times New Roman" w:cs="Times New Roman"/>
            <w:color w:val="auto"/>
            <w:sz w:val="30"/>
            <w:szCs w:val="30"/>
          </w:rPr>
          <w:t>1967 г</w:t>
        </w:r>
      </w:smartTag>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3. Ю.В.  </w:t>
      </w:r>
      <w:proofErr w:type="spellStart"/>
      <w:r w:rsidRPr="00294C82">
        <w:rPr>
          <w:rFonts w:ascii="Times New Roman" w:eastAsia="Times New Roman" w:hAnsi="Times New Roman" w:cs="Times New Roman"/>
          <w:color w:val="auto"/>
          <w:sz w:val="30"/>
          <w:szCs w:val="30"/>
        </w:rPr>
        <w:t>Корицкий</w:t>
      </w:r>
      <w:proofErr w:type="spellEnd"/>
      <w:r w:rsidRPr="00294C82">
        <w:rPr>
          <w:rFonts w:ascii="Times New Roman" w:eastAsia="Times New Roman" w:hAnsi="Times New Roman" w:cs="Times New Roman"/>
          <w:color w:val="auto"/>
          <w:sz w:val="30"/>
          <w:szCs w:val="30"/>
        </w:rPr>
        <w:t xml:space="preserve">  «Электротехнические материалы» - М;  Энергия  1976г</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4. И.И.  </w:t>
      </w:r>
      <w:proofErr w:type="spellStart"/>
      <w:r w:rsidRPr="00294C82">
        <w:rPr>
          <w:rFonts w:ascii="Times New Roman" w:eastAsia="Times New Roman" w:hAnsi="Times New Roman" w:cs="Times New Roman"/>
          <w:color w:val="auto"/>
          <w:sz w:val="30"/>
          <w:szCs w:val="30"/>
        </w:rPr>
        <w:t>Акимцев</w:t>
      </w:r>
      <w:proofErr w:type="spellEnd"/>
      <w:r w:rsidRPr="00294C82">
        <w:rPr>
          <w:rFonts w:ascii="Times New Roman" w:eastAsia="Times New Roman" w:hAnsi="Times New Roman" w:cs="Times New Roman"/>
          <w:color w:val="auto"/>
          <w:sz w:val="30"/>
          <w:szCs w:val="30"/>
        </w:rPr>
        <w:t xml:space="preserve">  и др.  «Электроснабжение  с/х» ,  1983г.</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b/>
          <w:color w:val="auto"/>
          <w:sz w:val="30"/>
          <w:szCs w:val="30"/>
        </w:rPr>
        <w:t>ЗАДАНИЕ ПО ЛАБОРАТОРНО-ПРАКТИЧЕСКОМУ ЗАНЯТИЮ:</w:t>
      </w:r>
    </w:p>
    <w:p w:rsidR="00294C82" w:rsidRPr="00294C82" w:rsidRDefault="00294C82" w:rsidP="00294C82">
      <w:pPr>
        <w:keepNext/>
        <w:outlineLvl w:val="4"/>
        <w:rPr>
          <w:rFonts w:ascii="Times New Roman" w:eastAsia="Times New Roman" w:hAnsi="Times New Roman" w:cs="Times New Roman"/>
          <w:b/>
          <w:color w:val="auto"/>
          <w:sz w:val="30"/>
          <w:szCs w:val="30"/>
        </w:rPr>
      </w:pP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b/>
          <w:color w:val="auto"/>
          <w:sz w:val="30"/>
          <w:szCs w:val="30"/>
        </w:rPr>
        <w:t>А) ЗАДАНИЕ, ВЫПОЛНЯЕМОЕ ПРИ ПОДГОТОВКЕ  К ЗАНЯТИЮ     (ДОМАШНЯЯ ПОДГОТОВКА):</w:t>
      </w:r>
    </w:p>
    <w:p w:rsidR="00294C82" w:rsidRPr="00294C82" w:rsidRDefault="00294C82" w:rsidP="00294C82">
      <w:pPr>
        <w:keepNext/>
        <w:numPr>
          <w:ilvl w:val="0"/>
          <w:numId w:val="14"/>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Оформить бланк  отчета по лабораторной работе (заполнить титульный лист, перечислить изучаемые материалы (изделия), отразить в отчете конструктивные особенности изучаемых материалов, технические, электрические и др.  характеристики).</w:t>
      </w:r>
    </w:p>
    <w:p w:rsidR="00294C82" w:rsidRPr="00294C82" w:rsidRDefault="00294C82" w:rsidP="00294C82">
      <w:pPr>
        <w:keepNext/>
        <w:numPr>
          <w:ilvl w:val="0"/>
          <w:numId w:val="14"/>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Подготовиться к защите отчета: подготовить ответы на контрольные вопросы, в справочной литературе найти практическое применение изучаемых  материалов и изделий.</w:t>
      </w:r>
    </w:p>
    <w:p w:rsidR="00294C82" w:rsidRPr="00294C82" w:rsidRDefault="00294C82" w:rsidP="00294C82">
      <w:pPr>
        <w:keepNext/>
        <w:outlineLvl w:val="4"/>
        <w:rPr>
          <w:rFonts w:ascii="Times New Roman" w:eastAsia="Times New Roman" w:hAnsi="Times New Roman" w:cs="Times New Roman"/>
          <w:b/>
          <w:color w:val="auto"/>
          <w:sz w:val="30"/>
          <w:szCs w:val="30"/>
        </w:rPr>
      </w:pPr>
      <w:bookmarkStart w:id="0" w:name="_GoBack"/>
      <w:bookmarkEnd w:id="0"/>
      <w:r w:rsidRPr="00294C82">
        <w:rPr>
          <w:rFonts w:ascii="Times New Roman" w:eastAsia="Times New Roman" w:hAnsi="Times New Roman" w:cs="Times New Roman"/>
          <w:b/>
          <w:color w:val="auto"/>
          <w:sz w:val="30"/>
          <w:szCs w:val="30"/>
        </w:rPr>
        <w:t>ВОПРОСЫ  И  ЗАДАНИЯ ДЛЯ  САМОПРОВЕРКИ:</w:t>
      </w:r>
    </w:p>
    <w:p w:rsidR="00294C82" w:rsidRPr="00294C82" w:rsidRDefault="00294C82" w:rsidP="00294C82">
      <w:pPr>
        <w:keepNext/>
        <w:numPr>
          <w:ilvl w:val="0"/>
          <w:numId w:val="16"/>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Перечислить какие бывают провода.</w:t>
      </w:r>
    </w:p>
    <w:p w:rsidR="00294C82" w:rsidRPr="00294C82" w:rsidRDefault="00294C82" w:rsidP="00294C82">
      <w:pPr>
        <w:keepNext/>
        <w:numPr>
          <w:ilvl w:val="0"/>
          <w:numId w:val="16"/>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Где применяются обмоточные провода?</w:t>
      </w:r>
    </w:p>
    <w:p w:rsidR="00294C82" w:rsidRPr="00294C82" w:rsidRDefault="00294C82" w:rsidP="00294C82">
      <w:pPr>
        <w:keepNext/>
        <w:numPr>
          <w:ilvl w:val="0"/>
          <w:numId w:val="16"/>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 xml:space="preserve">Расшифровать марки проводов: </w:t>
      </w:r>
      <w:proofErr w:type="gramStart"/>
      <w:r w:rsidRPr="00294C82">
        <w:rPr>
          <w:rFonts w:ascii="Times New Roman" w:eastAsia="Times New Roman" w:hAnsi="Times New Roman" w:cs="Times New Roman"/>
          <w:color w:val="auto"/>
          <w:sz w:val="30"/>
          <w:szCs w:val="30"/>
        </w:rPr>
        <w:t>АПР</w:t>
      </w:r>
      <w:proofErr w:type="gramEnd"/>
      <w:r w:rsidRPr="00294C82">
        <w:rPr>
          <w:rFonts w:ascii="Times New Roman" w:eastAsia="Times New Roman" w:hAnsi="Times New Roman" w:cs="Times New Roman"/>
          <w:color w:val="auto"/>
          <w:sz w:val="30"/>
          <w:szCs w:val="30"/>
        </w:rPr>
        <w:t>, АППВС, ПВ, ПВГ.</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br w:type="page"/>
      </w:r>
      <w:r w:rsidRPr="00294C82">
        <w:rPr>
          <w:rFonts w:ascii="Times New Roman" w:eastAsia="Times New Roman" w:hAnsi="Times New Roman" w:cs="Times New Roman"/>
          <w:b/>
          <w:color w:val="auto"/>
          <w:sz w:val="30"/>
          <w:szCs w:val="30"/>
        </w:rPr>
        <w:lastRenderedPageBreak/>
        <w:t>КРАТКИЕ  СВЕДЕНИЯ ПО ИЗУЧАЕМЫМ ПРОВОДНИКОВЫМ  ИЗДЕЛИЯМ</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b/>
          <w:color w:val="auto"/>
          <w:sz w:val="30"/>
          <w:szCs w:val="30"/>
        </w:rPr>
        <w:t>Обмоточные провода.</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Назначение обмоточных проводов — изготовление обмоток машин, аппаратов, приборов, трансформаторов. В этих обмотках обычно насчитывается большое количество витков.</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Долгое время жилы обмоточных проводов делали только из меди. Теперь уже многие годы для этой цели применяют также алюминий и сплавы с большим удельным сопротивлением:  применение алюминия позволяет экономить дефицитный материал — медь, а использование сплавов с большим удельным сопротивлением  дает возможность повысить </w:t>
      </w:r>
      <w:proofErr w:type="spellStart"/>
      <w:r w:rsidRPr="00294C82">
        <w:rPr>
          <w:rFonts w:ascii="Times New Roman" w:eastAsia="Times New Roman" w:hAnsi="Times New Roman" w:cs="Times New Roman"/>
          <w:color w:val="auto"/>
          <w:sz w:val="30"/>
          <w:szCs w:val="30"/>
        </w:rPr>
        <w:t>нагревостойкость</w:t>
      </w:r>
      <w:proofErr w:type="spellEnd"/>
      <w:r w:rsidRPr="00294C82">
        <w:rPr>
          <w:rFonts w:ascii="Times New Roman" w:eastAsia="Times New Roman" w:hAnsi="Times New Roman" w:cs="Times New Roman"/>
          <w:color w:val="auto"/>
          <w:sz w:val="30"/>
          <w:szCs w:val="30"/>
        </w:rPr>
        <w:t xml:space="preserve"> обмоточных проводов.</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В зависимости от вида изоляции классифицируют обмоточные провода, учитывая при этом материал, из которого сделаны токопроводящие жилы. В практических целях  удобно пользоваться следующей  классификацией обмоточных проводов:</w:t>
      </w:r>
    </w:p>
    <w:p w:rsidR="00294C82" w:rsidRPr="00294C82" w:rsidRDefault="00294C82" w:rsidP="00294C82">
      <w:pPr>
        <w:keepNext/>
        <w:numPr>
          <w:ilvl w:val="0"/>
          <w:numId w:val="17"/>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обмоточные провода с медными  или алюминиевыми жилами и с эмалевой, волокнистой или стекловолокнистой изоляцией;</w:t>
      </w:r>
    </w:p>
    <w:p w:rsidR="00294C82" w:rsidRPr="00294C82" w:rsidRDefault="00294C82" w:rsidP="00294C82">
      <w:pPr>
        <w:keepNext/>
        <w:numPr>
          <w:ilvl w:val="0"/>
          <w:numId w:val="17"/>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то же, но с эмалево-волокнистой (комбинированной) изоляцией;</w:t>
      </w:r>
    </w:p>
    <w:p w:rsidR="00294C82" w:rsidRPr="00294C82" w:rsidRDefault="00294C82" w:rsidP="00294C82">
      <w:pPr>
        <w:keepNext/>
        <w:numPr>
          <w:ilvl w:val="0"/>
          <w:numId w:val="17"/>
        </w:numPr>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то же, но с пленочной изоляцией;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При изготовлении обмоточных проводов применяют также лаки (для изолирования жил) и хлопчатобумажные, лавсановые, шелковые нити (для изоляции жил и изготовления оплеток и обмоток).</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Маркировку обмоточных проводов осуществляют по такому же принципу, что и монтажных проводов: с помощью сочетания букв записывают материал, из которого сделана жила, изоляция. Однако ввиду наличия большого количества различных марок обмоточных проводов в их обозначение вводят дополнительные буквы, указывающие на особые свойства материалов, из которых выполнен данный провод. Поэтому помнить все применяемые для маркировки обмоточных проводов буквенные обозначения необязательно, ведь при необходимости всегда можно обратиться к справочникам. Рассмотрим лишь основные значения букв, с помощью которых записывают марки обмоточных проводов.</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Материал, из которого сделаны жилы обмоточных проводов, указывают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В марках всех медных проводов на первом месте ставят букву - </w:t>
      </w:r>
      <w:proofErr w:type="gramStart"/>
      <w:r w:rsidRPr="00294C82">
        <w:rPr>
          <w:rFonts w:ascii="Times New Roman" w:eastAsia="Times New Roman" w:hAnsi="Times New Roman" w:cs="Times New Roman"/>
          <w:color w:val="auto"/>
          <w:sz w:val="30"/>
          <w:szCs w:val="30"/>
        </w:rPr>
        <w:t>П</w:t>
      </w:r>
      <w:proofErr w:type="gramEnd"/>
      <w:r w:rsidRPr="00294C82">
        <w:rPr>
          <w:rFonts w:ascii="Times New Roman" w:eastAsia="Times New Roman" w:hAnsi="Times New Roman" w:cs="Times New Roman"/>
          <w:color w:val="auto"/>
          <w:sz w:val="30"/>
          <w:szCs w:val="30"/>
        </w:rPr>
        <w:t>, этим одновременно обозначают: “провод”, жилы его выполнены из меди. Для того чтобы отличить алюминиевые провода с эмалевой изоляцией от медных, в конце марки первых ставят букву</w:t>
      </w:r>
      <w:proofErr w:type="gramStart"/>
      <w:r w:rsidRPr="00294C82">
        <w:rPr>
          <w:rFonts w:ascii="Times New Roman" w:eastAsia="Times New Roman" w:hAnsi="Times New Roman" w:cs="Times New Roman"/>
          <w:color w:val="auto"/>
          <w:sz w:val="30"/>
          <w:szCs w:val="30"/>
        </w:rPr>
        <w:t xml:space="preserve"> А</w:t>
      </w:r>
      <w:proofErr w:type="gramEnd"/>
      <w:r w:rsidRPr="00294C82">
        <w:rPr>
          <w:rFonts w:ascii="Times New Roman" w:eastAsia="Times New Roman" w:hAnsi="Times New Roman" w:cs="Times New Roman"/>
          <w:color w:val="auto"/>
          <w:sz w:val="30"/>
          <w:szCs w:val="30"/>
        </w:rPr>
        <w:t>, например: ПЭВ — провод с медными жилами; ПЭВА — провод с алюминиевыми жилами; В марках проводов из сплавов с большим удельным сопротивлением записывают буквы: М — манганин, К — константан, НХ — нихром;  если еще надо указать, что проволока мягкая (отожженная), то после букв М и</w:t>
      </w:r>
      <w:proofErr w:type="gramStart"/>
      <w:r w:rsidRPr="00294C82">
        <w:rPr>
          <w:rFonts w:ascii="Times New Roman" w:eastAsia="Times New Roman" w:hAnsi="Times New Roman" w:cs="Times New Roman"/>
          <w:color w:val="auto"/>
          <w:sz w:val="30"/>
          <w:szCs w:val="30"/>
        </w:rPr>
        <w:t xml:space="preserve"> К</w:t>
      </w:r>
      <w:proofErr w:type="gramEnd"/>
      <w:r w:rsidRPr="00294C82">
        <w:rPr>
          <w:rFonts w:ascii="Times New Roman" w:eastAsia="Times New Roman" w:hAnsi="Times New Roman" w:cs="Times New Roman"/>
          <w:color w:val="auto"/>
          <w:sz w:val="30"/>
          <w:szCs w:val="30"/>
        </w:rPr>
        <w:t xml:space="preserve"> ставят букву М; для указания того, что проволока твердая, пишут букву Т. Сравните для примера: ПЭММ — провод, жила которого сделана  из мягкой манганиновой проволоки; ПЭМТ — провод, жила  которого  выполнена из твердой манганиновой проволоки; других  различий в устройстве этих проводов нет.</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Для обозначения вида изоляции обмоточных проводов применяют следующие буквы и буквосочетания:</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ЭЛ</w:t>
      </w:r>
      <w:r w:rsidRPr="00294C82">
        <w:rPr>
          <w:rFonts w:ascii="Times New Roman" w:eastAsia="Times New Roman" w:hAnsi="Times New Roman" w:cs="Times New Roman"/>
          <w:color w:val="auto"/>
          <w:sz w:val="30"/>
          <w:szCs w:val="30"/>
        </w:rPr>
        <w:t xml:space="preserve"> — эмаль на масляной основе,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ЭВ</w:t>
      </w:r>
      <w:r w:rsidRPr="00294C82">
        <w:rPr>
          <w:rFonts w:ascii="Times New Roman" w:eastAsia="Times New Roman" w:hAnsi="Times New Roman" w:cs="Times New Roman"/>
          <w:color w:val="auto"/>
          <w:sz w:val="30"/>
          <w:szCs w:val="30"/>
        </w:rPr>
        <w:t xml:space="preserve"> — эмаль высокопрочная на поливинилацетатной основе,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ЭМ</w:t>
      </w:r>
      <w:r w:rsidRPr="00294C82">
        <w:rPr>
          <w:rFonts w:ascii="Times New Roman" w:eastAsia="Times New Roman" w:hAnsi="Times New Roman" w:cs="Times New Roman"/>
          <w:color w:val="auto"/>
          <w:sz w:val="30"/>
          <w:szCs w:val="30"/>
        </w:rPr>
        <w:t xml:space="preserve"> — эмаль высокопрочная на </w:t>
      </w:r>
      <w:proofErr w:type="spellStart"/>
      <w:r w:rsidRPr="00294C82">
        <w:rPr>
          <w:rFonts w:ascii="Times New Roman" w:eastAsia="Times New Roman" w:hAnsi="Times New Roman" w:cs="Times New Roman"/>
          <w:color w:val="auto"/>
          <w:sz w:val="30"/>
          <w:szCs w:val="30"/>
        </w:rPr>
        <w:t>поливинилформалевой</w:t>
      </w:r>
      <w:proofErr w:type="spellEnd"/>
      <w:r w:rsidRPr="00294C82">
        <w:rPr>
          <w:rFonts w:ascii="Times New Roman" w:eastAsia="Times New Roman" w:hAnsi="Times New Roman" w:cs="Times New Roman"/>
          <w:color w:val="auto"/>
          <w:sz w:val="30"/>
          <w:szCs w:val="30"/>
        </w:rPr>
        <w:t xml:space="preserve"> основе,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ЭЛР</w:t>
      </w:r>
      <w:r w:rsidRPr="00294C82">
        <w:rPr>
          <w:rFonts w:ascii="Times New Roman" w:eastAsia="Times New Roman" w:hAnsi="Times New Roman" w:cs="Times New Roman"/>
          <w:color w:val="auto"/>
          <w:sz w:val="30"/>
          <w:szCs w:val="30"/>
        </w:rPr>
        <w:t xml:space="preserve"> — эмаль высокопрочная на </w:t>
      </w:r>
      <w:proofErr w:type="spellStart"/>
      <w:r w:rsidRPr="00294C82">
        <w:rPr>
          <w:rFonts w:ascii="Times New Roman" w:eastAsia="Times New Roman" w:hAnsi="Times New Roman" w:cs="Times New Roman"/>
          <w:color w:val="auto"/>
          <w:sz w:val="30"/>
          <w:szCs w:val="30"/>
        </w:rPr>
        <w:t>полиамиднорезольной</w:t>
      </w:r>
      <w:proofErr w:type="spellEnd"/>
      <w:r w:rsidRPr="00294C82">
        <w:rPr>
          <w:rFonts w:ascii="Times New Roman" w:eastAsia="Times New Roman" w:hAnsi="Times New Roman" w:cs="Times New Roman"/>
          <w:color w:val="auto"/>
          <w:sz w:val="30"/>
          <w:szCs w:val="30"/>
        </w:rPr>
        <w:t xml:space="preserve"> основе,</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Б</w:t>
      </w:r>
      <w:proofErr w:type="gramEnd"/>
      <w:r w:rsidRPr="00294C82">
        <w:rPr>
          <w:rFonts w:ascii="Times New Roman" w:eastAsia="Times New Roman" w:hAnsi="Times New Roman" w:cs="Times New Roman"/>
          <w:color w:val="auto"/>
          <w:sz w:val="30"/>
          <w:szCs w:val="30"/>
        </w:rPr>
        <w:t xml:space="preserve"> — хлопчатобумажная пряжа,</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Ш</w:t>
      </w:r>
      <w:proofErr w:type="gramEnd"/>
      <w:r w:rsidRPr="00294C82">
        <w:rPr>
          <w:rFonts w:ascii="Times New Roman" w:eastAsia="Times New Roman" w:hAnsi="Times New Roman" w:cs="Times New Roman"/>
          <w:color w:val="auto"/>
          <w:sz w:val="30"/>
          <w:szCs w:val="30"/>
        </w:rPr>
        <w:t xml:space="preserve"> — натуральный шелк,</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К</w:t>
      </w:r>
      <w:proofErr w:type="gramEnd"/>
      <w:r w:rsidRPr="00294C82">
        <w:rPr>
          <w:rFonts w:ascii="Times New Roman" w:eastAsia="Times New Roman" w:hAnsi="Times New Roman" w:cs="Times New Roman"/>
          <w:color w:val="auto"/>
          <w:sz w:val="30"/>
          <w:szCs w:val="30"/>
        </w:rPr>
        <w:t xml:space="preserve"> — капрон,</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Л</w:t>
      </w:r>
      <w:r w:rsidRPr="00294C82">
        <w:rPr>
          <w:rFonts w:ascii="Times New Roman" w:eastAsia="Times New Roman" w:hAnsi="Times New Roman" w:cs="Times New Roman"/>
          <w:color w:val="auto"/>
          <w:sz w:val="30"/>
          <w:szCs w:val="30"/>
        </w:rPr>
        <w:t xml:space="preserve"> — лавсан,</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С</w:t>
      </w:r>
      <w:proofErr w:type="gramEnd"/>
      <w:r w:rsidRPr="00294C82">
        <w:rPr>
          <w:rFonts w:ascii="Times New Roman" w:eastAsia="Times New Roman" w:hAnsi="Times New Roman" w:cs="Times New Roman"/>
          <w:color w:val="auto"/>
          <w:sz w:val="30"/>
          <w:szCs w:val="30"/>
        </w:rPr>
        <w:t xml:space="preserve"> — стекловолокно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О</w:t>
      </w:r>
      <w:r w:rsidRPr="00294C82">
        <w:rPr>
          <w:rFonts w:ascii="Times New Roman" w:eastAsia="Times New Roman" w:hAnsi="Times New Roman" w:cs="Times New Roman"/>
          <w:color w:val="auto"/>
          <w:sz w:val="30"/>
          <w:szCs w:val="30"/>
        </w:rPr>
        <w:t xml:space="preserve"> — один слой обмотки,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Д</w:t>
      </w:r>
      <w:r w:rsidRPr="00294C82">
        <w:rPr>
          <w:rFonts w:ascii="Times New Roman" w:eastAsia="Times New Roman" w:hAnsi="Times New Roman" w:cs="Times New Roman"/>
          <w:color w:val="auto"/>
          <w:sz w:val="30"/>
          <w:szCs w:val="30"/>
        </w:rPr>
        <w:t xml:space="preserve"> — два слоя обмотки.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Наличие в марке второй буквы </w:t>
      </w:r>
      <w:proofErr w:type="gramStart"/>
      <w:r w:rsidRPr="00294C82">
        <w:rPr>
          <w:rFonts w:ascii="Times New Roman" w:eastAsia="Times New Roman" w:hAnsi="Times New Roman" w:cs="Times New Roman"/>
          <w:color w:val="auto"/>
          <w:sz w:val="30"/>
          <w:szCs w:val="30"/>
        </w:rPr>
        <w:t>П</w:t>
      </w:r>
      <w:proofErr w:type="gramEnd"/>
      <w:r w:rsidRPr="00294C82">
        <w:rPr>
          <w:rFonts w:ascii="Times New Roman" w:eastAsia="Times New Roman" w:hAnsi="Times New Roman" w:cs="Times New Roman"/>
          <w:color w:val="auto"/>
          <w:sz w:val="30"/>
          <w:szCs w:val="30"/>
        </w:rPr>
        <w:t xml:space="preserve"> обозначает, что изоляция пленочная, например: ППФ — провод, изолированный пленкой из фторопласта.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При записи марки проводов с комбинированной изоляцией соответствующие буквы располагают в порядке следования слоев изоляции от внутреннего к </w:t>
      </w:r>
      <w:proofErr w:type="gramStart"/>
      <w:r w:rsidRPr="00294C82">
        <w:rPr>
          <w:rFonts w:ascii="Times New Roman" w:eastAsia="Times New Roman" w:hAnsi="Times New Roman" w:cs="Times New Roman"/>
          <w:color w:val="auto"/>
          <w:sz w:val="30"/>
          <w:szCs w:val="30"/>
        </w:rPr>
        <w:t>внешнему</w:t>
      </w:r>
      <w:proofErr w:type="gramEnd"/>
      <w:r w:rsidRPr="00294C82">
        <w:rPr>
          <w:rFonts w:ascii="Times New Roman" w:eastAsia="Times New Roman" w:hAnsi="Times New Roman" w:cs="Times New Roman"/>
          <w:color w:val="auto"/>
          <w:sz w:val="30"/>
          <w:szCs w:val="30"/>
        </w:rPr>
        <w:t xml:space="preserve">.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Например:</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ПЭЛШО — провод медный, с изоляцией из эмали на масляной основе и одним слоем обмотки из натурального шелка.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ПЭЛР — провод медный, изолированный высокопрочный эмалью на полиамидной основе;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ПЭВКМ — провод из мягкой константановой проволоки, изолированный высокопрочной эмалью на поливинилацетатной основе;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АПЛБД — провод алюминиевый, изолированный одним слоем обмотки из хлопчатобумажной пряжи.</w:t>
      </w:r>
    </w:p>
    <w:p w:rsidR="00294C82" w:rsidRPr="00294C82" w:rsidRDefault="00294C82" w:rsidP="00294C82">
      <w:pPr>
        <w:keepNext/>
        <w:outlineLvl w:val="4"/>
        <w:rPr>
          <w:rFonts w:ascii="Times New Roman" w:eastAsia="Times New Roman" w:hAnsi="Times New Roman" w:cs="Times New Roman"/>
          <w:b/>
          <w:color w:val="auto"/>
          <w:sz w:val="30"/>
          <w:szCs w:val="30"/>
          <w:u w:val="single"/>
        </w:rPr>
      </w:pPr>
      <w:r w:rsidRPr="00294C82">
        <w:rPr>
          <w:rFonts w:ascii="Times New Roman" w:eastAsia="Times New Roman" w:hAnsi="Times New Roman" w:cs="Times New Roman"/>
          <w:color w:val="auto"/>
          <w:sz w:val="30"/>
          <w:szCs w:val="30"/>
        </w:rPr>
        <w:br w:type="page"/>
      </w:r>
      <w:r w:rsidRPr="00294C82">
        <w:rPr>
          <w:rFonts w:ascii="Times New Roman" w:eastAsia="Times New Roman" w:hAnsi="Times New Roman" w:cs="Times New Roman"/>
          <w:b/>
          <w:color w:val="auto"/>
          <w:sz w:val="30"/>
          <w:szCs w:val="30"/>
        </w:rPr>
        <w:lastRenderedPageBreak/>
        <w:t>Установочные провода</w:t>
      </w:r>
      <w:r w:rsidRPr="00294C82">
        <w:rPr>
          <w:rFonts w:ascii="Times New Roman" w:eastAsia="Times New Roman" w:hAnsi="Times New Roman" w:cs="Times New Roman"/>
          <w:b/>
          <w:color w:val="auto"/>
          <w:sz w:val="30"/>
          <w:szCs w:val="30"/>
          <w:u w:val="single"/>
        </w:rPr>
        <w:t>.</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Установочные провода применяют в силовых и осветительных  сетях для монтажа открытых и скрытых электропроводок.</w:t>
      </w: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color w:val="auto"/>
          <w:sz w:val="30"/>
          <w:szCs w:val="30"/>
        </w:rPr>
        <w:t>Марку провода записывают в виде сочетания букв  и  цифр, например</w:t>
      </w:r>
      <w:r w:rsidRPr="00294C82">
        <w:rPr>
          <w:rFonts w:ascii="Times New Roman" w:eastAsia="Times New Roman" w:hAnsi="Times New Roman" w:cs="Times New Roman"/>
          <w:b/>
          <w:color w:val="auto"/>
          <w:sz w:val="30"/>
          <w:szCs w:val="30"/>
        </w:rPr>
        <w:t>:</w:t>
      </w: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b/>
          <w:color w:val="auto"/>
          <w:sz w:val="30"/>
          <w:szCs w:val="30"/>
        </w:rPr>
        <w:t>ПРТО-2*1.5-380,  АМППВ-2*3-380,  АППВ –2*2,5-380.</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color w:val="auto"/>
          <w:sz w:val="30"/>
          <w:szCs w:val="30"/>
        </w:rPr>
        <w:t>(Следует иметь ввиду, что в учебниках и справочной литературе приводится сокращенное обозначение, содержащее только буквы, например:</w:t>
      </w:r>
      <w:proofErr w:type="gramEnd"/>
      <w:r w:rsidRPr="00294C82">
        <w:rPr>
          <w:rFonts w:ascii="Times New Roman" w:eastAsia="Times New Roman" w:hAnsi="Times New Roman" w:cs="Times New Roman"/>
          <w:color w:val="auto"/>
          <w:sz w:val="30"/>
          <w:szCs w:val="30"/>
        </w:rPr>
        <w:t xml:space="preserve"> </w:t>
      </w:r>
      <w:proofErr w:type="gramStart"/>
      <w:r w:rsidRPr="00294C82">
        <w:rPr>
          <w:rFonts w:ascii="Times New Roman" w:eastAsia="Times New Roman" w:hAnsi="Times New Roman" w:cs="Times New Roman"/>
          <w:b/>
          <w:color w:val="auto"/>
          <w:sz w:val="30"/>
          <w:szCs w:val="30"/>
        </w:rPr>
        <w:t>ПРТО, АМППВ, АППВ</w:t>
      </w:r>
      <w:r w:rsidRPr="00294C82">
        <w:rPr>
          <w:rFonts w:ascii="Times New Roman" w:eastAsia="Times New Roman" w:hAnsi="Times New Roman" w:cs="Times New Roman"/>
          <w:color w:val="auto"/>
          <w:sz w:val="30"/>
          <w:szCs w:val="30"/>
        </w:rPr>
        <w:t>.)</w:t>
      </w:r>
      <w:proofErr w:type="gramEnd"/>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Первая буква в обозначении марки провода указывает на материал токопроводящей жилы:</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А</w:t>
      </w:r>
      <w:r w:rsidRPr="00294C82">
        <w:rPr>
          <w:rFonts w:ascii="Times New Roman" w:eastAsia="Times New Roman" w:hAnsi="Times New Roman" w:cs="Times New Roman"/>
          <w:color w:val="auto"/>
          <w:sz w:val="30"/>
          <w:szCs w:val="30"/>
        </w:rPr>
        <w:t xml:space="preserve"> - </w:t>
      </w:r>
      <w:r w:rsidRPr="00294C82">
        <w:rPr>
          <w:rFonts w:ascii="Times New Roman" w:eastAsia="Times New Roman" w:hAnsi="Times New Roman" w:cs="Times New Roman"/>
          <w:b/>
          <w:color w:val="auto"/>
          <w:sz w:val="30"/>
          <w:szCs w:val="30"/>
        </w:rPr>
        <w:t>алюминиевые</w:t>
      </w:r>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АМ</w:t>
      </w:r>
      <w:r w:rsidRPr="00294C82">
        <w:rPr>
          <w:rFonts w:ascii="Times New Roman" w:eastAsia="Times New Roman" w:hAnsi="Times New Roman" w:cs="Times New Roman"/>
          <w:color w:val="auto"/>
          <w:sz w:val="30"/>
          <w:szCs w:val="30"/>
        </w:rPr>
        <w:t xml:space="preserve"> -  </w:t>
      </w:r>
      <w:proofErr w:type="spellStart"/>
      <w:r w:rsidRPr="00294C82">
        <w:rPr>
          <w:rFonts w:ascii="Times New Roman" w:eastAsia="Times New Roman" w:hAnsi="Times New Roman" w:cs="Times New Roman"/>
          <w:b/>
          <w:color w:val="auto"/>
          <w:sz w:val="30"/>
          <w:szCs w:val="30"/>
        </w:rPr>
        <w:t>алюмомедные</w:t>
      </w:r>
      <w:proofErr w:type="spellEnd"/>
      <w:r w:rsidRPr="00294C82">
        <w:rPr>
          <w:rFonts w:ascii="Times New Roman" w:eastAsia="Times New Roman" w:hAnsi="Times New Roman" w:cs="Times New Roman"/>
          <w:color w:val="auto"/>
          <w:sz w:val="30"/>
          <w:szCs w:val="30"/>
        </w:rPr>
        <w:t xml:space="preserve">;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Ас</w:t>
      </w:r>
      <w:r w:rsidRPr="00294C82">
        <w:rPr>
          <w:rFonts w:ascii="Times New Roman" w:eastAsia="Times New Roman" w:hAnsi="Times New Roman" w:cs="Times New Roman"/>
          <w:color w:val="auto"/>
          <w:sz w:val="30"/>
          <w:szCs w:val="30"/>
        </w:rPr>
        <w:t xml:space="preserve"> -  из  </w:t>
      </w:r>
      <w:r w:rsidRPr="00294C82">
        <w:rPr>
          <w:rFonts w:ascii="Times New Roman" w:eastAsia="Times New Roman" w:hAnsi="Times New Roman" w:cs="Times New Roman"/>
          <w:b/>
          <w:color w:val="auto"/>
          <w:sz w:val="30"/>
          <w:szCs w:val="30"/>
        </w:rPr>
        <w:t>алюминиевого  сплава</w:t>
      </w:r>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если этих  букв  в начале марки нет</w:t>
      </w:r>
      <w:r w:rsidRPr="00294C82">
        <w:rPr>
          <w:rFonts w:ascii="Times New Roman" w:eastAsia="Times New Roman" w:hAnsi="Times New Roman" w:cs="Times New Roman"/>
          <w:color w:val="auto"/>
          <w:sz w:val="30"/>
          <w:szCs w:val="30"/>
        </w:rPr>
        <w:t xml:space="preserve">, то значит жилы – </w:t>
      </w:r>
      <w:r w:rsidRPr="00294C82">
        <w:rPr>
          <w:rFonts w:ascii="Times New Roman" w:eastAsia="Times New Roman" w:hAnsi="Times New Roman" w:cs="Times New Roman"/>
          <w:b/>
          <w:color w:val="auto"/>
          <w:sz w:val="30"/>
          <w:szCs w:val="30"/>
        </w:rPr>
        <w:t>медные</w:t>
      </w:r>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Провода </w:t>
      </w:r>
      <w:r w:rsidRPr="00294C82">
        <w:rPr>
          <w:rFonts w:ascii="Times New Roman" w:eastAsia="Times New Roman" w:hAnsi="Times New Roman" w:cs="Times New Roman"/>
          <w:b/>
          <w:i/>
          <w:color w:val="auto"/>
          <w:sz w:val="30"/>
          <w:szCs w:val="30"/>
        </w:rPr>
        <w:t>с медными жилами</w:t>
      </w:r>
      <w:r w:rsidRPr="00294C82">
        <w:rPr>
          <w:rFonts w:ascii="Times New Roman" w:eastAsia="Times New Roman" w:hAnsi="Times New Roman" w:cs="Times New Roman"/>
          <w:i/>
          <w:color w:val="auto"/>
          <w:sz w:val="30"/>
          <w:szCs w:val="30"/>
        </w:rPr>
        <w:t xml:space="preserve"> </w:t>
      </w:r>
      <w:r w:rsidRPr="00294C82">
        <w:rPr>
          <w:rFonts w:ascii="Times New Roman" w:eastAsia="Times New Roman" w:hAnsi="Times New Roman" w:cs="Times New Roman"/>
          <w:color w:val="auto"/>
          <w:sz w:val="30"/>
          <w:szCs w:val="30"/>
        </w:rPr>
        <w:t xml:space="preserve">обладают рядом преимуществ перед проводами и кабелями </w:t>
      </w:r>
      <w:r w:rsidRPr="00294C82">
        <w:rPr>
          <w:rFonts w:ascii="Times New Roman" w:eastAsia="Times New Roman" w:hAnsi="Times New Roman" w:cs="Times New Roman"/>
          <w:b/>
          <w:i/>
          <w:color w:val="auto"/>
          <w:sz w:val="30"/>
          <w:szCs w:val="30"/>
        </w:rPr>
        <w:t>с алюминиевыми жилами</w:t>
      </w:r>
      <w:r w:rsidRPr="00294C82">
        <w:rPr>
          <w:rFonts w:ascii="Times New Roman" w:eastAsia="Times New Roman" w:hAnsi="Times New Roman" w:cs="Times New Roman"/>
          <w:i/>
          <w:color w:val="auto"/>
          <w:sz w:val="30"/>
          <w:szCs w:val="30"/>
        </w:rPr>
        <w:t xml:space="preserve">. </w:t>
      </w:r>
      <w:r w:rsidRPr="00294C82">
        <w:rPr>
          <w:rFonts w:ascii="Times New Roman" w:eastAsia="Times New Roman" w:hAnsi="Times New Roman" w:cs="Times New Roman"/>
          <w:color w:val="auto"/>
          <w:sz w:val="30"/>
          <w:szCs w:val="30"/>
        </w:rPr>
        <w:t xml:space="preserve">Так, медь обладает меньшим удельным сопротивлением, следовательно, сечения медных жил для работы при одной и той же силе тока меньше сечения алюминиевых жил. Медные жилы обладают более </w:t>
      </w:r>
      <w:proofErr w:type="gramStart"/>
      <w:r w:rsidRPr="00294C82">
        <w:rPr>
          <w:rFonts w:ascii="Times New Roman" w:eastAsia="Times New Roman" w:hAnsi="Times New Roman" w:cs="Times New Roman"/>
          <w:color w:val="auto"/>
          <w:sz w:val="30"/>
          <w:szCs w:val="30"/>
        </w:rPr>
        <w:t>высокими</w:t>
      </w:r>
      <w:proofErr w:type="gramEnd"/>
      <w:r w:rsidRPr="00294C82">
        <w:rPr>
          <w:rFonts w:ascii="Times New Roman" w:eastAsia="Times New Roman" w:hAnsi="Times New Roman" w:cs="Times New Roman"/>
          <w:color w:val="auto"/>
          <w:sz w:val="30"/>
          <w:szCs w:val="30"/>
        </w:rPr>
        <w:t xml:space="preserve"> механической прочностью, стойкостью против коррозии. Выполнять контактные соединения на медных жилах значительно проще. Однако из-за более высокой стоимости и дефицитности применение медных проводов ограничено. Медные жилы применяются в проводах, используемых для питания переносных </w:t>
      </w:r>
      <w:proofErr w:type="spellStart"/>
      <w:r w:rsidRPr="00294C82">
        <w:rPr>
          <w:rFonts w:ascii="Times New Roman" w:eastAsia="Times New Roman" w:hAnsi="Times New Roman" w:cs="Times New Roman"/>
          <w:color w:val="auto"/>
          <w:sz w:val="30"/>
          <w:szCs w:val="30"/>
        </w:rPr>
        <w:t>электроприемников</w:t>
      </w:r>
      <w:proofErr w:type="spellEnd"/>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В настоящее время применяют провода </w:t>
      </w:r>
      <w:r w:rsidRPr="00294C82">
        <w:rPr>
          <w:rFonts w:ascii="Times New Roman" w:eastAsia="Times New Roman" w:hAnsi="Times New Roman" w:cs="Times New Roman"/>
          <w:i/>
          <w:color w:val="auto"/>
          <w:sz w:val="30"/>
          <w:szCs w:val="30"/>
        </w:rPr>
        <w:t xml:space="preserve">с </w:t>
      </w:r>
      <w:proofErr w:type="spellStart"/>
      <w:r w:rsidRPr="00294C82">
        <w:rPr>
          <w:rFonts w:ascii="Times New Roman" w:eastAsia="Times New Roman" w:hAnsi="Times New Roman" w:cs="Times New Roman"/>
          <w:i/>
          <w:color w:val="auto"/>
          <w:sz w:val="30"/>
          <w:szCs w:val="30"/>
        </w:rPr>
        <w:t>алюмомедными</w:t>
      </w:r>
      <w:proofErr w:type="spellEnd"/>
      <w:r w:rsidRPr="00294C82">
        <w:rPr>
          <w:rFonts w:ascii="Times New Roman" w:eastAsia="Times New Roman" w:hAnsi="Times New Roman" w:cs="Times New Roman"/>
          <w:i/>
          <w:color w:val="auto"/>
          <w:sz w:val="30"/>
          <w:szCs w:val="30"/>
        </w:rPr>
        <w:t xml:space="preserve"> жилами: </w:t>
      </w:r>
      <w:r w:rsidRPr="00294C82">
        <w:rPr>
          <w:rFonts w:ascii="Times New Roman" w:eastAsia="Times New Roman" w:hAnsi="Times New Roman" w:cs="Times New Roman"/>
          <w:color w:val="auto"/>
          <w:sz w:val="30"/>
          <w:szCs w:val="30"/>
        </w:rPr>
        <w:t>сердцевина из алюминия покрыта медью (88 % алюминия и 12 % меди).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Иногда </w:t>
      </w:r>
      <w:proofErr w:type="spellStart"/>
      <w:r w:rsidRPr="00294C82">
        <w:rPr>
          <w:rFonts w:ascii="Times New Roman" w:eastAsia="Times New Roman" w:hAnsi="Times New Roman" w:cs="Times New Roman"/>
          <w:color w:val="auto"/>
          <w:sz w:val="30"/>
          <w:szCs w:val="30"/>
        </w:rPr>
        <w:t>алюмомедные</w:t>
      </w:r>
      <w:proofErr w:type="spellEnd"/>
      <w:r w:rsidRPr="00294C82">
        <w:rPr>
          <w:rFonts w:ascii="Times New Roman" w:eastAsia="Times New Roman" w:hAnsi="Times New Roman" w:cs="Times New Roman"/>
          <w:color w:val="auto"/>
          <w:sz w:val="30"/>
          <w:szCs w:val="30"/>
        </w:rPr>
        <w:t xml:space="preserve"> жилы принимают за медные и прокладывают на этом основании провода с </w:t>
      </w:r>
      <w:proofErr w:type="spellStart"/>
      <w:r w:rsidRPr="00294C82">
        <w:rPr>
          <w:rFonts w:ascii="Times New Roman" w:eastAsia="Times New Roman" w:hAnsi="Times New Roman" w:cs="Times New Roman"/>
          <w:color w:val="auto"/>
          <w:sz w:val="30"/>
          <w:szCs w:val="30"/>
        </w:rPr>
        <w:t>алюмомедными</w:t>
      </w:r>
      <w:proofErr w:type="spellEnd"/>
      <w:r w:rsidRPr="00294C82">
        <w:rPr>
          <w:rFonts w:ascii="Times New Roman" w:eastAsia="Times New Roman" w:hAnsi="Times New Roman" w:cs="Times New Roman"/>
          <w:color w:val="auto"/>
          <w:sz w:val="30"/>
          <w:szCs w:val="30"/>
        </w:rPr>
        <w:t xml:space="preserve"> жилами сечением на ступень ниже, чем при прокладке проводов с алюминиевыми жилами. Этого делать </w:t>
      </w:r>
      <w:r w:rsidRPr="00294C82">
        <w:rPr>
          <w:rFonts w:ascii="Times New Roman" w:eastAsia="Times New Roman" w:hAnsi="Times New Roman" w:cs="Times New Roman"/>
          <w:b/>
          <w:color w:val="auto"/>
          <w:sz w:val="30"/>
          <w:szCs w:val="30"/>
        </w:rPr>
        <w:t xml:space="preserve">н е </w:t>
      </w:r>
      <w:proofErr w:type="gramStart"/>
      <w:r w:rsidRPr="00294C82">
        <w:rPr>
          <w:rFonts w:ascii="Times New Roman" w:eastAsia="Times New Roman" w:hAnsi="Times New Roman" w:cs="Times New Roman"/>
          <w:b/>
          <w:color w:val="auto"/>
          <w:sz w:val="30"/>
          <w:szCs w:val="30"/>
        </w:rPr>
        <w:t>л ь</w:t>
      </w:r>
      <w:proofErr w:type="gramEnd"/>
      <w:r w:rsidRPr="00294C82">
        <w:rPr>
          <w:rFonts w:ascii="Times New Roman" w:eastAsia="Times New Roman" w:hAnsi="Times New Roman" w:cs="Times New Roman"/>
          <w:b/>
          <w:color w:val="auto"/>
          <w:sz w:val="30"/>
          <w:szCs w:val="30"/>
        </w:rPr>
        <w:t xml:space="preserve"> з я.</w:t>
      </w:r>
      <w:r w:rsidRPr="00294C82">
        <w:rPr>
          <w:rFonts w:ascii="Times New Roman" w:eastAsia="Times New Roman" w:hAnsi="Times New Roman" w:cs="Times New Roman"/>
          <w:color w:val="auto"/>
          <w:sz w:val="30"/>
          <w:szCs w:val="30"/>
        </w:rPr>
        <w:t xml:space="preserve"> По токопроводящей способности </w:t>
      </w:r>
      <w:proofErr w:type="spellStart"/>
      <w:r w:rsidRPr="00294C82">
        <w:rPr>
          <w:rFonts w:ascii="Times New Roman" w:eastAsia="Times New Roman" w:hAnsi="Times New Roman" w:cs="Times New Roman"/>
          <w:color w:val="auto"/>
          <w:sz w:val="30"/>
          <w:szCs w:val="30"/>
        </w:rPr>
        <w:t>алюмомедные</w:t>
      </w:r>
      <w:proofErr w:type="spellEnd"/>
      <w:r w:rsidRPr="00294C82">
        <w:rPr>
          <w:rFonts w:ascii="Times New Roman" w:eastAsia="Times New Roman" w:hAnsi="Times New Roman" w:cs="Times New Roman"/>
          <w:color w:val="auto"/>
          <w:sz w:val="30"/>
          <w:szCs w:val="30"/>
        </w:rPr>
        <w:t xml:space="preserve"> жилы приравнены к алюминиевым. Следовательно, если предусмотрена прокладка проводов с алюминиевыми жилами сечением 2,5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 xml:space="preserve">, то в случае применения проводов с </w:t>
      </w:r>
      <w:proofErr w:type="spellStart"/>
      <w:r w:rsidRPr="00294C82">
        <w:rPr>
          <w:rFonts w:ascii="Times New Roman" w:eastAsia="Times New Roman" w:hAnsi="Times New Roman" w:cs="Times New Roman"/>
          <w:color w:val="auto"/>
          <w:sz w:val="30"/>
          <w:szCs w:val="30"/>
        </w:rPr>
        <w:t>алюмомедными</w:t>
      </w:r>
      <w:proofErr w:type="spellEnd"/>
      <w:r w:rsidRPr="00294C82">
        <w:rPr>
          <w:rFonts w:ascii="Times New Roman" w:eastAsia="Times New Roman" w:hAnsi="Times New Roman" w:cs="Times New Roman"/>
          <w:color w:val="auto"/>
          <w:sz w:val="30"/>
          <w:szCs w:val="30"/>
        </w:rPr>
        <w:t xml:space="preserve"> жилами их сечение также должно быть 2,5 мм</w:t>
      </w:r>
      <w:r w:rsidRPr="00294C82">
        <w:rPr>
          <w:rFonts w:ascii="Times New Roman" w:eastAsia="Times New Roman" w:hAnsi="Times New Roman" w:cs="Times New Roman"/>
          <w:color w:val="auto"/>
          <w:sz w:val="30"/>
          <w:szCs w:val="30"/>
          <w:vertAlign w:val="superscript"/>
        </w:rPr>
        <w:t>2</w:t>
      </w:r>
      <w:r w:rsidRPr="00294C82">
        <w:rPr>
          <w:rFonts w:ascii="Times New Roman" w:eastAsia="Times New Roman" w:hAnsi="Times New Roman" w:cs="Times New Roman"/>
          <w:color w:val="auto"/>
          <w:sz w:val="30"/>
          <w:szCs w:val="30"/>
        </w:rPr>
        <w:t xml:space="preserve">, а </w:t>
      </w:r>
      <w:r w:rsidRPr="00294C82">
        <w:rPr>
          <w:rFonts w:ascii="Times New Roman" w:eastAsia="Times New Roman" w:hAnsi="Times New Roman" w:cs="Times New Roman"/>
          <w:b/>
          <w:color w:val="auto"/>
          <w:sz w:val="30"/>
          <w:szCs w:val="30"/>
        </w:rPr>
        <w:t>не меньше</w:t>
      </w:r>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 xml:space="preserve">Буква </w:t>
      </w: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color w:val="auto"/>
          <w:sz w:val="30"/>
          <w:szCs w:val="30"/>
        </w:rPr>
        <w:t xml:space="preserve">, стоящая на первом месте (или после выше перечисленных букв), обозначает, что данное изделие - провод,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буквы </w:t>
      </w:r>
      <w:r w:rsidRPr="00294C82">
        <w:rPr>
          <w:rFonts w:ascii="Times New Roman" w:eastAsia="Times New Roman" w:hAnsi="Times New Roman" w:cs="Times New Roman"/>
          <w:b/>
          <w:color w:val="auto"/>
          <w:sz w:val="30"/>
          <w:szCs w:val="30"/>
        </w:rPr>
        <w:t>ПП</w:t>
      </w:r>
      <w:r w:rsidRPr="00294C82">
        <w:rPr>
          <w:rFonts w:ascii="Times New Roman" w:eastAsia="Times New Roman" w:hAnsi="Times New Roman" w:cs="Times New Roman"/>
          <w:color w:val="auto"/>
          <w:sz w:val="30"/>
          <w:szCs w:val="30"/>
        </w:rPr>
        <w:t>, стоящие на первом месте (или после букв</w:t>
      </w:r>
      <w:proofErr w:type="gramStart"/>
      <w:r w:rsidRPr="00294C82">
        <w:rPr>
          <w:rFonts w:ascii="Times New Roman" w:eastAsia="Times New Roman" w:hAnsi="Times New Roman" w:cs="Times New Roman"/>
          <w:color w:val="auto"/>
          <w:sz w:val="30"/>
          <w:szCs w:val="30"/>
        </w:rPr>
        <w:t xml:space="preserve"> </w:t>
      </w:r>
      <w:r w:rsidRPr="00294C82">
        <w:rPr>
          <w:rFonts w:ascii="Times New Roman" w:eastAsia="Times New Roman" w:hAnsi="Times New Roman" w:cs="Times New Roman"/>
          <w:b/>
          <w:color w:val="auto"/>
          <w:sz w:val="30"/>
          <w:szCs w:val="30"/>
        </w:rPr>
        <w:t>А</w:t>
      </w:r>
      <w:proofErr w:type="gramEnd"/>
      <w:r w:rsidRPr="00294C82">
        <w:rPr>
          <w:rFonts w:ascii="Times New Roman" w:eastAsia="Times New Roman" w:hAnsi="Times New Roman" w:cs="Times New Roman"/>
          <w:b/>
          <w:color w:val="auto"/>
          <w:sz w:val="30"/>
          <w:szCs w:val="30"/>
        </w:rPr>
        <w:t>, АМ, Ас</w:t>
      </w:r>
      <w:r w:rsidRPr="00294C82">
        <w:rPr>
          <w:rFonts w:ascii="Times New Roman" w:eastAsia="Times New Roman" w:hAnsi="Times New Roman" w:cs="Times New Roman"/>
          <w:color w:val="auto"/>
          <w:sz w:val="30"/>
          <w:szCs w:val="30"/>
        </w:rPr>
        <w:t xml:space="preserve">) обозначают, что это провод с двумя или тремя </w:t>
      </w:r>
      <w:proofErr w:type="spellStart"/>
      <w:r w:rsidRPr="00294C82">
        <w:rPr>
          <w:rFonts w:ascii="Times New Roman" w:eastAsia="Times New Roman" w:hAnsi="Times New Roman" w:cs="Times New Roman"/>
          <w:color w:val="auto"/>
          <w:sz w:val="30"/>
          <w:szCs w:val="30"/>
        </w:rPr>
        <w:t>однопроволочными</w:t>
      </w:r>
      <w:proofErr w:type="spellEnd"/>
      <w:r w:rsidRPr="00294C82">
        <w:rPr>
          <w:rFonts w:ascii="Times New Roman" w:eastAsia="Times New Roman" w:hAnsi="Times New Roman" w:cs="Times New Roman"/>
          <w:color w:val="auto"/>
          <w:sz w:val="30"/>
          <w:szCs w:val="30"/>
        </w:rPr>
        <w:t xml:space="preserve"> жилами, расположенными параллельно, разделенными изоляцией, этот провод называют также плоским или ленточным (см. рис. 5, в)).</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Следующая, за перечисленными выше буквами, буква указывает на вид изоляции:</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Р</w:t>
      </w:r>
      <w:proofErr w:type="gramEnd"/>
      <w:r w:rsidRPr="00294C82">
        <w:rPr>
          <w:rFonts w:ascii="Times New Roman" w:eastAsia="Times New Roman" w:hAnsi="Times New Roman" w:cs="Times New Roman"/>
          <w:color w:val="auto"/>
          <w:sz w:val="30"/>
          <w:szCs w:val="30"/>
        </w:rPr>
        <w:t xml:space="preserve"> — изоляция резиновая (см. ниже  рис. 4),</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drawing>
          <wp:inline distT="0" distB="0" distL="0" distR="0" wp14:anchorId="1D6BA8D5" wp14:editId="4638A595">
            <wp:extent cx="5400675" cy="2095500"/>
            <wp:effectExtent l="0" t="0" r="9525" b="0"/>
            <wp:docPr id="2" name="Рисунок 2" descr="провод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вода 2"/>
                    <pic:cNvPicPr>
                      <a:picLocks noChangeAspect="1" noChangeArrowheads="1"/>
                    </pic:cNvPicPr>
                  </pic:nvPicPr>
                  <pic:blipFill>
                    <a:blip r:embed="rId8">
                      <a:extLst>
                        <a:ext uri="{28A0092B-C50C-407E-A947-70E740481C1C}">
                          <a14:useLocalDpi xmlns:a14="http://schemas.microsoft.com/office/drawing/2010/main" val="0"/>
                        </a:ext>
                      </a:extLst>
                    </a:blip>
                    <a:srcRect l="5934" t="7114" r="8669"/>
                    <a:stretch>
                      <a:fillRect/>
                    </a:stretch>
                  </pic:blipFill>
                  <pic:spPr bwMode="auto">
                    <a:xfrm>
                      <a:off x="0" y="0"/>
                      <a:ext cx="5400675" cy="2095500"/>
                    </a:xfrm>
                    <a:prstGeom prst="rect">
                      <a:avLst/>
                    </a:prstGeom>
                    <a:noFill/>
                    <a:ln>
                      <a:noFill/>
                    </a:ln>
                  </pic:spPr>
                </pic:pic>
              </a:graphicData>
            </a:graphic>
          </wp:inline>
        </w:drawing>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Рис. 4 Установочные  провода с резиновой изоляцией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а) – провод  марки </w:t>
      </w:r>
      <w:proofErr w:type="gramStart"/>
      <w:r w:rsidRPr="00294C82">
        <w:rPr>
          <w:rFonts w:ascii="Times New Roman" w:eastAsia="Times New Roman" w:hAnsi="Times New Roman" w:cs="Times New Roman"/>
          <w:color w:val="auto"/>
          <w:sz w:val="30"/>
          <w:szCs w:val="30"/>
        </w:rPr>
        <w:t>ПР</w:t>
      </w:r>
      <w:proofErr w:type="gramEnd"/>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б) – провод марки ПРГ</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1 – </w:t>
      </w:r>
      <w:proofErr w:type="spellStart"/>
      <w:r w:rsidRPr="00294C82">
        <w:rPr>
          <w:rFonts w:ascii="Times New Roman" w:eastAsia="Times New Roman" w:hAnsi="Times New Roman" w:cs="Times New Roman"/>
          <w:color w:val="auto"/>
          <w:sz w:val="30"/>
          <w:szCs w:val="30"/>
        </w:rPr>
        <w:t>однопроволочная</w:t>
      </w:r>
      <w:proofErr w:type="spellEnd"/>
      <w:r w:rsidRPr="00294C82">
        <w:rPr>
          <w:rFonts w:ascii="Times New Roman" w:eastAsia="Times New Roman" w:hAnsi="Times New Roman" w:cs="Times New Roman"/>
          <w:color w:val="auto"/>
          <w:sz w:val="30"/>
          <w:szCs w:val="30"/>
        </w:rPr>
        <w:t xml:space="preserve"> жила, 2 – изоляция из вулканизированной резины, 3 – оплетка из хлопчатобумажной пряжи, пропитанной противогнилостным составом, 4 – многопроволочная жила, 5 – покрытие (обмотка) из прорезиненной ленты.</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В</w:t>
      </w:r>
      <w:proofErr w:type="gramEnd"/>
      <w:r w:rsidRPr="00294C82">
        <w:rPr>
          <w:rFonts w:ascii="Times New Roman" w:eastAsia="Times New Roman" w:hAnsi="Times New Roman" w:cs="Times New Roman"/>
          <w:color w:val="auto"/>
          <w:sz w:val="30"/>
          <w:szCs w:val="30"/>
        </w:rPr>
        <w:t xml:space="preserve"> — </w:t>
      </w:r>
      <w:proofErr w:type="gramStart"/>
      <w:r w:rsidRPr="00294C82">
        <w:rPr>
          <w:rFonts w:ascii="Times New Roman" w:eastAsia="Times New Roman" w:hAnsi="Times New Roman" w:cs="Times New Roman"/>
          <w:color w:val="auto"/>
          <w:sz w:val="30"/>
          <w:szCs w:val="30"/>
        </w:rPr>
        <w:t>изоляция</w:t>
      </w:r>
      <w:proofErr w:type="gramEnd"/>
      <w:r w:rsidRPr="00294C82">
        <w:rPr>
          <w:rFonts w:ascii="Times New Roman" w:eastAsia="Times New Roman" w:hAnsi="Times New Roman" w:cs="Times New Roman"/>
          <w:color w:val="auto"/>
          <w:sz w:val="30"/>
          <w:szCs w:val="30"/>
        </w:rPr>
        <w:t xml:space="preserve"> поливинилхлоридная (см. рис.  5), если после буквы стоят цифры, они обозначают следующее: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2</w:t>
      </w:r>
      <w:r w:rsidRPr="00294C82">
        <w:rPr>
          <w:rFonts w:ascii="Times New Roman" w:eastAsia="Times New Roman" w:hAnsi="Times New Roman" w:cs="Times New Roman"/>
          <w:color w:val="auto"/>
          <w:sz w:val="30"/>
          <w:szCs w:val="30"/>
        </w:rPr>
        <w:t xml:space="preserve"> – провод гибкий;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lastRenderedPageBreak/>
        <w:t>3</w:t>
      </w:r>
      <w:r w:rsidRPr="00294C82">
        <w:rPr>
          <w:rFonts w:ascii="Times New Roman" w:eastAsia="Times New Roman" w:hAnsi="Times New Roman" w:cs="Times New Roman"/>
          <w:color w:val="auto"/>
          <w:sz w:val="30"/>
          <w:szCs w:val="30"/>
        </w:rPr>
        <w:t xml:space="preserve"> – провод </w:t>
      </w:r>
      <w:proofErr w:type="spellStart"/>
      <w:r w:rsidRPr="00294C82">
        <w:rPr>
          <w:rFonts w:ascii="Times New Roman" w:eastAsia="Times New Roman" w:hAnsi="Times New Roman" w:cs="Times New Roman"/>
          <w:color w:val="auto"/>
          <w:sz w:val="30"/>
          <w:szCs w:val="30"/>
        </w:rPr>
        <w:t>повышеной</w:t>
      </w:r>
      <w:proofErr w:type="spellEnd"/>
      <w:r w:rsidRPr="00294C82">
        <w:rPr>
          <w:rFonts w:ascii="Times New Roman" w:eastAsia="Times New Roman" w:hAnsi="Times New Roman" w:cs="Times New Roman"/>
          <w:color w:val="auto"/>
          <w:sz w:val="30"/>
          <w:szCs w:val="30"/>
        </w:rPr>
        <w:t xml:space="preserve"> гибкости;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4</w:t>
      </w:r>
      <w:r w:rsidRPr="00294C82">
        <w:rPr>
          <w:rFonts w:ascii="Times New Roman" w:eastAsia="Times New Roman" w:hAnsi="Times New Roman" w:cs="Times New Roman"/>
          <w:color w:val="auto"/>
          <w:sz w:val="30"/>
          <w:szCs w:val="30"/>
        </w:rPr>
        <w:t xml:space="preserve"> – провод особо гибкий.</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color w:val="auto"/>
          <w:sz w:val="30"/>
          <w:szCs w:val="30"/>
        </w:rPr>
        <w:t xml:space="preserve"> — (если стоит в конце марки) — изоляция полиэтиленовая.</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Если в обозначении провода имеются еще буквы, они характеризуют особенность конструктивного исполнения провода: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О</w:t>
      </w:r>
      <w:r w:rsidRPr="00294C82">
        <w:rPr>
          <w:rFonts w:ascii="Times New Roman" w:eastAsia="Times New Roman" w:hAnsi="Times New Roman" w:cs="Times New Roman"/>
          <w:color w:val="auto"/>
          <w:sz w:val="30"/>
          <w:szCs w:val="30"/>
        </w:rPr>
        <w:t xml:space="preserve"> - провод заключен в общую пропитанную хлопчатобумажную оплетку,</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Ш</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провод заключен в оплетку из лавсанового шелка,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Л </w:t>
      </w:r>
      <w:r w:rsidRPr="00294C82">
        <w:rPr>
          <w:rFonts w:ascii="Times New Roman" w:eastAsia="Times New Roman" w:hAnsi="Times New Roman" w:cs="Times New Roman"/>
          <w:color w:val="auto"/>
          <w:sz w:val="30"/>
          <w:szCs w:val="30"/>
        </w:rPr>
        <w:t>- провод покрыт лаком,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Т</w:t>
      </w:r>
      <w:r w:rsidRPr="00294C82">
        <w:rPr>
          <w:rFonts w:ascii="Times New Roman" w:eastAsia="Times New Roman" w:hAnsi="Times New Roman" w:cs="Times New Roman"/>
          <w:color w:val="auto"/>
          <w:sz w:val="30"/>
          <w:szCs w:val="30"/>
        </w:rPr>
        <w:t xml:space="preserve"> - провод предназначен для прокладки в трубах,</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Г</w:t>
      </w:r>
      <w:r w:rsidRPr="00294C82">
        <w:rPr>
          <w:rFonts w:ascii="Times New Roman" w:eastAsia="Times New Roman" w:hAnsi="Times New Roman" w:cs="Times New Roman"/>
          <w:color w:val="auto"/>
          <w:sz w:val="30"/>
          <w:szCs w:val="30"/>
        </w:rPr>
        <w:t xml:space="preserve"> - гибкий провод (многопроволочный),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С</w:t>
      </w:r>
      <w:r w:rsidRPr="00294C82">
        <w:rPr>
          <w:rFonts w:ascii="Times New Roman" w:eastAsia="Times New Roman" w:hAnsi="Times New Roman" w:cs="Times New Roman"/>
          <w:color w:val="auto"/>
          <w:sz w:val="30"/>
          <w:szCs w:val="30"/>
        </w:rPr>
        <w:t xml:space="preserve"> - плоский провод, не имеющий разделительного основания между жилами, предназначен для скрытой проводки (см. рис.  3, б)),</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Ф</w:t>
      </w:r>
      <w:r w:rsidRPr="00294C82">
        <w:rPr>
          <w:rFonts w:ascii="Times New Roman" w:eastAsia="Times New Roman" w:hAnsi="Times New Roman" w:cs="Times New Roman"/>
          <w:color w:val="auto"/>
          <w:sz w:val="30"/>
          <w:szCs w:val="30"/>
        </w:rPr>
        <w:t xml:space="preserve"> - металлическая фальцованная оболочка,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Д</w:t>
      </w:r>
      <w:r w:rsidRPr="00294C82">
        <w:rPr>
          <w:rFonts w:ascii="Times New Roman" w:eastAsia="Times New Roman" w:hAnsi="Times New Roman" w:cs="Times New Roman"/>
          <w:color w:val="auto"/>
          <w:sz w:val="30"/>
          <w:szCs w:val="30"/>
        </w:rPr>
        <w:t xml:space="preserve"> - провод двойной, гибкий.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Некоторые провода поверх изоляции жил имеют оболочку, которая может быть выполнена из </w:t>
      </w:r>
      <w:proofErr w:type="spellStart"/>
      <w:r w:rsidRPr="00294C82">
        <w:rPr>
          <w:rFonts w:ascii="Times New Roman" w:eastAsia="Times New Roman" w:hAnsi="Times New Roman" w:cs="Times New Roman"/>
          <w:color w:val="auto"/>
          <w:sz w:val="30"/>
          <w:szCs w:val="30"/>
        </w:rPr>
        <w:t>найрита</w:t>
      </w:r>
      <w:proofErr w:type="spellEnd"/>
      <w:r w:rsidRPr="00294C82">
        <w:rPr>
          <w:rFonts w:ascii="Times New Roman" w:eastAsia="Times New Roman" w:hAnsi="Times New Roman" w:cs="Times New Roman"/>
          <w:color w:val="auto"/>
          <w:sz w:val="30"/>
          <w:szCs w:val="30"/>
        </w:rPr>
        <w:t>, полиэтилена, поливинилхлоридного пластиката, в марке провода материал оболочки обозначается буквами: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Н</w:t>
      </w:r>
      <w:r w:rsidRPr="00294C82">
        <w:rPr>
          <w:rFonts w:ascii="Times New Roman" w:eastAsia="Times New Roman" w:hAnsi="Times New Roman" w:cs="Times New Roman"/>
          <w:color w:val="auto"/>
          <w:sz w:val="30"/>
          <w:szCs w:val="30"/>
        </w:rPr>
        <w:t xml:space="preserve"> – </w:t>
      </w:r>
      <w:proofErr w:type="spellStart"/>
      <w:r w:rsidRPr="00294C82">
        <w:rPr>
          <w:rFonts w:ascii="Times New Roman" w:eastAsia="Times New Roman" w:hAnsi="Times New Roman" w:cs="Times New Roman"/>
          <w:color w:val="auto"/>
          <w:sz w:val="30"/>
          <w:szCs w:val="30"/>
        </w:rPr>
        <w:t>найрит</w:t>
      </w:r>
      <w:proofErr w:type="spellEnd"/>
      <w:r w:rsidRPr="00294C82">
        <w:rPr>
          <w:rFonts w:ascii="Times New Roman" w:eastAsia="Times New Roman" w:hAnsi="Times New Roman" w:cs="Times New Roman"/>
          <w:color w:val="auto"/>
          <w:sz w:val="30"/>
          <w:szCs w:val="30"/>
        </w:rPr>
        <w:t xml:space="preserve"> (негорючая резина);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В</w:t>
      </w:r>
      <w:r w:rsidRPr="00294C82">
        <w:rPr>
          <w:rFonts w:ascii="Times New Roman" w:eastAsia="Times New Roman" w:hAnsi="Times New Roman" w:cs="Times New Roman"/>
          <w:color w:val="auto"/>
          <w:sz w:val="30"/>
          <w:szCs w:val="30"/>
        </w:rPr>
        <w:t xml:space="preserve"> – поливинилхлорид;</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color w:val="auto"/>
          <w:sz w:val="30"/>
          <w:szCs w:val="30"/>
        </w:rPr>
        <w:t xml:space="preserve"> – полиэтилен.</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drawing>
          <wp:inline distT="0" distB="0" distL="0" distR="0" wp14:anchorId="0635136F" wp14:editId="3D3735AF">
            <wp:extent cx="3924300" cy="2705100"/>
            <wp:effectExtent l="0" t="0" r="0" b="0"/>
            <wp:docPr id="1" name="Рисунок 1" descr="провод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вода1"/>
                    <pic:cNvPicPr>
                      <a:picLocks noChangeAspect="1" noChangeArrowheads="1"/>
                    </pic:cNvPicPr>
                  </pic:nvPicPr>
                  <pic:blipFill>
                    <a:blip r:embed="rId9">
                      <a:extLst>
                        <a:ext uri="{28A0092B-C50C-407E-A947-70E740481C1C}">
                          <a14:useLocalDpi xmlns:a14="http://schemas.microsoft.com/office/drawing/2010/main" val="0"/>
                        </a:ext>
                      </a:extLst>
                    </a:blip>
                    <a:srcRect l="13217" t="597" r="1610" b="5574"/>
                    <a:stretch>
                      <a:fillRect/>
                    </a:stretch>
                  </pic:blipFill>
                  <pic:spPr bwMode="auto">
                    <a:xfrm>
                      <a:off x="0" y="0"/>
                      <a:ext cx="3924300" cy="2705100"/>
                    </a:xfrm>
                    <a:prstGeom prst="rect">
                      <a:avLst/>
                    </a:prstGeom>
                    <a:noFill/>
                    <a:ln>
                      <a:noFill/>
                    </a:ln>
                  </pic:spPr>
                </pic:pic>
              </a:graphicData>
            </a:graphic>
          </wp:inline>
        </w:drawing>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Рис. 5 Установочные провода с поливинилхлоридной  изоляцией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а)  одножильный провод;</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б)  плоский  провод, не  имеющий  разделительного основания  между жилами, предназначенный   для    скрытой  проводки;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в)   плоский  провод,   с разделительным  основанием  между  жилами.</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               1 -  токоведущая  жила;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               2 -   изоляция;</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               3 -   разделительное  основание.</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В марке провода </w:t>
      </w:r>
      <w:proofErr w:type="gramStart"/>
      <w:r w:rsidRPr="00294C82">
        <w:rPr>
          <w:rFonts w:ascii="Times New Roman" w:eastAsia="Times New Roman" w:hAnsi="Times New Roman" w:cs="Times New Roman"/>
          <w:color w:val="auto"/>
          <w:sz w:val="30"/>
          <w:szCs w:val="30"/>
        </w:rPr>
        <w:t>буква, обозначающая оболочку находится</w:t>
      </w:r>
      <w:proofErr w:type="gramEnd"/>
      <w:r w:rsidRPr="00294C82">
        <w:rPr>
          <w:rFonts w:ascii="Times New Roman" w:eastAsia="Times New Roman" w:hAnsi="Times New Roman" w:cs="Times New Roman"/>
          <w:color w:val="auto"/>
          <w:sz w:val="30"/>
          <w:szCs w:val="30"/>
        </w:rPr>
        <w:t xml:space="preserve"> после буквы обозначающей вид изоляции.</w:t>
      </w:r>
    </w:p>
    <w:p w:rsidR="00294C82" w:rsidRPr="00294C82" w:rsidRDefault="00294C82" w:rsidP="00294C82">
      <w:pPr>
        <w:keepNext/>
        <w:outlineLvl w:val="4"/>
        <w:rPr>
          <w:rFonts w:ascii="Times New Roman" w:eastAsia="Times New Roman" w:hAnsi="Times New Roman" w:cs="Times New Roman"/>
          <w:b/>
          <w:color w:val="auto"/>
          <w:sz w:val="30"/>
          <w:szCs w:val="30"/>
        </w:rPr>
      </w:pPr>
      <w:r w:rsidRPr="00294C82">
        <w:rPr>
          <w:rFonts w:ascii="Times New Roman" w:eastAsia="Times New Roman" w:hAnsi="Times New Roman" w:cs="Times New Roman"/>
          <w:color w:val="auto"/>
          <w:sz w:val="30"/>
          <w:szCs w:val="30"/>
        </w:rPr>
        <w:t xml:space="preserve">Примеры марок проводов с оболочкой: </w:t>
      </w:r>
      <w:r w:rsidRPr="00294C82">
        <w:rPr>
          <w:rFonts w:ascii="Times New Roman" w:eastAsia="Times New Roman" w:hAnsi="Times New Roman" w:cs="Times New Roman"/>
          <w:b/>
          <w:color w:val="auto"/>
          <w:sz w:val="30"/>
          <w:szCs w:val="30"/>
        </w:rPr>
        <w:t>АПРН, АПРВ, ВПП, ВПВ, ПРВД, ПРГН.</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color w:val="auto"/>
          <w:sz w:val="30"/>
          <w:szCs w:val="30"/>
        </w:rPr>
        <w:t>Например</w:t>
      </w:r>
      <w:proofErr w:type="gramEnd"/>
      <w:r w:rsidRPr="00294C82">
        <w:rPr>
          <w:rFonts w:ascii="Times New Roman" w:eastAsia="Times New Roman" w:hAnsi="Times New Roman" w:cs="Times New Roman"/>
          <w:color w:val="auto"/>
          <w:sz w:val="30"/>
          <w:szCs w:val="30"/>
        </w:rPr>
        <w:t xml:space="preserve"> марка провода</w:t>
      </w:r>
      <w:r w:rsidRPr="00294C82">
        <w:rPr>
          <w:rFonts w:ascii="Times New Roman" w:eastAsia="Times New Roman" w:hAnsi="Times New Roman" w:cs="Times New Roman"/>
          <w:b/>
          <w:color w:val="auto"/>
          <w:sz w:val="30"/>
          <w:szCs w:val="30"/>
        </w:rPr>
        <w:t xml:space="preserve"> АПРВ</w:t>
      </w:r>
      <w:r w:rsidRPr="00294C82">
        <w:rPr>
          <w:rFonts w:ascii="Times New Roman" w:eastAsia="Times New Roman" w:hAnsi="Times New Roman" w:cs="Times New Roman"/>
          <w:color w:val="auto"/>
          <w:sz w:val="30"/>
          <w:szCs w:val="30"/>
        </w:rPr>
        <w:t>, расшифровывается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А – </w:t>
      </w:r>
      <w:r w:rsidRPr="00294C82">
        <w:rPr>
          <w:rFonts w:ascii="Times New Roman" w:eastAsia="Times New Roman" w:hAnsi="Times New Roman" w:cs="Times New Roman"/>
          <w:color w:val="auto"/>
          <w:sz w:val="30"/>
          <w:szCs w:val="30"/>
        </w:rPr>
        <w:t>алюминиевая жила,</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провод,</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lastRenderedPageBreak/>
        <w:t>Р</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резиновая изоляция жил,</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В</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поливинилхлоридная оболочка.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Марка провода </w:t>
      </w:r>
      <w:r w:rsidRPr="00294C82">
        <w:rPr>
          <w:rFonts w:ascii="Times New Roman" w:eastAsia="Times New Roman" w:hAnsi="Times New Roman" w:cs="Times New Roman"/>
          <w:b/>
          <w:color w:val="auto"/>
          <w:sz w:val="30"/>
          <w:szCs w:val="30"/>
        </w:rPr>
        <w:t>ПРВД</w:t>
      </w:r>
      <w:r w:rsidRPr="00294C82">
        <w:rPr>
          <w:rFonts w:ascii="Times New Roman" w:eastAsia="Times New Roman" w:hAnsi="Times New Roman" w:cs="Times New Roman"/>
          <w:color w:val="auto"/>
          <w:sz w:val="30"/>
          <w:szCs w:val="30"/>
        </w:rPr>
        <w:t>, расшифровывается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Первая буква </w:t>
      </w:r>
      <w:r w:rsidRPr="00294C82">
        <w:rPr>
          <w:rFonts w:ascii="Times New Roman" w:eastAsia="Times New Roman" w:hAnsi="Times New Roman" w:cs="Times New Roman"/>
          <w:color w:val="auto"/>
          <w:sz w:val="30"/>
          <w:szCs w:val="30"/>
        </w:rPr>
        <w:t>не</w:t>
      </w:r>
      <w:proofErr w:type="gramStart"/>
      <w:r w:rsidRPr="00294C82">
        <w:rPr>
          <w:rFonts w:ascii="Times New Roman" w:eastAsia="Times New Roman" w:hAnsi="Times New Roman" w:cs="Times New Roman"/>
          <w:color w:val="auto"/>
          <w:sz w:val="30"/>
          <w:szCs w:val="30"/>
        </w:rPr>
        <w:t xml:space="preserve"> </w:t>
      </w:r>
      <w:r w:rsidRPr="00294C82">
        <w:rPr>
          <w:rFonts w:ascii="Times New Roman" w:eastAsia="Times New Roman" w:hAnsi="Times New Roman" w:cs="Times New Roman"/>
          <w:b/>
          <w:color w:val="auto"/>
          <w:sz w:val="30"/>
          <w:szCs w:val="30"/>
        </w:rPr>
        <w:t>А</w:t>
      </w:r>
      <w:proofErr w:type="gramEnd"/>
      <w:r w:rsidRPr="00294C82">
        <w:rPr>
          <w:rFonts w:ascii="Times New Roman" w:eastAsia="Times New Roman" w:hAnsi="Times New Roman" w:cs="Times New Roman"/>
          <w:color w:val="auto"/>
          <w:sz w:val="30"/>
          <w:szCs w:val="30"/>
        </w:rPr>
        <w:t xml:space="preserve"> – жила медная,</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провод,</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Р</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резиновая изоляция жил,</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В</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поливинилхлоридная оболочка,</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Д – </w:t>
      </w:r>
      <w:r w:rsidRPr="00294C82">
        <w:rPr>
          <w:rFonts w:ascii="Times New Roman" w:eastAsia="Times New Roman" w:hAnsi="Times New Roman" w:cs="Times New Roman"/>
          <w:color w:val="auto"/>
          <w:sz w:val="30"/>
          <w:szCs w:val="30"/>
        </w:rPr>
        <w:t>провод двойной (двухжильный).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Провода </w:t>
      </w:r>
      <w:r w:rsidRPr="00294C82">
        <w:rPr>
          <w:rFonts w:ascii="Times New Roman" w:eastAsia="Times New Roman" w:hAnsi="Times New Roman" w:cs="Times New Roman"/>
          <w:b/>
          <w:color w:val="auto"/>
          <w:sz w:val="30"/>
          <w:szCs w:val="30"/>
        </w:rPr>
        <w:t xml:space="preserve">ВПП, ВПВ  </w:t>
      </w:r>
      <w:r w:rsidRPr="00294C82">
        <w:rPr>
          <w:rFonts w:ascii="Times New Roman" w:eastAsia="Times New Roman" w:hAnsi="Times New Roman" w:cs="Times New Roman"/>
          <w:color w:val="auto"/>
          <w:sz w:val="30"/>
          <w:szCs w:val="30"/>
        </w:rPr>
        <w:t>имеют медную жилу, полиэтиленовую изоляцию жил, полиэтиленовую (</w:t>
      </w:r>
      <w:r w:rsidRPr="00294C82">
        <w:rPr>
          <w:rFonts w:ascii="Times New Roman" w:eastAsia="Times New Roman" w:hAnsi="Times New Roman" w:cs="Times New Roman"/>
          <w:b/>
          <w:color w:val="auto"/>
          <w:sz w:val="30"/>
          <w:szCs w:val="30"/>
        </w:rPr>
        <w:t>ВПП</w:t>
      </w:r>
      <w:r w:rsidRPr="00294C82">
        <w:rPr>
          <w:rFonts w:ascii="Times New Roman" w:eastAsia="Times New Roman" w:hAnsi="Times New Roman" w:cs="Times New Roman"/>
          <w:color w:val="auto"/>
          <w:sz w:val="30"/>
          <w:szCs w:val="30"/>
        </w:rPr>
        <w:t>) и поливинилхлоридную (</w:t>
      </w:r>
      <w:r w:rsidRPr="00294C82">
        <w:rPr>
          <w:rFonts w:ascii="Times New Roman" w:eastAsia="Times New Roman" w:hAnsi="Times New Roman" w:cs="Times New Roman"/>
          <w:b/>
          <w:color w:val="auto"/>
          <w:sz w:val="30"/>
          <w:szCs w:val="30"/>
        </w:rPr>
        <w:t>ВПВ</w:t>
      </w:r>
      <w:r w:rsidRPr="00294C82">
        <w:rPr>
          <w:rFonts w:ascii="Times New Roman" w:eastAsia="Times New Roman" w:hAnsi="Times New Roman" w:cs="Times New Roman"/>
          <w:color w:val="auto"/>
          <w:sz w:val="30"/>
          <w:szCs w:val="30"/>
        </w:rPr>
        <w:t xml:space="preserve">) оболочки, применяются для подключения </w:t>
      </w:r>
      <w:proofErr w:type="spellStart"/>
      <w:r w:rsidRPr="00294C82">
        <w:rPr>
          <w:rFonts w:ascii="Times New Roman" w:eastAsia="Times New Roman" w:hAnsi="Times New Roman" w:cs="Times New Roman"/>
          <w:color w:val="auto"/>
          <w:sz w:val="30"/>
          <w:szCs w:val="30"/>
        </w:rPr>
        <w:t>погружныж</w:t>
      </w:r>
      <w:proofErr w:type="spellEnd"/>
      <w:r w:rsidRPr="00294C82">
        <w:rPr>
          <w:rFonts w:ascii="Times New Roman" w:eastAsia="Times New Roman" w:hAnsi="Times New Roman" w:cs="Times New Roman"/>
          <w:color w:val="auto"/>
          <w:sz w:val="30"/>
          <w:szCs w:val="30"/>
        </w:rPr>
        <w:t xml:space="preserve"> электродвигателей, работающих в воде.</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Как  отмечалось выше, кроме буквенных обозначений марки проводов и шнуров содержат цифровые обозначения: первая цифра указывает число жил, вторая - их сечение, третья – номинальное напряжение сети. Отсутствие первой цифры указывает на то, что провод одножильный.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Чаще всего установочные провода имеют от 1 до 4 жил, изолированных друг от друга, а стандартные сечения жил от 0,5 до 500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 xml:space="preserve"> (0,5; 0,75; 1,0; 1,5; 2,5; 4,0; 6,0; 10 и т.д.). Чтобы одновременно указать марку провода, количество жил в нем, их сечение номинальное напряжение сети запись делают в следующем виде</w:t>
      </w:r>
      <w:r w:rsidRPr="00294C82">
        <w:rPr>
          <w:rFonts w:ascii="Times New Roman" w:eastAsia="Times New Roman" w:hAnsi="Times New Roman" w:cs="Times New Roman"/>
          <w:b/>
          <w:color w:val="auto"/>
          <w:sz w:val="30"/>
          <w:szCs w:val="30"/>
        </w:rPr>
        <w:t>: ПРТО-2*1,5-380,  АППВ-3*2,5-380</w:t>
      </w:r>
      <w:r w:rsidRPr="00294C82">
        <w:rPr>
          <w:rFonts w:ascii="Times New Roman" w:eastAsia="Times New Roman" w:hAnsi="Times New Roman" w:cs="Times New Roman"/>
          <w:color w:val="auto"/>
          <w:sz w:val="30"/>
          <w:szCs w:val="30"/>
        </w:rPr>
        <w:t xml:space="preserve">  и т.п. Первая после букв цифра указывает на количество жил, а за знаком умножения указано сечение жилы (в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Например: марка провода </w:t>
      </w:r>
      <w:r w:rsidRPr="00294C82">
        <w:rPr>
          <w:rFonts w:ascii="Times New Roman" w:eastAsia="Times New Roman" w:hAnsi="Times New Roman" w:cs="Times New Roman"/>
          <w:b/>
          <w:color w:val="auto"/>
          <w:sz w:val="30"/>
          <w:szCs w:val="30"/>
        </w:rPr>
        <w:t>АМППВ-2*3-380</w:t>
      </w:r>
      <w:r w:rsidRPr="00294C82">
        <w:rPr>
          <w:rFonts w:ascii="Times New Roman" w:eastAsia="Times New Roman" w:hAnsi="Times New Roman" w:cs="Times New Roman"/>
          <w:color w:val="auto"/>
          <w:sz w:val="30"/>
          <w:szCs w:val="30"/>
        </w:rPr>
        <w:t xml:space="preserve"> читается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АМ</w:t>
      </w:r>
      <w:r w:rsidRPr="00294C82">
        <w:rPr>
          <w:rFonts w:ascii="Times New Roman" w:eastAsia="Times New Roman" w:hAnsi="Times New Roman" w:cs="Times New Roman"/>
          <w:color w:val="auto"/>
          <w:sz w:val="30"/>
          <w:szCs w:val="30"/>
        </w:rPr>
        <w:t xml:space="preserve"> - </w:t>
      </w:r>
      <w:proofErr w:type="spellStart"/>
      <w:r w:rsidRPr="00294C82">
        <w:rPr>
          <w:rFonts w:ascii="Times New Roman" w:eastAsia="Times New Roman" w:hAnsi="Times New Roman" w:cs="Times New Roman"/>
          <w:color w:val="auto"/>
          <w:sz w:val="30"/>
          <w:szCs w:val="30"/>
        </w:rPr>
        <w:t>алюмомедные</w:t>
      </w:r>
      <w:proofErr w:type="spellEnd"/>
      <w:r w:rsidRPr="00294C82">
        <w:rPr>
          <w:rFonts w:ascii="Times New Roman" w:eastAsia="Times New Roman" w:hAnsi="Times New Roman" w:cs="Times New Roman"/>
          <w:color w:val="auto"/>
          <w:sz w:val="30"/>
          <w:szCs w:val="30"/>
        </w:rPr>
        <w:t xml:space="preserve"> жилы,</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ПП</w:t>
      </w:r>
      <w:r w:rsidRPr="00294C82">
        <w:rPr>
          <w:rFonts w:ascii="Times New Roman" w:eastAsia="Times New Roman" w:hAnsi="Times New Roman" w:cs="Times New Roman"/>
          <w:color w:val="auto"/>
          <w:sz w:val="30"/>
          <w:szCs w:val="30"/>
        </w:rPr>
        <w:t xml:space="preserve"> - провод плоский,</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В</w:t>
      </w:r>
      <w:r w:rsidRPr="00294C82">
        <w:rPr>
          <w:rFonts w:ascii="Times New Roman" w:eastAsia="Times New Roman" w:hAnsi="Times New Roman" w:cs="Times New Roman"/>
          <w:color w:val="auto"/>
          <w:sz w:val="30"/>
          <w:szCs w:val="30"/>
        </w:rPr>
        <w:t xml:space="preserve"> - изоляция жил поливинилхлоридная,</w:t>
      </w:r>
      <w:proofErr w:type="gramEnd"/>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2</w:t>
      </w:r>
      <w:r w:rsidRPr="00294C82">
        <w:rPr>
          <w:rFonts w:ascii="Times New Roman" w:eastAsia="Times New Roman" w:hAnsi="Times New Roman" w:cs="Times New Roman"/>
          <w:color w:val="auto"/>
          <w:sz w:val="30"/>
          <w:szCs w:val="30"/>
        </w:rPr>
        <w:t xml:space="preserve"> - двухжильный,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3</w:t>
      </w:r>
      <w:r w:rsidRPr="00294C82">
        <w:rPr>
          <w:rFonts w:ascii="Times New Roman" w:eastAsia="Times New Roman" w:hAnsi="Times New Roman" w:cs="Times New Roman"/>
          <w:color w:val="auto"/>
          <w:sz w:val="30"/>
          <w:szCs w:val="30"/>
        </w:rPr>
        <w:t xml:space="preserve"> - сечение жил 3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380 </w:t>
      </w:r>
      <w:r w:rsidRPr="00294C82">
        <w:rPr>
          <w:rFonts w:ascii="Times New Roman" w:eastAsia="Times New Roman" w:hAnsi="Times New Roman" w:cs="Times New Roman"/>
          <w:color w:val="auto"/>
          <w:sz w:val="30"/>
          <w:szCs w:val="30"/>
        </w:rPr>
        <w:t>– на напряжение 380 В.</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lastRenderedPageBreak/>
        <w:t xml:space="preserve">Марка провода </w:t>
      </w:r>
      <w:r w:rsidRPr="00294C82">
        <w:rPr>
          <w:rFonts w:ascii="Times New Roman" w:eastAsia="Times New Roman" w:hAnsi="Times New Roman" w:cs="Times New Roman"/>
          <w:b/>
          <w:color w:val="auto"/>
          <w:sz w:val="30"/>
          <w:szCs w:val="30"/>
        </w:rPr>
        <w:t>АППВ – 2*2,5 – 380</w:t>
      </w:r>
      <w:r w:rsidRPr="00294C82">
        <w:rPr>
          <w:rFonts w:ascii="Times New Roman" w:eastAsia="Times New Roman" w:hAnsi="Times New Roman" w:cs="Times New Roman"/>
          <w:color w:val="auto"/>
          <w:sz w:val="30"/>
          <w:szCs w:val="30"/>
        </w:rPr>
        <w:t xml:space="preserve"> читается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А</w:t>
      </w:r>
      <w:r w:rsidRPr="00294C82">
        <w:rPr>
          <w:rFonts w:ascii="Times New Roman" w:eastAsia="Times New Roman" w:hAnsi="Times New Roman" w:cs="Times New Roman"/>
          <w:color w:val="auto"/>
          <w:sz w:val="30"/>
          <w:szCs w:val="30"/>
        </w:rPr>
        <w:t xml:space="preserve"> – алюминиевые жилы,</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ПП</w:t>
      </w:r>
      <w:r w:rsidRPr="00294C82">
        <w:rPr>
          <w:rFonts w:ascii="Times New Roman" w:eastAsia="Times New Roman" w:hAnsi="Times New Roman" w:cs="Times New Roman"/>
          <w:color w:val="auto"/>
          <w:sz w:val="30"/>
          <w:szCs w:val="30"/>
        </w:rPr>
        <w:t xml:space="preserve"> – провод плоский,</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В</w:t>
      </w:r>
      <w:r w:rsidRPr="00294C82">
        <w:rPr>
          <w:rFonts w:ascii="Times New Roman" w:eastAsia="Times New Roman" w:hAnsi="Times New Roman" w:cs="Times New Roman"/>
          <w:color w:val="auto"/>
          <w:sz w:val="30"/>
          <w:szCs w:val="30"/>
        </w:rPr>
        <w:t xml:space="preserve"> - изоляция жил поливинилхлоридная,</w:t>
      </w:r>
      <w:proofErr w:type="gramEnd"/>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2</w:t>
      </w:r>
      <w:r w:rsidRPr="00294C82">
        <w:rPr>
          <w:rFonts w:ascii="Times New Roman" w:eastAsia="Times New Roman" w:hAnsi="Times New Roman" w:cs="Times New Roman"/>
          <w:color w:val="auto"/>
          <w:sz w:val="30"/>
          <w:szCs w:val="30"/>
        </w:rPr>
        <w:t xml:space="preserve"> - двухжильный,</w:t>
      </w:r>
    </w:p>
    <w:p w:rsidR="00294C82" w:rsidRPr="00294C82" w:rsidRDefault="00294C82" w:rsidP="00294C82">
      <w:pPr>
        <w:keepNext/>
        <w:outlineLvl w:val="4"/>
        <w:rPr>
          <w:rFonts w:ascii="Times New Roman" w:eastAsia="Times New Roman" w:hAnsi="Times New Roman" w:cs="Times New Roman"/>
          <w:color w:val="auto"/>
          <w:sz w:val="30"/>
          <w:szCs w:val="30"/>
          <w:vertAlign w:val="superscript"/>
        </w:rPr>
      </w:pPr>
      <w:r w:rsidRPr="00294C82">
        <w:rPr>
          <w:rFonts w:ascii="Times New Roman" w:eastAsia="Times New Roman" w:hAnsi="Times New Roman" w:cs="Times New Roman"/>
          <w:b/>
          <w:color w:val="auto"/>
          <w:sz w:val="30"/>
          <w:szCs w:val="30"/>
        </w:rPr>
        <w:t>2,5</w:t>
      </w:r>
      <w:r w:rsidRPr="00294C82">
        <w:rPr>
          <w:rFonts w:ascii="Times New Roman" w:eastAsia="Times New Roman" w:hAnsi="Times New Roman" w:cs="Times New Roman"/>
          <w:color w:val="auto"/>
          <w:sz w:val="30"/>
          <w:szCs w:val="30"/>
        </w:rPr>
        <w:t xml:space="preserve"> - сечение жил 2,5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380</w:t>
      </w:r>
      <w:r w:rsidRPr="00294C82">
        <w:rPr>
          <w:rFonts w:ascii="Times New Roman" w:eastAsia="Times New Roman" w:hAnsi="Times New Roman" w:cs="Times New Roman"/>
          <w:color w:val="auto"/>
          <w:sz w:val="30"/>
          <w:szCs w:val="30"/>
        </w:rPr>
        <w:t xml:space="preserve"> – на напряжение 380 В.</w:t>
      </w:r>
    </w:p>
    <w:p w:rsidR="00294C82" w:rsidRPr="00294C82" w:rsidRDefault="00294C82" w:rsidP="00294C82">
      <w:pPr>
        <w:keepNext/>
        <w:outlineLvl w:val="4"/>
        <w:rPr>
          <w:rFonts w:ascii="Times New Roman" w:eastAsia="Times New Roman" w:hAnsi="Times New Roman" w:cs="Times New Roman"/>
          <w:color w:val="auto"/>
          <w:sz w:val="30"/>
          <w:szCs w:val="30"/>
        </w:rPr>
      </w:pP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Марка провода </w:t>
      </w:r>
      <w:r w:rsidRPr="00294C82">
        <w:rPr>
          <w:rFonts w:ascii="Times New Roman" w:eastAsia="Times New Roman" w:hAnsi="Times New Roman" w:cs="Times New Roman"/>
          <w:b/>
          <w:color w:val="auto"/>
          <w:sz w:val="30"/>
          <w:szCs w:val="30"/>
        </w:rPr>
        <w:t>ПРТО –2*1,5 – 380</w:t>
      </w:r>
      <w:r w:rsidRPr="00294C82">
        <w:rPr>
          <w:rFonts w:ascii="Times New Roman" w:eastAsia="Times New Roman" w:hAnsi="Times New Roman" w:cs="Times New Roman"/>
          <w:color w:val="auto"/>
          <w:sz w:val="30"/>
          <w:szCs w:val="30"/>
        </w:rPr>
        <w:t xml:space="preserve"> читается следующим образом:</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 xml:space="preserve">перед буквой </w:t>
      </w:r>
      <w:proofErr w:type="gramStart"/>
      <w:r w:rsidRPr="00294C82">
        <w:rPr>
          <w:rFonts w:ascii="Times New Roman" w:eastAsia="Times New Roman" w:hAnsi="Times New Roman" w:cs="Times New Roman"/>
          <w:b/>
          <w:color w:val="auto"/>
          <w:sz w:val="30"/>
          <w:szCs w:val="30"/>
        </w:rPr>
        <w:t>П</w:t>
      </w:r>
      <w:proofErr w:type="gramEnd"/>
      <w:r w:rsidRPr="00294C82">
        <w:rPr>
          <w:rFonts w:ascii="Times New Roman" w:eastAsia="Times New Roman" w:hAnsi="Times New Roman" w:cs="Times New Roman"/>
          <w:color w:val="auto"/>
          <w:sz w:val="30"/>
          <w:szCs w:val="30"/>
        </w:rPr>
        <w:t xml:space="preserve">, обозначающей, что данное изделие провод, нет никаких букв </w:t>
      </w:r>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 xml:space="preserve">значит </w:t>
      </w:r>
      <w:r w:rsidRPr="00294C82">
        <w:rPr>
          <w:rFonts w:ascii="Times New Roman" w:eastAsia="Times New Roman" w:hAnsi="Times New Roman" w:cs="Times New Roman"/>
          <w:b/>
          <w:color w:val="auto"/>
          <w:sz w:val="30"/>
          <w:szCs w:val="30"/>
        </w:rPr>
        <w:t>жилы медные,</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b/>
          <w:color w:val="auto"/>
          <w:sz w:val="30"/>
          <w:szCs w:val="30"/>
        </w:rPr>
        <w:t>Р</w:t>
      </w:r>
      <w:proofErr w:type="gramEnd"/>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w:t>
      </w:r>
      <w:r w:rsidRPr="00294C82">
        <w:rPr>
          <w:rFonts w:ascii="Times New Roman" w:eastAsia="Times New Roman" w:hAnsi="Times New Roman" w:cs="Times New Roman"/>
          <w:b/>
          <w:color w:val="auto"/>
          <w:sz w:val="30"/>
          <w:szCs w:val="30"/>
        </w:rPr>
        <w:t xml:space="preserve"> </w:t>
      </w:r>
      <w:r w:rsidRPr="00294C82">
        <w:rPr>
          <w:rFonts w:ascii="Times New Roman" w:eastAsia="Times New Roman" w:hAnsi="Times New Roman" w:cs="Times New Roman"/>
          <w:color w:val="auto"/>
          <w:sz w:val="30"/>
          <w:szCs w:val="30"/>
        </w:rPr>
        <w:t>изоляция жил резиновая,</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Т </w:t>
      </w:r>
      <w:r w:rsidRPr="00294C82">
        <w:rPr>
          <w:rFonts w:ascii="Times New Roman" w:eastAsia="Times New Roman" w:hAnsi="Times New Roman" w:cs="Times New Roman"/>
          <w:color w:val="auto"/>
          <w:sz w:val="30"/>
          <w:szCs w:val="30"/>
        </w:rPr>
        <w:t>- провод предназначен для прокладки в трубах,</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О </w:t>
      </w:r>
      <w:r w:rsidRPr="00294C82">
        <w:rPr>
          <w:rFonts w:ascii="Times New Roman" w:eastAsia="Times New Roman" w:hAnsi="Times New Roman" w:cs="Times New Roman"/>
          <w:color w:val="auto"/>
          <w:sz w:val="30"/>
          <w:szCs w:val="30"/>
        </w:rPr>
        <w:t>- провод заключен  в общую пропитанную хлопчатобумажную оплетку,</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2</w:t>
      </w:r>
      <w:r w:rsidRPr="00294C82">
        <w:rPr>
          <w:rFonts w:ascii="Times New Roman" w:eastAsia="Times New Roman" w:hAnsi="Times New Roman" w:cs="Times New Roman"/>
          <w:color w:val="auto"/>
          <w:sz w:val="30"/>
          <w:szCs w:val="30"/>
        </w:rPr>
        <w:t xml:space="preserve"> - двухжильный,</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 xml:space="preserve">1,5 </w:t>
      </w:r>
      <w:r w:rsidRPr="00294C82">
        <w:rPr>
          <w:rFonts w:ascii="Times New Roman" w:eastAsia="Times New Roman" w:hAnsi="Times New Roman" w:cs="Times New Roman"/>
          <w:color w:val="auto"/>
          <w:sz w:val="30"/>
          <w:szCs w:val="30"/>
        </w:rPr>
        <w:t>- сечение жил 1,5 мм</w:t>
      </w:r>
      <w:proofErr w:type="gramStart"/>
      <w:r w:rsidRPr="00294C82">
        <w:rPr>
          <w:rFonts w:ascii="Times New Roman" w:eastAsia="Times New Roman" w:hAnsi="Times New Roman" w:cs="Times New Roman"/>
          <w:color w:val="auto"/>
          <w:sz w:val="30"/>
          <w:szCs w:val="30"/>
          <w:vertAlign w:val="superscript"/>
        </w:rPr>
        <w:t>2</w:t>
      </w:r>
      <w:proofErr w:type="gramEnd"/>
      <w:r w:rsidRPr="00294C82">
        <w:rPr>
          <w:rFonts w:ascii="Times New Roman" w:eastAsia="Times New Roman" w:hAnsi="Times New Roman" w:cs="Times New Roman"/>
          <w:color w:val="auto"/>
          <w:sz w:val="30"/>
          <w:szCs w:val="30"/>
        </w:rPr>
        <w:t>,</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b/>
          <w:color w:val="auto"/>
          <w:sz w:val="30"/>
          <w:szCs w:val="30"/>
        </w:rPr>
        <w:t>380</w:t>
      </w:r>
      <w:r w:rsidRPr="00294C82">
        <w:rPr>
          <w:rFonts w:ascii="Times New Roman" w:eastAsia="Times New Roman" w:hAnsi="Times New Roman" w:cs="Times New Roman"/>
          <w:color w:val="auto"/>
          <w:sz w:val="30"/>
          <w:szCs w:val="30"/>
        </w:rPr>
        <w:t xml:space="preserve"> – на напряжение 380 В. </w:t>
      </w:r>
    </w:p>
    <w:p w:rsidR="00294C82" w:rsidRPr="00294C82" w:rsidRDefault="00294C82" w:rsidP="00294C82">
      <w:pPr>
        <w:keepNext/>
        <w:outlineLvl w:val="4"/>
        <w:rPr>
          <w:rFonts w:ascii="Times New Roman" w:eastAsia="Times New Roman" w:hAnsi="Times New Roman" w:cs="Times New Roman"/>
          <w:color w:val="auto"/>
          <w:sz w:val="30"/>
          <w:szCs w:val="30"/>
        </w:rPr>
      </w:pPr>
      <w:r w:rsidRPr="00294C82">
        <w:rPr>
          <w:rFonts w:ascii="Times New Roman" w:eastAsia="Times New Roman" w:hAnsi="Times New Roman" w:cs="Times New Roman"/>
          <w:color w:val="auto"/>
          <w:sz w:val="30"/>
          <w:szCs w:val="30"/>
        </w:rPr>
        <w:t>Электрическим шнуром называется провод с изолированными жилами повышенной гибкости, служащий для соединения с подвижными устройствами.</w:t>
      </w:r>
    </w:p>
    <w:p w:rsidR="00294C82" w:rsidRPr="00294C82" w:rsidRDefault="00294C82" w:rsidP="00294C82">
      <w:pPr>
        <w:keepNext/>
        <w:outlineLvl w:val="4"/>
        <w:rPr>
          <w:rFonts w:ascii="Times New Roman" w:eastAsia="Times New Roman" w:hAnsi="Times New Roman" w:cs="Times New Roman"/>
          <w:color w:val="auto"/>
          <w:sz w:val="30"/>
          <w:szCs w:val="30"/>
        </w:rPr>
      </w:pPr>
      <w:proofErr w:type="gramStart"/>
      <w:r w:rsidRPr="00294C82">
        <w:rPr>
          <w:rFonts w:ascii="Times New Roman" w:eastAsia="Times New Roman" w:hAnsi="Times New Roman" w:cs="Times New Roman"/>
          <w:color w:val="auto"/>
          <w:sz w:val="30"/>
          <w:szCs w:val="30"/>
        </w:rPr>
        <w:t>Выбирая установочные провода, учитывают условия их прокладки (открыто, скрыто, в трубах), эксплуатации (напряжение, влажность, температура и т.п.), силу тока, длительно проходящего по проводам, а также экономические факторы (например, без необходимости не применяют дорогостоящие провода).</w:t>
      </w:r>
      <w:proofErr w:type="gramEnd"/>
    </w:p>
    <w:p w:rsidR="00294C82" w:rsidRPr="00294C82" w:rsidRDefault="00294C82" w:rsidP="00294C82">
      <w:pPr>
        <w:keepNext/>
        <w:outlineLvl w:val="4"/>
        <w:rPr>
          <w:rFonts w:ascii="Times New Roman" w:eastAsia="Times New Roman" w:hAnsi="Times New Roman" w:cs="Times New Roman"/>
          <w:b/>
          <w:i/>
          <w:color w:val="auto"/>
          <w:sz w:val="30"/>
          <w:szCs w:val="30"/>
        </w:rPr>
      </w:pPr>
      <w:r w:rsidRPr="00294C82">
        <w:rPr>
          <w:rFonts w:ascii="Times New Roman" w:eastAsia="Times New Roman" w:hAnsi="Times New Roman" w:cs="Times New Roman"/>
          <w:b/>
          <w:i/>
          <w:color w:val="auto"/>
          <w:sz w:val="30"/>
          <w:szCs w:val="30"/>
        </w:rPr>
        <w:t>Неправильно  выбранные провода в процессе их дальнейшей эксплуатации могут стать источником возникновения пожара или причиной несчастного случая.</w:t>
      </w:r>
    </w:p>
    <w:p w:rsidR="001270C9" w:rsidRDefault="001270C9" w:rsidP="00294C82">
      <w:pPr>
        <w:keepNext/>
        <w:jc w:val="center"/>
        <w:outlineLvl w:val="4"/>
      </w:pPr>
    </w:p>
    <w:sectPr w:rsidR="001270C9" w:rsidSect="009944A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B03"/>
    <w:multiLevelType w:val="hybridMultilevel"/>
    <w:tmpl w:val="F0081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B6DF5"/>
    <w:multiLevelType w:val="hybridMultilevel"/>
    <w:tmpl w:val="4BAED766"/>
    <w:lvl w:ilvl="0" w:tplc="FFFFFFFF">
      <w:start w:val="1"/>
      <w:numFmt w:val="decimal"/>
      <w:lvlText w:val="%1."/>
      <w:lvlJc w:val="left"/>
      <w:pPr>
        <w:tabs>
          <w:tab w:val="num" w:pos="1216"/>
        </w:tabs>
        <w:ind w:left="1216" w:hanging="360"/>
      </w:pPr>
      <w:rPr>
        <w:rFonts w:hint="default"/>
      </w:rPr>
    </w:lvl>
    <w:lvl w:ilvl="1" w:tplc="FFFFFFFF" w:tentative="1">
      <w:start w:val="1"/>
      <w:numFmt w:val="lowerLetter"/>
      <w:lvlText w:val="%2."/>
      <w:lvlJc w:val="left"/>
      <w:pPr>
        <w:tabs>
          <w:tab w:val="num" w:pos="1936"/>
        </w:tabs>
        <w:ind w:left="1936" w:hanging="360"/>
      </w:pPr>
    </w:lvl>
    <w:lvl w:ilvl="2" w:tplc="FFFFFFFF" w:tentative="1">
      <w:start w:val="1"/>
      <w:numFmt w:val="lowerRoman"/>
      <w:lvlText w:val="%3."/>
      <w:lvlJc w:val="right"/>
      <w:pPr>
        <w:tabs>
          <w:tab w:val="num" w:pos="2656"/>
        </w:tabs>
        <w:ind w:left="2656" w:hanging="180"/>
      </w:pPr>
    </w:lvl>
    <w:lvl w:ilvl="3" w:tplc="FFFFFFFF" w:tentative="1">
      <w:start w:val="1"/>
      <w:numFmt w:val="decimal"/>
      <w:lvlText w:val="%4."/>
      <w:lvlJc w:val="left"/>
      <w:pPr>
        <w:tabs>
          <w:tab w:val="num" w:pos="3376"/>
        </w:tabs>
        <w:ind w:left="3376" w:hanging="360"/>
      </w:pPr>
    </w:lvl>
    <w:lvl w:ilvl="4" w:tplc="FFFFFFFF" w:tentative="1">
      <w:start w:val="1"/>
      <w:numFmt w:val="lowerLetter"/>
      <w:lvlText w:val="%5."/>
      <w:lvlJc w:val="left"/>
      <w:pPr>
        <w:tabs>
          <w:tab w:val="num" w:pos="4096"/>
        </w:tabs>
        <w:ind w:left="4096" w:hanging="360"/>
      </w:pPr>
    </w:lvl>
    <w:lvl w:ilvl="5" w:tplc="FFFFFFFF" w:tentative="1">
      <w:start w:val="1"/>
      <w:numFmt w:val="lowerRoman"/>
      <w:lvlText w:val="%6."/>
      <w:lvlJc w:val="right"/>
      <w:pPr>
        <w:tabs>
          <w:tab w:val="num" w:pos="4816"/>
        </w:tabs>
        <w:ind w:left="4816" w:hanging="180"/>
      </w:pPr>
    </w:lvl>
    <w:lvl w:ilvl="6" w:tplc="FFFFFFFF" w:tentative="1">
      <w:start w:val="1"/>
      <w:numFmt w:val="decimal"/>
      <w:lvlText w:val="%7."/>
      <w:lvlJc w:val="left"/>
      <w:pPr>
        <w:tabs>
          <w:tab w:val="num" w:pos="5536"/>
        </w:tabs>
        <w:ind w:left="5536" w:hanging="360"/>
      </w:pPr>
    </w:lvl>
    <w:lvl w:ilvl="7" w:tplc="FFFFFFFF" w:tentative="1">
      <w:start w:val="1"/>
      <w:numFmt w:val="lowerLetter"/>
      <w:lvlText w:val="%8."/>
      <w:lvlJc w:val="left"/>
      <w:pPr>
        <w:tabs>
          <w:tab w:val="num" w:pos="6256"/>
        </w:tabs>
        <w:ind w:left="6256" w:hanging="360"/>
      </w:pPr>
    </w:lvl>
    <w:lvl w:ilvl="8" w:tplc="FFFFFFFF" w:tentative="1">
      <w:start w:val="1"/>
      <w:numFmt w:val="lowerRoman"/>
      <w:lvlText w:val="%9."/>
      <w:lvlJc w:val="right"/>
      <w:pPr>
        <w:tabs>
          <w:tab w:val="num" w:pos="6976"/>
        </w:tabs>
        <w:ind w:left="6976" w:hanging="180"/>
      </w:pPr>
    </w:lvl>
  </w:abstractNum>
  <w:abstractNum w:abstractNumId="2">
    <w:nsid w:val="1B787299"/>
    <w:multiLevelType w:val="hybridMultilevel"/>
    <w:tmpl w:val="1820C414"/>
    <w:lvl w:ilvl="0" w:tplc="B49AF352">
      <w:start w:val="1"/>
      <w:numFmt w:val="decimal"/>
      <w:lvlText w:val="%1."/>
      <w:lvlJc w:val="left"/>
      <w:pPr>
        <w:ind w:left="299" w:hanging="360"/>
      </w:pPr>
      <w:rPr>
        <w:rFonts w:hint="default"/>
      </w:rPr>
    </w:lvl>
    <w:lvl w:ilvl="1" w:tplc="04190019" w:tentative="1">
      <w:start w:val="1"/>
      <w:numFmt w:val="lowerLetter"/>
      <w:lvlText w:val="%2."/>
      <w:lvlJc w:val="left"/>
      <w:pPr>
        <w:ind w:left="1019" w:hanging="360"/>
      </w:pPr>
    </w:lvl>
    <w:lvl w:ilvl="2" w:tplc="0419001B" w:tentative="1">
      <w:start w:val="1"/>
      <w:numFmt w:val="lowerRoman"/>
      <w:lvlText w:val="%3."/>
      <w:lvlJc w:val="right"/>
      <w:pPr>
        <w:ind w:left="1739" w:hanging="180"/>
      </w:pPr>
    </w:lvl>
    <w:lvl w:ilvl="3" w:tplc="0419000F" w:tentative="1">
      <w:start w:val="1"/>
      <w:numFmt w:val="decimal"/>
      <w:lvlText w:val="%4."/>
      <w:lvlJc w:val="left"/>
      <w:pPr>
        <w:ind w:left="2459" w:hanging="360"/>
      </w:pPr>
    </w:lvl>
    <w:lvl w:ilvl="4" w:tplc="04190019" w:tentative="1">
      <w:start w:val="1"/>
      <w:numFmt w:val="lowerLetter"/>
      <w:lvlText w:val="%5."/>
      <w:lvlJc w:val="left"/>
      <w:pPr>
        <w:ind w:left="3179" w:hanging="360"/>
      </w:pPr>
    </w:lvl>
    <w:lvl w:ilvl="5" w:tplc="0419001B" w:tentative="1">
      <w:start w:val="1"/>
      <w:numFmt w:val="lowerRoman"/>
      <w:lvlText w:val="%6."/>
      <w:lvlJc w:val="right"/>
      <w:pPr>
        <w:ind w:left="3899" w:hanging="180"/>
      </w:pPr>
    </w:lvl>
    <w:lvl w:ilvl="6" w:tplc="0419000F" w:tentative="1">
      <w:start w:val="1"/>
      <w:numFmt w:val="decimal"/>
      <w:lvlText w:val="%7."/>
      <w:lvlJc w:val="left"/>
      <w:pPr>
        <w:ind w:left="4619" w:hanging="360"/>
      </w:pPr>
    </w:lvl>
    <w:lvl w:ilvl="7" w:tplc="04190019" w:tentative="1">
      <w:start w:val="1"/>
      <w:numFmt w:val="lowerLetter"/>
      <w:lvlText w:val="%8."/>
      <w:lvlJc w:val="left"/>
      <w:pPr>
        <w:ind w:left="5339" w:hanging="360"/>
      </w:pPr>
    </w:lvl>
    <w:lvl w:ilvl="8" w:tplc="0419001B" w:tentative="1">
      <w:start w:val="1"/>
      <w:numFmt w:val="lowerRoman"/>
      <w:lvlText w:val="%9."/>
      <w:lvlJc w:val="right"/>
      <w:pPr>
        <w:ind w:left="6059" w:hanging="180"/>
      </w:pPr>
    </w:lvl>
  </w:abstractNum>
  <w:abstractNum w:abstractNumId="3">
    <w:nsid w:val="1F3A3649"/>
    <w:multiLevelType w:val="hybridMultilevel"/>
    <w:tmpl w:val="F9EC8F50"/>
    <w:lvl w:ilvl="0" w:tplc="FFFFFFFF">
      <w:start w:val="1"/>
      <w:numFmt w:val="decimal"/>
      <w:lvlText w:val="%1."/>
      <w:lvlJc w:val="left"/>
      <w:pPr>
        <w:tabs>
          <w:tab w:val="num" w:pos="1883"/>
        </w:tabs>
        <w:ind w:left="1883" w:hanging="465"/>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4">
    <w:nsid w:val="21C366BC"/>
    <w:multiLevelType w:val="hybridMultilevel"/>
    <w:tmpl w:val="1820C414"/>
    <w:lvl w:ilvl="0" w:tplc="B49AF352">
      <w:start w:val="1"/>
      <w:numFmt w:val="decimal"/>
      <w:lvlText w:val="%1."/>
      <w:lvlJc w:val="left"/>
      <w:pPr>
        <w:ind w:left="299" w:hanging="360"/>
      </w:pPr>
      <w:rPr>
        <w:rFonts w:hint="default"/>
      </w:rPr>
    </w:lvl>
    <w:lvl w:ilvl="1" w:tplc="04190019" w:tentative="1">
      <w:start w:val="1"/>
      <w:numFmt w:val="lowerLetter"/>
      <w:lvlText w:val="%2."/>
      <w:lvlJc w:val="left"/>
      <w:pPr>
        <w:ind w:left="1019" w:hanging="360"/>
      </w:pPr>
    </w:lvl>
    <w:lvl w:ilvl="2" w:tplc="0419001B" w:tentative="1">
      <w:start w:val="1"/>
      <w:numFmt w:val="lowerRoman"/>
      <w:lvlText w:val="%3."/>
      <w:lvlJc w:val="right"/>
      <w:pPr>
        <w:ind w:left="1739" w:hanging="180"/>
      </w:pPr>
    </w:lvl>
    <w:lvl w:ilvl="3" w:tplc="0419000F" w:tentative="1">
      <w:start w:val="1"/>
      <w:numFmt w:val="decimal"/>
      <w:lvlText w:val="%4."/>
      <w:lvlJc w:val="left"/>
      <w:pPr>
        <w:ind w:left="2459" w:hanging="360"/>
      </w:pPr>
    </w:lvl>
    <w:lvl w:ilvl="4" w:tplc="04190019" w:tentative="1">
      <w:start w:val="1"/>
      <w:numFmt w:val="lowerLetter"/>
      <w:lvlText w:val="%5."/>
      <w:lvlJc w:val="left"/>
      <w:pPr>
        <w:ind w:left="3179" w:hanging="360"/>
      </w:pPr>
    </w:lvl>
    <w:lvl w:ilvl="5" w:tplc="0419001B" w:tentative="1">
      <w:start w:val="1"/>
      <w:numFmt w:val="lowerRoman"/>
      <w:lvlText w:val="%6."/>
      <w:lvlJc w:val="right"/>
      <w:pPr>
        <w:ind w:left="3899" w:hanging="180"/>
      </w:pPr>
    </w:lvl>
    <w:lvl w:ilvl="6" w:tplc="0419000F" w:tentative="1">
      <w:start w:val="1"/>
      <w:numFmt w:val="decimal"/>
      <w:lvlText w:val="%7."/>
      <w:lvlJc w:val="left"/>
      <w:pPr>
        <w:ind w:left="4619" w:hanging="360"/>
      </w:pPr>
    </w:lvl>
    <w:lvl w:ilvl="7" w:tplc="04190019" w:tentative="1">
      <w:start w:val="1"/>
      <w:numFmt w:val="lowerLetter"/>
      <w:lvlText w:val="%8."/>
      <w:lvlJc w:val="left"/>
      <w:pPr>
        <w:ind w:left="5339" w:hanging="360"/>
      </w:pPr>
    </w:lvl>
    <w:lvl w:ilvl="8" w:tplc="0419001B" w:tentative="1">
      <w:start w:val="1"/>
      <w:numFmt w:val="lowerRoman"/>
      <w:lvlText w:val="%9."/>
      <w:lvlJc w:val="right"/>
      <w:pPr>
        <w:ind w:left="6059" w:hanging="180"/>
      </w:pPr>
    </w:lvl>
  </w:abstractNum>
  <w:abstractNum w:abstractNumId="5">
    <w:nsid w:val="2A401515"/>
    <w:multiLevelType w:val="multilevel"/>
    <w:tmpl w:val="F7BA610E"/>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6">
    <w:nsid w:val="3ABB5688"/>
    <w:multiLevelType w:val="hybridMultilevel"/>
    <w:tmpl w:val="87ECE1DA"/>
    <w:lvl w:ilvl="0" w:tplc="FFFFFFFF">
      <w:start w:val="1"/>
      <w:numFmt w:val="decimal"/>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7">
    <w:nsid w:val="3F0D24CF"/>
    <w:multiLevelType w:val="hybridMultilevel"/>
    <w:tmpl w:val="F6968F2A"/>
    <w:lvl w:ilvl="0" w:tplc="FFFFFFFF">
      <w:start w:val="1"/>
      <w:numFmt w:val="decimal"/>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8">
    <w:nsid w:val="456878ED"/>
    <w:multiLevelType w:val="hybridMultilevel"/>
    <w:tmpl w:val="7B004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0A13A1"/>
    <w:multiLevelType w:val="hybridMultilevel"/>
    <w:tmpl w:val="46BCF664"/>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0">
    <w:nsid w:val="4CA6515F"/>
    <w:multiLevelType w:val="hybridMultilevel"/>
    <w:tmpl w:val="0BAAE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E0575"/>
    <w:multiLevelType w:val="hybridMultilevel"/>
    <w:tmpl w:val="AAE0086E"/>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nsid w:val="514B7228"/>
    <w:multiLevelType w:val="hybridMultilevel"/>
    <w:tmpl w:val="8B6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0950CC"/>
    <w:multiLevelType w:val="hybridMultilevel"/>
    <w:tmpl w:val="B4F6B5A2"/>
    <w:lvl w:ilvl="0" w:tplc="FFFFFFFF">
      <w:start w:val="1"/>
      <w:numFmt w:val="decimal"/>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14">
    <w:nsid w:val="6F056422"/>
    <w:multiLevelType w:val="hybridMultilevel"/>
    <w:tmpl w:val="4704B02C"/>
    <w:lvl w:ilvl="0" w:tplc="FFFFFFFF">
      <w:start w:val="1"/>
      <w:numFmt w:val="decimal"/>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abstractNum w:abstractNumId="15">
    <w:nsid w:val="772226F7"/>
    <w:multiLevelType w:val="hybridMultilevel"/>
    <w:tmpl w:val="82D4A6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FCE5E82"/>
    <w:multiLevelType w:val="hybridMultilevel"/>
    <w:tmpl w:val="8B20F720"/>
    <w:lvl w:ilvl="0" w:tplc="FFFFFFFF">
      <w:start w:val="1"/>
      <w:numFmt w:val="decimal"/>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10"/>
  </w:num>
  <w:num w:numId="2">
    <w:abstractNumId w:val="2"/>
  </w:num>
  <w:num w:numId="3">
    <w:abstractNumId w:val="4"/>
  </w:num>
  <w:num w:numId="4">
    <w:abstractNumId w:val="8"/>
  </w:num>
  <w:num w:numId="5">
    <w:abstractNumId w:val="12"/>
  </w:num>
  <w:num w:numId="6">
    <w:abstractNumId w:val="0"/>
  </w:num>
  <w:num w:numId="7">
    <w:abstractNumId w:val="6"/>
  </w:num>
  <w:num w:numId="8">
    <w:abstractNumId w:val="16"/>
  </w:num>
  <w:num w:numId="9">
    <w:abstractNumId w:val="1"/>
  </w:num>
  <w:num w:numId="10">
    <w:abstractNumId w:val="5"/>
  </w:num>
  <w:num w:numId="11">
    <w:abstractNumId w:val="14"/>
  </w:num>
  <w:num w:numId="12">
    <w:abstractNumId w:val="3"/>
  </w:num>
  <w:num w:numId="13">
    <w:abstractNumId w:val="11"/>
  </w:num>
  <w:num w:numId="14">
    <w:abstractNumId w:val="7"/>
  </w:num>
  <w:num w:numId="15">
    <w:abstractNumId w:val="1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B1"/>
    <w:rsid w:val="001270C9"/>
    <w:rsid w:val="002271B1"/>
    <w:rsid w:val="00294C82"/>
    <w:rsid w:val="003833EB"/>
    <w:rsid w:val="0075142F"/>
    <w:rsid w:val="009944A7"/>
    <w:rsid w:val="00A92FEE"/>
    <w:rsid w:val="00C22580"/>
    <w:rsid w:val="00F05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A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A92F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5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3E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92FEE"/>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75142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44A7"/>
    <w:rPr>
      <w:color w:val="0000FF" w:themeColor="hyperlink"/>
      <w:u w:val="single"/>
    </w:rPr>
  </w:style>
  <w:style w:type="paragraph" w:styleId="a5">
    <w:name w:val="List Paragraph"/>
    <w:basedOn w:val="a"/>
    <w:uiPriority w:val="34"/>
    <w:qFormat/>
    <w:rsid w:val="009944A7"/>
    <w:pPr>
      <w:ind w:left="720"/>
      <w:contextualSpacing/>
    </w:pPr>
  </w:style>
  <w:style w:type="character" w:customStyle="1" w:styleId="30">
    <w:name w:val="Заголовок 3 Знак"/>
    <w:basedOn w:val="a0"/>
    <w:link w:val="3"/>
    <w:uiPriority w:val="9"/>
    <w:semiHidden/>
    <w:rsid w:val="003833EB"/>
    <w:rPr>
      <w:rFonts w:asciiTheme="majorHAnsi" w:eastAsiaTheme="majorEastAsia" w:hAnsiTheme="majorHAnsi" w:cstheme="majorBidi"/>
      <w:b/>
      <w:bCs/>
      <w:color w:val="4F81BD" w:themeColor="accent1"/>
      <w:sz w:val="24"/>
      <w:szCs w:val="24"/>
      <w:lang w:eastAsia="ru-RU"/>
    </w:rPr>
  </w:style>
  <w:style w:type="paragraph" w:styleId="a6">
    <w:name w:val="Plain Text"/>
    <w:basedOn w:val="a"/>
    <w:link w:val="a7"/>
    <w:unhideWhenUsed/>
    <w:rsid w:val="00F05597"/>
    <w:rPr>
      <w:rFonts w:ascii="Consolas" w:eastAsia="Calibri" w:hAnsi="Consolas" w:cs="Times New Roman"/>
      <w:color w:val="auto"/>
      <w:sz w:val="21"/>
      <w:szCs w:val="21"/>
      <w:lang w:eastAsia="en-US"/>
    </w:rPr>
  </w:style>
  <w:style w:type="character" w:customStyle="1" w:styleId="a7">
    <w:name w:val="Текст Знак"/>
    <w:basedOn w:val="a0"/>
    <w:link w:val="a6"/>
    <w:rsid w:val="00F05597"/>
    <w:rPr>
      <w:rFonts w:ascii="Consolas" w:eastAsia="Calibri" w:hAnsi="Consolas" w:cs="Times New Roman"/>
      <w:sz w:val="21"/>
      <w:szCs w:val="21"/>
    </w:rPr>
  </w:style>
  <w:style w:type="character" w:customStyle="1" w:styleId="20">
    <w:name w:val="Заголовок 2 Знак"/>
    <w:basedOn w:val="a0"/>
    <w:link w:val="2"/>
    <w:uiPriority w:val="9"/>
    <w:semiHidden/>
    <w:rsid w:val="0075142F"/>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75142F"/>
    <w:rPr>
      <w:rFonts w:asciiTheme="majorHAnsi" w:eastAsiaTheme="majorEastAsia" w:hAnsiTheme="majorHAnsi" w:cstheme="majorBidi"/>
      <w:i/>
      <w:iCs/>
      <w:color w:val="404040" w:themeColor="text1" w:themeTint="BF"/>
      <w:sz w:val="24"/>
      <w:szCs w:val="24"/>
      <w:lang w:eastAsia="ru-RU"/>
    </w:rPr>
  </w:style>
  <w:style w:type="character" w:customStyle="1" w:styleId="10">
    <w:name w:val="Заголовок 1 Знак"/>
    <w:basedOn w:val="a0"/>
    <w:link w:val="1"/>
    <w:uiPriority w:val="9"/>
    <w:rsid w:val="00A92FEE"/>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A92FEE"/>
    <w:rPr>
      <w:rFonts w:asciiTheme="majorHAnsi" w:eastAsiaTheme="majorEastAsia" w:hAnsiTheme="majorHAnsi" w:cstheme="majorBidi"/>
      <w:color w:val="243F60" w:themeColor="accent1" w:themeShade="7F"/>
      <w:sz w:val="24"/>
      <w:szCs w:val="24"/>
      <w:lang w:eastAsia="ru-RU"/>
    </w:rPr>
  </w:style>
  <w:style w:type="paragraph" w:styleId="a8">
    <w:name w:val="Balloon Text"/>
    <w:basedOn w:val="a"/>
    <w:link w:val="a9"/>
    <w:uiPriority w:val="99"/>
    <w:semiHidden/>
    <w:unhideWhenUsed/>
    <w:rsid w:val="00294C82"/>
    <w:rPr>
      <w:rFonts w:ascii="Tahoma" w:hAnsi="Tahoma" w:cs="Tahoma"/>
      <w:sz w:val="16"/>
      <w:szCs w:val="16"/>
    </w:rPr>
  </w:style>
  <w:style w:type="character" w:customStyle="1" w:styleId="a9">
    <w:name w:val="Текст выноски Знак"/>
    <w:basedOn w:val="a0"/>
    <w:link w:val="a8"/>
    <w:uiPriority w:val="99"/>
    <w:semiHidden/>
    <w:rsid w:val="00294C82"/>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A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A92F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5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833E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A92FEE"/>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75142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44A7"/>
    <w:rPr>
      <w:color w:val="0000FF" w:themeColor="hyperlink"/>
      <w:u w:val="single"/>
    </w:rPr>
  </w:style>
  <w:style w:type="paragraph" w:styleId="a5">
    <w:name w:val="List Paragraph"/>
    <w:basedOn w:val="a"/>
    <w:uiPriority w:val="34"/>
    <w:qFormat/>
    <w:rsid w:val="009944A7"/>
    <w:pPr>
      <w:ind w:left="720"/>
      <w:contextualSpacing/>
    </w:pPr>
  </w:style>
  <w:style w:type="character" w:customStyle="1" w:styleId="30">
    <w:name w:val="Заголовок 3 Знак"/>
    <w:basedOn w:val="a0"/>
    <w:link w:val="3"/>
    <w:uiPriority w:val="9"/>
    <w:semiHidden/>
    <w:rsid w:val="003833EB"/>
    <w:rPr>
      <w:rFonts w:asciiTheme="majorHAnsi" w:eastAsiaTheme="majorEastAsia" w:hAnsiTheme="majorHAnsi" w:cstheme="majorBidi"/>
      <w:b/>
      <w:bCs/>
      <w:color w:val="4F81BD" w:themeColor="accent1"/>
      <w:sz w:val="24"/>
      <w:szCs w:val="24"/>
      <w:lang w:eastAsia="ru-RU"/>
    </w:rPr>
  </w:style>
  <w:style w:type="paragraph" w:styleId="a6">
    <w:name w:val="Plain Text"/>
    <w:basedOn w:val="a"/>
    <w:link w:val="a7"/>
    <w:unhideWhenUsed/>
    <w:rsid w:val="00F05597"/>
    <w:rPr>
      <w:rFonts w:ascii="Consolas" w:eastAsia="Calibri" w:hAnsi="Consolas" w:cs="Times New Roman"/>
      <w:color w:val="auto"/>
      <w:sz w:val="21"/>
      <w:szCs w:val="21"/>
      <w:lang w:eastAsia="en-US"/>
    </w:rPr>
  </w:style>
  <w:style w:type="character" w:customStyle="1" w:styleId="a7">
    <w:name w:val="Текст Знак"/>
    <w:basedOn w:val="a0"/>
    <w:link w:val="a6"/>
    <w:rsid w:val="00F05597"/>
    <w:rPr>
      <w:rFonts w:ascii="Consolas" w:eastAsia="Calibri" w:hAnsi="Consolas" w:cs="Times New Roman"/>
      <w:sz w:val="21"/>
      <w:szCs w:val="21"/>
    </w:rPr>
  </w:style>
  <w:style w:type="character" w:customStyle="1" w:styleId="20">
    <w:name w:val="Заголовок 2 Знак"/>
    <w:basedOn w:val="a0"/>
    <w:link w:val="2"/>
    <w:uiPriority w:val="9"/>
    <w:semiHidden/>
    <w:rsid w:val="0075142F"/>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75142F"/>
    <w:rPr>
      <w:rFonts w:asciiTheme="majorHAnsi" w:eastAsiaTheme="majorEastAsia" w:hAnsiTheme="majorHAnsi" w:cstheme="majorBidi"/>
      <w:i/>
      <w:iCs/>
      <w:color w:val="404040" w:themeColor="text1" w:themeTint="BF"/>
      <w:sz w:val="24"/>
      <w:szCs w:val="24"/>
      <w:lang w:eastAsia="ru-RU"/>
    </w:rPr>
  </w:style>
  <w:style w:type="character" w:customStyle="1" w:styleId="10">
    <w:name w:val="Заголовок 1 Знак"/>
    <w:basedOn w:val="a0"/>
    <w:link w:val="1"/>
    <w:uiPriority w:val="9"/>
    <w:rsid w:val="00A92FEE"/>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semiHidden/>
    <w:rsid w:val="00A92FEE"/>
    <w:rPr>
      <w:rFonts w:asciiTheme="majorHAnsi" w:eastAsiaTheme="majorEastAsia" w:hAnsiTheme="majorHAnsi" w:cstheme="majorBidi"/>
      <w:color w:val="243F60" w:themeColor="accent1" w:themeShade="7F"/>
      <w:sz w:val="24"/>
      <w:szCs w:val="24"/>
      <w:lang w:eastAsia="ru-RU"/>
    </w:rPr>
  </w:style>
  <w:style w:type="paragraph" w:styleId="a8">
    <w:name w:val="Balloon Text"/>
    <w:basedOn w:val="a"/>
    <w:link w:val="a9"/>
    <w:uiPriority w:val="99"/>
    <w:semiHidden/>
    <w:unhideWhenUsed/>
    <w:rsid w:val="00294C82"/>
    <w:rPr>
      <w:rFonts w:ascii="Tahoma" w:hAnsi="Tahoma" w:cs="Tahoma"/>
      <w:sz w:val="16"/>
      <w:szCs w:val="16"/>
    </w:rPr>
  </w:style>
  <w:style w:type="character" w:customStyle="1" w:styleId="a9">
    <w:name w:val="Текст выноски Знак"/>
    <w:basedOn w:val="a0"/>
    <w:link w:val="a8"/>
    <w:uiPriority w:val="99"/>
    <w:semiHidden/>
    <w:rsid w:val="00294C82"/>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vk.com/id255532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oshkin.sergey@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1883</Words>
  <Characters>10735</Characters>
  <Application>Microsoft Office Word</Application>
  <DocSecurity>0</DocSecurity>
  <Lines>89</Lines>
  <Paragraphs>25</Paragraphs>
  <ScaleCrop>false</ScaleCrop>
  <Company>SPecialiST RePack</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2020-09-01T08:21:00Z</dcterms:created>
  <dcterms:modified xsi:type="dcterms:W3CDTF">2020-11-09T04:04:00Z</dcterms:modified>
</cp:coreProperties>
</file>