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87" w:rsidRPr="001D7346" w:rsidRDefault="001D73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>41 механиков. Заочное отделение. Дисциплина «Охрана труда».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Установочная лекция для выполнения контрольной работы по д</w:t>
      </w:r>
      <w:r w:rsidRPr="001D7346">
        <w:rPr>
          <w:rFonts w:ascii="Times New Roman" w:hAnsi="Times New Roman" w:cs="Times New Roman"/>
        </w:rPr>
        <w:t>исциплин</w:t>
      </w:r>
      <w:r>
        <w:rPr>
          <w:rFonts w:ascii="Times New Roman" w:hAnsi="Times New Roman" w:cs="Times New Roman"/>
        </w:rPr>
        <w:t>е</w:t>
      </w:r>
      <w:r w:rsidRPr="001D7346">
        <w:rPr>
          <w:rFonts w:ascii="Times New Roman" w:hAnsi="Times New Roman" w:cs="Times New Roman"/>
        </w:rPr>
        <w:t xml:space="preserve"> «Охран</w:t>
      </w:r>
      <w:r>
        <w:rPr>
          <w:rFonts w:ascii="Times New Roman" w:hAnsi="Times New Roman" w:cs="Times New Roman"/>
        </w:rPr>
        <w:t xml:space="preserve">а </w:t>
      </w:r>
      <w:r w:rsidRPr="001D7346">
        <w:rPr>
          <w:rFonts w:ascii="Times New Roman" w:hAnsi="Times New Roman" w:cs="Times New Roman"/>
        </w:rPr>
        <w:t>труда».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Контрольную работу  выполняйте письменно, в ученической тетради (12-18 листов). И сдают в учебную часть заочного отделения до начала следующей сессии.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к/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6 вопросов. (Пишите вопрос-ответ). В конце работы указываете источник используемой информации (Интернет-ресурсов). 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Контрольные вопросы будут выданы каждому студенту по вариантам.</w:t>
      </w:r>
    </w:p>
    <w:p w:rsidR="001D7346" w:rsidRPr="001D7346" w:rsidRDefault="001D7346" w:rsidP="001D73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Контрольные</w:t>
      </w: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вопросы по дисциплине «Охрана труда»</w:t>
      </w: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1.</w:t>
      </w:r>
      <w:r w:rsidRPr="001D7346">
        <w:rPr>
          <w:rFonts w:ascii="Times New Roman" w:hAnsi="Times New Roman" w:cs="Times New Roman"/>
        </w:rPr>
        <w:tab/>
        <w:t>Классификация опасных и вредных производственных факторов.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2.</w:t>
      </w:r>
      <w:r w:rsidRPr="001D7346">
        <w:rPr>
          <w:rFonts w:ascii="Times New Roman" w:hAnsi="Times New Roman" w:cs="Times New Roman"/>
        </w:rPr>
        <w:tab/>
        <w:t>Принципы формирования и предельно-допустимые уровни негативных факторов.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3.</w:t>
      </w:r>
      <w:r w:rsidRPr="001D7346">
        <w:rPr>
          <w:rFonts w:ascii="Times New Roman" w:hAnsi="Times New Roman" w:cs="Times New Roman"/>
        </w:rPr>
        <w:tab/>
        <w:t>Объяснить понятие «шаговое напряжение».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4.</w:t>
      </w:r>
      <w:r w:rsidRPr="001D7346">
        <w:rPr>
          <w:rFonts w:ascii="Times New Roman" w:hAnsi="Times New Roman" w:cs="Times New Roman"/>
        </w:rPr>
        <w:tab/>
        <w:t>Система контроля и надзора за безопасностью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5.</w:t>
      </w:r>
      <w:r w:rsidRPr="001D7346">
        <w:rPr>
          <w:rFonts w:ascii="Times New Roman" w:hAnsi="Times New Roman" w:cs="Times New Roman"/>
        </w:rPr>
        <w:tab/>
        <w:t>Энергетические затраты при различных видах трудовой деятельности.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6.</w:t>
      </w:r>
      <w:r w:rsidRPr="001D7346">
        <w:rPr>
          <w:rFonts w:ascii="Times New Roman" w:hAnsi="Times New Roman" w:cs="Times New Roman"/>
        </w:rPr>
        <w:tab/>
        <w:t>Способы защиты от загрязнения воздушной среды.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7.</w:t>
      </w:r>
      <w:r w:rsidRPr="001D7346">
        <w:rPr>
          <w:rFonts w:ascii="Times New Roman" w:hAnsi="Times New Roman" w:cs="Times New Roman"/>
        </w:rPr>
        <w:tab/>
        <w:t>Источники опасных и вредных производственных факторов на производстве.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8.</w:t>
      </w:r>
      <w:r w:rsidRPr="001D7346">
        <w:rPr>
          <w:rFonts w:ascii="Times New Roman" w:hAnsi="Times New Roman" w:cs="Times New Roman"/>
        </w:rPr>
        <w:tab/>
        <w:t>Охарактеризовать коэффициент естественной освещенности.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9.</w:t>
      </w:r>
      <w:r w:rsidRPr="001D7346">
        <w:rPr>
          <w:rFonts w:ascii="Times New Roman" w:hAnsi="Times New Roman" w:cs="Times New Roman"/>
        </w:rPr>
        <w:tab/>
        <w:t xml:space="preserve">Основные методы защиты и средства защиты </w:t>
      </w:r>
      <w:proofErr w:type="gramStart"/>
      <w:r w:rsidRPr="001D7346">
        <w:rPr>
          <w:rFonts w:ascii="Times New Roman" w:hAnsi="Times New Roman" w:cs="Times New Roman"/>
        </w:rPr>
        <w:t>от</w:t>
      </w:r>
      <w:proofErr w:type="gramEnd"/>
      <w:r w:rsidRPr="001D7346">
        <w:rPr>
          <w:rFonts w:ascii="Times New Roman" w:hAnsi="Times New Roman" w:cs="Times New Roman"/>
        </w:rPr>
        <w:t xml:space="preserve"> механического </w:t>
      </w:r>
      <w:proofErr w:type="spellStart"/>
      <w:r w:rsidRPr="001D7346">
        <w:rPr>
          <w:rFonts w:ascii="Times New Roman" w:hAnsi="Times New Roman" w:cs="Times New Roman"/>
        </w:rPr>
        <w:t>травмирования</w:t>
      </w:r>
      <w:proofErr w:type="spellEnd"/>
      <w:r w:rsidRPr="001D7346">
        <w:rPr>
          <w:rFonts w:ascii="Times New Roman" w:hAnsi="Times New Roman" w:cs="Times New Roman"/>
        </w:rPr>
        <w:t>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10.</w:t>
      </w:r>
      <w:r w:rsidRPr="001D7346">
        <w:rPr>
          <w:rFonts w:ascii="Times New Roman" w:hAnsi="Times New Roman" w:cs="Times New Roman"/>
        </w:rPr>
        <w:tab/>
        <w:t>Система стандартов безопасности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11.</w:t>
      </w:r>
      <w:r w:rsidRPr="001D7346">
        <w:rPr>
          <w:rFonts w:ascii="Times New Roman" w:hAnsi="Times New Roman" w:cs="Times New Roman"/>
        </w:rPr>
        <w:tab/>
        <w:t>Назначение заземления.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12.</w:t>
      </w:r>
      <w:r w:rsidRPr="001D7346">
        <w:rPr>
          <w:rFonts w:ascii="Times New Roman" w:hAnsi="Times New Roman" w:cs="Times New Roman"/>
        </w:rPr>
        <w:tab/>
        <w:t>Пожарная защита.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13.</w:t>
      </w:r>
      <w:r w:rsidRPr="001D7346">
        <w:rPr>
          <w:rFonts w:ascii="Times New Roman" w:hAnsi="Times New Roman" w:cs="Times New Roman"/>
        </w:rPr>
        <w:tab/>
        <w:t>Законодательные, нормативные, правовые акты по охране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14.</w:t>
      </w:r>
      <w:r w:rsidRPr="001D7346">
        <w:rPr>
          <w:rFonts w:ascii="Times New Roman" w:hAnsi="Times New Roman" w:cs="Times New Roman"/>
        </w:rPr>
        <w:tab/>
        <w:t xml:space="preserve">Применение </w:t>
      </w:r>
      <w:proofErr w:type="gramStart"/>
      <w:r w:rsidRPr="001D7346">
        <w:rPr>
          <w:rFonts w:ascii="Times New Roman" w:hAnsi="Times New Roman" w:cs="Times New Roman"/>
        </w:rPr>
        <w:t>фильтрующих</w:t>
      </w:r>
      <w:proofErr w:type="gramEnd"/>
      <w:r w:rsidRPr="001D7346">
        <w:rPr>
          <w:rFonts w:ascii="Times New Roman" w:hAnsi="Times New Roman" w:cs="Times New Roman"/>
        </w:rPr>
        <w:t xml:space="preserve"> и изолирующих </w:t>
      </w:r>
      <w:proofErr w:type="spellStart"/>
      <w:r w:rsidRPr="001D7346">
        <w:rPr>
          <w:rFonts w:ascii="Times New Roman" w:hAnsi="Times New Roman" w:cs="Times New Roman"/>
        </w:rPr>
        <w:t>сизод</w:t>
      </w:r>
      <w:proofErr w:type="spellEnd"/>
      <w:r w:rsidRPr="001D7346">
        <w:rPr>
          <w:rFonts w:ascii="Times New Roman" w:hAnsi="Times New Roman" w:cs="Times New Roman"/>
        </w:rPr>
        <w:t>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15.</w:t>
      </w:r>
      <w:r w:rsidRPr="001D7346">
        <w:rPr>
          <w:rFonts w:ascii="Times New Roman" w:hAnsi="Times New Roman" w:cs="Times New Roman"/>
        </w:rPr>
        <w:tab/>
        <w:t>Терморегуляция организма человека.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16.</w:t>
      </w:r>
      <w:r w:rsidRPr="001D7346">
        <w:rPr>
          <w:rFonts w:ascii="Times New Roman" w:hAnsi="Times New Roman" w:cs="Times New Roman"/>
        </w:rPr>
        <w:tab/>
        <w:t>Особенности обеспечения безопасности грузоподъемных машин.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17.</w:t>
      </w:r>
      <w:r w:rsidRPr="001D7346">
        <w:rPr>
          <w:rFonts w:ascii="Times New Roman" w:hAnsi="Times New Roman" w:cs="Times New Roman"/>
        </w:rPr>
        <w:tab/>
        <w:t>Как оказать первую помощь при термических ожогах и обморожениях.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18.</w:t>
      </w:r>
      <w:r w:rsidRPr="001D7346">
        <w:rPr>
          <w:rFonts w:ascii="Times New Roman" w:hAnsi="Times New Roman" w:cs="Times New Roman"/>
        </w:rPr>
        <w:tab/>
        <w:t>Требования к системе освещения и параметрам на рабочих местах.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19.</w:t>
      </w:r>
      <w:r w:rsidRPr="001D7346">
        <w:rPr>
          <w:rFonts w:ascii="Times New Roman" w:hAnsi="Times New Roman" w:cs="Times New Roman"/>
        </w:rPr>
        <w:tab/>
        <w:t>Методы защиты от статического электричества и молнии.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20.</w:t>
      </w:r>
      <w:r w:rsidRPr="001D7346">
        <w:rPr>
          <w:rFonts w:ascii="Times New Roman" w:hAnsi="Times New Roman" w:cs="Times New Roman"/>
        </w:rPr>
        <w:tab/>
        <w:t>Назвать цели статического и динамического испытания грузоподъемного крана.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21.</w:t>
      </w:r>
      <w:r w:rsidRPr="001D7346">
        <w:rPr>
          <w:rFonts w:ascii="Times New Roman" w:hAnsi="Times New Roman" w:cs="Times New Roman"/>
        </w:rPr>
        <w:tab/>
        <w:t>Общие признаки оказания первой помощи пострадавшим на производстве.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lastRenderedPageBreak/>
        <w:t>22.</w:t>
      </w:r>
      <w:r w:rsidRPr="001D7346">
        <w:rPr>
          <w:rFonts w:ascii="Times New Roman" w:hAnsi="Times New Roman" w:cs="Times New Roman"/>
        </w:rPr>
        <w:tab/>
        <w:t>Опасные и вредные виды работ.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23.</w:t>
      </w:r>
      <w:r w:rsidRPr="001D7346">
        <w:rPr>
          <w:rFonts w:ascii="Times New Roman" w:hAnsi="Times New Roman" w:cs="Times New Roman"/>
        </w:rPr>
        <w:tab/>
        <w:t>Дать понятие микроклимата производственных помещений.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24.</w:t>
      </w:r>
      <w:r w:rsidRPr="001D7346">
        <w:rPr>
          <w:rFonts w:ascii="Times New Roman" w:hAnsi="Times New Roman" w:cs="Times New Roman"/>
        </w:rPr>
        <w:tab/>
        <w:t>Параметры микроклимата и их гигиеническое нормирование.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25.</w:t>
      </w:r>
      <w:r w:rsidRPr="001D7346">
        <w:rPr>
          <w:rFonts w:ascii="Times New Roman" w:hAnsi="Times New Roman" w:cs="Times New Roman"/>
        </w:rPr>
        <w:tab/>
        <w:t xml:space="preserve">Объяснить, как устроена </w:t>
      </w:r>
      <w:proofErr w:type="spellStart"/>
      <w:r w:rsidRPr="001D7346">
        <w:rPr>
          <w:rFonts w:ascii="Times New Roman" w:hAnsi="Times New Roman" w:cs="Times New Roman"/>
        </w:rPr>
        <w:t>спринклерная</w:t>
      </w:r>
      <w:proofErr w:type="spellEnd"/>
      <w:r w:rsidRPr="001D7346">
        <w:rPr>
          <w:rFonts w:ascii="Times New Roman" w:hAnsi="Times New Roman" w:cs="Times New Roman"/>
        </w:rPr>
        <w:t xml:space="preserve"> система пожаротушения.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26.</w:t>
      </w:r>
      <w:r w:rsidRPr="001D7346">
        <w:rPr>
          <w:rFonts w:ascii="Times New Roman" w:hAnsi="Times New Roman" w:cs="Times New Roman"/>
        </w:rPr>
        <w:tab/>
        <w:t xml:space="preserve">Объяснить, как устроена </w:t>
      </w:r>
      <w:proofErr w:type="spellStart"/>
      <w:r w:rsidRPr="001D7346">
        <w:rPr>
          <w:rFonts w:ascii="Times New Roman" w:hAnsi="Times New Roman" w:cs="Times New Roman"/>
        </w:rPr>
        <w:t>дренчерная</w:t>
      </w:r>
      <w:proofErr w:type="spellEnd"/>
      <w:r w:rsidRPr="001D7346">
        <w:rPr>
          <w:rFonts w:ascii="Times New Roman" w:hAnsi="Times New Roman" w:cs="Times New Roman"/>
        </w:rPr>
        <w:t xml:space="preserve"> система пожаротушения.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27.</w:t>
      </w:r>
      <w:r w:rsidRPr="001D7346">
        <w:rPr>
          <w:rFonts w:ascii="Times New Roman" w:hAnsi="Times New Roman" w:cs="Times New Roman"/>
        </w:rPr>
        <w:tab/>
        <w:t>Источники негативных факторов и их воздействие на человека.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28.</w:t>
      </w:r>
      <w:r w:rsidRPr="001D7346">
        <w:rPr>
          <w:rFonts w:ascii="Times New Roman" w:hAnsi="Times New Roman" w:cs="Times New Roman"/>
        </w:rPr>
        <w:tab/>
        <w:t>Классификация  условий труда по тяжести и напряженности трудового процесса.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29.</w:t>
      </w:r>
      <w:r w:rsidRPr="001D7346">
        <w:rPr>
          <w:rFonts w:ascii="Times New Roman" w:hAnsi="Times New Roman" w:cs="Times New Roman"/>
        </w:rPr>
        <w:tab/>
        <w:t>Мероприятия, обеспечивающие нормальный микроклимат в производственных помещениях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30.</w:t>
      </w:r>
      <w:r w:rsidRPr="001D7346">
        <w:rPr>
          <w:rFonts w:ascii="Times New Roman" w:hAnsi="Times New Roman" w:cs="Times New Roman"/>
        </w:rPr>
        <w:tab/>
        <w:t>Защита от вибрации.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31.</w:t>
      </w:r>
      <w:r w:rsidRPr="001D7346">
        <w:rPr>
          <w:rFonts w:ascii="Times New Roman" w:hAnsi="Times New Roman" w:cs="Times New Roman"/>
        </w:rPr>
        <w:tab/>
        <w:t>Методы обеспечения безопасности герметичных систем работающих под давлением.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32.</w:t>
      </w:r>
      <w:r w:rsidRPr="001D7346">
        <w:rPr>
          <w:rFonts w:ascii="Times New Roman" w:hAnsi="Times New Roman" w:cs="Times New Roman"/>
        </w:rPr>
        <w:tab/>
        <w:t>Периодичность полного частичного освидетельствования грузоподъемных кранов.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33.</w:t>
      </w:r>
      <w:r w:rsidRPr="001D7346">
        <w:rPr>
          <w:rFonts w:ascii="Times New Roman" w:hAnsi="Times New Roman" w:cs="Times New Roman"/>
        </w:rPr>
        <w:tab/>
        <w:t>Виды трудовой деятельности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34.</w:t>
      </w:r>
      <w:r w:rsidRPr="001D7346">
        <w:rPr>
          <w:rFonts w:ascii="Times New Roman" w:hAnsi="Times New Roman" w:cs="Times New Roman"/>
        </w:rPr>
        <w:tab/>
        <w:t>Защита от шума.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35.</w:t>
      </w:r>
      <w:r w:rsidRPr="001D7346">
        <w:rPr>
          <w:rFonts w:ascii="Times New Roman" w:hAnsi="Times New Roman" w:cs="Times New Roman"/>
        </w:rPr>
        <w:tab/>
        <w:t>Определение концентрации газов в воздухе.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36.</w:t>
      </w:r>
      <w:r w:rsidRPr="001D7346">
        <w:rPr>
          <w:rFonts w:ascii="Times New Roman" w:hAnsi="Times New Roman" w:cs="Times New Roman"/>
        </w:rPr>
        <w:tab/>
        <w:t>Средства защиты от химических и биологических факторов.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37.</w:t>
      </w:r>
      <w:r w:rsidRPr="001D7346">
        <w:rPr>
          <w:rFonts w:ascii="Times New Roman" w:hAnsi="Times New Roman" w:cs="Times New Roman"/>
        </w:rPr>
        <w:tab/>
        <w:t xml:space="preserve">Регистрация, техническое освидетельствование и испытания сосудов, емкостей </w:t>
      </w:r>
      <w:proofErr w:type="gramStart"/>
      <w:r w:rsidRPr="001D7346">
        <w:rPr>
          <w:rFonts w:ascii="Times New Roman" w:hAnsi="Times New Roman" w:cs="Times New Roman"/>
        </w:rPr>
        <w:t>по</w:t>
      </w:r>
      <w:proofErr w:type="gramEnd"/>
      <w:r w:rsidRPr="001D7346">
        <w:rPr>
          <w:rFonts w:ascii="Times New Roman" w:hAnsi="Times New Roman" w:cs="Times New Roman"/>
        </w:rPr>
        <w:t xml:space="preserve"> давлением.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38.</w:t>
      </w:r>
      <w:r w:rsidRPr="001D7346">
        <w:rPr>
          <w:rFonts w:ascii="Times New Roman" w:hAnsi="Times New Roman" w:cs="Times New Roman"/>
        </w:rPr>
        <w:tab/>
        <w:t>Стробоскопический эффект, методы исключения этого явления.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39.</w:t>
      </w:r>
      <w:r w:rsidRPr="001D7346">
        <w:rPr>
          <w:rFonts w:ascii="Times New Roman" w:hAnsi="Times New Roman" w:cs="Times New Roman"/>
        </w:rPr>
        <w:tab/>
        <w:t>Искусственные источники света их достоинства и недостатки.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40.</w:t>
      </w:r>
      <w:r w:rsidRPr="001D7346">
        <w:rPr>
          <w:rFonts w:ascii="Times New Roman" w:hAnsi="Times New Roman" w:cs="Times New Roman"/>
        </w:rPr>
        <w:tab/>
        <w:t>Дать определение «шум», «звук».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41.</w:t>
      </w:r>
      <w:r w:rsidRPr="001D7346">
        <w:rPr>
          <w:rFonts w:ascii="Times New Roman" w:hAnsi="Times New Roman" w:cs="Times New Roman"/>
        </w:rPr>
        <w:tab/>
        <w:t>Способы защиты от загрязнения водной среды.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42.</w:t>
      </w:r>
      <w:r w:rsidRPr="001D7346">
        <w:rPr>
          <w:rFonts w:ascii="Times New Roman" w:hAnsi="Times New Roman" w:cs="Times New Roman"/>
        </w:rPr>
        <w:tab/>
        <w:t xml:space="preserve">Защита от </w:t>
      </w:r>
      <w:proofErr w:type="gramStart"/>
      <w:r w:rsidRPr="001D7346">
        <w:rPr>
          <w:rFonts w:ascii="Times New Roman" w:hAnsi="Times New Roman" w:cs="Times New Roman"/>
        </w:rPr>
        <w:t>механического</w:t>
      </w:r>
      <w:proofErr w:type="gramEnd"/>
      <w:r w:rsidRPr="001D7346">
        <w:rPr>
          <w:rFonts w:ascii="Times New Roman" w:hAnsi="Times New Roman" w:cs="Times New Roman"/>
        </w:rPr>
        <w:t xml:space="preserve"> </w:t>
      </w:r>
      <w:proofErr w:type="spellStart"/>
      <w:r w:rsidRPr="001D7346">
        <w:rPr>
          <w:rFonts w:ascii="Times New Roman" w:hAnsi="Times New Roman" w:cs="Times New Roman"/>
        </w:rPr>
        <w:t>травмирования</w:t>
      </w:r>
      <w:proofErr w:type="spellEnd"/>
      <w:r w:rsidRPr="001D7346">
        <w:rPr>
          <w:rFonts w:ascii="Times New Roman" w:hAnsi="Times New Roman" w:cs="Times New Roman"/>
        </w:rPr>
        <w:t>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43.</w:t>
      </w:r>
      <w:r w:rsidRPr="001D7346">
        <w:rPr>
          <w:rFonts w:ascii="Times New Roman" w:hAnsi="Times New Roman" w:cs="Times New Roman"/>
        </w:rPr>
        <w:tab/>
        <w:t>Мероприятия по предупреждению загазованности воздуха рабочей зоны.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44.</w:t>
      </w:r>
      <w:r w:rsidRPr="001D7346">
        <w:rPr>
          <w:rFonts w:ascii="Times New Roman" w:hAnsi="Times New Roman" w:cs="Times New Roman"/>
        </w:rPr>
        <w:tab/>
        <w:t>Система управления безопасностью труда в РФ.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45.</w:t>
      </w:r>
      <w:r w:rsidRPr="001D7346">
        <w:rPr>
          <w:rFonts w:ascii="Times New Roman" w:hAnsi="Times New Roman" w:cs="Times New Roman"/>
        </w:rPr>
        <w:tab/>
        <w:t>Расследование и учет несчастных случаев на производстве.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46.</w:t>
      </w:r>
      <w:r w:rsidRPr="001D7346">
        <w:rPr>
          <w:rFonts w:ascii="Times New Roman" w:hAnsi="Times New Roman" w:cs="Times New Roman"/>
        </w:rPr>
        <w:tab/>
        <w:t>Назначение и устройство газоанализатора УГ-2.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47.</w:t>
      </w:r>
      <w:r w:rsidRPr="001D7346">
        <w:rPr>
          <w:rFonts w:ascii="Times New Roman" w:hAnsi="Times New Roman" w:cs="Times New Roman"/>
        </w:rPr>
        <w:tab/>
        <w:t>Аттестация рабочих мест по условиям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48.</w:t>
      </w:r>
      <w:r w:rsidRPr="001D7346">
        <w:rPr>
          <w:rFonts w:ascii="Times New Roman" w:hAnsi="Times New Roman" w:cs="Times New Roman"/>
        </w:rPr>
        <w:tab/>
        <w:t>Виды освещения и его нормирование.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49.</w:t>
      </w:r>
      <w:r w:rsidRPr="001D7346">
        <w:rPr>
          <w:rFonts w:ascii="Times New Roman" w:hAnsi="Times New Roman" w:cs="Times New Roman"/>
        </w:rPr>
        <w:tab/>
        <w:t>Назвать типы респираторов по конструктивному исполнению.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lastRenderedPageBreak/>
        <w:t>50.</w:t>
      </w:r>
      <w:r w:rsidRPr="001D7346">
        <w:rPr>
          <w:rFonts w:ascii="Times New Roman" w:hAnsi="Times New Roman" w:cs="Times New Roman"/>
        </w:rPr>
        <w:tab/>
        <w:t>Способы оценки тяжести и напряженности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51.</w:t>
      </w:r>
      <w:r w:rsidRPr="001D7346">
        <w:rPr>
          <w:rFonts w:ascii="Times New Roman" w:hAnsi="Times New Roman" w:cs="Times New Roman"/>
        </w:rPr>
        <w:tab/>
        <w:t>Классификация помещений по опасности поражения человека электрическим током.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52.</w:t>
      </w:r>
      <w:r w:rsidRPr="001D7346">
        <w:rPr>
          <w:rFonts w:ascii="Times New Roman" w:hAnsi="Times New Roman" w:cs="Times New Roman"/>
        </w:rPr>
        <w:tab/>
        <w:t>Назвать общие меры помощи при отравлении ядохимикатами.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53.</w:t>
      </w:r>
      <w:r w:rsidRPr="001D7346">
        <w:rPr>
          <w:rFonts w:ascii="Times New Roman" w:hAnsi="Times New Roman" w:cs="Times New Roman"/>
        </w:rPr>
        <w:tab/>
        <w:t>Естественная вентиляция – организованная не организованная.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54.</w:t>
      </w:r>
      <w:r w:rsidRPr="001D7346">
        <w:rPr>
          <w:rFonts w:ascii="Times New Roman" w:hAnsi="Times New Roman" w:cs="Times New Roman"/>
        </w:rPr>
        <w:tab/>
        <w:t>Структура и содержание инструкции по охране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55.</w:t>
      </w:r>
      <w:r w:rsidRPr="001D7346">
        <w:rPr>
          <w:rFonts w:ascii="Times New Roman" w:hAnsi="Times New Roman" w:cs="Times New Roman"/>
        </w:rPr>
        <w:tab/>
      </w:r>
      <w:proofErr w:type="spellStart"/>
      <w:r w:rsidRPr="001D7346">
        <w:rPr>
          <w:rFonts w:ascii="Times New Roman" w:hAnsi="Times New Roman" w:cs="Times New Roman"/>
        </w:rPr>
        <w:t>Общеобменная</w:t>
      </w:r>
      <w:proofErr w:type="spellEnd"/>
      <w:r w:rsidRPr="001D7346">
        <w:rPr>
          <w:rFonts w:ascii="Times New Roman" w:hAnsi="Times New Roman" w:cs="Times New Roman"/>
        </w:rPr>
        <w:t xml:space="preserve"> вентиляция.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56.</w:t>
      </w:r>
      <w:r w:rsidRPr="001D7346">
        <w:rPr>
          <w:rFonts w:ascii="Times New Roman" w:hAnsi="Times New Roman" w:cs="Times New Roman"/>
        </w:rPr>
        <w:tab/>
        <w:t>Права работника на охрану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57.</w:t>
      </w:r>
      <w:r w:rsidRPr="001D7346">
        <w:rPr>
          <w:rFonts w:ascii="Times New Roman" w:hAnsi="Times New Roman" w:cs="Times New Roman"/>
        </w:rPr>
        <w:tab/>
        <w:t>Разработка инструкции по охране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58.</w:t>
      </w:r>
      <w:r w:rsidRPr="001D7346">
        <w:rPr>
          <w:rFonts w:ascii="Times New Roman" w:hAnsi="Times New Roman" w:cs="Times New Roman"/>
        </w:rPr>
        <w:tab/>
        <w:t>Действие шума на организм человека.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59.</w:t>
      </w:r>
      <w:r w:rsidRPr="001D7346">
        <w:rPr>
          <w:rFonts w:ascii="Times New Roman" w:hAnsi="Times New Roman" w:cs="Times New Roman"/>
        </w:rPr>
        <w:tab/>
        <w:t>Составляющие экономического ущерба от травматизма и заболеваемости.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60.</w:t>
      </w:r>
      <w:r w:rsidRPr="001D7346">
        <w:rPr>
          <w:rFonts w:ascii="Times New Roman" w:hAnsi="Times New Roman" w:cs="Times New Roman"/>
        </w:rPr>
        <w:tab/>
        <w:t>Основы реанимации.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61.</w:t>
      </w:r>
      <w:r w:rsidRPr="001D7346">
        <w:rPr>
          <w:rFonts w:ascii="Times New Roman" w:hAnsi="Times New Roman" w:cs="Times New Roman"/>
        </w:rPr>
        <w:tab/>
        <w:t>Технические меры защиты от поражения эл. током.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62.</w:t>
      </w:r>
      <w:r w:rsidRPr="001D7346">
        <w:rPr>
          <w:rFonts w:ascii="Times New Roman" w:hAnsi="Times New Roman" w:cs="Times New Roman"/>
        </w:rPr>
        <w:tab/>
        <w:t>Несчастные случаи, которые подлежат расследованию.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63.</w:t>
      </w:r>
      <w:r w:rsidRPr="001D7346">
        <w:rPr>
          <w:rFonts w:ascii="Times New Roman" w:hAnsi="Times New Roman" w:cs="Times New Roman"/>
        </w:rPr>
        <w:tab/>
      </w:r>
      <w:proofErr w:type="gramStart"/>
      <w:r w:rsidRPr="001D7346">
        <w:rPr>
          <w:rFonts w:ascii="Times New Roman" w:hAnsi="Times New Roman" w:cs="Times New Roman"/>
        </w:rPr>
        <w:t>Обучение по охране</w:t>
      </w:r>
      <w:proofErr w:type="gramEnd"/>
      <w:r w:rsidRPr="001D7346">
        <w:rPr>
          <w:rFonts w:ascii="Times New Roman" w:hAnsi="Times New Roman" w:cs="Times New Roman"/>
        </w:rPr>
        <w:t xml:space="preserve"> труда руководителей и специалистов.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64.</w:t>
      </w:r>
      <w:r w:rsidRPr="001D7346">
        <w:rPr>
          <w:rFonts w:ascii="Times New Roman" w:hAnsi="Times New Roman" w:cs="Times New Roman"/>
        </w:rPr>
        <w:tab/>
      </w:r>
      <w:proofErr w:type="gramStart"/>
      <w:r w:rsidRPr="001D7346">
        <w:rPr>
          <w:rFonts w:ascii="Times New Roman" w:hAnsi="Times New Roman" w:cs="Times New Roman"/>
        </w:rPr>
        <w:t>Обучение по охране</w:t>
      </w:r>
      <w:proofErr w:type="gramEnd"/>
      <w:r w:rsidRPr="001D7346">
        <w:rPr>
          <w:rFonts w:ascii="Times New Roman" w:hAnsi="Times New Roman" w:cs="Times New Roman"/>
        </w:rPr>
        <w:t xml:space="preserve"> труда работников рабочих профессий.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65.</w:t>
      </w:r>
      <w:r w:rsidRPr="001D7346">
        <w:rPr>
          <w:rFonts w:ascii="Times New Roman" w:hAnsi="Times New Roman" w:cs="Times New Roman"/>
        </w:rPr>
        <w:tab/>
        <w:t>Перечислить виды инструктажей. Первичный инструктаж на рабочем месте.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66.</w:t>
      </w:r>
      <w:r w:rsidRPr="001D7346">
        <w:rPr>
          <w:rFonts w:ascii="Times New Roman" w:hAnsi="Times New Roman" w:cs="Times New Roman"/>
        </w:rPr>
        <w:tab/>
        <w:t>Целевой, внеплановый инструктажи – охарактеризовать.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67.</w:t>
      </w:r>
      <w:r w:rsidRPr="001D7346">
        <w:rPr>
          <w:rFonts w:ascii="Times New Roman" w:hAnsi="Times New Roman" w:cs="Times New Roman"/>
        </w:rPr>
        <w:tab/>
        <w:t>Ответственность за нарушение требований по безопасности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68.</w:t>
      </w:r>
      <w:r w:rsidRPr="001D7346">
        <w:rPr>
          <w:rFonts w:ascii="Times New Roman" w:hAnsi="Times New Roman" w:cs="Times New Roman"/>
        </w:rPr>
        <w:tab/>
        <w:t xml:space="preserve">Нормативные документы, </w:t>
      </w:r>
      <w:proofErr w:type="gramStart"/>
      <w:r w:rsidRPr="001D7346">
        <w:rPr>
          <w:rFonts w:ascii="Times New Roman" w:hAnsi="Times New Roman" w:cs="Times New Roman"/>
        </w:rPr>
        <w:t>сведения</w:t>
      </w:r>
      <w:proofErr w:type="gramEnd"/>
      <w:r w:rsidRPr="001D7346">
        <w:rPr>
          <w:rFonts w:ascii="Times New Roman" w:hAnsi="Times New Roman" w:cs="Times New Roman"/>
        </w:rPr>
        <w:t xml:space="preserve"> на основании которых разрабатываются инструкции.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69.</w:t>
      </w:r>
      <w:r w:rsidRPr="001D7346">
        <w:rPr>
          <w:rFonts w:ascii="Times New Roman" w:hAnsi="Times New Roman" w:cs="Times New Roman"/>
        </w:rPr>
        <w:tab/>
        <w:t>Основные задачи охраны труда.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70.</w:t>
      </w:r>
      <w:r w:rsidRPr="001D7346">
        <w:rPr>
          <w:rFonts w:ascii="Times New Roman" w:hAnsi="Times New Roman" w:cs="Times New Roman"/>
        </w:rPr>
        <w:tab/>
        <w:t>Перечислить перечень документов составляемых при расследовании тяжелых, групповых, со смертельным исходом несчастных случаев.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  <w:r w:rsidRPr="001D7346">
        <w:rPr>
          <w:rFonts w:ascii="Times New Roman" w:hAnsi="Times New Roman" w:cs="Times New Roman"/>
        </w:rPr>
        <w:t>71.</w:t>
      </w:r>
      <w:r w:rsidRPr="001D7346">
        <w:rPr>
          <w:rFonts w:ascii="Times New Roman" w:hAnsi="Times New Roman" w:cs="Times New Roman"/>
        </w:rPr>
        <w:tab/>
        <w:t>Порядок создания, состав комиссии по</w:t>
      </w:r>
      <w:r w:rsidRPr="001D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346">
        <w:rPr>
          <w:rFonts w:ascii="Times New Roman" w:hAnsi="Times New Roman" w:cs="Times New Roman"/>
        </w:rPr>
        <w:t>расследованию несчастного случая.</w:t>
      </w: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1D7346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35.02.04 «Механизация сельского хозяйства» (приём </w:t>
      </w:r>
      <w:smartTag w:uri="urn:schemas-microsoft-com:office:smarttags" w:element="metricconverter">
        <w:smartTagPr>
          <w:attr w:name="ProductID" w:val="2017 г"/>
        </w:smartTagPr>
        <w:r w:rsidRPr="001D7346">
          <w:rPr>
            <w:rFonts w:ascii="Calibri" w:eastAsia="Calibri" w:hAnsi="Calibri" w:cs="Times New Roman"/>
            <w:b/>
            <w:sz w:val="28"/>
            <w:szCs w:val="28"/>
          </w:rPr>
          <w:t>2017 г</w:t>
        </w:r>
      </w:smartTag>
      <w:r w:rsidRPr="001D7346">
        <w:rPr>
          <w:rFonts w:ascii="Calibri" w:eastAsia="Calibri" w:hAnsi="Calibri" w:cs="Times New Roman"/>
          <w:b/>
          <w:sz w:val="28"/>
          <w:szCs w:val="28"/>
        </w:rPr>
        <w:t xml:space="preserve">.) </w:t>
      </w:r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</w:rPr>
      </w:pPr>
      <w:r w:rsidRPr="001D7346">
        <w:rPr>
          <w:rFonts w:ascii="Calibri" w:eastAsia="Calibri" w:hAnsi="Calibri" w:cs="Times New Roman"/>
          <w:b/>
        </w:rPr>
        <w:t>пр. о зачислении № 01-12/252 от 27.09.2017 г</w:t>
      </w:r>
      <w:proofErr w:type="gramStart"/>
      <w:r w:rsidRPr="001D7346">
        <w:rPr>
          <w:rFonts w:ascii="Calibri" w:eastAsia="Calibri" w:hAnsi="Calibri" w:cs="Times New Roman"/>
          <w:b/>
        </w:rPr>
        <w:t>..</w:t>
      </w:r>
      <w:proofErr w:type="gramEnd"/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</w:rPr>
      </w:pPr>
      <w:r w:rsidRPr="001D7346">
        <w:rPr>
          <w:rFonts w:ascii="Calibri" w:eastAsia="Calibri" w:hAnsi="Calibri" w:cs="Times New Roman"/>
          <w:b/>
        </w:rPr>
        <w:t>41-м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4371"/>
        <w:gridCol w:w="4069"/>
      </w:tblGrid>
      <w:tr w:rsidR="00632750" w:rsidRPr="001D7346" w:rsidTr="00632750">
        <w:tc>
          <w:tcPr>
            <w:tcW w:w="770" w:type="dxa"/>
          </w:tcPr>
          <w:bookmarkEnd w:id="0"/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вопроса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Бурин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Павлович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1, 10, 20, 30, 40, 50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Варламов Дмитрий Иванович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2, 11, 21, 31, 41, 51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Жагулин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3, 12, 22, 32, 42, 52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Жеребчиков Дмитрий Евгеньевич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4, 13, 23, 33, 43, 53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Калуцкий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5, 14, 24, 34, 44, 54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Кожакин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6, 15, 25, 35, 45, 55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Козьминых</w:t>
            </w:r>
            <w:proofErr w:type="gram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7, 16, 26, 36, 46, 56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Малафеев Александр Михайлович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8, 17, 27, 37, 47,  57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Маркелов Сергей Дмитриевич</w:t>
            </w:r>
          </w:p>
        </w:tc>
        <w:tc>
          <w:tcPr>
            <w:tcW w:w="4265" w:type="dxa"/>
          </w:tcPr>
          <w:p w:rsidR="00632750" w:rsidRPr="001D7346" w:rsidRDefault="00632750" w:rsidP="0063275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9, 18, 28, 38, 48, 58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Митрошин Владимир Александрович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10, 19, 29, 39, 49, 59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ind w:left="-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ind w:left="-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11, 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60, 70, 5, 51, 33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72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71, 44, 1, 11, 69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tabs>
                <w:tab w:val="num" w:pos="7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Русинов Дмитрий Витальевич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tabs>
                <w:tab w:val="num" w:pos="7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11, 22, 33, 44, 55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Русских Сергей Геннадьевич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69, 49, 39, 12, 56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Семисынов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25, 35, 45, 55, 65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Симагин Сергей Алексеевич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1, 51, 68, 25, 39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Субботин Александр Сергеевич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5, 19, 71, 61, 33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Суровцев Владимир Геннадьевич</w:t>
            </w:r>
          </w:p>
        </w:tc>
        <w:tc>
          <w:tcPr>
            <w:tcW w:w="4265" w:type="dxa"/>
          </w:tcPr>
          <w:p w:rsidR="00632750" w:rsidRPr="001D7346" w:rsidRDefault="00632750" w:rsidP="00BA38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60, 50, 69, 42,71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Ташкинов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A38A3">
              <w:rPr>
                <w:rFonts w:ascii="Times New Roman" w:eastAsia="Calibri" w:hAnsi="Times New Roman" w:cs="Times New Roman"/>
                <w:sz w:val="24"/>
                <w:szCs w:val="24"/>
              </w:rPr>
              <w:t>, 22, 71, 1, 51, 61</w:t>
            </w:r>
          </w:p>
        </w:tc>
      </w:tr>
    </w:tbl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1D7346" w:rsidRDefault="00BA38A3" w:rsidP="001D734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Преподаватель дисциплины «Охрана труда»- Блохин Алексей Викторович.</w:t>
      </w:r>
    </w:p>
    <w:p w:rsidR="00BA38A3" w:rsidRPr="001D7346" w:rsidRDefault="00BA38A3" w:rsidP="001D734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Для справок телефон: </w:t>
      </w:r>
      <w:r w:rsidRPr="00BA38A3">
        <w:rPr>
          <w:rFonts w:ascii="Times New Roman" w:eastAsia="Calibri" w:hAnsi="Times New Roman" w:cs="Times New Roman"/>
          <w:b/>
        </w:rPr>
        <w:t>8-965-51-86-573</w:t>
      </w:r>
      <w:r>
        <w:rPr>
          <w:rFonts w:ascii="Times New Roman" w:eastAsia="Calibri" w:hAnsi="Times New Roman" w:cs="Times New Roman"/>
        </w:rPr>
        <w:t xml:space="preserve">; или </w:t>
      </w:r>
      <w:proofErr w:type="spellStart"/>
      <w:r>
        <w:rPr>
          <w:rFonts w:ascii="Times New Roman" w:eastAsia="Calibri" w:hAnsi="Times New Roman" w:cs="Times New Roman"/>
        </w:rPr>
        <w:t>эл</w:t>
      </w:r>
      <w:proofErr w:type="gramStart"/>
      <w:r>
        <w:rPr>
          <w:rFonts w:ascii="Times New Roman" w:eastAsia="Calibri" w:hAnsi="Times New Roman" w:cs="Times New Roman"/>
        </w:rPr>
        <w:t>.п</w:t>
      </w:r>
      <w:proofErr w:type="gramEnd"/>
      <w:r>
        <w:rPr>
          <w:rFonts w:ascii="Times New Roman" w:eastAsia="Calibri" w:hAnsi="Times New Roman" w:cs="Times New Roman"/>
        </w:rPr>
        <w:t>очта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BA38A3">
        <w:rPr>
          <w:rFonts w:ascii="Times New Roman" w:eastAsia="Calibri" w:hAnsi="Times New Roman" w:cs="Times New Roman"/>
          <w:b/>
        </w:rPr>
        <w:t>blohin.alexey74@yandex.ru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</w:p>
    <w:sectPr w:rsidR="001D7346" w:rsidRPr="001D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259"/>
    <w:multiLevelType w:val="hybridMultilevel"/>
    <w:tmpl w:val="F9942DD2"/>
    <w:lvl w:ilvl="0" w:tplc="A91C0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31"/>
    <w:rsid w:val="000F6785"/>
    <w:rsid w:val="001D7346"/>
    <w:rsid w:val="00606B87"/>
    <w:rsid w:val="00632750"/>
    <w:rsid w:val="00983E31"/>
    <w:rsid w:val="00B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2020-11-09T18:04:00Z</dcterms:created>
  <dcterms:modified xsi:type="dcterms:W3CDTF">2020-11-09T18:43:00Z</dcterms:modified>
</cp:coreProperties>
</file>