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88" w:rsidRPr="006A6C88" w:rsidRDefault="00D47E3D" w:rsidP="006A6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11.11.2020 год, 3,4</w:t>
      </w:r>
      <w:r w:rsidR="006A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пара, группа 21ЗИО</w:t>
      </w:r>
    </w:p>
    <w:p w:rsidR="00D47E3D" w:rsidRPr="00D47E3D" w:rsidRDefault="006A6C88" w:rsidP="00D47E3D">
      <w:pPr>
        <w:tabs>
          <w:tab w:val="left" w:pos="0"/>
        </w:tabs>
        <w:spacing w:after="0" w:line="360" w:lineRule="auto"/>
        <w:ind w:hanging="180"/>
        <w:rPr>
          <w:rFonts w:ascii="Times New Roman" w:eastAsia="Calibri" w:hAnsi="Times New Roman" w:cs="Times New Roman"/>
          <w:b/>
          <w:color w:val="000000"/>
          <w:sz w:val="28"/>
        </w:rPr>
      </w:pPr>
      <w:r w:rsidRPr="006A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3D" w:rsidRPr="00D47E3D">
        <w:rPr>
          <w:rFonts w:ascii="Times New Roman" w:eastAsia="Calibri" w:hAnsi="Times New Roman" w:cs="Times New Roman"/>
          <w:b/>
          <w:color w:val="000000"/>
          <w:sz w:val="28"/>
        </w:rPr>
        <w:t>Практическое занятие 3</w:t>
      </w:r>
    </w:p>
    <w:p w:rsidR="00D47E3D" w:rsidRPr="00D47E3D" w:rsidRDefault="00D47E3D" w:rsidP="00D47E3D">
      <w:pPr>
        <w:tabs>
          <w:tab w:val="left" w:pos="-180"/>
        </w:tabs>
        <w:spacing w:after="0" w:line="360" w:lineRule="auto"/>
        <w:ind w:left="-180"/>
        <w:rPr>
          <w:rFonts w:ascii="Times New Roman" w:eastAsia="Calibri" w:hAnsi="Times New Roman" w:cs="Times New Roman"/>
          <w:b/>
          <w:color w:val="000000"/>
          <w:sz w:val="28"/>
        </w:rPr>
      </w:pPr>
      <w:r w:rsidRPr="00D47E3D">
        <w:rPr>
          <w:rFonts w:ascii="Times New Roman" w:eastAsia="Calibri" w:hAnsi="Times New Roman" w:cs="Times New Roman"/>
          <w:b/>
          <w:color w:val="000000"/>
          <w:sz w:val="28"/>
        </w:rPr>
        <w:t>Расчет показателей  эффективности использования оборотного капитала</w:t>
      </w:r>
    </w:p>
    <w:p w:rsidR="00D47E3D" w:rsidRPr="00D47E3D" w:rsidRDefault="00D47E3D" w:rsidP="00D47E3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D47E3D"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Учебное задание: </w:t>
      </w:r>
    </w:p>
    <w:p w:rsidR="00D47E3D" w:rsidRPr="00D47E3D" w:rsidRDefault="00D47E3D" w:rsidP="00D47E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3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D47E3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D47E3D">
        <w:rPr>
          <w:rFonts w:ascii="Times New Roman" w:eastAsia="Calibri" w:hAnsi="Times New Roman" w:cs="Times New Roman"/>
          <w:sz w:val="24"/>
          <w:szCs w:val="24"/>
        </w:rPr>
        <w:t>Решить задачи</w:t>
      </w:r>
    </w:p>
    <w:p w:rsidR="00D47E3D" w:rsidRPr="00D47E3D" w:rsidRDefault="00D47E3D" w:rsidP="00D47E3D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E3D">
        <w:rPr>
          <w:rFonts w:ascii="Times New Roman" w:eastAsia="Calibri" w:hAnsi="Times New Roman" w:cs="Times New Roman"/>
          <w:color w:val="000000"/>
          <w:sz w:val="24"/>
          <w:szCs w:val="24"/>
        </w:rPr>
        <w:t>2. Сделать вывод.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Определите продолжительность 1 оборота  в отчетном году и предшествующем году по следующим данным: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2700"/>
        <w:gridCol w:w="1800"/>
      </w:tblGrid>
      <w:tr w:rsidR="00D47E3D" w:rsidRPr="00D47E3D" w:rsidTr="003A3777">
        <w:trPr>
          <w:trHeight w:hRule="exact" w:val="377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/>
              <w:rPr>
                <w:rFonts w:ascii="Times New Roman" w:eastAsia="Calibri" w:hAnsi="Times New Roman" w:cs="Times New Roman"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/>
              <w:rPr>
                <w:rFonts w:ascii="Times New Roman" w:eastAsia="Calibri" w:hAnsi="Times New Roman" w:cs="Times New Roman"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D47E3D" w:rsidRPr="00D47E3D" w:rsidTr="003A3777">
        <w:trPr>
          <w:trHeight w:hRule="exact" w:val="377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реализации, тыс. </w:t>
            </w:r>
            <w:proofErr w:type="spellStart"/>
            <w:r w:rsidRPr="00D4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8 000</w:t>
            </w:r>
          </w:p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10 800</w:t>
            </w:r>
          </w:p>
          <w:p w:rsidR="00D47E3D" w:rsidRPr="00D47E3D" w:rsidRDefault="00D47E3D" w:rsidP="00D47E3D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E3D" w:rsidRPr="00D47E3D" w:rsidTr="003A3777">
        <w:trPr>
          <w:trHeight w:hRule="exact" w:val="377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оборотных средств, тыс. руб.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1 200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1 400</w:t>
            </w:r>
          </w:p>
        </w:tc>
      </w:tr>
      <w:tr w:rsidR="00D47E3D" w:rsidRPr="00D47E3D" w:rsidTr="003A3777">
        <w:trPr>
          <w:trHeight w:hRule="exact" w:val="377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E3D" w:rsidRPr="00D47E3D" w:rsidTr="003A3777">
        <w:trPr>
          <w:trHeight w:hRule="exact" w:val="377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E3D" w:rsidRPr="00D47E3D" w:rsidTr="003A3777">
        <w:trPr>
          <w:trHeight w:hRule="exact" w:val="1043"/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D" w:rsidRPr="00D47E3D" w:rsidRDefault="00D47E3D" w:rsidP="00D47E3D">
            <w:pPr>
              <w:spacing w:before="4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</w:p>
          <w:p w:rsidR="00D47E3D" w:rsidRPr="00D47E3D" w:rsidRDefault="00D47E3D" w:rsidP="00D47E3D">
            <w:pPr>
              <w:spacing w:before="4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2. 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дополнительный объем продукции в планируемом году при тех же оборотных средствах, если число оборотов увеличивается на три. Исходные данные: выпуск продукции в базисном году - 50 тыс. руб.; средний размер оборотных сре</w:t>
      </w:r>
      <w:proofErr w:type="gramStart"/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азисном году - 25 тыс. руб.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3. 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сумма нормируемых средств на предприятии составила 100000 руб. Длительность одного оборота оборотных средств – 45 дней. В будущем году объем реализуемой продукции увеличился на 8 %. На сколько дней сократиться время одного оборота при той же величине нормируемых оборотных средств.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4. 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реализовало продукцию в отчетном квартале на 300.000 р. при средних остатках оборотных средств 60000 р. Определить ускорение оборачиваемости оборотных  сре</w:t>
      </w:r>
      <w:proofErr w:type="gramStart"/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нях в плановом квартале, если объем реализованной продукции возрастет на 12 %.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5. </w:t>
      </w:r>
    </w:p>
    <w:p w:rsidR="00D47E3D" w:rsidRPr="00D47E3D" w:rsidRDefault="00D47E3D" w:rsidP="00D47E3D">
      <w:pPr>
        <w:tabs>
          <w:tab w:val="left" w:leader="underscore" w:pos="96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на предприятии оборотные средства составили 50.000 р., объем реализованной продукции – 1.500.000 р. В будущем периоде ожидается увеличение планируемого объема продукции до 1.700.000 р. При этом предполагается сократить оборачиваемость оборотных средств на 4 дня. Определить экономию оборотных средств.</w:t>
      </w:r>
    </w:p>
    <w:p w:rsidR="00D47E3D" w:rsidRPr="00D47E3D" w:rsidRDefault="00D47E3D" w:rsidP="00D47E3D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E3D">
        <w:rPr>
          <w:rFonts w:ascii="Times New Roman" w:eastAsia="Calibri" w:hAnsi="Times New Roman" w:cs="Times New Roman"/>
          <w:color w:val="000000"/>
          <w:sz w:val="24"/>
          <w:szCs w:val="24"/>
        </w:rPr>
        <w:t>Решение:</w:t>
      </w:r>
    </w:p>
    <w:p w:rsidR="006A6C88" w:rsidRPr="006A6C88" w:rsidRDefault="006A6C88" w:rsidP="00D47E3D">
      <w:pPr>
        <w:spacing w:after="0" w:line="240" w:lineRule="auto"/>
        <w:rPr>
          <w:rFonts w:ascii="Tahoma" w:eastAsia="Times New Roman" w:hAnsi="Tahoma" w:cs="Tahoma"/>
          <w:b/>
          <w:bCs/>
          <w:caps/>
          <w:color w:val="404040"/>
          <w:spacing w:val="12"/>
          <w:kern w:val="36"/>
          <w:sz w:val="60"/>
          <w:szCs w:val="60"/>
          <w:lang w:eastAsia="ru-RU"/>
        </w:rPr>
      </w:pPr>
    </w:p>
    <w:p w:rsidR="006A6C88" w:rsidRPr="006A6C88" w:rsidRDefault="006A6C88" w:rsidP="006A6C88">
      <w:pPr>
        <w:shd w:val="clear" w:color="auto" w:fill="FFFFFF"/>
        <w:spacing w:before="100" w:beforeAutospacing="1" w:after="100" w:afterAutospacing="1" w:line="360" w:lineRule="atLeast"/>
        <w:ind w:left="-567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88" w:rsidRPr="006A6C88" w:rsidRDefault="00D47E3D" w:rsidP="006A6C88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A6C88" w:rsidRPr="006A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на почту </w:t>
      </w:r>
      <w:hyperlink r:id="rId5" w:history="1">
        <w:r w:rsidR="006A6C88" w:rsidRPr="006A6C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svetlanasnezhko75@yandex.</w:t>
        </w:r>
        <w:proofErr w:type="spellStart"/>
        <w:r w:rsidR="006A6C88" w:rsidRPr="006A6C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до 16.00 час. 1</w:t>
      </w:r>
      <w:r w:rsidR="006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.11</w:t>
      </w:r>
      <w:r w:rsidR="006A6C88" w:rsidRPr="006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.2020 года, тема письма  </w:t>
      </w:r>
      <w:r w:rsidR="006A6C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21 ЗИО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ПЗ 3 1</w:t>
      </w:r>
      <w:r w:rsidR="006A6C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.11</w:t>
      </w:r>
      <w:r w:rsidR="006A6C88" w:rsidRPr="006A6C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.2020</w:t>
      </w:r>
    </w:p>
    <w:p w:rsidR="00D47E3D" w:rsidRDefault="00D47E3D" w:rsidP="00D47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7E3D" w:rsidRPr="00D47E3D" w:rsidRDefault="00D47E3D" w:rsidP="00D47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E3D">
        <w:rPr>
          <w:rFonts w:ascii="Times New Roman" w:eastAsia="Calibri" w:hAnsi="Times New Roman" w:cs="Times New Roman"/>
          <w:sz w:val="28"/>
          <w:szCs w:val="28"/>
        </w:rPr>
        <w:lastRenderedPageBreak/>
        <w:t>Написать конспект по теме</w:t>
      </w:r>
    </w:p>
    <w:p w:rsidR="00D47E3D" w:rsidRPr="00D47E3D" w:rsidRDefault="00D47E3D" w:rsidP="00D47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E3D">
        <w:rPr>
          <w:rFonts w:ascii="Times New Roman" w:eastAsia="Calibri" w:hAnsi="Times New Roman" w:cs="Times New Roman"/>
          <w:sz w:val="28"/>
          <w:szCs w:val="28"/>
        </w:rPr>
        <w:t>Капитальные вложения и их эффективность</w:t>
      </w:r>
    </w:p>
    <w:p w:rsidR="00D47E3D" w:rsidRPr="00D47E3D" w:rsidRDefault="00D47E3D" w:rsidP="00D47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E3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E3D">
        <w:rPr>
          <w:rFonts w:ascii="Times New Roman" w:eastAsia="Calibri" w:hAnsi="Times New Roman" w:cs="Times New Roman"/>
          <w:sz w:val="28"/>
          <w:szCs w:val="28"/>
        </w:rPr>
        <w:t>Проблемы обновления материально-технической базы организаций.</w:t>
      </w:r>
    </w:p>
    <w:p w:rsidR="00D47E3D" w:rsidRPr="00D47E3D" w:rsidRDefault="00D47E3D" w:rsidP="00D47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E3D">
        <w:rPr>
          <w:rFonts w:ascii="Times New Roman" w:eastAsia="Calibri" w:hAnsi="Times New Roman" w:cs="Times New Roman"/>
          <w:sz w:val="28"/>
          <w:szCs w:val="28"/>
        </w:rPr>
        <w:t xml:space="preserve">2. Ресурсы и энергосберегающие технологии. </w:t>
      </w:r>
    </w:p>
    <w:p w:rsidR="00D47E3D" w:rsidRPr="00D47E3D" w:rsidRDefault="00D47E3D" w:rsidP="00D47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E3D">
        <w:rPr>
          <w:rFonts w:ascii="Times New Roman" w:eastAsia="Calibri" w:hAnsi="Times New Roman" w:cs="Times New Roman"/>
          <w:sz w:val="28"/>
          <w:szCs w:val="28"/>
        </w:rPr>
        <w:t xml:space="preserve">3.Источники и структура капитальных вложений. </w:t>
      </w:r>
    </w:p>
    <w:p w:rsidR="006A6C88" w:rsidRPr="00D47E3D" w:rsidRDefault="00D47E3D" w:rsidP="00D47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4.Сущность инвестиций и их значение для развития организаций</w:t>
      </w:r>
    </w:p>
    <w:p w:rsidR="00732D37" w:rsidRDefault="00732D37" w:rsidP="00732D37">
      <w:pPr>
        <w:spacing w:after="0" w:line="360" w:lineRule="auto"/>
        <w:ind w:left="-540"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32D37" w:rsidRPr="00732D37" w:rsidRDefault="00732D37" w:rsidP="00732D37">
      <w:pPr>
        <w:spacing w:after="0" w:line="360" w:lineRule="auto"/>
        <w:ind w:left="-540"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32D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Представляю информацию с сайта аграрного колледжа</w:t>
      </w:r>
    </w:p>
    <w:p w:rsidR="00732D37" w:rsidRPr="00732D37" w:rsidRDefault="00732D37" w:rsidP="00732D37">
      <w:pPr>
        <w:spacing w:after="0" w:line="240" w:lineRule="auto"/>
        <w:ind w:hanging="36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32D37" w:rsidRPr="00732D37" w:rsidRDefault="00732D37" w:rsidP="00732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Преподаватели и студенты!</w:t>
      </w:r>
    </w:p>
    <w:p w:rsidR="00732D37" w:rsidRPr="00732D37" w:rsidRDefault="00732D37" w:rsidP="00732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32D37" w:rsidRPr="00732D37" w:rsidRDefault="00732D37" w:rsidP="0073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Вам предоставлен платный доступ к электронно-библиотечной системе BOOK.ru с 11.08.2020 по 10.11.2021 г.</w:t>
      </w:r>
    </w:p>
    <w:p w:rsidR="00732D37" w:rsidRPr="00732D37" w:rsidRDefault="00732D37" w:rsidP="00732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32D37" w:rsidRPr="00732D37" w:rsidRDefault="00732D37" w:rsidP="00732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ИНФОРМАЦИЯ ДЛЯ ЧИТАТЕЛЯ</w:t>
      </w:r>
    </w:p>
    <w:p w:rsidR="00732D37" w:rsidRPr="00732D37" w:rsidRDefault="00732D37" w:rsidP="00732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32D37" w:rsidRPr="00732D37" w:rsidRDefault="00732D37" w:rsidP="0073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Для начала работы в системе каждому читателю необходимо самостоятельно зарегистрироваться:</w:t>
      </w:r>
    </w:p>
    <w:p w:rsidR="00732D37" w:rsidRPr="00732D37" w:rsidRDefault="00732D37" w:rsidP="0073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  А. Из-под IP-адреса (из стен учебного заведения), поле «Код доступа УЗ» заполнять необязательно.</w:t>
      </w:r>
    </w:p>
    <w:p w:rsidR="00732D37" w:rsidRPr="00732D37" w:rsidRDefault="00732D37" w:rsidP="0073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  Б. Используя код доступа: </w:t>
      </w:r>
      <w:r w:rsidRPr="00732D3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3352-BDD7-0E39-AEFB</w:t>
      </w:r>
    </w:p>
    <w:p w:rsidR="00732D37" w:rsidRPr="00732D37" w:rsidRDefault="00732D37" w:rsidP="0073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 После регистрации в правом верхнем углу будет отображаться ваша группа (название учебного заведения), а книги станут доступны.</w:t>
      </w:r>
      <w:r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37" w:rsidRPr="00732D37" w:rsidRDefault="00732D37" w:rsidP="00732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ввода логина и пароля нажмите ВОЙТИ.</w:t>
      </w:r>
      <w:r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37" w:rsidRPr="00732D37" w:rsidRDefault="00732D37" w:rsidP="00732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2D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 будут доступны все сервисы BOOK.RU в полном объеме.</w:t>
      </w:r>
    </w:p>
    <w:p w:rsidR="00732D37" w:rsidRPr="00732D37" w:rsidRDefault="00732D37" w:rsidP="00732D37">
      <w:pPr>
        <w:spacing w:after="0" w:line="240" w:lineRule="auto"/>
        <w:ind w:hanging="36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32D37" w:rsidRDefault="00732D37" w:rsidP="00732D37">
      <w:pPr>
        <w:spacing w:after="0" w:line="240" w:lineRule="auto"/>
        <w:ind w:hanging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32D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того  чтобы выполнить конспект необходимо пройти регистрацию на ЭБС.</w:t>
      </w:r>
    </w:p>
    <w:p w:rsidR="00732D37" w:rsidRDefault="00732D37" w:rsidP="00732D37">
      <w:pPr>
        <w:spacing w:after="0" w:line="240" w:lineRule="auto"/>
        <w:ind w:hanging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32D3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В.Д. Грибов, В.П. Грузинов, В.А. Кузьменко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«Экономика организации», </w:t>
      </w:r>
    </w:p>
    <w:p w:rsidR="00732D37" w:rsidRDefault="00732D37" w:rsidP="00732D37">
      <w:pPr>
        <w:spacing w:after="0" w:line="240" w:lineRule="auto"/>
        <w:ind w:hanging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стр. 159-168</w:t>
      </w:r>
    </w:p>
    <w:p w:rsidR="00732D37" w:rsidRPr="00732D37" w:rsidRDefault="00732D37" w:rsidP="00732D37">
      <w:pPr>
        <w:spacing w:after="0" w:line="240" w:lineRule="auto"/>
        <w:ind w:hanging="3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32D37" w:rsidRPr="006A6C88" w:rsidRDefault="00732D37" w:rsidP="00732D37">
      <w:pPr>
        <w:shd w:val="clear" w:color="auto" w:fill="FFFFFF"/>
        <w:spacing w:before="100" w:beforeAutospacing="1" w:after="100" w:afterAutospacing="1" w:line="360" w:lineRule="atLeast"/>
        <w:ind w:left="-567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37" w:rsidRPr="006A6C88" w:rsidRDefault="00732D37" w:rsidP="00732D37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6A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на почту </w:t>
      </w:r>
      <w:hyperlink r:id="rId8" w:history="1">
        <w:r w:rsidRPr="006A6C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svetlanasnezhko75@yandex.</w:t>
        </w:r>
        <w:proofErr w:type="spellStart"/>
        <w:r w:rsidRPr="006A6C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до 16.00 час. 11.11</w:t>
      </w:r>
      <w:r w:rsidRPr="006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.2020 года, тема письма  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21 ЗИО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11.11</w:t>
      </w:r>
      <w:r w:rsidRPr="006A6C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.2020</w:t>
      </w:r>
      <w:bookmarkEnd w:id="0"/>
    </w:p>
    <w:p w:rsidR="00732D37" w:rsidRDefault="00732D37" w:rsidP="00732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D37" w:rsidRDefault="00732D37">
      <w:pPr>
        <w:rPr>
          <w:sz w:val="28"/>
          <w:szCs w:val="28"/>
        </w:rPr>
      </w:pPr>
    </w:p>
    <w:p w:rsidR="00732D37" w:rsidRDefault="00732D37">
      <w:pPr>
        <w:rPr>
          <w:sz w:val="28"/>
          <w:szCs w:val="28"/>
        </w:rPr>
      </w:pPr>
    </w:p>
    <w:p w:rsidR="00732D37" w:rsidRPr="00732D37" w:rsidRDefault="00732D3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2D37">
        <w:rPr>
          <w:rFonts w:ascii="Times New Roman" w:hAnsi="Times New Roman" w:cs="Times New Roman"/>
          <w:color w:val="FF0000"/>
          <w:sz w:val="28"/>
          <w:szCs w:val="28"/>
        </w:rPr>
        <w:t>На следующем уроке выполняем зачет по разделу 2</w:t>
      </w:r>
    </w:p>
    <w:sectPr w:rsidR="00732D37" w:rsidRPr="0073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F3"/>
    <w:rsid w:val="002409F3"/>
    <w:rsid w:val="006A6C88"/>
    <w:rsid w:val="00732D37"/>
    <w:rsid w:val="00B323CC"/>
    <w:rsid w:val="00BE4849"/>
    <w:rsid w:val="00D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snezhko7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svetlanasnezhko75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4</cp:revision>
  <dcterms:created xsi:type="dcterms:W3CDTF">2020-10-29T10:27:00Z</dcterms:created>
  <dcterms:modified xsi:type="dcterms:W3CDTF">2020-11-10T12:54:00Z</dcterms:modified>
</cp:coreProperties>
</file>