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CD" w:rsidRDefault="00E951CD" w:rsidP="00E951CD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18.11.2020</w:t>
      </w:r>
    </w:p>
    <w:p w:rsidR="00E951CD" w:rsidRDefault="00E951CD" w:rsidP="00E951CD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Пары   № 1, 2</w:t>
      </w:r>
    </w:p>
    <w:p w:rsidR="00E951CD" w:rsidRDefault="00E951CD" w:rsidP="00E951CD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E951CD" w:rsidRDefault="00E951CD" w:rsidP="00E951CD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E951CD" w:rsidRDefault="00E951CD" w:rsidP="00E951CD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E951CD" w:rsidRDefault="00E951CD" w:rsidP="00E951CD">
      <w:pPr>
        <w:rPr>
          <w:b/>
          <w:bCs/>
          <w:sz w:val="32"/>
          <w:szCs w:val="32"/>
        </w:rPr>
      </w:pPr>
    </w:p>
    <w:p w:rsidR="00E951CD" w:rsidRDefault="00E951CD" w:rsidP="00E951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Тема: Контрольно-кассовая техника</w:t>
      </w:r>
    </w:p>
    <w:p w:rsidR="00E951CD" w:rsidRDefault="00E951CD" w:rsidP="00E951CD">
      <w:pPr>
        <w:rPr>
          <w:b/>
          <w:bCs/>
          <w:sz w:val="32"/>
          <w:szCs w:val="32"/>
        </w:rPr>
      </w:pPr>
    </w:p>
    <w:p w:rsidR="00E951CD" w:rsidRDefault="00E951CD" w:rsidP="00E951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Задание: </w:t>
      </w:r>
    </w:p>
    <w:p w:rsidR="00E951CD" w:rsidRDefault="00E951CD" w:rsidP="00E951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1.Изучить </w:t>
      </w:r>
      <w:r w:rsidR="002C4CBC" w:rsidRPr="002C4CBC">
        <w:rPr>
          <w:b/>
          <w:bCs/>
          <w:color w:val="C00000"/>
          <w:sz w:val="32"/>
          <w:szCs w:val="32"/>
        </w:rPr>
        <w:t>ВНИМАТЕЛЬНО</w:t>
      </w:r>
      <w:r w:rsidR="002C4CB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теоретический материал</w:t>
      </w:r>
    </w:p>
    <w:p w:rsidR="00E951CD" w:rsidRPr="002C4CBC" w:rsidRDefault="00E951CD" w:rsidP="00E951CD">
      <w:pPr>
        <w:rPr>
          <w:b/>
          <w:bCs/>
          <w:color w:val="C00000"/>
          <w:sz w:val="32"/>
          <w:szCs w:val="32"/>
        </w:rPr>
      </w:pPr>
      <w:r>
        <w:rPr>
          <w:b/>
          <w:bCs/>
          <w:sz w:val="32"/>
          <w:szCs w:val="32"/>
        </w:rPr>
        <w:t>2.Составить краткий конспект</w:t>
      </w:r>
      <w:r w:rsidR="002C4CBC">
        <w:rPr>
          <w:b/>
          <w:bCs/>
          <w:sz w:val="32"/>
          <w:szCs w:val="32"/>
        </w:rPr>
        <w:t xml:space="preserve"> </w:t>
      </w:r>
      <w:proofErr w:type="gramStart"/>
      <w:r w:rsidR="002C4CBC">
        <w:rPr>
          <w:b/>
          <w:bCs/>
          <w:sz w:val="32"/>
          <w:szCs w:val="32"/>
        </w:rPr>
        <w:t xml:space="preserve">( </w:t>
      </w:r>
      <w:proofErr w:type="spellStart"/>
      <w:proofErr w:type="gramEnd"/>
      <w:r w:rsidR="002C4CBC">
        <w:rPr>
          <w:b/>
          <w:bCs/>
          <w:sz w:val="32"/>
          <w:szCs w:val="32"/>
        </w:rPr>
        <w:t>тезисно</w:t>
      </w:r>
      <w:proofErr w:type="spellEnd"/>
      <w:r w:rsidR="002C4CBC">
        <w:rPr>
          <w:b/>
          <w:bCs/>
          <w:sz w:val="32"/>
          <w:szCs w:val="32"/>
        </w:rPr>
        <w:t xml:space="preserve">) </w:t>
      </w:r>
      <w:r w:rsidR="002C4CBC" w:rsidRPr="002C4CBC">
        <w:rPr>
          <w:b/>
          <w:bCs/>
          <w:color w:val="C00000"/>
          <w:sz w:val="32"/>
          <w:szCs w:val="32"/>
        </w:rPr>
        <w:t>ПЕРЕПИСЫВАТЬ ВСЕ НЕ НАДО!</w:t>
      </w:r>
      <w:r w:rsidR="002C4CBC">
        <w:rPr>
          <w:b/>
          <w:bCs/>
          <w:color w:val="C00000"/>
          <w:sz w:val="32"/>
          <w:szCs w:val="32"/>
        </w:rPr>
        <w:t xml:space="preserve"> </w:t>
      </w:r>
    </w:p>
    <w:p w:rsidR="00E951CD" w:rsidRDefault="00E951CD" w:rsidP="00E951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3.Конспект отправить до 19 ноября на почту</w:t>
      </w:r>
    </w:p>
    <w:p w:rsidR="00E951CD" w:rsidRDefault="00E951CD" w:rsidP="00E951CD">
      <w:pPr>
        <w:rPr>
          <w:b/>
          <w:bCs/>
          <w:sz w:val="32"/>
          <w:szCs w:val="32"/>
        </w:rPr>
      </w:pPr>
    </w:p>
    <w:p w:rsidR="002D3948" w:rsidRDefault="002D3948" w:rsidP="002D3948">
      <w:pPr>
        <w:pStyle w:val="a3"/>
      </w:pPr>
      <w:r>
        <w:rPr>
          <w:rStyle w:val="a4"/>
        </w:rPr>
        <w:t xml:space="preserve"> Применение контрольно-кассовой техники.</w:t>
      </w:r>
    </w:p>
    <w:p w:rsidR="002D3948" w:rsidRDefault="002D3948" w:rsidP="002D3948">
      <w:pPr>
        <w:pStyle w:val="a3"/>
      </w:pPr>
      <w:r>
        <w:rPr>
          <w:rStyle w:val="a4"/>
        </w:rPr>
        <w:t>История возникновения ККМ.</w:t>
      </w:r>
    </w:p>
    <w:p w:rsidR="002D3948" w:rsidRDefault="002D3948" w:rsidP="002D3948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t>Сегодня все предприятия торговли оснащены контрольно-кассовыми машинами. Контрольно-кассовая машина (ККМ) — это инструмент контроля со стороны государства за налично-денежным оборотом, полнотой и своевременностью учета предприятиями наличной выручки. Кассовый аппарат — электронный прибор, снабжённый устройством для печатания кассового чека. У этого прибора есть экран, клавиатура и печатающее устройство, которое печатает на специальной бумажной ленте.</w:t>
      </w:r>
    </w:p>
    <w:p w:rsidR="002D3948" w:rsidRDefault="002D3948" w:rsidP="002D3948">
      <w:pPr>
        <w:pStyle w:val="a3"/>
      </w:pPr>
      <w:r>
        <w:t xml:space="preserve">Кассовый аппарат используется при расчётах за проданные товары и выполненные услуги. Основная задача кассового аппарата — фиксировать на бумаге (кассовом чеке) сделку купли-продажи. Кассовые аппараты бывают фискальные (применяются в </w:t>
      </w:r>
      <w:proofErr w:type="gramStart"/>
      <w:r>
        <w:t>странах</w:t>
      </w:r>
      <w:proofErr w:type="gramEnd"/>
      <w:r>
        <w:t xml:space="preserve"> где действует фискальное законодательство) и </w:t>
      </w:r>
      <w:proofErr w:type="spellStart"/>
      <w:r>
        <w:t>нефискальные</w:t>
      </w:r>
      <w:proofErr w:type="spellEnd"/>
      <w:r>
        <w:t xml:space="preserve">. Фискальные кассовые аппараты отличаются от </w:t>
      </w:r>
      <w:proofErr w:type="spellStart"/>
      <w:r>
        <w:t>нефискальных</w:t>
      </w:r>
      <w:proofErr w:type="spellEnd"/>
      <w:r>
        <w:t xml:space="preserve"> наличием фискальной памяти — носителя информации, данные из которого нельзя удалить, а также другими особенностями конструкции, описанными местным фискальным законодательством. В фискальной памяти накапливаются данные об операциях, совершенных при помощи данного кассового аппарата.</w:t>
      </w:r>
    </w:p>
    <w:p w:rsidR="002D3948" w:rsidRDefault="002D3948" w:rsidP="002D3948">
      <w:pPr>
        <w:pStyle w:val="a3"/>
      </w:pPr>
      <w:r>
        <w:t xml:space="preserve">Впервые контрольно-кассовая машина была изобретена в конце 18 века в Америке Дэвидом Брауном. Первые запатентованные аппараты изобретателя открыли в странах Европы и Америки новую эру автоматизации и контроля розничной торговли, они позволили осуществлять контроль над всеми расчетами в магазинах в стремительно развивающихся мегаполисах, где деньги требовали учета, продавцы контроля проданного товара, а покупатели — внимания. Система Брауна выглядела очень просто — это была </w:t>
      </w:r>
      <w:r>
        <w:lastRenderedPageBreak/>
        <w:t>своеобразная паутина, в центре которой сидел кассир, к которому по веревочной карусели с отделов магазина поступали корзины с деньгами — оплатой за товар. Получив расчет за приобретенный товар, он отправлял продавцу в отдел сдачу и чек.</w:t>
      </w:r>
    </w:p>
    <w:p w:rsidR="002D3948" w:rsidRDefault="002D3948" w:rsidP="002D3948">
      <w:pPr>
        <w:pStyle w:val="a3"/>
      </w:pPr>
      <w:r>
        <w:t xml:space="preserve">Контрольно-кассовая машина Брауна использовалась крупнейшим магазином Массачусетса и за столетний срок эксплуатации ни разу не дала сбоев, она позволяла контролировать остатки товара и движение денежных средств, увеличивать объемы продаж, а также сократить время проведения торговой операции. Год за годом изобретение Брауна становилось популярнее, так как оно обеспечивало надежность контроля и бесперебойную работу магазинов и универмагов, было неприхотливо в работе и поддавалось быстрому ремонту. В 1882 году Вильям </w:t>
      </w:r>
      <w:proofErr w:type="spellStart"/>
      <w:r>
        <w:t>Лэмсон</w:t>
      </w:r>
      <w:proofErr w:type="spellEnd"/>
      <w:r>
        <w:t xml:space="preserve">, хозяин крупного мебельного магазина, где использовалась эта система уже несколько десятилетий, купил права на изобретение Брауна и организовал компанию по производству устройства Брауна. Вскоре устройства компании </w:t>
      </w:r>
      <w:proofErr w:type="spellStart"/>
      <w:r>
        <w:t>Лэмсона</w:t>
      </w:r>
      <w:proofErr w:type="spellEnd"/>
      <w:r>
        <w:t xml:space="preserve"> получили распространение по всей Америке и Европе.</w:t>
      </w:r>
    </w:p>
    <w:p w:rsidR="002D3948" w:rsidRDefault="002D3948" w:rsidP="002D3948">
      <w:pPr>
        <w:pStyle w:val="a3"/>
      </w:pPr>
      <w:r>
        <w:t>С развитием технологического прогресса в 19 веке — начале 20-го компанией были выпущены в свет новые системы, где использовались усовершенствованные технологии, но они так и не смогли завоевать такой большой популярности, как первый вариант системы, предложенный Брауном.</w:t>
      </w:r>
    </w:p>
    <w:p w:rsidR="002D3948" w:rsidRDefault="002D3948" w:rsidP="002D3948">
      <w:pPr>
        <w:pStyle w:val="a3"/>
      </w:pPr>
      <w:r>
        <w:rPr>
          <w:rStyle w:val="a4"/>
        </w:rPr>
        <w:t>Требования, предъявляемые к контрольно-кассовым машинам.</w:t>
      </w:r>
    </w:p>
    <w:p w:rsidR="002D3948" w:rsidRDefault="002D3948" w:rsidP="002D3948">
      <w:pPr>
        <w:pStyle w:val="a3"/>
      </w:pPr>
      <w:r>
        <w:t xml:space="preserve">Современные методы продажи товаров, рационализация торгово-технологического процесса, повышение уровня управления торговлей являются факторами, которые и определяют эксплуатационные требования </w:t>
      </w:r>
      <w:proofErr w:type="gramStart"/>
      <w:r>
        <w:t>к</w:t>
      </w:r>
      <w:proofErr w:type="gramEnd"/>
      <w:r>
        <w:t xml:space="preserve"> современным ККМ. Постановлением Правительства РФ от 23.07.2007 N 470 утверждено Положение о регистрации и применении контрольно-кассовой техники, используемой организациями и индивидуальными предпринимателями.</w:t>
      </w:r>
    </w:p>
    <w:p w:rsidR="002D3948" w:rsidRDefault="002D3948" w:rsidP="002D3948">
      <w:pPr>
        <w:pStyle w:val="a3"/>
      </w:pPr>
      <w:r>
        <w:t xml:space="preserve">Требования к применению. Во всех организациях и предприятиях могут применяться только исправные ККМ с долговременным и энергонезависимым хранением информации в фискальной (контрольной) памяти. Перед приобретением ККМ необходимо убедиться в том, что они: допущены к использованию в соответствии с классификатором; имеют в случаях, установленных Государственной комиссией по ККМ, прикладные программы; оснащены средствами визуального контроля «Государственный реестр» и «Сервисное обслуживание»; находятся на учете в центре технического обслуживания (ЦТО), который ежегодно (в январе—феврале) обязан проводить проверку </w:t>
      </w:r>
      <w:proofErr w:type="spellStart"/>
      <w:r>
        <w:t>исправности</w:t>
      </w:r>
      <w:proofErr w:type="gramStart"/>
      <w:r>
        <w:t>;з</w:t>
      </w:r>
      <w:proofErr w:type="gramEnd"/>
      <w:r>
        <w:t>арегистрированы</w:t>
      </w:r>
      <w:proofErr w:type="spellEnd"/>
      <w:r>
        <w:t xml:space="preserve"> в налоговых органах. По истечении срока применения, в связи с исключением из реестра, ККМ должна быть </w:t>
      </w:r>
      <w:proofErr w:type="gramStart"/>
      <w:r>
        <w:t>снята с регистрации в налоговых органах и с этого момента пользоваться ею запрещается</w:t>
      </w:r>
      <w:proofErr w:type="gramEnd"/>
      <w:r>
        <w:t>.</w:t>
      </w:r>
    </w:p>
    <w:p w:rsidR="002D3948" w:rsidRDefault="002D3948" w:rsidP="002D3948">
      <w:pPr>
        <w:pStyle w:val="a3"/>
      </w:pPr>
      <w:r>
        <w:t>Требования к реквизитам чека. Раньше требования к реквизитам чека ограничивались лишь отражением в нем номера ККМ, даты приема наличных денег и полученных сумм. Теперь вместо кассового чека покупателю (клиенту) разрешается выдавать вкладной (подкладной) документ, проведенный через ККМ и отражающий, как и чек, следующие реквизиты: наименование организации; идентификационный номер организации-налогоплательщика; заводской номер ККМ; порядковый номер чека; дату и время покупки; стоимость покупки или услуги; признак наличия фискальной памяти.</w:t>
      </w:r>
    </w:p>
    <w:p w:rsidR="002D3948" w:rsidRDefault="002D3948" w:rsidP="002D3948">
      <w:pPr>
        <w:pStyle w:val="a3"/>
      </w:pPr>
      <w:r>
        <w:t xml:space="preserve">Требования к документации. Внесены изменения в порядок ведения книги </w:t>
      </w:r>
      <w:proofErr w:type="spellStart"/>
      <w:r>
        <w:t>кассира-операциониста</w:t>
      </w:r>
      <w:proofErr w:type="spellEnd"/>
      <w:r>
        <w:t xml:space="preserve"> для ККМ и в сроки хранения документов, подтверждающих денежные </w:t>
      </w:r>
      <w:r>
        <w:lastRenderedPageBreak/>
        <w:t xml:space="preserve">расчеты с покупателями. Если ранее допускалось ведение общей книги </w:t>
      </w:r>
      <w:proofErr w:type="spellStart"/>
      <w:r>
        <w:t>кассира-операциониста</w:t>
      </w:r>
      <w:proofErr w:type="spellEnd"/>
      <w:r>
        <w:t xml:space="preserve"> на все ККМ в торговом зале, то сейчас на всех ККМ в обязательном порядке применяется контрольная лента и по каждой ККМ отдельно ведется книга </w:t>
      </w:r>
      <w:proofErr w:type="spellStart"/>
      <w:r>
        <w:t>кассира-операциониста</w:t>
      </w:r>
      <w:proofErr w:type="spellEnd"/>
      <w:r>
        <w:t>, заверенная в налоговом органе.</w:t>
      </w:r>
    </w:p>
    <w:p w:rsidR="002D3948" w:rsidRDefault="002D3948" w:rsidP="002D3948">
      <w:pPr>
        <w:pStyle w:val="a3"/>
      </w:pPr>
      <w:r>
        <w:t xml:space="preserve">Контрольная лента, книга </w:t>
      </w:r>
      <w:proofErr w:type="spellStart"/>
      <w:r>
        <w:t>кассира-операциониста</w:t>
      </w:r>
      <w:proofErr w:type="spellEnd"/>
      <w:r>
        <w:t xml:space="preserve"> и другие документы, подтверждающие проведение денежных расчетов с покупателями, должны храниться в течение сроков, установленных для первичных учетных документов, но не менее 5 лет. Ответственность за обеспечение их хранения несет руководитель организации.</w:t>
      </w:r>
    </w:p>
    <w:p w:rsidR="002D3948" w:rsidRDefault="002D3948" w:rsidP="002D3948">
      <w:pPr>
        <w:pStyle w:val="a3"/>
      </w:pPr>
      <w:r>
        <w:t>Эксплуатационные требования. Для того чтобы ККМ была допущена к работе, она должна отвечать следующим требованиям: соответствие конструктивного исполнения машины типу предприятия, методу продажи, уровню цен на товары; простота конструкции, обеспечивающая удобство эксплуатации и ремонта; безупречная точность расчетов; высокая производительность; отражение вида операций и результатов расчетов; четкость показаний индикаторного механизма; надежность в работе; способность документального оформления операций; регистрация и учет данных для изучения покупательского спроса и получения коммерческой информации; компактность конструкции и незначительная масса; максимально низкая себестоимость и цена; эргономичность клавиатуры; совместимость с компьютерными системами; наличие интерфейса.</w:t>
      </w:r>
    </w:p>
    <w:p w:rsidR="002D3948" w:rsidRDefault="002D3948" w:rsidP="002D3948">
      <w:pPr>
        <w:pStyle w:val="a3"/>
      </w:pPr>
      <w:r>
        <w:t>Эстетические требования. Эти требования включают: актуальный дизайн; высокое качество отделочных материалов; соответствие пропорций и отделки функциональному назначению; гармоничное сочетание цветового решения с интерьером торгового зала.</w:t>
      </w:r>
    </w:p>
    <w:p w:rsidR="002D3948" w:rsidRDefault="002D3948" w:rsidP="002D3948">
      <w:pPr>
        <w:pStyle w:val="a3"/>
      </w:pPr>
      <w:r>
        <w:rPr>
          <w:rStyle w:val="a4"/>
        </w:rPr>
        <w:t>Правила эксплуатации</w:t>
      </w:r>
    </w:p>
    <w:p w:rsidR="002D3948" w:rsidRDefault="002D3948" w:rsidP="002D3948">
      <w:pPr>
        <w:pStyle w:val="a3"/>
      </w:pPr>
      <w:r>
        <w:t xml:space="preserve">При денежных расчетах с покупателями (клиентами) применяются два типа кассовых машин: электромеханические кассовые машины и электронные контрольно — регистрирующие машины (ЭКРМ). Контрольно — кассовая машина является </w:t>
      </w:r>
      <w:proofErr w:type="spellStart"/>
      <w:r>
        <w:t>счетно</w:t>
      </w:r>
      <w:proofErr w:type="spellEnd"/>
      <w:r>
        <w:t xml:space="preserve"> — суммирующим, вычислительным и </w:t>
      </w:r>
      <w:proofErr w:type="spellStart"/>
      <w:r>
        <w:t>чекопечатающим</w:t>
      </w:r>
      <w:proofErr w:type="spellEnd"/>
      <w:r>
        <w:t xml:space="preserve"> устройством.</w:t>
      </w:r>
    </w:p>
    <w:p w:rsidR="002D3948" w:rsidRDefault="002D3948" w:rsidP="002D3948">
      <w:pPr>
        <w:pStyle w:val="a3"/>
      </w:pPr>
      <w:r>
        <w:t xml:space="preserve">На предприятиях разрешается эксплуатация только тех типов контрольно — кассовых машин, серийные образцы которых прошли испытания в установленном порядке и внесены в </w:t>
      </w:r>
      <w:proofErr w:type="spellStart"/>
      <w:r>
        <w:t>Госреестр</w:t>
      </w:r>
      <w:proofErr w:type="spellEnd"/>
      <w:r>
        <w:t>.</w:t>
      </w:r>
    </w:p>
    <w:p w:rsidR="002D3948" w:rsidRDefault="002D3948" w:rsidP="002D3948">
      <w:pPr>
        <w:pStyle w:val="a3"/>
      </w:pPr>
      <w:r>
        <w:t>Ввод в эксплуатацию, техническое обслуживание, ремонт и списание кассовых машин должны производиться заводами — изготовителями или специализированными предприятиями, техническими центрами, наделенными соответствующими правами по данному роду деятельности.</w:t>
      </w:r>
    </w:p>
    <w:p w:rsidR="002D3948" w:rsidRDefault="002D3948" w:rsidP="002D3948">
      <w:pPr>
        <w:pStyle w:val="a3"/>
      </w:pPr>
      <w:r>
        <w:t>Контрольно — кассовые машины, используемые для денежных расчетов с населением, подлежат регистрации в налоговых органах по месту нахождения предприятия.</w:t>
      </w:r>
    </w:p>
    <w:p w:rsidR="002D3948" w:rsidRDefault="002D3948" w:rsidP="002D3948">
      <w:pPr>
        <w:pStyle w:val="a3"/>
      </w:pPr>
      <w:proofErr w:type="gramStart"/>
      <w:r>
        <w:t>Контроль за</w:t>
      </w:r>
      <w:proofErr w:type="gramEnd"/>
      <w:r>
        <w:t xml:space="preserve"> соблюдением правил использования контрольно — кассовых машин, за полнотой учета выручки денежных средств на предприятиях осуществляют налоговые службы.</w:t>
      </w:r>
    </w:p>
    <w:p w:rsidR="002D3948" w:rsidRDefault="002D3948" w:rsidP="002D3948">
      <w:pPr>
        <w:pStyle w:val="a3"/>
      </w:pPr>
      <w:r>
        <w:t>1. К работе на кассовой машине допускаются лица, освоившие правила по эксплуатации кассовых машин в объеме технического минимума и изучившие настоящие «Типовые правила». С лицами, допущенными к работе, заключается договор о материальной ответственности.</w:t>
      </w:r>
    </w:p>
    <w:p w:rsidR="002D3948" w:rsidRDefault="002D3948" w:rsidP="002D3948">
      <w:pPr>
        <w:pStyle w:val="a3"/>
      </w:pPr>
      <w:r>
        <w:lastRenderedPageBreak/>
        <w:t xml:space="preserve">2. На каждой кассовой машине имеется свой заводской номер (на маркировочной табличке), который обязательно указывается во всех документах, относящихся к данной машине (кассовом чеке, отчетной ведомости, паспорте, «Книге кассира — </w:t>
      </w:r>
      <w:proofErr w:type="spellStart"/>
      <w:r>
        <w:t>операциониста</w:t>
      </w:r>
      <w:proofErr w:type="spellEnd"/>
      <w:r>
        <w:t>» и др.), а также документах, отражающих перемещение кассовой машины (отправку в ремонт, передачу другому предприятию и т.п.).</w:t>
      </w:r>
    </w:p>
    <w:p w:rsidR="002D3948" w:rsidRDefault="002D3948" w:rsidP="002D3948">
      <w:pPr>
        <w:pStyle w:val="a3"/>
      </w:pPr>
      <w:r>
        <w:t>3. Кассовая машина должна иметь паспорт установленной формы, в который заносятся сведения о вводе машины в эксплуатацию, среднем и капитальном ремонтах. В паспорте указываются реквизит данного клише с обозначением наименования предприятия и номера кассы.</w:t>
      </w:r>
    </w:p>
    <w:p w:rsidR="002D3948" w:rsidRDefault="002D3948" w:rsidP="002D3948">
      <w:pPr>
        <w:pStyle w:val="a3"/>
      </w:pPr>
      <w:r>
        <w:t>4. Перевод показаний суммирующих денежных счетчиков на нули (гашение) может производиться при вводе в эксплуатацию новой машины и при инвентаризации, а при необходимости, в случае ремонта денежных счетчиков в мастерских только по согласованию с контролирующей организацией с обязательным участием ее представителя. Под контролирующей организацией понимаются органы Государственной налоговой службы Российской Федерации.</w:t>
      </w:r>
    </w:p>
    <w:p w:rsidR="002D3948" w:rsidRDefault="002D3948" w:rsidP="002D3948">
      <w:pPr>
        <w:pStyle w:val="a3"/>
      </w:pPr>
      <w:r>
        <w:t xml:space="preserve">5. </w:t>
      </w:r>
      <w:proofErr w:type="gramStart"/>
      <w:r>
        <w:t>Перевод показаний суммирующих денежных счетчиков, контроль счетчиков до и после их перевода на нули оформляется актом по форме N 26 (в двух экземплярах, один из которых, как контрольный, передается в бухгалтерию контролирующей организации, а второй остается в данном предприятии (магазине, кафе и пр.).</w:t>
      </w:r>
      <w:proofErr w:type="gramEnd"/>
    </w:p>
    <w:p w:rsidR="002D3948" w:rsidRDefault="002D3948" w:rsidP="002D3948">
      <w:pPr>
        <w:pStyle w:val="a3"/>
      </w:pPr>
      <w:r>
        <w:t xml:space="preserve">6. </w:t>
      </w:r>
      <w:proofErr w:type="gramStart"/>
      <w:r>
        <w:t>Передача машины в другое предприятие или мастерскую для ремонта и обратно производится по накладной и оформляется актом по форме N 27), в котором фиксируются показания секционных и контрольных счетчиков (регистров).</w:t>
      </w:r>
      <w:proofErr w:type="gramEnd"/>
      <w:r>
        <w:t xml:space="preserve"> Накладная и акт не позднее следующего дня сдаются в бухгалтерию предприятия. Соответствующая отметка об этом делается в «Книге кассира — </w:t>
      </w:r>
      <w:proofErr w:type="spellStart"/>
      <w:r>
        <w:t>операциониста</w:t>
      </w:r>
      <w:proofErr w:type="spellEnd"/>
      <w:r>
        <w:t>» в конце записи за день. Вместе с машиной передается и ее паспорт, в котором дается соответствующая запись.</w:t>
      </w:r>
    </w:p>
    <w:p w:rsidR="002D3948" w:rsidRDefault="002D3948" w:rsidP="002D3948">
      <w:pPr>
        <w:pStyle w:val="a3"/>
      </w:pPr>
      <w:r>
        <w:t>7. При ремонте денежных счетчиков непосредственно в предприятиях также составляется акт по форме N 27 с записью показаний денежных и контрольных счетчиков до и после ремонта.</w:t>
      </w:r>
    </w:p>
    <w:p w:rsidR="002D3948" w:rsidRDefault="002D3948" w:rsidP="002D3948">
      <w:pPr>
        <w:pStyle w:val="a3"/>
      </w:pPr>
      <w:r>
        <w:t xml:space="preserve">8. Запасные машины до ввода их в эксплуатацию хранятся хорошо смазанными для защиты от коррозии, закрытыми чехлами на полках или стеллажах. Климатические параметры помещения должны соответствовать </w:t>
      </w:r>
      <w:proofErr w:type="gramStart"/>
      <w:r>
        <w:t>указанным</w:t>
      </w:r>
      <w:proofErr w:type="gramEnd"/>
      <w:r>
        <w:t xml:space="preserve"> в руководстве по эксплуатации.</w:t>
      </w:r>
    </w:p>
    <w:p w:rsidR="002D3948" w:rsidRPr="002D3948" w:rsidRDefault="002D3948" w:rsidP="002D3948">
      <w:pPr>
        <w:pStyle w:val="a3"/>
        <w:rPr>
          <w:b/>
          <w:sz w:val="36"/>
          <w:szCs w:val="36"/>
        </w:rPr>
      </w:pPr>
      <w:r w:rsidRPr="002D3948">
        <w:rPr>
          <w:b/>
          <w:sz w:val="36"/>
          <w:szCs w:val="36"/>
        </w:rPr>
        <w:t>2.Устройство ККТ</w:t>
      </w:r>
    </w:p>
    <w:p w:rsidR="002D3948" w:rsidRDefault="002D3948" w:rsidP="002D3948">
      <w:pPr>
        <w:pStyle w:val="a3"/>
      </w:pPr>
      <w:r>
        <w:t>К основным функциональным узлам ККТ относятся:</w:t>
      </w:r>
    </w:p>
    <w:p w:rsidR="002D3948" w:rsidRDefault="002D3948" w:rsidP="002D3948">
      <w:pPr>
        <w:pStyle w:val="a3"/>
      </w:pPr>
      <w:r>
        <w:t>• блок ввода информации (БВИ) — клавиатура;</w:t>
      </w:r>
    </w:p>
    <w:p w:rsidR="002D3948" w:rsidRDefault="002D3948" w:rsidP="002D3948">
      <w:pPr>
        <w:pStyle w:val="a3"/>
      </w:pPr>
      <w:r>
        <w:t>• блок индикации (БИ) — дисплей;</w:t>
      </w:r>
    </w:p>
    <w:p w:rsidR="002D3948" w:rsidRDefault="002D3948" w:rsidP="002D3948">
      <w:pPr>
        <w:pStyle w:val="a3"/>
      </w:pPr>
      <w:r>
        <w:t>• блок печати (БП) — принтер;</w:t>
      </w:r>
    </w:p>
    <w:p w:rsidR="002D3948" w:rsidRDefault="002D3948" w:rsidP="002D3948">
      <w:pPr>
        <w:pStyle w:val="a3"/>
      </w:pPr>
      <w:r>
        <w:t>• блок автоматической памяти (БАП);</w:t>
      </w:r>
    </w:p>
    <w:p w:rsidR="002D3948" w:rsidRDefault="002D3948" w:rsidP="002D3948">
      <w:pPr>
        <w:pStyle w:val="a3"/>
      </w:pPr>
      <w:r>
        <w:t>• блок фискальной памяти (БФП);</w:t>
      </w:r>
    </w:p>
    <w:p w:rsidR="002D3948" w:rsidRDefault="002D3948" w:rsidP="002D3948">
      <w:pPr>
        <w:pStyle w:val="a3"/>
      </w:pPr>
      <w:r>
        <w:lastRenderedPageBreak/>
        <w:t>• замки с ключами и пароли;</w:t>
      </w:r>
    </w:p>
    <w:p w:rsidR="002D3948" w:rsidRDefault="002D3948" w:rsidP="002D3948">
      <w:pPr>
        <w:pStyle w:val="a3"/>
      </w:pPr>
      <w:r>
        <w:t>• блок питания;</w:t>
      </w:r>
    </w:p>
    <w:p w:rsidR="002D3948" w:rsidRDefault="002D3948" w:rsidP="002D3948">
      <w:pPr>
        <w:pStyle w:val="a3"/>
      </w:pPr>
      <w:r>
        <w:t>• кожух;</w:t>
      </w:r>
    </w:p>
    <w:p w:rsidR="002D3948" w:rsidRDefault="002D3948" w:rsidP="002D3948">
      <w:pPr>
        <w:pStyle w:val="a3"/>
      </w:pPr>
      <w:r>
        <w:t>• денежный ящик.</w:t>
      </w:r>
    </w:p>
    <w:p w:rsidR="002D3948" w:rsidRDefault="002D3948" w:rsidP="002D3948">
      <w:pPr>
        <w:pStyle w:val="a3"/>
      </w:pPr>
      <w:r>
        <w:t>Рассмотрим устройство каждого из перечисленных узлов.</w:t>
      </w:r>
    </w:p>
    <w:p w:rsidR="002D3948" w:rsidRDefault="002D3948" w:rsidP="002D3948">
      <w:pPr>
        <w:pStyle w:val="a3"/>
      </w:pPr>
      <w:r>
        <w:t>Блок ввода информации (клавиатура). Состоит из нескольких групп клавиш — цифровые клавиши для ввода денежной информации, а также для работы в режиме калькулятора и для программирования ККТ; клавиши номеров отделов или секций и клавиши для проведения различных операций. Группы клавиш разделяют по цвету и местоположению на клавиатуре. Часто совмещают функции клавиш, т. е. нажатие на одну и ту же клавишу имеет разный смысл при условии, что ранее были нажаты другие клавиши или ККТ была переведена в другой режим работы. Одновременно разрешено нажимать только на одну клавишу. Все обозначения на клавиатуре должны быть на русском языке независимо от страны происхождения ККТ.</w:t>
      </w:r>
    </w:p>
    <w:p w:rsidR="002D3948" w:rsidRDefault="002D3948" w:rsidP="002D3948">
      <w:pPr>
        <w:pStyle w:val="a3"/>
      </w:pPr>
      <w:r>
        <w:t>Назначение клавиш:</w:t>
      </w:r>
    </w:p>
    <w:p w:rsidR="002D3948" w:rsidRDefault="002D3948" w:rsidP="002D3948">
      <w:pPr>
        <w:pStyle w:val="a3"/>
      </w:pPr>
      <w:r>
        <w:t xml:space="preserve">ЧЕК ВКЛ/ </w:t>
      </w:r>
      <w:proofErr w:type="gramStart"/>
      <w:r>
        <w:t>ВЫКЛ</w:t>
      </w:r>
      <w:proofErr w:type="gramEnd"/>
      <w:r>
        <w:t xml:space="preserve"> — включение и отключение печати чека. Возможность использования этой клавиши программируется;</w:t>
      </w:r>
    </w:p>
    <w:p w:rsidR="002D3948" w:rsidRDefault="002D3948" w:rsidP="002D3948">
      <w:pPr>
        <w:pStyle w:val="a3"/>
      </w:pPr>
      <w:r>
        <w:t>ЧЕК ДВИЖ — продвижение чековой ленты;</w:t>
      </w:r>
    </w:p>
    <w:p w:rsidR="002D3948" w:rsidRDefault="002D3948" w:rsidP="002D3948">
      <w:pPr>
        <w:pStyle w:val="a3"/>
      </w:pPr>
      <w:r>
        <w:t>КОНТР ДВИЖ — продвижение контрольной ленты;</w:t>
      </w:r>
    </w:p>
    <w:p w:rsidR="002D3948" w:rsidRDefault="002D3948" w:rsidP="002D3948">
      <w:pPr>
        <w:pStyle w:val="a3"/>
      </w:pPr>
      <w:r>
        <w:t>ПЛУ — регистрация ПЛУ (платежных услуг);</w:t>
      </w:r>
    </w:p>
    <w:p w:rsidR="002D3948" w:rsidRDefault="002D3948" w:rsidP="002D3948">
      <w:pPr>
        <w:pStyle w:val="a3"/>
      </w:pPr>
      <w:r>
        <w:t>ПРИХ — регистрация наличных денег и банковских чеков, добавляемых в денежный ящик;</w:t>
      </w:r>
    </w:p>
    <w:p w:rsidR="002D3948" w:rsidRDefault="002D3948" w:rsidP="002D3948">
      <w:pPr>
        <w:pStyle w:val="a3"/>
      </w:pPr>
      <w:r>
        <w:t>РАСХ — регистрация наличных денег и банковских чеков, извлекаемых из денежного ящика;</w:t>
      </w:r>
    </w:p>
    <w:p w:rsidR="002D3948" w:rsidRDefault="002D3948" w:rsidP="002D3948">
      <w:pPr>
        <w:pStyle w:val="a3"/>
      </w:pPr>
      <w:r>
        <w:t>А, В, Д, Е — регистрация 4 кассиров (ввод пароля, печать индивидуальных отчетов);</w:t>
      </w:r>
    </w:p>
    <w:p w:rsidR="002D3948" w:rsidRDefault="002D3948" w:rsidP="002D3948">
      <w:pPr>
        <w:pStyle w:val="a3"/>
      </w:pPr>
      <w:r>
        <w:t>П.Д. — печать строки на подкладном документе;</w:t>
      </w:r>
    </w:p>
    <w:p w:rsidR="002D3948" w:rsidRDefault="002D3948" w:rsidP="002D3948">
      <w:pPr>
        <w:pStyle w:val="a3"/>
      </w:pPr>
      <w:r>
        <w:t>СТОРНО — исправление ошибок до завершения чека;</w:t>
      </w:r>
    </w:p>
    <w:p w:rsidR="002D3948" w:rsidRDefault="002D3948" w:rsidP="002D3948">
      <w:pPr>
        <w:pStyle w:val="a3"/>
      </w:pPr>
      <w:proofErr w:type="gramStart"/>
      <w:r>
        <w:t>ПОЛН</w:t>
      </w:r>
      <w:proofErr w:type="gramEnd"/>
      <w:r>
        <w:t xml:space="preserve"> СТО — отмена всех операций по данному чеку до завершения чека. Отменяется до 30 операций, произведенных на данном чеке до нажатия</w:t>
      </w:r>
      <w:proofErr w:type="gramStart"/>
      <w:r>
        <w:t xml:space="preserve"> .</w:t>
      </w:r>
      <w:proofErr w:type="gramEnd"/>
      <w:r>
        <w:t>результирующей клавиши. Итог отмены фиксируется отдельной строкой в финансовом отчете;</w:t>
      </w:r>
    </w:p>
    <w:p w:rsidR="002D3948" w:rsidRDefault="002D3948" w:rsidP="002D3948">
      <w:pPr>
        <w:pStyle w:val="a3"/>
      </w:pPr>
      <w:r>
        <w:t>СБРОС — стирание неправильно введенных данных. Также устраняет состояние ошибки и выключает звуковой сигнал ошибки;</w:t>
      </w:r>
    </w:p>
    <w:p w:rsidR="002D3948" w:rsidRDefault="002D3948" w:rsidP="002D3948">
      <w:pPr>
        <w:pStyle w:val="a3"/>
      </w:pPr>
      <w:r>
        <w:lastRenderedPageBreak/>
        <w:t>Н.П. — открытие денежного ящика вне продаж с пробивкой чека с наименованием БЕЗ ПРОДАЖ. Также используется для ввода номера документа (счета), фиксирующегося на бумажной ленте;</w:t>
      </w:r>
    </w:p>
    <w:p w:rsidR="002D3948" w:rsidRDefault="002D3948" w:rsidP="002D3948">
      <w:pPr>
        <w:pStyle w:val="a3"/>
      </w:pPr>
      <w:r>
        <w:t>УМН — операция умножения (например, количества товара на его цену), а также в режиме калькулятора;</w:t>
      </w:r>
    </w:p>
    <w:p w:rsidR="002D3948" w:rsidRDefault="002D3948" w:rsidP="002D3948">
      <w:pPr>
        <w:pStyle w:val="a3"/>
      </w:pPr>
      <w:proofErr w:type="gramStart"/>
      <w:r>
        <w:t>ОТД</w:t>
      </w:r>
      <w:proofErr w:type="gramEnd"/>
      <w:r>
        <w:t xml:space="preserve"> ЧЕК используется для выдачи одному покупателю отдельных чеков в разные отделы с подсчетом общего итога;</w:t>
      </w:r>
    </w:p>
    <w:p w:rsidR="002D3948" w:rsidRDefault="002D3948" w:rsidP="002D3948">
      <w:pPr>
        <w:pStyle w:val="a3"/>
      </w:pPr>
      <w:r>
        <w:t>ВОЗВР — регистрация возврата товара;</w:t>
      </w:r>
    </w:p>
    <w:p w:rsidR="002D3948" w:rsidRDefault="002D3948" w:rsidP="002D3948">
      <w:pPr>
        <w:pStyle w:val="a3"/>
      </w:pPr>
      <w:r>
        <w:t>Н.Г. — используется для подсчета величины включенного налога от промежуточного итога после нажатой клавиши ПР</w:t>
      </w:r>
      <w:proofErr w:type="gramStart"/>
      <w:r>
        <w:t>.И</w:t>
      </w:r>
      <w:proofErr w:type="gramEnd"/>
      <w:r>
        <w:t>ТОГ;</w:t>
      </w:r>
    </w:p>
    <w:p w:rsidR="002D3948" w:rsidRDefault="002D3948" w:rsidP="002D3948">
      <w:pPr>
        <w:pStyle w:val="a3"/>
      </w:pPr>
      <w:r>
        <w:t>СДВИГ Н.Г. — используется для изменения статуса налогообложения конкретного отдела или ПЛУ;</w:t>
      </w:r>
    </w:p>
    <w:p w:rsidR="002D3948" w:rsidRDefault="002D3948" w:rsidP="002D3948">
      <w:pPr>
        <w:pStyle w:val="a3"/>
      </w:pPr>
      <w:r>
        <w:t>КРЕДИТ 1, КРЕДИТ 2 —- регистрация продаж по кредитному счету;</w:t>
      </w:r>
    </w:p>
    <w:p w:rsidR="002D3948" w:rsidRDefault="002D3948" w:rsidP="002D3948">
      <w:pPr>
        <w:pStyle w:val="a3"/>
      </w:pPr>
      <w:r>
        <w:t>-%1, +%2 — регистрация скидок и надбавок;</w:t>
      </w:r>
    </w:p>
    <w:p w:rsidR="002D3948" w:rsidRDefault="002D3948" w:rsidP="002D3948">
      <w:pPr>
        <w:pStyle w:val="a3"/>
      </w:pPr>
      <w:r>
        <w:t>КОНВ</w:t>
      </w:r>
      <w:proofErr w:type="gramStart"/>
      <w:r>
        <w:t>1</w:t>
      </w:r>
      <w:proofErr w:type="gramEnd"/>
      <w:r>
        <w:t>, КОНВ2 — оплата валютой 1 или 2 с расчетом сдачи в местной валюте согласно запрограммированному курсу валют;</w:t>
      </w:r>
    </w:p>
    <w:p w:rsidR="002D3948" w:rsidRDefault="002D3948" w:rsidP="002D3948">
      <w:pPr>
        <w:pStyle w:val="a3"/>
      </w:pPr>
      <w:r>
        <w:t>ЧЕК — регистрация оплаты банковскими чеками;</w:t>
      </w:r>
    </w:p>
    <w:p w:rsidR="002D3948" w:rsidRDefault="002D3948" w:rsidP="002D3948">
      <w:pPr>
        <w:pStyle w:val="a3"/>
      </w:pPr>
      <w:r>
        <w:t>ПР</w:t>
      </w:r>
      <w:proofErr w:type="gramStart"/>
      <w:r>
        <w:t>.И</w:t>
      </w:r>
      <w:proofErr w:type="gramEnd"/>
      <w:r>
        <w:t>ТОГ — подсчет промежуточного итога;</w:t>
      </w:r>
    </w:p>
    <w:p w:rsidR="002D3948" w:rsidRDefault="002D3948" w:rsidP="002D3948">
      <w:pPr>
        <w:pStyle w:val="a3"/>
      </w:pPr>
      <w:r>
        <w:t>ИТОГ/НАЛ — регистрация продаж за наличные;</w:t>
      </w:r>
    </w:p>
    <w:p w:rsidR="002D3948" w:rsidRDefault="002D3948" w:rsidP="002D3948">
      <w:pPr>
        <w:pStyle w:val="a3"/>
      </w:pPr>
      <w:r>
        <w:t>ФИСК — работа в фискальном режиме;</w:t>
      </w:r>
    </w:p>
    <w:p w:rsidR="002D3948" w:rsidRDefault="002D3948" w:rsidP="002D3948">
      <w:pPr>
        <w:pStyle w:val="a3"/>
      </w:pPr>
      <w:r>
        <w:t>+,- - работа в режиме калькулятора;</w:t>
      </w:r>
    </w:p>
    <w:p w:rsidR="002D3948" w:rsidRDefault="002D3948" w:rsidP="002D3948">
      <w:pPr>
        <w:pStyle w:val="a3"/>
      </w:pPr>
      <w:r>
        <w:t>1-9,0,00 — ввод цифровых данных;</w:t>
      </w:r>
    </w:p>
    <w:p w:rsidR="002D3948" w:rsidRDefault="002D3948" w:rsidP="002D3948">
      <w:pPr>
        <w:pStyle w:val="a3"/>
      </w:pPr>
      <w:r>
        <w:t>1-15 — клавиши отделов.</w:t>
      </w:r>
    </w:p>
    <w:p w:rsidR="002D3948" w:rsidRDefault="002D3948" w:rsidP="002D3948">
      <w:pPr>
        <w:pStyle w:val="a3"/>
      </w:pPr>
      <w:r>
        <w:t xml:space="preserve">Клавиатуры бывают </w:t>
      </w:r>
      <w:proofErr w:type="spellStart"/>
      <w:r>
        <w:t>герконовые</w:t>
      </w:r>
      <w:proofErr w:type="spellEnd"/>
      <w:r>
        <w:t>, контактные, на электрической резине, пленочные, емкостные.</w:t>
      </w:r>
    </w:p>
    <w:p w:rsidR="002D3948" w:rsidRDefault="002D3948" w:rsidP="002D3948">
      <w:pPr>
        <w:pStyle w:val="a3"/>
      </w:pPr>
      <w:r>
        <w:rPr>
          <w:rStyle w:val="a4"/>
        </w:rPr>
        <w:t>Блок индикации</w:t>
      </w:r>
      <w:r>
        <w:t xml:space="preserve"> (дисплей). На индикаторе отображается вводимая кассиром информация. Кроме того, на дисплей выводится информация об ошибках, которые может допустить кассир, информация о состоянии ККТ, диагностика возможных поломок и другая служебная информация. Если блок индикации двухсторонний, т. е. со стороны кассира и со стороны покупателя, то покупатель (клиент) также может визуально проконтролировать действия кассира. Есть модели, которые имеют индикатор </w:t>
      </w:r>
      <w:proofErr w:type="spellStart"/>
      <w:r>
        <w:t>покулателя</w:t>
      </w:r>
      <w:proofErr w:type="spellEnd"/>
      <w:r>
        <w:t xml:space="preserve"> на выдвижной поворотной штанге, есть модели, которые вообще не имеют индикатора покупателя (например, портативная ККТ). Индикатор покупателя имеет существенно меньше информации. Как правило, на нем отражается только денежная информация.</w:t>
      </w:r>
    </w:p>
    <w:p w:rsidR="002D3948" w:rsidRDefault="002D3948" w:rsidP="002D3948">
      <w:pPr>
        <w:pStyle w:val="a3"/>
      </w:pPr>
      <w:r>
        <w:lastRenderedPageBreak/>
        <w:t>Дисплей оператора имеет 7-сегментную индикацию каждого знака, т. е. каждое знакоместо состоит из 7 сегментов, а также дополнительную индикацию в виде светящейся черты для информирования кассира о проведении некоторых операций.</w:t>
      </w:r>
    </w:p>
    <w:p w:rsidR="002D3948" w:rsidRDefault="002D3948" w:rsidP="002D3948">
      <w:pPr>
        <w:pStyle w:val="a3"/>
      </w:pPr>
      <w:r>
        <w:t>В процессе работы на дисплей оператора могут быть выведены следующие символы:</w:t>
      </w:r>
    </w:p>
    <w:p w:rsidR="002D3948" w:rsidRDefault="002D3948" w:rsidP="002D3948">
      <w:pPr>
        <w:pStyle w:val="a3"/>
      </w:pPr>
      <w:r>
        <w:t>L — сумма сдачи;</w:t>
      </w:r>
    </w:p>
    <w:p w:rsidR="002D3948" w:rsidRDefault="002D3948" w:rsidP="002D3948">
      <w:pPr>
        <w:pStyle w:val="a3"/>
      </w:pPr>
      <w:proofErr w:type="gramStart"/>
      <w:r>
        <w:t>П</w:t>
      </w:r>
      <w:proofErr w:type="gramEnd"/>
      <w:r>
        <w:t xml:space="preserve">= — </w:t>
      </w:r>
      <w:proofErr w:type="spellStart"/>
      <w:r>
        <w:t>подитог</w:t>
      </w:r>
      <w:proofErr w:type="spellEnd"/>
      <w:r>
        <w:t>;</w:t>
      </w:r>
    </w:p>
    <w:p w:rsidR="002D3948" w:rsidRDefault="002D3948" w:rsidP="002D3948">
      <w:pPr>
        <w:pStyle w:val="a3"/>
      </w:pPr>
      <w:r>
        <w:t>= — итог;</w:t>
      </w:r>
    </w:p>
    <w:p w:rsidR="002D3948" w:rsidRDefault="002D3948" w:rsidP="002D3948">
      <w:pPr>
        <w:pStyle w:val="a3"/>
      </w:pPr>
      <w:r>
        <w:t>- -отрицательная величина;</w:t>
      </w:r>
    </w:p>
    <w:p w:rsidR="002D3948" w:rsidRDefault="002D3948" w:rsidP="002D3948">
      <w:pPr>
        <w:pStyle w:val="a3"/>
      </w:pPr>
      <w:r>
        <w:t>□ 1 - состояние ошибки. Нажмите СБРОС, чтобы выйти из этого состояния;</w:t>
      </w:r>
    </w:p>
    <w:p w:rsidR="002D3948" w:rsidRDefault="002D3948" w:rsidP="002D3948">
      <w:pPr>
        <w:pStyle w:val="a3"/>
      </w:pPr>
      <w:r>
        <w:t>□2 — закройте денежный ящик;</w:t>
      </w:r>
    </w:p>
    <w:p w:rsidR="002D3948" w:rsidRDefault="002D3948" w:rsidP="002D3948">
      <w:pPr>
        <w:pStyle w:val="a3"/>
      </w:pPr>
      <w:r>
        <w:t xml:space="preserve">□4 — операция ПРИХ И РАСХ не </w:t>
      </w:r>
      <w:proofErr w:type="gramStart"/>
      <w:r>
        <w:t>закончены</w:t>
      </w:r>
      <w:proofErr w:type="gramEnd"/>
      <w:r>
        <w:t>;</w:t>
      </w:r>
    </w:p>
    <w:p w:rsidR="002D3948" w:rsidRDefault="002D3948" w:rsidP="002D3948">
      <w:pPr>
        <w:pStyle w:val="a3"/>
      </w:pPr>
      <w:r>
        <w:t>□5 — операция ОТДЧЕК не закончена;</w:t>
      </w:r>
    </w:p>
    <w:p w:rsidR="002D3948" w:rsidRDefault="002D3948" w:rsidP="002D3948">
      <w:pPr>
        <w:pStyle w:val="a3"/>
      </w:pPr>
      <w:r>
        <w:t>Н</w:t>
      </w:r>
      <w:proofErr w:type="gramStart"/>
      <w:r>
        <w:t>6</w:t>
      </w:r>
      <w:proofErr w:type="gramEnd"/>
      <w:r>
        <w:t xml:space="preserve"> — в принтере нет чековой или контрольной ленты;</w:t>
      </w:r>
    </w:p>
    <w:p w:rsidR="002D3948" w:rsidRDefault="002D3948" w:rsidP="002D3948">
      <w:pPr>
        <w:pStyle w:val="a3"/>
      </w:pPr>
      <w:r>
        <w:t>ПЧ — в принтере замята (застряла) бумага. Отключите питание и удалите застрявшую бумагу из принтера;</w:t>
      </w:r>
    </w:p>
    <w:p w:rsidR="002D3948" w:rsidRDefault="002D3948" w:rsidP="002D3948">
      <w:pPr>
        <w:pStyle w:val="a3"/>
      </w:pPr>
      <w:r>
        <w:t>ЗП — необходимо вставить подкладной документ;</w:t>
      </w:r>
    </w:p>
    <w:p w:rsidR="002D3948" w:rsidRDefault="002D3948" w:rsidP="002D3948">
      <w:pPr>
        <w:pStyle w:val="a3"/>
      </w:pPr>
      <w:r>
        <w:t>УБР — необходимо вынуть подкладной документ;</w:t>
      </w:r>
    </w:p>
    <w:p w:rsidR="002D3948" w:rsidRDefault="002D3948" w:rsidP="002D3948">
      <w:pPr>
        <w:pStyle w:val="a3"/>
      </w:pPr>
      <w:r>
        <w:t>ПАР — введите пароль кассира.</w:t>
      </w:r>
    </w:p>
    <w:p w:rsidR="002D3948" w:rsidRDefault="002D3948" w:rsidP="002D3948">
      <w:pPr>
        <w:pStyle w:val="a3"/>
      </w:pPr>
      <w:r>
        <w:t xml:space="preserve">Существуют </w:t>
      </w:r>
      <w:proofErr w:type="spellStart"/>
      <w:proofErr w:type="gramStart"/>
      <w:r>
        <w:t>вакуум-люминесцентные</w:t>
      </w:r>
      <w:proofErr w:type="spellEnd"/>
      <w:proofErr w:type="gramEnd"/>
      <w:r>
        <w:t>, светодиодные и индикаторы на газоразрядных панелях. Кроме того, в портативных кассовых аппаратах используют жидкокристаллические индикаторы, потребляющие крайне мало энергии.</w:t>
      </w:r>
    </w:p>
    <w:p w:rsidR="002D3948" w:rsidRDefault="002D3948" w:rsidP="002D3948">
      <w:pPr>
        <w:pStyle w:val="a3"/>
      </w:pPr>
      <w:r>
        <w:rPr>
          <w:rStyle w:val="a4"/>
        </w:rPr>
        <w:t>Блок печати</w:t>
      </w:r>
      <w:r>
        <w:t xml:space="preserve"> (принтер). Печатающее устройство предназначено для печати денежных документов — чеков, контрольной ленты и разнообразных отчетов. В настоящее время используют различные виды принтеров, для которых существуют определенные типы чековых лент. Распространенными являются, например, матричные принтеры. В головку матричного принтера вмонтированы и гол очки-молоточки, которые быстро выталкиваются и втягиваются внутренними электромагнитами и через красящую ленту оставляют на бумаге точки, из которых складывается изображение печатного знака.</w:t>
      </w:r>
    </w:p>
    <w:p w:rsidR="002D3948" w:rsidRDefault="002D3948" w:rsidP="002D3948">
      <w:pPr>
        <w:pStyle w:val="a3"/>
      </w:pPr>
      <w:r>
        <w:t>В процессе печати головка матричного принтера перемещается перпендикулярно ходу движения ленты — такое движение называют разверткой. Скорость печати 2—3 строки в секунду. Матричные принтеры могут иметь разные конструкции, рассчитанные на разные картриджи (картридж — это пластмассовая кассета с красящей лентой).</w:t>
      </w:r>
    </w:p>
    <w:p w:rsidR="002D3948" w:rsidRDefault="002D3948" w:rsidP="002D3948">
      <w:pPr>
        <w:pStyle w:val="a3"/>
      </w:pPr>
      <w:r>
        <w:t> </w:t>
      </w:r>
    </w:p>
    <w:p w:rsidR="002D3948" w:rsidRDefault="002D3948" w:rsidP="002D3948">
      <w:pPr>
        <w:pStyle w:val="a3"/>
      </w:pPr>
      <w:r>
        <w:lastRenderedPageBreak/>
        <w:t>В матричных принтерах с картриджами используют обычную проклеенную офсетную бумагу для чековой и контрольной лент.</w:t>
      </w:r>
    </w:p>
    <w:p w:rsidR="002D3948" w:rsidRDefault="002D3948" w:rsidP="002D3948">
      <w:pPr>
        <w:pStyle w:val="a3"/>
      </w:pPr>
      <w:r>
        <w:t xml:space="preserve">В матричных принтерах можно использовать тонкую двухслойную бумагу, т. е. сложенную в два слоя (внутренний и внешний), каждый слой которой покрыт специальным полимерным покрытием, состоящим из большого количества пузырьков воздуха (капилляров), которые лопаются от удара по ним иголок принтера, становятся видимыми, и на ленте проступает изображение. Такую бумагу называют капиллярной, </w:t>
      </w:r>
      <w:proofErr w:type="spellStart"/>
      <w:r>
        <w:t>самокопирующейся</w:t>
      </w:r>
      <w:proofErr w:type="spellEnd"/>
      <w:r>
        <w:t xml:space="preserve"> или </w:t>
      </w:r>
      <w:proofErr w:type="spellStart"/>
      <w:r>
        <w:t>тензобумагой</w:t>
      </w:r>
      <w:proofErr w:type="spellEnd"/>
      <w:r>
        <w:t>; она позволяет работать без картриджей. Кроме того, в двухслойных лентах полимерное покрытие может быть нанесено только на внутренний слой, т. е. контрольную ленту, а на внешнем слое двойной ленты информация печатается обычным способом.</w:t>
      </w:r>
    </w:p>
    <w:p w:rsidR="002D3948" w:rsidRDefault="002D3948" w:rsidP="002D3948">
      <w:pPr>
        <w:pStyle w:val="a3"/>
      </w:pPr>
      <w:r>
        <w:t>Все чаще в печатающих устройствах ККТ стали использовать термопринтеры. Для них требуется специальная термочувствительная бумага. В процессе работы эта бумага протягивается через гребенку полупроводниковых нагревательных элементов, которые быстро нагреваются или остывают и оставляют в определенных местах термобумаги темные отметки, из которых складывается изображение. Термопринтеры имеют следующие достоинства: надежность и бесшумность в работе, нет бумажной пыли, экономия чековой ленты, так как шрифт можно сделать невысоким и соответственно сократить размер чека.</w:t>
      </w:r>
    </w:p>
    <w:p w:rsidR="002D3948" w:rsidRDefault="002D3948" w:rsidP="002D3948">
      <w:pPr>
        <w:pStyle w:val="a3"/>
      </w:pPr>
      <w:r>
        <w:rPr>
          <w:rStyle w:val="a4"/>
        </w:rPr>
        <w:t>Блок автоматической памяти (БАГТ).</w:t>
      </w:r>
      <w:r>
        <w:t xml:space="preserve"> Информация, вводимая оператором с клавиатуры, попадает в БАП, который состоит из </w:t>
      </w:r>
      <w:proofErr w:type="spellStart"/>
      <w:r>
        <w:t>репрограммируемого</w:t>
      </w:r>
      <w:proofErr w:type="spellEnd"/>
      <w:r>
        <w:t xml:space="preserve"> запоминающего устройства (РПЗУ) и оперативного запоминающего устройства (ОЗУ). В РПЗУ хранятся такие запрограммированные данные, как значение цен, информация об электронных ключах защиты, значение текущей даты и времени, шифры кассиров, данные о названии предприятия и номере ККТ.</w:t>
      </w:r>
    </w:p>
    <w:p w:rsidR="002D3948" w:rsidRDefault="002D3948" w:rsidP="002D3948">
      <w:pPr>
        <w:pStyle w:val="a3"/>
      </w:pPr>
      <w:r>
        <w:t>Оперативное запоминающее устройство служит для записи, оперативного хранения, обработки и выдачи информации. В него входят денежные, контрольные и операционные регистры (счетчики).</w:t>
      </w:r>
    </w:p>
    <w:p w:rsidR="002D3948" w:rsidRDefault="002D3948" w:rsidP="002D3948">
      <w:pPr>
        <w:pStyle w:val="a3"/>
      </w:pPr>
      <w:r>
        <w:t>К денежным регистрам относятся:</w:t>
      </w:r>
    </w:p>
    <w:p w:rsidR="002D3948" w:rsidRDefault="002D3948" w:rsidP="002D3948">
      <w:pPr>
        <w:pStyle w:val="a3"/>
      </w:pPr>
      <w:r>
        <w:t>• регистр первоначальной суммы, который фиксирует деньги, помещаемые в кассу до начала работы, чтобы выдавать сдачу первым покупателям (наличие этого регистра необязательно);</w:t>
      </w:r>
    </w:p>
    <w:p w:rsidR="002D3948" w:rsidRDefault="002D3948" w:rsidP="002D3948">
      <w:pPr>
        <w:pStyle w:val="a3"/>
      </w:pPr>
      <w:r>
        <w:t>• секционные денежные регистры, ведущие учет по отделам предприятия;</w:t>
      </w:r>
    </w:p>
    <w:p w:rsidR="002D3948" w:rsidRDefault="002D3948" w:rsidP="002D3948">
      <w:pPr>
        <w:pStyle w:val="a3"/>
      </w:pPr>
      <w:r>
        <w:t>• регистр частного итога или сменной выручки, он хранит информацию о денежных суммах, полученных от клиентов (покупателей) от момента начала и до конца смены;</w:t>
      </w:r>
    </w:p>
    <w:p w:rsidR="002D3948" w:rsidRDefault="002D3948" w:rsidP="002D3948">
      <w:pPr>
        <w:pStyle w:val="a3"/>
      </w:pPr>
      <w:r>
        <w:t>• главный денежный счетчик, в нем накапливается информация о полученных суммах за все время работы ККТ со дня последнего перевода на нули этого регистра.</w:t>
      </w:r>
    </w:p>
    <w:p w:rsidR="002D3948" w:rsidRDefault="002D3948" w:rsidP="002D3948">
      <w:pPr>
        <w:pStyle w:val="a3"/>
      </w:pPr>
      <w:r>
        <w:t xml:space="preserve">Кроме </w:t>
      </w:r>
      <w:proofErr w:type="gramStart"/>
      <w:r>
        <w:t>перечисленных</w:t>
      </w:r>
      <w:proofErr w:type="gramEnd"/>
      <w:r>
        <w:t xml:space="preserve"> ККТ может иметь счетчики, учитывающие:</w:t>
      </w:r>
    </w:p>
    <w:p w:rsidR="002D3948" w:rsidRDefault="002D3948" w:rsidP="002D3948">
      <w:pPr>
        <w:pStyle w:val="a3"/>
      </w:pPr>
      <w:r>
        <w:t>• общую сумму проданного товара и по видам товаров;</w:t>
      </w:r>
    </w:p>
    <w:p w:rsidR="002D3948" w:rsidRDefault="002D3948" w:rsidP="002D3948">
      <w:pPr>
        <w:pStyle w:val="a3"/>
      </w:pPr>
      <w:r>
        <w:t>• выручку по каждому кассиру в отдельности;</w:t>
      </w:r>
    </w:p>
    <w:p w:rsidR="002D3948" w:rsidRDefault="002D3948" w:rsidP="002D3948">
      <w:pPr>
        <w:pStyle w:val="a3"/>
      </w:pPr>
      <w:r>
        <w:lastRenderedPageBreak/>
        <w:t>• накопление сумм по рабочим часам, дням или месяцам.</w:t>
      </w:r>
    </w:p>
    <w:p w:rsidR="002D3948" w:rsidRDefault="002D3948" w:rsidP="002D3948">
      <w:pPr>
        <w:pStyle w:val="a3"/>
      </w:pPr>
      <w:r>
        <w:t>К денежным же регистрам относят счетчики, фиксирующие:</w:t>
      </w:r>
    </w:p>
    <w:p w:rsidR="002D3948" w:rsidRDefault="002D3948" w:rsidP="002D3948">
      <w:pPr>
        <w:pStyle w:val="a3"/>
      </w:pPr>
      <w:r>
        <w:t>• суммы скидок и наценок на товары или услуги;</w:t>
      </w:r>
    </w:p>
    <w:p w:rsidR="002D3948" w:rsidRDefault="002D3948" w:rsidP="002D3948">
      <w:pPr>
        <w:pStyle w:val="a3"/>
      </w:pPr>
      <w:r>
        <w:t>• суммы, возвращенные покупателям;</w:t>
      </w:r>
    </w:p>
    <w:p w:rsidR="002D3948" w:rsidRDefault="002D3948" w:rsidP="002D3948">
      <w:pPr>
        <w:pStyle w:val="a3"/>
      </w:pPr>
      <w:r>
        <w:t>• аннулированные суммы из-за ошибочно введенной информации;</w:t>
      </w:r>
    </w:p>
    <w:p w:rsidR="002D3948" w:rsidRDefault="002D3948" w:rsidP="002D3948">
      <w:pPr>
        <w:pStyle w:val="a3"/>
      </w:pPr>
      <w:r>
        <w:t>• суммы за услуги, оплаченные по безналичному расчету, кредитным картам и т. д.</w:t>
      </w:r>
    </w:p>
    <w:p w:rsidR="002D3948" w:rsidRDefault="002D3948" w:rsidP="002D3948">
      <w:pPr>
        <w:pStyle w:val="a3"/>
      </w:pPr>
      <w:r>
        <w:t xml:space="preserve">Контрольные регистры служат для осуществления </w:t>
      </w:r>
      <w:proofErr w:type="gramStart"/>
      <w:r>
        <w:t>контроля за</w:t>
      </w:r>
      <w:proofErr w:type="gramEnd"/>
      <w:r>
        <w:t xml:space="preserve"> действиями над денежными регистрами. Первый контрольный регистр учитывает число снятых показаний с секционных денежных счетчиков. Снятие показаний проводят два раза за смену (в начале и в конце). Второй регистр фиксирует число «гашений» (т. е. принудительных переводов на ноль) секционных счетчиков. Третий контрольный регистр учитывает число переполнений в секционных регистрах. Речь идет о том, что каждый денежный счетчик имеет определенную емкость (например, 999.999 р. 99 </w:t>
      </w:r>
      <w:proofErr w:type="gramStart"/>
      <w:r>
        <w:t>к</w:t>
      </w:r>
      <w:proofErr w:type="gramEnd"/>
      <w:r>
        <w:t>.). Как только она заполнится, он автоматически переходит на нули.</w:t>
      </w:r>
    </w:p>
    <w:p w:rsidR="002D3948" w:rsidRDefault="002D3948" w:rsidP="002D3948">
      <w:pPr>
        <w:pStyle w:val="a3"/>
      </w:pPr>
      <w:r>
        <w:t>Таким образом, контрольные счетчики служат для того, чтобы предотвратить несанкционированный доступ к денежным регистрам.</w:t>
      </w:r>
    </w:p>
    <w:p w:rsidR="002D3948" w:rsidRDefault="002D3948" w:rsidP="002D3948">
      <w:pPr>
        <w:pStyle w:val="a3"/>
      </w:pPr>
      <w:r>
        <w:t>К операционным счетчикам относится нумератор чеков и других документов, проходящих через ККТ. Кроме того, операционные счетчики подсчитывают количество:</w:t>
      </w:r>
    </w:p>
    <w:p w:rsidR="002D3948" w:rsidRDefault="002D3948" w:rsidP="002D3948">
      <w:pPr>
        <w:pStyle w:val="a3"/>
      </w:pPr>
      <w:r>
        <w:t>• напечатанных чеков и оплаченных заказов или покупок;</w:t>
      </w:r>
    </w:p>
    <w:p w:rsidR="002D3948" w:rsidRDefault="002D3948" w:rsidP="002D3948">
      <w:pPr>
        <w:pStyle w:val="a3"/>
      </w:pPr>
      <w:r>
        <w:t>• обслуженных покупателей;</w:t>
      </w:r>
    </w:p>
    <w:p w:rsidR="002D3948" w:rsidRDefault="002D3948" w:rsidP="002D3948">
      <w:pPr>
        <w:pStyle w:val="a3"/>
      </w:pPr>
      <w:r>
        <w:t>• торговых скидок и наценок;</w:t>
      </w:r>
    </w:p>
    <w:p w:rsidR="002D3948" w:rsidRDefault="002D3948" w:rsidP="002D3948">
      <w:pPr>
        <w:pStyle w:val="a3"/>
      </w:pPr>
      <w:r>
        <w:t>• возвратов денежных сумм покупателям;</w:t>
      </w:r>
    </w:p>
    <w:p w:rsidR="002D3948" w:rsidRDefault="002D3948" w:rsidP="002D3948">
      <w:pPr>
        <w:pStyle w:val="a3"/>
      </w:pPr>
      <w:r>
        <w:t>• оплат за наличный и безналичный расчет;</w:t>
      </w:r>
    </w:p>
    <w:p w:rsidR="002D3948" w:rsidRDefault="002D3948" w:rsidP="002D3948">
      <w:pPr>
        <w:pStyle w:val="a3"/>
      </w:pPr>
      <w:r>
        <w:t>• операций по вводу или выводу служебных сумм;</w:t>
      </w:r>
    </w:p>
    <w:p w:rsidR="002D3948" w:rsidRDefault="002D3948" w:rsidP="002D3948">
      <w:pPr>
        <w:pStyle w:val="a3"/>
      </w:pPr>
      <w:r>
        <w:t>• ошибочных записей на чеке и другую информацию.</w:t>
      </w:r>
    </w:p>
    <w:p w:rsidR="002D3948" w:rsidRDefault="002D3948" w:rsidP="002D3948">
      <w:pPr>
        <w:pStyle w:val="a3"/>
      </w:pPr>
      <w:r>
        <w:t>Таким образом, показания денежных, контрольных и операционных счетчиков меняются ежедневно, т. е. являются оперативной информацией, итоги которой в конце рабочей смены переходят в блок фискальной памяти.</w:t>
      </w:r>
    </w:p>
    <w:p w:rsidR="002D3948" w:rsidRDefault="002D3948" w:rsidP="002D3948">
      <w:pPr>
        <w:pStyle w:val="a3"/>
      </w:pPr>
      <w:r>
        <w:rPr>
          <w:rStyle w:val="a4"/>
        </w:rPr>
        <w:t>Блок фискальной памяти.</w:t>
      </w:r>
      <w:r>
        <w:t xml:space="preserve"> Фискальная память — это комплекс программно-аппаратных сре</w:t>
      </w:r>
      <w:proofErr w:type="gramStart"/>
      <w:r>
        <w:t>дств в с</w:t>
      </w:r>
      <w:proofErr w:type="gramEnd"/>
      <w:r>
        <w:t>оставе ККТ, обеспечивающих некорректируемую ежесуточную (ежесменную) регистрацию и энергонезависимое долговременное хранение итоговой информации, необходимой для полного учета наличных денежных расчетов и (ил и) расчетов с использованием платежных карт, осуществляемых с применением ККТ, в целях правильного исчисления налогов.</w:t>
      </w:r>
    </w:p>
    <w:p w:rsidR="002D3948" w:rsidRDefault="002D3948" w:rsidP="002D3948">
      <w:pPr>
        <w:pStyle w:val="a3"/>
      </w:pPr>
      <w:r>
        <w:lastRenderedPageBreak/>
        <w:t xml:space="preserve">С завода — изготовителя ККТ поступает к пользователю в </w:t>
      </w:r>
      <w:proofErr w:type="spellStart"/>
      <w:r>
        <w:t>нефискальном</w:t>
      </w:r>
      <w:proofErr w:type="spellEnd"/>
      <w:r>
        <w:t xml:space="preserve"> режиме. </w:t>
      </w:r>
      <w:proofErr w:type="spellStart"/>
      <w:r>
        <w:t>Фискализацию</w:t>
      </w:r>
      <w:proofErr w:type="spellEnd"/>
      <w:r>
        <w:t xml:space="preserve"> может провести только налоговый инспектор, который вводит в процессе </w:t>
      </w:r>
      <w:proofErr w:type="spellStart"/>
      <w:r>
        <w:t>фискализации</w:t>
      </w:r>
      <w:proofErr w:type="spellEnd"/>
      <w:r>
        <w:t xml:space="preserve"> следующие реквизиты:</w:t>
      </w:r>
    </w:p>
    <w:p w:rsidR="002D3948" w:rsidRDefault="002D3948" w:rsidP="002D3948">
      <w:pPr>
        <w:pStyle w:val="a3"/>
      </w:pPr>
      <w:r>
        <w:t> </w:t>
      </w:r>
    </w:p>
    <w:p w:rsidR="002D3948" w:rsidRDefault="002D3948" w:rsidP="002D3948">
      <w:pPr>
        <w:pStyle w:val="a3"/>
      </w:pPr>
      <w:r>
        <w:t>• заводской номер ККТ;</w:t>
      </w:r>
    </w:p>
    <w:p w:rsidR="002D3948" w:rsidRDefault="002D3948" w:rsidP="002D3948">
      <w:pPr>
        <w:pStyle w:val="a3"/>
      </w:pPr>
      <w:r>
        <w:t>• регистрационный номер ККТ;</w:t>
      </w:r>
    </w:p>
    <w:p w:rsidR="002D3948" w:rsidRDefault="002D3948" w:rsidP="002D3948">
      <w:pPr>
        <w:pStyle w:val="a3"/>
      </w:pPr>
      <w:r>
        <w:t>• идентификационный номер налогоплательщика (ИНН);</w:t>
      </w:r>
    </w:p>
    <w:p w:rsidR="002D3948" w:rsidRDefault="002D3948" w:rsidP="002D3948">
      <w:pPr>
        <w:pStyle w:val="a3"/>
      </w:pPr>
      <w:r>
        <w:t>• пароль доступа к блоку фискальной памяти уполномоченным налоговым инспектором;</w:t>
      </w:r>
    </w:p>
    <w:p w:rsidR="002D3948" w:rsidRDefault="002D3948" w:rsidP="002D3948">
      <w:pPr>
        <w:pStyle w:val="a3"/>
      </w:pPr>
      <w:r>
        <w:t xml:space="preserve">• дату проведения </w:t>
      </w:r>
      <w:proofErr w:type="spellStart"/>
      <w:r>
        <w:t>фискализации</w:t>
      </w:r>
      <w:proofErr w:type="spellEnd"/>
      <w:r>
        <w:t>.</w:t>
      </w:r>
    </w:p>
    <w:p w:rsidR="002D3948" w:rsidRDefault="002D3948" w:rsidP="002D3948">
      <w:pPr>
        <w:pStyle w:val="a3"/>
      </w:pPr>
      <w:r>
        <w:t xml:space="preserve">После проведения </w:t>
      </w:r>
      <w:proofErr w:type="spellStart"/>
      <w:r>
        <w:t>фискализации</w:t>
      </w:r>
      <w:proofErr w:type="spellEnd"/>
      <w:r>
        <w:t xml:space="preserve"> фискальный режим не может быть отключен — БФП включается только один раз.</w:t>
      </w:r>
    </w:p>
    <w:p w:rsidR="002D3948" w:rsidRDefault="002D3948" w:rsidP="002D3948">
      <w:pPr>
        <w:pStyle w:val="a3"/>
      </w:pPr>
      <w:r>
        <w:t xml:space="preserve">С момента </w:t>
      </w:r>
      <w:proofErr w:type="spellStart"/>
      <w:r>
        <w:t>фискализации</w:t>
      </w:r>
      <w:proofErr w:type="spellEnd"/>
      <w:r>
        <w:t xml:space="preserve"> информация, накопленная в БФП, должна сохраняться в течение нескольких лет. При передаче ККТ другому владельцу производят </w:t>
      </w:r>
      <w:proofErr w:type="spellStart"/>
      <w:r>
        <w:t>перефискализацию</w:t>
      </w:r>
      <w:proofErr w:type="spellEnd"/>
      <w:r>
        <w:t>, в процессе которой записывают сведения о новом владельце. В процедуре участвуют прежний и новый владельцы ККТ и работники государственной налоговой инспекции.</w:t>
      </w:r>
    </w:p>
    <w:p w:rsidR="002D3948" w:rsidRDefault="002D3948" w:rsidP="002D3948">
      <w:pPr>
        <w:pStyle w:val="a3"/>
      </w:pPr>
      <w:r>
        <w:t>Ни одна запись в БФП не может быть удалена или изменена. За доступом к фискальной памяти может следить контрольный счетчик, который учитывает количество снятых показаний с накопителя БФП. Данные контрольного фискального счетчика так же, как и данные, накопленные в самой фискальной памяти, не обнуляются и доступны только налоговому инспектору.</w:t>
      </w:r>
    </w:p>
    <w:p w:rsidR="002D3948" w:rsidRDefault="002D3948" w:rsidP="002D3948">
      <w:pPr>
        <w:pStyle w:val="a3"/>
      </w:pPr>
      <w:r>
        <w:t>Фискальный отчет разрешено снимать в следующих случаях:</w:t>
      </w:r>
    </w:p>
    <w:p w:rsidR="002D3948" w:rsidRDefault="002D3948" w:rsidP="002D3948">
      <w:pPr>
        <w:pStyle w:val="a3"/>
      </w:pPr>
      <w:r>
        <w:t>• при проведении проверок налоговыми органами;</w:t>
      </w:r>
    </w:p>
    <w:p w:rsidR="002D3948" w:rsidRDefault="002D3948" w:rsidP="002D3948">
      <w:pPr>
        <w:pStyle w:val="a3"/>
      </w:pPr>
      <w:r>
        <w:t>• при замене БФП;</w:t>
      </w:r>
    </w:p>
    <w:p w:rsidR="002D3948" w:rsidRDefault="002D3948" w:rsidP="002D3948">
      <w:pPr>
        <w:pStyle w:val="a3"/>
      </w:pPr>
      <w:r>
        <w:t>• при смене налогоплательщика;</w:t>
      </w:r>
    </w:p>
    <w:p w:rsidR="002D3948" w:rsidRDefault="002D3948" w:rsidP="002D3948">
      <w:pPr>
        <w:pStyle w:val="a3"/>
      </w:pPr>
      <w:r>
        <w:t>• при вводе или выводе из эксплуатации ККТ.</w:t>
      </w:r>
    </w:p>
    <w:p w:rsidR="002D3948" w:rsidRDefault="002D3948" w:rsidP="002D3948">
      <w:pPr>
        <w:pStyle w:val="a3"/>
      </w:pPr>
      <w:r>
        <w:t>Блок фискальной памяти выполнен в виде отдельной платы с защитным корпусом и устанавливается в опломбированном кожухе.</w:t>
      </w:r>
    </w:p>
    <w:p w:rsidR="002D3948" w:rsidRDefault="002D3948" w:rsidP="002D3948">
      <w:pPr>
        <w:pStyle w:val="a3"/>
      </w:pPr>
      <w:r>
        <w:t>Несанкционированное проникновение в фискальную память, т. е. се корректировка, карается законом, действующим на территории РФ. Только налоговый инспектор имеет доступ к информации, записанной в ФП за любым номером, датой, в интервале дат или в течение всего срока эксплуатации ККТ.</w:t>
      </w:r>
    </w:p>
    <w:p w:rsidR="002D3948" w:rsidRDefault="002D3948" w:rsidP="002D3948">
      <w:pPr>
        <w:pStyle w:val="a3"/>
      </w:pPr>
      <w:r>
        <w:t>В настоящее время в Государственном реестре остались только модели ККТ с БФП.</w:t>
      </w:r>
    </w:p>
    <w:p w:rsidR="002D3948" w:rsidRDefault="002D3948" w:rsidP="002D3948">
      <w:pPr>
        <w:pStyle w:val="a3"/>
      </w:pPr>
      <w:r>
        <w:rPr>
          <w:rStyle w:val="a4"/>
        </w:rPr>
        <w:t>Замки с ключами и пароли</w:t>
      </w:r>
      <w:r>
        <w:t>. Механизм замков и ключей (рис. .1) предназначен для включения ККТ и перевода ее в различные режимы работы.</w:t>
      </w:r>
    </w:p>
    <w:p w:rsidR="002D3948" w:rsidRDefault="002D3948" w:rsidP="002D3948">
      <w:pPr>
        <w:pStyle w:val="a3"/>
      </w:pPr>
      <w:r>
        <w:lastRenderedPageBreak/>
        <w:t>К замку прилагаются соответствующие ключи, каждый из которых позволяет повернуть замок в определенное положение. При разных положениях замка ККТ переводится в разные режимы работы. После того как замок переведен в нужное положение, необходимо с клавиатуры ввести пароль для доступа к режиму. Если пароль введен неверно, то звучит сигнал ошибки, если правильно, то разрешается доступ к режиму.</w:t>
      </w:r>
    </w:p>
    <w:p w:rsidR="002D3948" w:rsidRDefault="002D3948" w:rsidP="002D3948">
      <w:pPr>
        <w:pStyle w:val="a3"/>
      </w:pPr>
      <w:r>
        <w:t xml:space="preserve">Наличие замков, ключей и паролей предохраняет ККТ от вмешательства посторонних лиц в ее работу. Больше того, разделен доступ должностных лиц </w:t>
      </w:r>
      <w:proofErr w:type="spellStart"/>
      <w:r>
        <w:t>к-различным</w:t>
      </w:r>
      <w:proofErr w:type="spellEnd"/>
      <w:r>
        <w:t xml:space="preserve"> режимам. Например, кассиры (официанты) могут только пробивать чеки, администраторы могут снимать отчеты и делать возврат денежных сумм, представители ЦТО осуществлять программирование ККМ, а налоговые инспекторы снимать фискальные отчеты.</w:t>
      </w:r>
    </w:p>
    <w:p w:rsidR="002D3948" w:rsidRDefault="002D3948" w:rsidP="002D3948">
      <w:pPr>
        <w:pStyle w:val="a3"/>
      </w:pPr>
      <w:r>
        <w:t> </w:t>
      </w:r>
    </w:p>
    <w:p w:rsidR="002D3948" w:rsidRDefault="002D3948" w:rsidP="002D3948">
      <w:pPr>
        <w:pStyle w:val="a3"/>
      </w:pPr>
      <w:r>
        <w:t xml:space="preserve">Рис. .1. Положение замка в </w:t>
      </w:r>
      <w:proofErr w:type="spellStart"/>
      <w:proofErr w:type="gramStart"/>
      <w:r>
        <w:t>ККТ</w:t>
      </w:r>
      <w:proofErr w:type="gramEnd"/>
      <w:r>
        <w:t>Samsung</w:t>
      </w:r>
      <w:proofErr w:type="spellEnd"/>
      <w:r>
        <w:t xml:space="preserve"> ER-4615RK:</w:t>
      </w:r>
    </w:p>
    <w:p w:rsidR="002D3948" w:rsidRDefault="002D3948" w:rsidP="002D3948">
      <w:pPr>
        <w:pStyle w:val="a3"/>
      </w:pPr>
      <w:proofErr w:type="gramStart"/>
      <w:r>
        <w:t>ВЫКЛ</w:t>
      </w:r>
      <w:proofErr w:type="gramEnd"/>
      <w:r>
        <w:t xml:space="preserve"> — блокировка операций ККТ; ВКЛ — проведение кассира: печать кассовых чеков; П — режим работы ККТ; «Показания», т. е. операция печати отчетов без гашения денежных счетчиков; Г — режим работы ККТ «Гашение», в результате которого происходит обнуление денежных регистров; ПРОГ — режим программирования ККТ; С — перевод ККТ в режим </w:t>
      </w:r>
      <w:proofErr w:type="spellStart"/>
      <w:r>
        <w:t>фискализации</w:t>
      </w:r>
      <w:proofErr w:type="spellEnd"/>
    </w:p>
    <w:p w:rsidR="002D3948" w:rsidRDefault="002D3948" w:rsidP="002D3948">
      <w:pPr>
        <w:pStyle w:val="a3"/>
      </w:pPr>
      <w:r>
        <w:t>В настоящее время появляется все больше ККТ без замков с ключами, так как система паролей позволяет более эффективно защитить ККТ от несанкционированного доступа. Пароль защиты состоит из определенного количества цифр, которое заранее вводится в память машины. Количество паролей зависит от числа кассиров и количества рабочих режимов.</w:t>
      </w:r>
    </w:p>
    <w:p w:rsidR="002D3948" w:rsidRDefault="002D3948" w:rsidP="002D3948">
      <w:pPr>
        <w:pStyle w:val="a3"/>
      </w:pPr>
      <w:r>
        <w:rPr>
          <w:rStyle w:val="a4"/>
        </w:rPr>
        <w:t>Блок питания.</w:t>
      </w:r>
      <w:r>
        <w:t xml:space="preserve"> Для электропитания электронной части ККТ, индикатора и принтера используют электросеть напряжением 220</w:t>
      </w:r>
      <w:proofErr w:type="gramStart"/>
      <w:r>
        <w:t xml:space="preserve"> В</w:t>
      </w:r>
      <w:proofErr w:type="gramEnd"/>
      <w:r>
        <w:t>, а также внешние и внутренние источники питания.</w:t>
      </w:r>
    </w:p>
    <w:p w:rsidR="002D3948" w:rsidRDefault="002D3948" w:rsidP="002D3948">
      <w:pPr>
        <w:pStyle w:val="a3"/>
      </w:pPr>
      <w:r>
        <w:t xml:space="preserve">К электросети ККТ подключают через блок питания (адаптер). Он преобразует напряжение электросети в меньшее напряжение, используемое для функционирования ККТ. Для автономного режима работы ККТ используют внешние и встроенные аккумуляторы (напряжением 12 В). Часто ККТ бывает </w:t>
      </w:r>
      <w:proofErr w:type="gramStart"/>
      <w:r>
        <w:t>снабжена</w:t>
      </w:r>
      <w:proofErr w:type="gramEnd"/>
      <w:r>
        <w:t xml:space="preserve"> универсальным блоком питания, который позволяет работать как от сети, так и от аккумуляторов.</w:t>
      </w:r>
    </w:p>
    <w:p w:rsidR="002D3948" w:rsidRDefault="002D3948" w:rsidP="002D3948">
      <w:pPr>
        <w:pStyle w:val="a3"/>
      </w:pPr>
      <w:r>
        <w:t>Для защиты ККТ от скачков напряжения в электросети рекомендуется приобретать автотрансформаторы с сетевыми фильтрами.</w:t>
      </w:r>
    </w:p>
    <w:p w:rsidR="002D3948" w:rsidRDefault="002D3948" w:rsidP="002D3948">
      <w:pPr>
        <w:pStyle w:val="a3"/>
      </w:pPr>
      <w:r>
        <w:rPr>
          <w:rStyle w:val="a4"/>
        </w:rPr>
        <w:t>Кожух.</w:t>
      </w:r>
      <w:r>
        <w:t xml:space="preserve"> Электронная часть ККТ закрыта кожухом, который опломбирован, так как доступ работников торговли к этой части машины запрещен. Опломбирование может осуществить только работник ЦТО. Для этого он закручивает винт, которым закрывается корпус ККТ, замазывает его головку специальной мастикой и на нее наносит рельефный оттиск пломбиром. Кассир, перед тем как приступить к работе, обязан проверить целостность пломбы. Если она нарушена, то на </w:t>
      </w:r>
      <w:proofErr w:type="gramStart"/>
      <w:r>
        <w:t>такой</w:t>
      </w:r>
      <w:proofErr w:type="gramEnd"/>
      <w:r>
        <w:t xml:space="preserve"> ККТ работать нельзя. Повторное опломбирование производит уполномоченный представитель ЦТО под контролем налогового инспектора. Печатающее устройство также закрыто кожухом, но к нему обслуживающий персонал имеет беспрепятственный доступ.</w:t>
      </w:r>
    </w:p>
    <w:p w:rsidR="002D3948" w:rsidRDefault="002D3948" w:rsidP="002D3948">
      <w:pPr>
        <w:pStyle w:val="a3"/>
      </w:pPr>
      <w:r>
        <w:rPr>
          <w:rStyle w:val="a4"/>
        </w:rPr>
        <w:lastRenderedPageBreak/>
        <w:t>Денежный ящик.</w:t>
      </w:r>
      <w:r>
        <w:t xml:space="preserve"> Представляет собой металлический выдвижной ящик, предназначенный для хранения денег, получаемых кассиром в течение рабочей смены. Денежный ящик имеет механический замок и электронный. Электромагнитный замок автоматически открывается при пробитии чека.</w:t>
      </w:r>
    </w:p>
    <w:p w:rsidR="002D3948" w:rsidRDefault="002D3948" w:rsidP="002D3948">
      <w:pPr>
        <w:pStyle w:val="a3"/>
      </w:pPr>
      <w:r>
        <w:t>Кассиру запрещено иметь в денежном ящике посторонние предметы, личные деньги и деньги, не учтенные через кассовую машину.</w:t>
      </w:r>
    </w:p>
    <w:p w:rsidR="002D3948" w:rsidRDefault="002D3948" w:rsidP="002D3948">
      <w:pPr>
        <w:pStyle w:val="a3"/>
      </w:pPr>
      <w:r>
        <w:t xml:space="preserve">В </w:t>
      </w:r>
      <w:proofErr w:type="gramStart"/>
      <w:r>
        <w:t>портативных</w:t>
      </w:r>
      <w:proofErr w:type="gramEnd"/>
      <w:r>
        <w:t xml:space="preserve"> ККТ денежный ящик отсутствует.</w:t>
      </w:r>
    </w:p>
    <w:p w:rsidR="002D3948" w:rsidRDefault="002D3948" w:rsidP="002D3948">
      <w:pPr>
        <w:pStyle w:val="a3"/>
      </w:pPr>
      <w:r>
        <w:t>При осуществлении наличных денежных расчётов и (или) расчетов с использованием платежных карт» на налоговые органы возлагаются следующие обязанности.</w:t>
      </w:r>
    </w:p>
    <w:p w:rsidR="002D3948" w:rsidRDefault="002D3948" w:rsidP="002D3948">
      <w:pPr>
        <w:pStyle w:val="a3"/>
      </w:pPr>
      <w:r>
        <w:t xml:space="preserve">1. Осуществлять </w:t>
      </w:r>
      <w:proofErr w:type="gramStart"/>
      <w:r>
        <w:t>контроль за</w:t>
      </w:r>
      <w:proofErr w:type="gramEnd"/>
      <w:r>
        <w:t xml:space="preserve"> соблюдением организациями и индивидуальными предпринимателями требований настоящего закона.</w:t>
      </w:r>
    </w:p>
    <w:p w:rsidR="002D3948" w:rsidRDefault="002D3948" w:rsidP="002D3948">
      <w:pPr>
        <w:pStyle w:val="a3"/>
      </w:pPr>
      <w:r>
        <w:t xml:space="preserve">2. Осуществлять </w:t>
      </w:r>
      <w:proofErr w:type="gramStart"/>
      <w:r>
        <w:t>контроль за</w:t>
      </w:r>
      <w:proofErr w:type="gramEnd"/>
      <w:r>
        <w:t xml:space="preserve"> полнотой учета выручки в организациях и у индивидуальных предпринимателей.</w:t>
      </w:r>
    </w:p>
    <w:p w:rsidR="002D3948" w:rsidRDefault="002D3948" w:rsidP="002D3948">
      <w:pPr>
        <w:pStyle w:val="a3"/>
      </w:pPr>
      <w:r>
        <w:t>3. Проверять документы, связанные с применением ККТ, получать необходимые объяснения, справки и сведения по вопросам, возникающим при проведении проверок.</w:t>
      </w:r>
    </w:p>
    <w:p w:rsidR="002D3948" w:rsidRDefault="002D3948" w:rsidP="002D3948">
      <w:pPr>
        <w:pStyle w:val="a3"/>
      </w:pPr>
      <w:r>
        <w:t>4. Проводить проверки выдачи кассовых чеков.</w:t>
      </w:r>
    </w:p>
    <w:p w:rsidR="002D3948" w:rsidRDefault="002D3948" w:rsidP="002D3948">
      <w:pPr>
        <w:pStyle w:val="a3"/>
      </w:pPr>
      <w:r>
        <w:t>5. Налагать штрафы</w:t>
      </w:r>
      <w:proofErr w:type="gramStart"/>
      <w:r>
        <w:t xml:space="preserve"> .</w:t>
      </w:r>
      <w:proofErr w:type="gramEnd"/>
    </w:p>
    <w:p w:rsidR="002D3948" w:rsidRDefault="002D3948" w:rsidP="002D3948">
      <w:pPr>
        <w:pStyle w:val="a3"/>
      </w:pPr>
      <w:r>
        <w:t>Перед проведением проверки эксплуатации ККТ налоговый инспектор обязан предъявить свое удостоверение и постановление на право проведения проверки, подписанное начальником или заместителем начальника налоговой службы.</w:t>
      </w:r>
    </w:p>
    <w:p w:rsidR="002D3948" w:rsidRDefault="002D3948" w:rsidP="002D3948">
      <w:pPr>
        <w:pStyle w:val="a3"/>
      </w:pPr>
      <w:r>
        <w:t>В ходе проверки эксплуатации ККТ запрашиваются следующие первичные документы:</w:t>
      </w:r>
    </w:p>
    <w:p w:rsidR="002D3948" w:rsidRDefault="002D3948" w:rsidP="002D3948">
      <w:pPr>
        <w:pStyle w:val="a3"/>
      </w:pPr>
      <w:r>
        <w:t>1) паспорт ККТ установленной формы, в который внесены сведения о вводе ККТ в эксплуатацию и ее ремонтах;</w:t>
      </w:r>
    </w:p>
    <w:p w:rsidR="002D3948" w:rsidRDefault="002D3948" w:rsidP="002D3948">
      <w:pPr>
        <w:pStyle w:val="a3"/>
      </w:pPr>
      <w:r>
        <w:t>2) карточку регистрации ККТ;</w:t>
      </w:r>
    </w:p>
    <w:p w:rsidR="002D3948" w:rsidRDefault="002D3948" w:rsidP="002D3948">
      <w:pPr>
        <w:pStyle w:val="a3"/>
      </w:pPr>
      <w:r>
        <w:t xml:space="preserve">3) «Журнал </w:t>
      </w:r>
      <w:proofErr w:type="spellStart"/>
      <w:r>
        <w:t>кассира-операциониста</w:t>
      </w:r>
      <w:proofErr w:type="spellEnd"/>
      <w:r>
        <w:t>»;</w:t>
      </w:r>
    </w:p>
    <w:p w:rsidR="002D3948" w:rsidRDefault="002D3948" w:rsidP="002D3948">
      <w:pPr>
        <w:pStyle w:val="a3"/>
      </w:pPr>
      <w:r>
        <w:t>4) использованные контрольные ленты за отчетный период;</w:t>
      </w:r>
    </w:p>
    <w:p w:rsidR="002D3948" w:rsidRDefault="002D3948" w:rsidP="002D3948">
      <w:pPr>
        <w:pStyle w:val="a3"/>
      </w:pPr>
      <w:r>
        <w:t>5) расчетные платежные документы по учету выручки и доходов предприятия;</w:t>
      </w:r>
    </w:p>
    <w:p w:rsidR="002D3948" w:rsidRDefault="002D3948" w:rsidP="002D3948">
      <w:pPr>
        <w:pStyle w:val="a3"/>
      </w:pPr>
      <w:r>
        <w:t>6) фискальные отчеты за соответствующие периоды.</w:t>
      </w:r>
    </w:p>
    <w:p w:rsidR="002D3948" w:rsidRDefault="002D3948" w:rsidP="002D3948">
      <w:pPr>
        <w:pStyle w:val="a3"/>
      </w:pPr>
      <w:r>
        <w:t>ККТ считается неисправной, если:</w:t>
      </w:r>
    </w:p>
    <w:p w:rsidR="002D3948" w:rsidRDefault="002D3948" w:rsidP="002D3948">
      <w:pPr>
        <w:pStyle w:val="a3"/>
      </w:pPr>
      <w:r>
        <w:t>1) не печатает, печатает неразборчиво или не полностью печатает на чеке следующие реквизиты: наименование организации, ИНН организации, заводской номер ККТ, порядковый номер чека, дату и время покупки, стоимость покупки (услуги), признак фискального режима;</w:t>
      </w:r>
    </w:p>
    <w:p w:rsidR="002D3948" w:rsidRDefault="002D3948" w:rsidP="002D3948">
      <w:pPr>
        <w:pStyle w:val="a3"/>
      </w:pPr>
      <w:r>
        <w:lastRenderedPageBreak/>
        <w:t>2) не печатает, печатает неразборчиво или не полностью печатает контрольную ленту или другие документы, предусмотренные техническими требованиями;</w:t>
      </w:r>
    </w:p>
    <w:p w:rsidR="002D3948" w:rsidRDefault="002D3948" w:rsidP="002D3948">
      <w:pPr>
        <w:pStyle w:val="a3"/>
      </w:pPr>
      <w:r>
        <w:t>3) не выполняет или выполняет с ошибками операции, предусмотренные техническими требованиями к ККТ и их фискальной памяти;</w:t>
      </w:r>
    </w:p>
    <w:p w:rsidR="002D3948" w:rsidRDefault="002D3948" w:rsidP="002D3948">
      <w:pPr>
        <w:pStyle w:val="a3"/>
      </w:pPr>
      <w:r>
        <w:t>4) не позволяет получить данные, содержащиеся в фискальной памяти;</w:t>
      </w:r>
    </w:p>
    <w:p w:rsidR="002D3948" w:rsidRDefault="002D3948" w:rsidP="002D3948">
      <w:pPr>
        <w:pStyle w:val="a3"/>
      </w:pPr>
      <w:r>
        <w:t>5) применяет прикладные программы, не допущенные к использованию с конкретной моделью ККТ.</w:t>
      </w:r>
    </w:p>
    <w:p w:rsidR="002D3948" w:rsidRDefault="002D3948" w:rsidP="002D3948">
      <w:pPr>
        <w:pStyle w:val="a3"/>
      </w:pPr>
      <w:r>
        <w:t xml:space="preserve">Кроме того, </w:t>
      </w:r>
      <w:proofErr w:type="gramStart"/>
      <w:r>
        <w:t>используемая</w:t>
      </w:r>
      <w:proofErr w:type="gramEnd"/>
      <w:r>
        <w:t xml:space="preserve"> ККТ должна:</w:t>
      </w:r>
    </w:p>
    <w:p w:rsidR="002D3948" w:rsidRDefault="002D3948" w:rsidP="002D3948">
      <w:pPr>
        <w:pStyle w:val="a3"/>
      </w:pPr>
      <w:r>
        <w:t>1) соответствовать техническим требованиям;</w:t>
      </w:r>
    </w:p>
    <w:p w:rsidR="002D3948" w:rsidRDefault="002D3948" w:rsidP="002D3948">
      <w:pPr>
        <w:pStyle w:val="a3"/>
      </w:pPr>
      <w:r>
        <w:t xml:space="preserve">2) быть </w:t>
      </w:r>
      <w:proofErr w:type="gramStart"/>
      <w:r>
        <w:t>допущена</w:t>
      </w:r>
      <w:proofErr w:type="gramEnd"/>
      <w:r>
        <w:t xml:space="preserve"> к использованию в соответствии с Классификатором ККТ;</w:t>
      </w:r>
    </w:p>
    <w:p w:rsidR="002D3948" w:rsidRDefault="002D3948" w:rsidP="002D3948">
      <w:pPr>
        <w:pStyle w:val="a3"/>
      </w:pPr>
      <w:r>
        <w:t>3) иметь прикладные программы, допущенные к использованию с конкретной моделью ККТ;</w:t>
      </w:r>
    </w:p>
    <w:p w:rsidR="002D3948" w:rsidRDefault="002D3948" w:rsidP="002D3948">
      <w:pPr>
        <w:pStyle w:val="a3"/>
      </w:pPr>
      <w:r>
        <w:t xml:space="preserve">4) быть </w:t>
      </w:r>
      <w:proofErr w:type="gramStart"/>
      <w:r>
        <w:t>оснащена</w:t>
      </w:r>
      <w:proofErr w:type="gramEnd"/>
      <w:r>
        <w:t xml:space="preserve"> средствами визуального контроля «Государственный реестр» и «Сервисное обслуживание»;</w:t>
      </w:r>
    </w:p>
    <w:p w:rsidR="002D3948" w:rsidRDefault="002D3948" w:rsidP="002D3948">
      <w:pPr>
        <w:pStyle w:val="a3"/>
      </w:pPr>
      <w:r>
        <w:t>5) находиться на техническом обслуживании в центре технического обслуживания ККТ;</w:t>
      </w:r>
    </w:p>
    <w:p w:rsidR="002D3948" w:rsidRDefault="002D3948" w:rsidP="002D3948">
      <w:pPr>
        <w:pStyle w:val="a3"/>
      </w:pPr>
      <w:r>
        <w:t xml:space="preserve">6) быть </w:t>
      </w:r>
      <w:proofErr w:type="gramStart"/>
      <w:r>
        <w:t>зарегистрирована</w:t>
      </w:r>
      <w:proofErr w:type="gramEnd"/>
      <w:r>
        <w:t xml:space="preserve"> в налоговых органах.</w:t>
      </w:r>
    </w:p>
    <w:p w:rsidR="002D3948" w:rsidRDefault="002D3948" w:rsidP="002D3948">
      <w:pPr>
        <w:pStyle w:val="a3"/>
      </w:pPr>
      <w:r>
        <w:t xml:space="preserve">Независимо от результатов проверки составляют акт проверки соблюдения Закона о применении ККТ. В случае выявления каких-либо нарушений с продавца (официанта </w:t>
      </w:r>
      <w:proofErr w:type="spellStart"/>
      <w:r>
        <w:t>й</w:t>
      </w:r>
      <w:proofErr w:type="spellEnd"/>
      <w:r>
        <w:t xml:space="preserve"> др.) берется объяснение. </w:t>
      </w:r>
      <w:proofErr w:type="gramStart"/>
      <w:r>
        <w:t xml:space="preserve">В этом случае работники налоговой инспекции составляют еще и протокол об административном нарушений, а также ссылку на статью </w:t>
      </w:r>
      <w:proofErr w:type="spellStart"/>
      <w:r>
        <w:t>КоАП</w:t>
      </w:r>
      <w:proofErr w:type="spellEnd"/>
      <w:r>
        <w:t>, предусматривающую наказание за это нарушение.</w:t>
      </w:r>
      <w:proofErr w:type="gramEnd"/>
    </w:p>
    <w:p w:rsidR="002D3948" w:rsidRDefault="002D3948" w:rsidP="002D3948">
      <w:pPr>
        <w:pStyle w:val="a3"/>
      </w:pPr>
      <w:r>
        <w:t xml:space="preserve">ККТ </w:t>
      </w:r>
      <w:proofErr w:type="gramStart"/>
      <w:r>
        <w:t>предназначена</w:t>
      </w:r>
      <w:proofErr w:type="gramEnd"/>
      <w:r>
        <w:t xml:space="preserve"> для регистрации факта оплаты </w:t>
      </w:r>
      <w:proofErr w:type="spellStart"/>
      <w:r>
        <w:t>поку</w:t>
      </w:r>
      <w:proofErr w:type="spellEnd"/>
      <w:r>
        <w:t xml:space="preserve"> </w:t>
      </w:r>
      <w:proofErr w:type="spellStart"/>
      <w:r>
        <w:t>телем</w:t>
      </w:r>
      <w:proofErr w:type="spellEnd"/>
      <w:r>
        <w:t xml:space="preserve"> товара или услуги. Для этого существует несколько способов ввода денежной информации:</w:t>
      </w:r>
    </w:p>
    <w:p w:rsidR="002D3948" w:rsidRDefault="002D3948" w:rsidP="002D3948">
      <w:pPr>
        <w:pStyle w:val="a3"/>
      </w:pPr>
      <w:r>
        <w:t xml:space="preserve">1. Традиционный способ, корда кассир набирает на цифровой клавиатуре нужную сумму,, затем нажимает клавишу </w:t>
      </w:r>
      <w:proofErr w:type="spellStart"/>
      <w:r>
        <w:t>номра</w:t>
      </w:r>
      <w:proofErr w:type="spellEnd"/>
      <w:r>
        <w:t xml:space="preserve"> секции, (официант нажимает клавишу закрепленного за ним</w:t>
      </w:r>
      <w:proofErr w:type="gramStart"/>
      <w:r>
        <w:t xml:space="preserve"> ,</w:t>
      </w:r>
      <w:proofErr w:type="gramEnd"/>
      <w:r>
        <w:t xml:space="preserve"> денежного счетчика) и, наконец, клавишу промежуточного или общего итога. При этом ККТ печатает два документа: один на чековой ленте, который отдают покупателю (клиенту), второй на контрольной ленте.</w:t>
      </w:r>
    </w:p>
    <w:p w:rsidR="002D3948" w:rsidRDefault="002D3948" w:rsidP="002D3948">
      <w:pPr>
        <w:pStyle w:val="a3"/>
      </w:pPr>
      <w:r>
        <w:t>Такой способ не лишен недостатков, так как, расчеты с использованием наличных денег очень дорого обходятся государственным и коммерческим структурам, а также выпуска</w:t>
      </w:r>
      <w:proofErr w:type="gramStart"/>
      <w:r>
        <w:t xml:space="preserve"> ,</w:t>
      </w:r>
      <w:proofErr w:type="gramEnd"/>
      <w:r>
        <w:t xml:space="preserve"> обращение новых купюр, обмен старых, содержание большого персонала, большие потери времени рядовых клиентов и т.д.</w:t>
      </w:r>
    </w:p>
    <w:p w:rsidR="002D3948" w:rsidRDefault="002D3948" w:rsidP="002D3948">
      <w:pPr>
        <w:pStyle w:val="a3"/>
      </w:pPr>
      <w:r>
        <w:t>Кроме того, кассир может не только случайно ошибаться, но и специально мошенничать, обманывая при этом клиента</w:t>
      </w:r>
      <w:proofErr w:type="gramStart"/>
      <w:r>
        <w:t xml:space="preserve">,, </w:t>
      </w:r>
      <w:proofErr w:type="gramEnd"/>
      <w:r>
        <w:t>владельца предприятия и государство.</w:t>
      </w:r>
    </w:p>
    <w:p w:rsidR="002D3948" w:rsidRDefault="002D3948" w:rsidP="002D3948">
      <w:pPr>
        <w:pStyle w:val="a3"/>
      </w:pPr>
      <w:r>
        <w:t xml:space="preserve">2. Расчеты через платежные услуги ПЛУ. В этом случае те перед кассиром помещают плакат с описанием товаров и их номерами ПЛУ. Кассир узнает товар, набирает на </w:t>
      </w:r>
      <w:r>
        <w:lastRenderedPageBreak/>
        <w:t xml:space="preserve">клавиатуре номер ПЛУ и нажимает итоговую клавишу, ККТ печатает чек, в котором указана информация, извлеченная из памяти ККТ о наименовании товара и его цене. Программировать в памяти ККТ информацию о товарах можно не во всех моделях. Такой способ расчета наиболее удобен для </w:t>
      </w:r>
      <w:proofErr w:type="spellStart"/>
      <w:r>
        <w:t>компьютерно-кассовых</w:t>
      </w:r>
      <w:proofErr w:type="spellEnd"/>
      <w:r>
        <w:t xml:space="preserve"> систем.</w:t>
      </w:r>
    </w:p>
    <w:p w:rsidR="002D3948" w:rsidRDefault="002D3948" w:rsidP="002D3948">
      <w:pPr>
        <w:pStyle w:val="a3"/>
      </w:pPr>
      <w:r>
        <w:t>3. Расчеты с помощью сканеров штриховых кодов. Известно, что на товарах имеется этикетка со штриховым кодом, строго соответствующая данному виду товара. Информацию, со штрихового кода считывает специальный сканер, который можно подключить к ККТ с помощью стандартного интерфейса (например, RS232C). На предприятиях общественного питания готовым блюдам присваивают свой штриховой код. Этикетку с кодом наклеивают на плакат с названием блюда, и официанту нужно считать закодированную информацию сканером, соединенным с ККТ. Машина печатает чек, в котором будет указано наименование товара или блюда.</w:t>
      </w:r>
    </w:p>
    <w:p w:rsidR="002D3948" w:rsidRDefault="002D3948" w:rsidP="002D3948">
      <w:pPr>
        <w:pStyle w:val="a3"/>
      </w:pPr>
      <w:r>
        <w:t>При таком способе расчета отсутствует ручной ввод информации в ККТ и соответственно уменьшается количество ошибок и махинаций.</w:t>
      </w:r>
    </w:p>
    <w:p w:rsidR="002D3948" w:rsidRDefault="002D3948" w:rsidP="002D3948">
      <w:pPr>
        <w:pStyle w:val="a3"/>
      </w:pPr>
      <w:r>
        <w:t>Далее покупатель должен расплатиться за товары или услуги. Для этого существует несколько основных способов расчета: наличными деньгами или с помощью платежных карт.</w:t>
      </w:r>
    </w:p>
    <w:p w:rsidR="002D3948" w:rsidRDefault="002D3948" w:rsidP="002D3948">
      <w:pPr>
        <w:pStyle w:val="a3"/>
      </w:pPr>
      <w:r>
        <w:t>Наличные денежные расчеты — это произведенные с использованием средств наличного платежа расчеты за приобретённые товары, выполненные работы, оказанные услуги.</w:t>
      </w:r>
    </w:p>
    <w:p w:rsidR="002D3948" w:rsidRDefault="002D3948" w:rsidP="002D3948">
      <w:pPr>
        <w:pStyle w:val="a3"/>
      </w:pPr>
      <w:r>
        <w:t xml:space="preserve">Расчеты с использованием платежных карт относятся к безналичным расчетам с покупателями. Процесс продажи товаров, работ, обслуживания при оплате с помощью платежных карт называется </w:t>
      </w:r>
      <w:proofErr w:type="spellStart"/>
      <w:r>
        <w:t>эквайрингом</w:t>
      </w:r>
      <w:proofErr w:type="spellEnd"/>
      <w:r>
        <w:t>.</w:t>
      </w:r>
    </w:p>
    <w:p w:rsidR="002D3948" w:rsidRDefault="002D3948" w:rsidP="002D3948">
      <w:pPr>
        <w:pStyle w:val="a3"/>
      </w:pPr>
      <w:r>
        <w:t>Такая система расчетов связана с развитием рыночных отношений в экономике, начавшихся в нашей стране в середине 1980-х гг.</w:t>
      </w:r>
    </w:p>
    <w:p w:rsidR="002D3948" w:rsidRDefault="002D3948" w:rsidP="002D3948">
      <w:pPr>
        <w:pStyle w:val="a3"/>
      </w:pPr>
      <w:r>
        <w:t xml:space="preserve">Пластиковая карточка представляет собой пластину стандартных размеров (85,6 </w:t>
      </w:r>
      <w:proofErr w:type="spellStart"/>
      <w:r>
        <w:t>х</w:t>
      </w:r>
      <w:proofErr w:type="spellEnd"/>
      <w:r>
        <w:t xml:space="preserve"> 53,9×0,76 мм), изготовленную из специального пластика, устойчивого к механическим и термическим воздействиям. На пластиковую карточку наносятся логотипы банка-эмитента (т. е. гаранта выполнения финансовых обязательств) И платежной, системы, обслуживающей карточку, имя держателя карты, номер его счета, срок действия карточки и пр.</w:t>
      </w:r>
    </w:p>
    <w:p w:rsidR="002D3948" w:rsidRDefault="002D3948" w:rsidP="002D3948">
      <w:pPr>
        <w:pStyle w:val="a3"/>
      </w:pPr>
      <w:r>
        <w:t>Наиболее распространенными на сегодняшний день являются карточки с магнитной полосой, расположенной на обратной стороне. Полоса может иметь от одной до трех дорожек, на которые записывают соответствующие данные.</w:t>
      </w:r>
    </w:p>
    <w:p w:rsidR="002D3948" w:rsidRDefault="002D3948" w:rsidP="002D3948">
      <w:pPr>
        <w:pStyle w:val="a3"/>
      </w:pPr>
      <w:r>
        <w:t>Также используются смарт-карты, носителем информации у которых является уже микросхема с объемом памяти до 16 килобайт. Уровень защиты памяти у смарт-карт выше, чем у магнитных карт.</w:t>
      </w:r>
    </w:p>
    <w:p w:rsidR="002D3948" w:rsidRDefault="002D3948" w:rsidP="002D3948">
      <w:pPr>
        <w:pStyle w:val="a3"/>
      </w:pPr>
      <w:r>
        <w:t xml:space="preserve">К платежным карточкам относятся дебиторские (карточки авансированной оплаты), кредитные и дисконтные. Дебиторские карты действуют и в пределах организации, например ресторана, клуба, гостиницы, </w:t>
      </w:r>
      <w:proofErr w:type="spellStart"/>
      <w:proofErr w:type="gramStart"/>
      <w:r>
        <w:t>бизнес-центра</w:t>
      </w:r>
      <w:proofErr w:type="spellEnd"/>
      <w:proofErr w:type="gramEnd"/>
      <w:r>
        <w:t xml:space="preserve">, автостоянки, АЗС, и для торговых автоматов. При этом сотруднику организации выдается пластиковая карта, внутренний код которой считывается и заносится в базу данных в компьютере. Сотрудник вносит в кассу организации некоторую сумму денег, которую он может расходовать. Часто </w:t>
      </w:r>
      <w:r>
        <w:lastRenderedPageBreak/>
        <w:t>организация дает возможность сотруднику совершать покупки в кредит. При совершении покупки товаров или оплате услуг сотрудник подносит карту к считывателю информации (</w:t>
      </w:r>
      <w:proofErr w:type="spellStart"/>
      <w:r>
        <w:t>ридеру</w:t>
      </w:r>
      <w:proofErr w:type="spellEnd"/>
      <w:r>
        <w:t>), который находится рядом с компьютерным терминалом, и сообщает кассиру сумму покупки (услуги). Кассир с помощью клавиатуры вводит названную сумму в базу данных. Программу настраивают таким образом, что если превышается сумма денег на счете при совершении очередной покупки, то выдается предупреждение и транзакция (это съем денег со счета) не проводится.</w:t>
      </w:r>
    </w:p>
    <w:p w:rsidR="002D3948" w:rsidRDefault="002D3948" w:rsidP="002D3948">
      <w:pPr>
        <w:pStyle w:val="a3"/>
      </w:pPr>
      <w:r>
        <w:t>Все платежные транзакции сохраняются в базе данных ККТ и в любой момент времени могут быть проверены.</w:t>
      </w:r>
    </w:p>
    <w:p w:rsidR="002D3948" w:rsidRDefault="002D3948" w:rsidP="002D3948">
      <w:pPr>
        <w:pStyle w:val="a3"/>
      </w:pPr>
      <w:r>
        <w:t>Такую же систему расчета предлагают в настоящее время не только сотрудникам, но и постоянным клиентам магазинов и ресторанов. Они вносят некоторые суммы денег в кассу предприятия, а затем расходуют ее, рассчитываясь с помощью пластиковой дебиторской карты.</w:t>
      </w:r>
    </w:p>
    <w:p w:rsidR="002D3948" w:rsidRDefault="002D3948" w:rsidP="002D3948">
      <w:pPr>
        <w:pStyle w:val="a3"/>
      </w:pPr>
      <w:r>
        <w:t>Часто организации перечисляют на счет предприятия общественного питания некоторую сумму денег для оплаты обедов своим сотрудникам. При этом сотрудники получают магнитную карточку, с помощью которой расплачиваются за еду. Предприятие питания предусматривает программу в ККТ, позволяющую такую форму расчета, и дает скидку на оплату счета за предварительную оплату услуг.</w:t>
      </w:r>
    </w:p>
    <w:p w:rsidR="002D3948" w:rsidRDefault="002D3948" w:rsidP="002D3948">
      <w:pPr>
        <w:pStyle w:val="a3"/>
      </w:pPr>
      <w:r>
        <w:t xml:space="preserve">Существуют также расчеты через ККТ с использованием кредитных (банковских) карт. Для этого необходимо установить связь ККТ с банковским терминалом. Кассир вставляет карту в </w:t>
      </w:r>
      <w:proofErr w:type="spellStart"/>
      <w:r>
        <w:t>ридер</w:t>
      </w:r>
      <w:proofErr w:type="spellEnd"/>
      <w:r>
        <w:t xml:space="preserve">, система автоматически определяет тип и считывает параметры кредитной карты, затем отправляет запрос на авторизацию кредитной карты. Авторизация — это автоматическая (с помощью терминала для авторизации кредитных карт) или голосовая проверка карты. При голосовой проверке необходимо позвонить в сервисный центр, получить код подтверждения и вручную ввести его в терминал. Время авторизации составляет 1—3 мин. После получения кода подтверждения изготавливают слип. Денежные расчеты с использованием банковских карт рекомендуется проводить по отдельной секции, чтобы не смешивать их с расчетами за наличные деньги. На контрольной ленте и кассовом чеке должна быть предусмотрена запись, отражающая безналичный расчет (например, «оплата пластиковой карточкой»). В Z-отчете будет отдельно зафиксирована информация о наличных расчетах и по банковским картам. Соответственно в «Журнале </w:t>
      </w:r>
      <w:proofErr w:type="spellStart"/>
      <w:r>
        <w:t>кассира-операциониста</w:t>
      </w:r>
      <w:proofErr w:type="spellEnd"/>
      <w:r>
        <w:t>» предусмотрено две графы: «Сдано наличными» и «Оплачено документами». В фискальной памяти ККТ информация об оплате кредитными картами также регистрируется и сохраняется.</w:t>
      </w:r>
    </w:p>
    <w:p w:rsidR="002D3948" w:rsidRDefault="002D3948" w:rsidP="002D3948">
      <w:pPr>
        <w:pStyle w:val="a3"/>
      </w:pPr>
      <w:r>
        <w:t>Дисконтные карты предусматривают скидку при приобретении товаров или оплате услуг. Использование магнитных дисконтных карт — это наиболее короткий путь приобретения постоянных покупателей или клиентов.</w:t>
      </w:r>
    </w:p>
    <w:p w:rsidR="002D3948" w:rsidRDefault="002D3948" w:rsidP="002D3948">
      <w:pPr>
        <w:pStyle w:val="a3"/>
      </w:pPr>
      <w:r>
        <w:t>В ресторанах, кафе, барах, гостиницах оплата может производиться клиентом, который имеет право подписи счета. В этом случае в ККТ фиксируется список таких клиентов и определены статьи расходов, по которым может быть оформлен счет.</w:t>
      </w:r>
    </w:p>
    <w:p w:rsidR="002D3948" w:rsidRDefault="002D3948" w:rsidP="002D3948">
      <w:pPr>
        <w:pStyle w:val="a3"/>
      </w:pPr>
      <w:r>
        <w:t>В клубах, где есть несколько баров и ресторанов, клиенту может быть предложена персональная магнитная карта, на которую установлен денежный лимит и которую фиксируют в системе ККТ. При этом все заказы проводятся по магнитной карте клиента. На выходе из клуба клиент расплачивается по этой карте.</w:t>
      </w:r>
    </w:p>
    <w:p w:rsidR="002D3948" w:rsidRDefault="002D3948" w:rsidP="002D3948">
      <w:pPr>
        <w:pStyle w:val="a3"/>
      </w:pPr>
      <w:r>
        <w:lastRenderedPageBreak/>
        <w:t> </w:t>
      </w:r>
    </w:p>
    <w:p w:rsidR="002D3948" w:rsidRPr="002D3948" w:rsidRDefault="002D3948" w:rsidP="002D3948">
      <w:pPr>
        <w:spacing w:before="100" w:beforeAutospacing="1" w:after="100" w:afterAutospacing="1"/>
        <w:outlineLvl w:val="0"/>
        <w:rPr>
          <w:b/>
          <w:bCs/>
          <w:kern w:val="36"/>
          <w:sz w:val="36"/>
          <w:szCs w:val="36"/>
        </w:rPr>
      </w:pPr>
      <w:r w:rsidRPr="002D3948">
        <w:rPr>
          <w:b/>
          <w:bCs/>
          <w:kern w:val="36"/>
          <w:sz w:val="36"/>
          <w:szCs w:val="36"/>
        </w:rPr>
        <w:t>3. Функциональные возможности современной контрольно-кассовой техники</w:t>
      </w:r>
    </w:p>
    <w:p w:rsidR="002D3948" w:rsidRDefault="002D3948" w:rsidP="002D3948">
      <w:pPr>
        <w:pStyle w:val="a3"/>
      </w:pPr>
      <w:proofErr w:type="gramStart"/>
      <w:r>
        <w:t>Современная</w:t>
      </w:r>
      <w:proofErr w:type="gramEnd"/>
      <w:r>
        <w:t xml:space="preserve"> ККТ открывает широкие возможности для решения проблем, с которыми сталкиваются предприятия, ведущие наличные денежные расчеты или расчеты с использованием</w:t>
      </w:r>
    </w:p>
    <w:p w:rsidR="002D3948" w:rsidRDefault="002D3948" w:rsidP="002D3948">
      <w:pPr>
        <w:pStyle w:val="a3"/>
      </w:pPr>
      <w:r>
        <w:t>платежных карт в области торговли, общественного питания, гостиничного хозяйства и оказания услуг (например, медленное оформление товаров, услуг, поступающих продуктов, а также несвоевременное получение отчетов о продажах, ошибках в подведении бухгалтерских итогов, хищения товаров, денег и т. д.).</w:t>
      </w:r>
    </w:p>
    <w:p w:rsidR="002D3948" w:rsidRDefault="002D3948" w:rsidP="002D3948">
      <w:pPr>
        <w:pStyle w:val="a3"/>
      </w:pPr>
      <w:r>
        <w:t xml:space="preserve">Использование автоматизированных систем учета позволяет избежать подобных проблем и наладить на предприятии четкий рабочий процесс. Непригодной для работы в составе автоматизированной системы учета является только автономная ККТ, так как она не имеет возможности подключения к компьютеру. Пассивная системная ККТ (рис. .2) пригодна для создания простейших автоматизированных систем управления товародвижением, имеет возможность подключения к компьютерной сети и работы с такими периферийными устройствами, как сканер штриховых кодов, расширитель кодов, весы и др. Остальные типы ККТ могут быть подсоединены с помощью интерфейсных плат к компьютеру. В настоящее время все чаще применяется </w:t>
      </w:r>
      <w:proofErr w:type="gramStart"/>
      <w:r>
        <w:t>активная</w:t>
      </w:r>
      <w:proofErr w:type="gramEnd"/>
      <w:r>
        <w:t xml:space="preserve"> системная ККТ, к которой относятся РОЗ-терминалы (рис. .3). Название </w:t>
      </w:r>
      <w:proofErr w:type="spellStart"/>
      <w:r>
        <w:t>РО</w:t>
      </w:r>
      <w:proofErr w:type="gramStart"/>
      <w:r>
        <w:t>S</w:t>
      </w:r>
      <w:proofErr w:type="gramEnd"/>
      <w:r>
        <w:t>-терминал</w:t>
      </w:r>
      <w:proofErr w:type="spellEnd"/>
      <w:r>
        <w:t xml:space="preserve"> происходит от английского выражения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, что в переводе означает «пункты продажи». </w:t>
      </w:r>
      <w:proofErr w:type="spellStart"/>
      <w:r>
        <w:t>РО</w:t>
      </w:r>
      <w:proofErr w:type="gramStart"/>
      <w:r>
        <w:t>S</w:t>
      </w:r>
      <w:proofErr w:type="gramEnd"/>
      <w:r>
        <w:t>-терминал</w:t>
      </w:r>
      <w:proofErr w:type="spellEnd"/>
      <w:r>
        <w:t xml:space="preserve"> представляет собой РС совместимый компьютер, включающий различные конфигурации следующего оборудования (монитор кассира, дисплей для отображения чековой информации, принтер, модуль фискальной памяти) и любое программное обеспечение по всем направлениям деятельности (торговля, общественное питание, гостиничное хозяйство, услуги и др.). Использование </w:t>
      </w:r>
      <w:proofErr w:type="spellStart"/>
      <w:r>
        <w:t>РО</w:t>
      </w:r>
      <w:proofErr w:type="gramStart"/>
      <w:r>
        <w:t>S</w:t>
      </w:r>
      <w:proofErr w:type="gramEnd"/>
      <w:r>
        <w:t>-терминалов</w:t>
      </w:r>
      <w:proofErr w:type="spellEnd"/>
      <w:r>
        <w:t xml:space="preserve"> регулируется теми же законодательными актами, что и использование ККТ. Их программное обеспечение должно быть утверждено и включено в Государственный реестр ККТ, допущенной к использованию. Использование </w:t>
      </w:r>
      <w:proofErr w:type="spellStart"/>
      <w:r>
        <w:t>РО</w:t>
      </w:r>
      <w:proofErr w:type="gramStart"/>
      <w:r>
        <w:t>S</w:t>
      </w:r>
      <w:proofErr w:type="gramEnd"/>
      <w:r>
        <w:t>-терминала</w:t>
      </w:r>
      <w:proofErr w:type="spellEnd"/>
      <w:r>
        <w:t xml:space="preserve"> с прикладной</w:t>
      </w:r>
      <w:r w:rsidRPr="002D3948">
        <w:t xml:space="preserve"> </w:t>
      </w:r>
      <w:r>
        <w:t>программой, не внесенной в Государственный реестр или внесенной в составе другого комплекса, запрещено.</w:t>
      </w:r>
    </w:p>
    <w:p w:rsidR="002D3948" w:rsidRDefault="002D3948" w:rsidP="002D3948">
      <w:pPr>
        <w:pStyle w:val="a3"/>
      </w:pPr>
      <w:r>
        <w:t>Работа ККТ в составе автоматизированной системы учета позволяет использовать следующие режимы:</w:t>
      </w:r>
    </w:p>
    <w:p w:rsidR="002D3948" w:rsidRDefault="002D3948" w:rsidP="002D3948">
      <w:pPr>
        <w:pStyle w:val="a3"/>
      </w:pPr>
      <w:r>
        <w:t xml:space="preserve">• </w:t>
      </w:r>
      <w:proofErr w:type="spellStart"/>
      <w:r>
        <w:t>on-line</w:t>
      </w:r>
      <w:proofErr w:type="spellEnd"/>
      <w:r>
        <w:t xml:space="preserve"> (в линии);</w:t>
      </w:r>
    </w:p>
    <w:p w:rsidR="002D3948" w:rsidRDefault="002D3948" w:rsidP="002D3948">
      <w:pPr>
        <w:pStyle w:val="a3"/>
      </w:pPr>
      <w:r>
        <w:t xml:space="preserve">• </w:t>
      </w:r>
      <w:proofErr w:type="spellStart"/>
      <w:r>
        <w:t>off-line</w:t>
      </w:r>
      <w:proofErr w:type="spellEnd"/>
      <w:r>
        <w:t xml:space="preserve"> (вне линии);</w:t>
      </w:r>
    </w:p>
    <w:p w:rsidR="002D3948" w:rsidRDefault="002D3948" w:rsidP="002D3948">
      <w:pPr>
        <w:pStyle w:val="a3"/>
      </w:pPr>
      <w:r>
        <w:t xml:space="preserve">• промежуточный режим (между </w:t>
      </w:r>
      <w:proofErr w:type="spellStart"/>
      <w:r>
        <w:t>on-line</w:t>
      </w:r>
      <w:proofErr w:type="spellEnd"/>
      <w:r>
        <w:t xml:space="preserve"> и </w:t>
      </w:r>
      <w:proofErr w:type="spellStart"/>
      <w:r>
        <w:t>off-line</w:t>
      </w:r>
      <w:proofErr w:type="spellEnd"/>
      <w:r>
        <w:t>);</w:t>
      </w:r>
    </w:p>
    <w:p w:rsidR="002D3948" w:rsidRDefault="002D3948" w:rsidP="002D3948">
      <w:pPr>
        <w:pStyle w:val="a3"/>
      </w:pPr>
      <w:r>
        <w:t>• фискальный регистратор.</w:t>
      </w:r>
    </w:p>
    <w:p w:rsidR="002D3948" w:rsidRDefault="002D3948" w:rsidP="002D3948">
      <w:pPr>
        <w:pStyle w:val="a3"/>
      </w:pPr>
      <w:r>
        <w:t xml:space="preserve">В режиме </w:t>
      </w:r>
      <w:proofErr w:type="spellStart"/>
      <w:r>
        <w:t>on-line</w:t>
      </w:r>
      <w:proofErr w:type="spellEnd"/>
      <w:r>
        <w:t xml:space="preserve"> ККТ непрерывно обменивается информацией с компьютером, т. е. вся регистрация продаж (услуг) происходит через компьютер. ККТ запрашивает компьютер, сообщает запрашиваемую информацию, пробивает чек и сообщает компьютеру о сделке купли-продажи. То есть в компьютере помещается вся информация о товарах, ценах и регистрируется акт продажи. В режиме </w:t>
      </w:r>
      <w:proofErr w:type="spellStart"/>
      <w:r>
        <w:t>on-line</w:t>
      </w:r>
      <w:proofErr w:type="spellEnd"/>
      <w:r>
        <w:t xml:space="preserve"> компьютер может быть компьютером всего </w:t>
      </w:r>
      <w:r>
        <w:lastRenderedPageBreak/>
        <w:t>предприятия, главного бухгалтера или администратора, к нему может быть подключено несколько видов ККТ.</w:t>
      </w:r>
    </w:p>
    <w:p w:rsidR="002C4CBC" w:rsidRDefault="002C4CBC" w:rsidP="002C4CBC">
      <w:pPr>
        <w:pStyle w:val="a3"/>
      </w:pPr>
      <w:r>
        <w:t xml:space="preserve">В режиме </w:t>
      </w:r>
      <w:proofErr w:type="spellStart"/>
      <w:r>
        <w:t>off-line</w:t>
      </w:r>
      <w:proofErr w:type="spellEnd"/>
      <w:r>
        <w:t xml:space="preserve"> ККТ функционирует автономно и обменивается с компьютером данными только в процессе загрузки в ККТ информации о товарах и цепах, а также для снятия различных отчетов. При таком режиме регистрация продаж происходит через ККТ. В случае</w:t>
      </w:r>
      <w:proofErr w:type="gramStart"/>
      <w:r>
        <w:t>,</w:t>
      </w:r>
      <w:proofErr w:type="gramEnd"/>
      <w:r>
        <w:t xml:space="preserve"> если объем памяти ККТ недостаточен, то к ней можно подключить блок внешней памяти. В режиме </w:t>
      </w:r>
      <w:proofErr w:type="spellStart"/>
      <w:r>
        <w:t>off-line</w:t>
      </w:r>
      <w:proofErr w:type="spellEnd"/>
      <w:r>
        <w:t xml:space="preserve"> к одному компьютеру можно подключить несколько аппаратов ККТ.</w:t>
      </w:r>
    </w:p>
    <w:p w:rsidR="002C4CBC" w:rsidRDefault="002C4CBC" w:rsidP="002C4CBC">
      <w:pPr>
        <w:pStyle w:val="a3"/>
      </w:pPr>
      <w:r>
        <w:t xml:space="preserve">Режим, промежуточный между </w:t>
      </w:r>
      <w:proofErr w:type="spellStart"/>
      <w:r>
        <w:t>on-line</w:t>
      </w:r>
      <w:proofErr w:type="spellEnd"/>
      <w:r>
        <w:t xml:space="preserve"> и </w:t>
      </w:r>
      <w:proofErr w:type="spellStart"/>
      <w:r>
        <w:t>off-line</w:t>
      </w:r>
      <w:proofErr w:type="spellEnd"/>
      <w:r>
        <w:t>, предполагает проведение через систему информации не непрерывно, а только при получении запроса и в произвольный момент времени. В режиме фискального регистратора (</w:t>
      </w:r>
      <w:proofErr w:type="gramStart"/>
      <w:r>
        <w:t>ФР</w:t>
      </w:r>
      <w:proofErr w:type="gramEnd"/>
      <w:r>
        <w:t xml:space="preserve">) вся информация обрабатывается в компьютере, в нем же формируется чек, а сам ФР только печатает чек и фиксирует денежные суммы в фискальной памяти. Считают, что использование </w:t>
      </w:r>
      <w:proofErr w:type="gramStart"/>
      <w:r>
        <w:t>ФР</w:t>
      </w:r>
      <w:proofErr w:type="gramEnd"/>
      <w:r>
        <w:t xml:space="preserve"> очень эффективно, так как в рамках законодательства применение этой ККТ дает свободу выбора программного обеспечения.</w:t>
      </w:r>
    </w:p>
    <w:p w:rsidR="002C4CBC" w:rsidRDefault="002C4CBC" w:rsidP="002C4CBC">
      <w:pPr>
        <w:pStyle w:val="a3"/>
      </w:pPr>
      <w:r>
        <w:t xml:space="preserve">Работа с активной системной ККТ, и в частности с </w:t>
      </w:r>
      <w:proofErr w:type="spellStart"/>
      <w:r>
        <w:t>РО</w:t>
      </w:r>
      <w:proofErr w:type="gramStart"/>
      <w:r>
        <w:t>S</w:t>
      </w:r>
      <w:proofErr w:type="gramEnd"/>
      <w:r>
        <w:t>-терминалами</w:t>
      </w:r>
      <w:proofErr w:type="spellEnd"/>
      <w:r>
        <w:t>, позволяет успешно управлять ассортиментной и ценовой политикой, автоматизировать процесс заказа товаров у поставщиков, используя понятие «минимально допустимых остатков», сократить потери от пересортицы и хищений, снизить время оформления внутренних документов и оперативно получать достоверную информацию о рабочем процессе.</w:t>
      </w:r>
    </w:p>
    <w:p w:rsidR="002C4CBC" w:rsidRDefault="002C4CBC" w:rsidP="002C4CBC">
      <w:pPr>
        <w:pStyle w:val="a3"/>
      </w:pPr>
      <w:r>
        <w:t xml:space="preserve">Информацию удобно иметь в виде отчетов. </w:t>
      </w:r>
      <w:proofErr w:type="gramStart"/>
      <w:r>
        <w:t>Современная</w:t>
      </w:r>
      <w:proofErr w:type="gramEnd"/>
      <w:r>
        <w:t xml:space="preserve"> ККТ способна формировать самые разнообразные отчеты. Рассмотрим наиболее распространенные из них:</w:t>
      </w:r>
    </w:p>
    <w:p w:rsidR="002C4CBC" w:rsidRDefault="002C4CBC" w:rsidP="002C4CBC">
      <w:pPr>
        <w:pStyle w:val="a3"/>
      </w:pPr>
      <w:proofErr w:type="gramStart"/>
      <w:r>
        <w:t>• кассовый отчет включает данные об общих итогах дня в целом и по отделам, об общих продажах и отдельным видам продаж, выплатах из кассы и поступлениях в кассу, о скидках и наценках, о налогах, о сумме и количестве исправлений в чеках, о сумме продаж за наличные, за банковские чеки, по платежным карточкам, о количестве пробитых чеков, о результатах работы каждого кассира</w:t>
      </w:r>
      <w:proofErr w:type="gramEnd"/>
      <w:r>
        <w:t xml:space="preserve"> и др.;</w:t>
      </w:r>
    </w:p>
    <w:p w:rsidR="002C4CBC" w:rsidRDefault="002C4CBC" w:rsidP="002C4CBC">
      <w:pPr>
        <w:pStyle w:val="a3"/>
      </w:pPr>
      <w:r>
        <w:t>• отчет кассира предполагает информацию о сумме чистого итога, о количестве обслуженных покупателей, о корректировке строк в чеке, о возвратах товаров;</w:t>
      </w:r>
    </w:p>
    <w:p w:rsidR="002C4CBC" w:rsidRDefault="002C4CBC" w:rsidP="002C4CBC">
      <w:pPr>
        <w:pStyle w:val="a3"/>
      </w:pPr>
      <w:r>
        <w:t>• отчет по продуктам может быть за смену или за определенный период времени;</w:t>
      </w:r>
    </w:p>
    <w:p w:rsidR="002C4CBC" w:rsidRDefault="002C4CBC" w:rsidP="002C4CBC">
      <w:pPr>
        <w:pStyle w:val="a3"/>
      </w:pPr>
      <w:r>
        <w:t>• отчет о клиентах составляется по всему предприятию, по отделам, при этом учитывается средняя покупка клиента, количество покупок, общая стоимость продаж, количество клиентов, уплативших по безналичному расчету, и др.;</w:t>
      </w:r>
    </w:p>
    <w:p w:rsidR="002C4CBC" w:rsidRDefault="002C4CBC" w:rsidP="002C4CBC">
      <w:pPr>
        <w:pStyle w:val="a3"/>
      </w:pPr>
      <w:r>
        <w:t>• отчет по наличным деньгам и чекам, находящимся в денежном ящике;</w:t>
      </w:r>
    </w:p>
    <w:p w:rsidR="002C4CBC" w:rsidRDefault="002C4CBC" w:rsidP="002C4CBC">
      <w:pPr>
        <w:pStyle w:val="a3"/>
      </w:pPr>
      <w:r>
        <w:t>• отчет о количестве продаж за день, за час или любой другой промежуток времени, а также подсчет процента активности продаж за эти же промежутки времени.</w:t>
      </w:r>
    </w:p>
    <w:p w:rsidR="002C4CBC" w:rsidRDefault="002C4CBC" w:rsidP="002C4CBC">
      <w:pPr>
        <w:pStyle w:val="a3"/>
      </w:pPr>
      <w:r>
        <w:t xml:space="preserve">При необходимости в </w:t>
      </w:r>
      <w:proofErr w:type="spellStart"/>
      <w:r>
        <w:t>компьютерно-кассовые</w:t>
      </w:r>
      <w:proofErr w:type="spellEnd"/>
      <w:r>
        <w:t xml:space="preserve"> системы можно заложить возможность получения и других отчетов, полезных для работы предприятия. Благодаря системе отчетов бухгалтерия и руководство предприятия получают достоверную информацию о торговом процессе.</w:t>
      </w:r>
    </w:p>
    <w:p w:rsidR="002C4CBC" w:rsidRDefault="002C4CBC" w:rsidP="002C4CBC">
      <w:pPr>
        <w:pStyle w:val="a3"/>
      </w:pPr>
      <w:r>
        <w:lastRenderedPageBreak/>
        <w:t>Функциональная блок-схема ККТ, построенная на сложных интегральных схемах и микропроцессорах, представлена на рис. .4.</w:t>
      </w:r>
    </w:p>
    <w:p w:rsidR="002C4CBC" w:rsidRDefault="002C4CBC" w:rsidP="002C4CBC">
      <w:pPr>
        <w:pStyle w:val="a3"/>
      </w:pPr>
      <w:r>
        <w:t> </w:t>
      </w:r>
    </w:p>
    <w:p w:rsidR="002C4CBC" w:rsidRDefault="002C4CBC" w:rsidP="002C4CBC">
      <w:pPr>
        <w:pStyle w:val="a3"/>
      </w:pPr>
      <w:r>
        <w:t>Рис. 4.4. Функциональная блок-схема ККТ:</w:t>
      </w:r>
    </w:p>
    <w:p w:rsidR="002C4CBC" w:rsidRDefault="002C4CBC" w:rsidP="002C4CBC">
      <w:pPr>
        <w:pStyle w:val="a3"/>
      </w:pPr>
      <w:r>
        <w:t>УВВ — устройство ввода информации; УУ — устройство управления; УИ — устройство индикации; БАП — блок автоматической памяти; ФП — фискальная память; ЭКЛ</w:t>
      </w:r>
      <w:proofErr w:type="gramStart"/>
      <w:r>
        <w:t>З-</w:t>
      </w:r>
      <w:proofErr w:type="gramEnd"/>
      <w:r>
        <w:t xml:space="preserve"> электронная контрольная лента защищенная; ПЧУ — печатающее устройство.</w:t>
      </w:r>
    </w:p>
    <w:p w:rsidR="002C4CBC" w:rsidRDefault="002C4CBC" w:rsidP="002C4CBC">
      <w:pPr>
        <w:pStyle w:val="a3"/>
      </w:pPr>
      <w:r>
        <w:t>Актуальным также является вопрос о защите бизнеса от хищений. По оценкам специалистов, существенные потери прибыли приходятся на кражи через кассы. В настоящее время появились цифровые системы видеоконтроля кассовых операций (например, «Р0S-инспектор»). Данная система позволяет отследить неправомерные действия кассира: мошенничество при аннулировании сделок и возврате товара, хищения наличных денег, фальсификации штрих-кода товара, манипуляции с пластиковыми картами. С помощью системы видеоконтроля любые нарушения легко фиксируются. На экране монитора хорошо видны действия кассира и информация на чековой ленте. Сочетание системы прямого видеоконтроля и записи в видеоархив позволяет не только мгновенно реагировать и предотвращать хищения, но и иметь неопровержимые доказательства факта воровства, зафиксированные в видеоархиве. Гибкость и модульность цифровых систем видеоконтроля обеспечивают полную совместимость с существующими комплексами автоматизации торговли, их можно использовать на предприятиях любого размера и любой формы деятельности.</w:t>
      </w:r>
    </w:p>
    <w:p w:rsidR="002D3948" w:rsidRDefault="002D3948" w:rsidP="002D3948">
      <w:pPr>
        <w:pStyle w:val="a3"/>
      </w:pPr>
    </w:p>
    <w:p w:rsidR="00CC352C" w:rsidRPr="002D3948" w:rsidRDefault="002C4CBC">
      <w:pPr>
        <w:rPr>
          <w:sz w:val="36"/>
          <w:szCs w:val="36"/>
        </w:rPr>
      </w:pPr>
    </w:p>
    <w:sectPr w:rsidR="00CC352C" w:rsidRPr="002D3948" w:rsidSect="0069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1CD"/>
    <w:rsid w:val="002C4CBC"/>
    <w:rsid w:val="002D26DB"/>
    <w:rsid w:val="002D3948"/>
    <w:rsid w:val="00442E7B"/>
    <w:rsid w:val="006920C9"/>
    <w:rsid w:val="009A4F75"/>
    <w:rsid w:val="00E9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39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9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D39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D3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6504</Words>
  <Characters>37074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2020-11-18T04:56:00Z</dcterms:created>
  <dcterms:modified xsi:type="dcterms:W3CDTF">2020-11-18T05:45:00Z</dcterms:modified>
</cp:coreProperties>
</file>