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C82" w:rsidRDefault="00FC7C82" w:rsidP="00FC7C82">
      <w:pPr>
        <w:spacing w:after="0" w:line="240" w:lineRule="auto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  <w:r w:rsidRPr="00FC7C82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Дата 21.11.2020</w:t>
      </w:r>
    </w:p>
    <w:p w:rsidR="00FC7C82" w:rsidRDefault="00FC7C82" w:rsidP="00FC7C82">
      <w:pPr>
        <w:spacing w:after="0" w:line="240" w:lineRule="auto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Группа 51 Э</w:t>
      </w:r>
    </w:p>
    <w:p w:rsidR="00FC7C82" w:rsidRDefault="00FC7C82" w:rsidP="00FC7C82">
      <w:pPr>
        <w:spacing w:after="0" w:line="240" w:lineRule="auto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МДК 04.01. Управление структурным подразделением</w:t>
      </w:r>
    </w:p>
    <w:p w:rsidR="00FC7C82" w:rsidRDefault="00FC7C82" w:rsidP="00FC7C82">
      <w:pPr>
        <w:spacing w:after="0" w:line="240" w:lineRule="auto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Пара № 4</w:t>
      </w:r>
    </w:p>
    <w:p w:rsidR="0017599E" w:rsidRPr="00FC7C82" w:rsidRDefault="00FC7C82" w:rsidP="00FC7C8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15"/>
          <w:sz w:val="32"/>
          <w:szCs w:val="39"/>
          <w:lang w:eastAsia="ru-RU"/>
        </w:rPr>
      </w:pPr>
      <w:r w:rsidRPr="00FC7C82">
        <w:rPr>
          <w:rFonts w:ascii="Times New Roman" w:eastAsia="Times New Roman" w:hAnsi="Times New Roman" w:cs="Times New Roman"/>
          <w:b/>
          <w:spacing w:val="-15"/>
          <w:sz w:val="32"/>
          <w:szCs w:val="39"/>
          <w:lang w:eastAsia="ru-RU"/>
        </w:rPr>
        <w:t xml:space="preserve">Тема урока: </w:t>
      </w:r>
      <w:r w:rsidR="0017599E" w:rsidRPr="0017599E">
        <w:rPr>
          <w:rFonts w:ascii="Times New Roman" w:eastAsia="Times New Roman" w:hAnsi="Times New Roman" w:cs="Times New Roman"/>
          <w:b/>
          <w:spacing w:val="-15"/>
          <w:sz w:val="32"/>
          <w:szCs w:val="39"/>
          <w:lang w:eastAsia="ru-RU"/>
        </w:rPr>
        <w:t>Хранение электрооборудования</w:t>
      </w:r>
    </w:p>
    <w:p w:rsidR="00705671" w:rsidRDefault="00FC7C82" w:rsidP="00FC7C8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Задание на урок:</w:t>
      </w:r>
    </w:p>
    <w:p w:rsidR="00FC7C82" w:rsidRDefault="00FC7C82" w:rsidP="00FC7C82">
      <w:pPr>
        <w:pStyle w:val="a5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Прочитать информационный материал</w:t>
      </w:r>
    </w:p>
    <w:p w:rsidR="00CF438F" w:rsidRDefault="00CF438F" w:rsidP="00CF438F">
      <w:pPr>
        <w:pStyle w:val="a5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Разбиться на пары</w:t>
      </w:r>
    </w:p>
    <w:p w:rsidR="00FC7C82" w:rsidRDefault="00FC7C82" w:rsidP="00FC7C82">
      <w:pPr>
        <w:pStyle w:val="a5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Составить </w:t>
      </w:r>
      <w:r w:rsidR="00CF438F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15 вопросов в </w:t>
      </w:r>
      <w:proofErr w:type="spellStart"/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ворде</w:t>
      </w:r>
      <w:proofErr w:type="spellEnd"/>
      <w:r w:rsidR="00CF438F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 каждому</w:t>
      </w:r>
      <w:r w:rsidR="00CF438F" w:rsidRPr="00CF438F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 </w:t>
      </w:r>
      <w:r w:rsidR="00CF438F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в электронном виде</w:t>
      </w:r>
    </w:p>
    <w:p w:rsidR="00FC7C82" w:rsidRDefault="00710789" w:rsidP="00FC7C82">
      <w:pPr>
        <w:pStyle w:val="a5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Далее </w:t>
      </w:r>
      <w:r w:rsidR="00FC7C82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необходимо отправить </w:t>
      </w: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их </w:t>
      </w:r>
      <w:r w:rsidR="00FC7C82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напарнику, тем самым обменяться с ним вопросами, ответить на них</w:t>
      </w:r>
    </w:p>
    <w:p w:rsidR="00CF438F" w:rsidRDefault="00710789" w:rsidP="00FC7C82">
      <w:pPr>
        <w:pStyle w:val="a5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Отправить ответы на вопросы</w:t>
      </w:r>
      <w:r w:rsidR="00CF438F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 напарника</w:t>
      </w:r>
    </w:p>
    <w:p w:rsidR="00710789" w:rsidRDefault="00CF438F" w:rsidP="00FC7C82">
      <w:pPr>
        <w:pStyle w:val="a5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О</w:t>
      </w:r>
      <w:r w:rsidR="00FC7C82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ценить </w:t>
      </w:r>
      <w:r w:rsidR="00710789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ответы на вопросы</w:t>
      </w:r>
      <w:r w:rsidR="00FC7C82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 напарника </w:t>
      </w:r>
    </w:p>
    <w:p w:rsidR="00710789" w:rsidRDefault="00710789" w:rsidP="00FC7C82">
      <w:pPr>
        <w:pStyle w:val="a5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В файле указать фамилии напарников</w:t>
      </w:r>
      <w:r w:rsidR="00CF438F" w:rsidRPr="00CF438F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 </w:t>
      </w:r>
      <w:r w:rsidR="00CF438F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проставить напротив фамилии оценки за работу</w:t>
      </w: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, нап</w:t>
      </w:r>
      <w:r w:rsidR="00CF438F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ечатат</w:t>
      </w: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ь л</w:t>
      </w: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учшие вопросы </w:t>
      </w:r>
      <w:r w:rsidR="00CF438F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из 30 </w:t>
      </w: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в количестве 20 вопросов</w:t>
      </w:r>
      <w:r w:rsidR="00CF438F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,</w:t>
      </w: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 </w:t>
      </w:r>
      <w:r w:rsidR="00CF438F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указав в скобках ответы на вопросы</w:t>
      </w:r>
    </w:p>
    <w:p w:rsidR="00FC7C82" w:rsidRDefault="00710789" w:rsidP="00FC7C82">
      <w:pPr>
        <w:pStyle w:val="a5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Преподавателю на почту </w:t>
      </w:r>
      <w:hyperlink r:id="rId5" w:history="1">
        <w:proofErr w:type="gramStart"/>
        <w:r w:rsidRPr="00C64A51">
          <w:rPr>
            <w:rStyle w:val="a6"/>
            <w:rFonts w:ascii="Times New Roman" w:eastAsia="Times New Roman" w:hAnsi="Times New Roman" w:cs="Times New Roman"/>
            <w:spacing w:val="-15"/>
            <w:sz w:val="28"/>
            <w:szCs w:val="39"/>
            <w:lang w:val="en-US" w:eastAsia="ru-RU"/>
          </w:rPr>
          <w:t>torgashova</w:t>
        </w:r>
        <w:r w:rsidRPr="00C64A51">
          <w:rPr>
            <w:rStyle w:val="a6"/>
            <w:rFonts w:ascii="Times New Roman" w:eastAsia="Times New Roman" w:hAnsi="Times New Roman" w:cs="Times New Roman"/>
            <w:spacing w:val="-15"/>
            <w:sz w:val="28"/>
            <w:szCs w:val="39"/>
            <w:lang w:eastAsia="ru-RU"/>
          </w:rPr>
          <w:t>2008@</w:t>
        </w:r>
        <w:r w:rsidRPr="00C64A51">
          <w:rPr>
            <w:rStyle w:val="a6"/>
            <w:rFonts w:ascii="Times New Roman" w:eastAsia="Times New Roman" w:hAnsi="Times New Roman" w:cs="Times New Roman"/>
            <w:spacing w:val="-15"/>
            <w:sz w:val="28"/>
            <w:szCs w:val="39"/>
            <w:lang w:val="en-US" w:eastAsia="ru-RU"/>
          </w:rPr>
          <w:t>mail</w:t>
        </w:r>
        <w:r w:rsidRPr="00C64A51">
          <w:rPr>
            <w:rStyle w:val="a6"/>
            <w:rFonts w:ascii="Times New Roman" w:eastAsia="Times New Roman" w:hAnsi="Times New Roman" w:cs="Times New Roman"/>
            <w:spacing w:val="-15"/>
            <w:sz w:val="28"/>
            <w:szCs w:val="39"/>
            <w:lang w:eastAsia="ru-RU"/>
          </w:rPr>
          <w:t>.</w:t>
        </w:r>
        <w:proofErr w:type="spellStart"/>
        <w:r w:rsidRPr="00C64A51">
          <w:rPr>
            <w:rStyle w:val="a6"/>
            <w:rFonts w:ascii="Times New Roman" w:eastAsia="Times New Roman" w:hAnsi="Times New Roman" w:cs="Times New Roman"/>
            <w:spacing w:val="-15"/>
            <w:sz w:val="28"/>
            <w:szCs w:val="39"/>
            <w:lang w:val="en-US" w:eastAsia="ru-RU"/>
          </w:rPr>
          <w:t>ru</w:t>
        </w:r>
        <w:proofErr w:type="spellEnd"/>
      </w:hyperlink>
      <w:r w:rsidRPr="00710789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>отправить</w:t>
      </w:r>
      <w:proofErr w:type="gramEnd"/>
      <w:r w:rsidR="00CF438F"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  <w:t xml:space="preserve"> этот файл сегодня до 20-00.</w:t>
      </w:r>
      <w:bookmarkStart w:id="0" w:name="_GoBack"/>
      <w:bookmarkEnd w:id="0"/>
    </w:p>
    <w:p w:rsidR="00CF438F" w:rsidRPr="00CF438F" w:rsidRDefault="00CF438F" w:rsidP="00CF438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15"/>
          <w:sz w:val="28"/>
          <w:szCs w:val="39"/>
          <w:lang w:eastAsia="ru-RU"/>
        </w:rPr>
      </w:pPr>
    </w:p>
    <w:p w:rsidR="0017599E" w:rsidRPr="0017599E" w:rsidRDefault="0017599E" w:rsidP="00175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этой группе относятся: трансформаторы понижающие, генераторы, электродвигатели, передвижные электростанции, силовые трансформаторы, трансформаторы тока и напряжения, выключатели, разъединители, разрядники, предохранители, сварочное оборудование, комплектные трансформаторные подстанции и реакторы, комплектные распределительные устройства, низковольтное электротехническое оборудование, светотехнические изделия, </w:t>
      </w:r>
      <w:proofErr w:type="spellStart"/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электроустановочные</w:t>
      </w:r>
      <w:proofErr w:type="spellEnd"/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изделия.</w:t>
      </w:r>
    </w:p>
    <w:p w:rsidR="00705671" w:rsidRDefault="0017599E" w:rsidP="00175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Электродвигатели в обдуваемом исполнении, взрывозащищенные электродвигатели, электродвигатели во </w:t>
      </w:r>
      <w:proofErr w:type="spellStart"/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влагопылезащитном</w:t>
      </w:r>
      <w:proofErr w:type="spellEnd"/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исполнении должны храниться под навесом </w:t>
      </w:r>
      <w:proofErr w:type="spellStart"/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напольно</w:t>
      </w:r>
      <w:proofErr w:type="spellEnd"/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поддонах. </w:t>
      </w:r>
    </w:p>
    <w:p w:rsidR="0017599E" w:rsidRPr="0017599E" w:rsidRDefault="0017599E" w:rsidP="00175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хранения на складах не более шести месяцев.</w:t>
      </w:r>
    </w:p>
    <w:p w:rsidR="0017599E" w:rsidRPr="0017599E" w:rsidRDefault="0017599E" w:rsidP="00175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Электродвигатели открытого исполнения, генераторы всех типов, дизельные электростанции, электросварочная техника, термическое оборудование и электропечи должны храниться в закрытых отапливаемых помещениях при температуре воздуха не менее +5 °C и влажности не выше 70%.</w:t>
      </w:r>
    </w:p>
    <w:p w:rsidR="0017599E" w:rsidRPr="0017599E" w:rsidRDefault="0017599E" w:rsidP="00175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хранение эл. двигателей и генераторов в пыльных помещениях и при наличии в окружающей среде паров кислот и щелочей.</w:t>
      </w:r>
    </w:p>
    <w:p w:rsidR="0017599E" w:rsidRPr="0017599E" w:rsidRDefault="0017599E" w:rsidP="00175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хранения электродвигатели устанавливают на плоские поддоны с размещением их в ячейки стеллажей.</w:t>
      </w:r>
    </w:p>
    <w:p w:rsidR="0017599E" w:rsidRPr="0017599E" w:rsidRDefault="0017599E" w:rsidP="00175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напольное хранение электродвигателей на поддонах.</w:t>
      </w:r>
    </w:p>
    <w:p w:rsidR="0017599E" w:rsidRPr="0017599E" w:rsidRDefault="0017599E" w:rsidP="00175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погрузо-разгрузочных операциях электродвигатели следует оберегать от ударов и воздействия влаги.</w:t>
      </w:r>
    </w:p>
    <w:p w:rsidR="0017599E" w:rsidRPr="0017599E" w:rsidRDefault="0017599E" w:rsidP="00175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Силовые трансформаторы и подстанции наружной установки хранятся на открытых площадках. На всех отверстиях, радиаторных фланцах и фланцах спускных кранов должны быть заглушки. Шпильки вводов смазываются техническим вазелином, изоляторы вводов закрываются деревянными колпаками для предохранения от механических повреждений.</w:t>
      </w:r>
    </w:p>
    <w:p w:rsidR="0017599E" w:rsidRPr="0017599E" w:rsidRDefault="0017599E" w:rsidP="00175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Трансформаторы тока и напряжения внутренней установки хранятся в закрытых неотапливаемых помещениях, укладываются на поддоны и размещаются в стеллажах группами в соответствия с коэффициентом трансформации и классом точности.</w:t>
      </w:r>
    </w:p>
    <w:p w:rsidR="0017599E" w:rsidRPr="0017599E" w:rsidRDefault="0017599E" w:rsidP="00175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хранения электрооборудования, кабельной продукции и материалов зависят от многих факторов окружающей среды. Высокая температура и резкие ее перемены, излишняя или недостаточная влажность воздуха, пыль, действие солнечной радиации, коррозионное или химическое воздействие — эти и другие факторы окружающей среды влияют на срок службы электрооборудования и кабельных изделий. При несоблюдении правил хранения ухудшаются условия работы электрооборудования, сокращается срок его службы, возникают повреждения и аварии. Особенно сильно сказываются неблагоприятные климатические условия на электроизоляционных материалах, без которых не обходится ни одно электрическое устройство.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высокой температуры воздуха в электрооборудовании и кабельных изделиях возможны значительные повреждения, ускорение старения изоляционных материалов, уменьшение вязкости изоляционных и смазочных масел, а также некоторых заливочных масс.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нормальной работы электрооборудования необходимо, чтобы его температура не превышала допустимой и теплота, выделяющаяся в виде потерь, рассеивалась или отводилась в окружающую среду, в которой оно эксплуатируется. Резкое колебание температуры также вредно сказывается на работоспособности электрооборудования, особенно помещенного под открытым небом. Разные виды электротехнических материалов и оборудования требуют различных температурных условий хранения.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влажность воздуха вредно влияет на электрические и механические свойства изоляционных материалов, приводит к коррозии металлов. Выпавшая влага, осевшая на обмотках и других частях электрооборудования, может привести к повреждению изоляции. При кратковременном воздействии влага адсорбируется только на поверхности изоляционного материала, при длительном воздействии проникает внутрь его и оборудование подвергается опасности повреждения (разбухание изоляции, возникновение трещин и пузырей).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Нагрузочная способность электрооборудования зависит от разницы между его допустимой температурой и температурой окружающей среды. Чем выше температура среды, тем хуже условия работы электрооборудования.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максимальную принята температура: 35 °С — воздушной среды для машин и аппаратов; 25 °С — для проводов, кабелей и шин; 15 °С — воды и земли при прокладке кабелей. Поэтому максимальные температуры нагрева (и превышения их над температурой окружающей среды) для различных частей электротехнических устройств ограничиваются нормами: для неизолированных токоведущих и нетоковедущих металлических частей оборудования — на воздухе 110 и в масле 90 °С; для изолированных металлических частей и деталей из изоляционных материалов (в зависимости от класса изоляции) — на воздухе 80— 110 и в масле 90 °С, для обмоток трансформаторов — в масле 105 °С. При этом температура масла в верхних слоях баков трансформаторов должна быть 90 °С и в масляных выключателях — 75 °С.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климатических факторов, оказывающих отрицательное воздействие на срок службы электрооборудования, относится морская соль, содержащаяся в воздухе приморских районов (соляной туман). Растворы соли вступают в химическую реакцию с изоляционными материалами, при этом поверхность становится шероховатой, а в углублениях конденсируется влага, образующая с солью проводящий электролит. В результате уменьшается поверхностное сопротивление изоляционных материалов и снижается пробивное напряжение.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оборудования и кабельных изделий происходит от пыли и песка, содержащихся в атмосфере пустынных и соседних с ними районах. Из-за проникновения пыли теряют точность (в результате увеличения трения) измерительные приборы, ограничивается вращение подвижных частей машины, повышается их износ, что вызывает частую смену роликовых подшипников.</w:t>
      </w:r>
    </w:p>
    <w:p w:rsidR="0017599E" w:rsidRPr="00705671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Пылевидные частицы угля и оксида железа в загрязненной атмосфере промышленных районов, оседая на поверхности изоляционных материалов из-за гигроскопичности, способствуют осаждению влаги.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Солнечная радиация и в первую очередь ультрафиолетовые лучи сокращают срок службы резиновой изоляции проводов и кабелей, уменьшают стойкость эпоксидной смолы к токам утечки и вызывают хрупкость пластмассовых материалов.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при хранении электрооборудования и материалов в жарких и влажных климатических зонах следует учитывать их разрушение микроорганизмами — плесенью и бактериями, а также вредителями животного происхождения.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хранения оборудования и материалов организуют складское хозяйство — закрытые или открытые склады, навесы, оснащенные погрузочно-разгрузочными средствами.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Электрическую аппаратуру распределительных устройств и комплектные распределительные устройства с установленными на них аппаратами хранят в сухих складских помещениях, защищенных от непосредственного попадания влаги и пыли. Для хранения приборов защиты, измерения и управления выделяют сухое отапливаемое помещение. Приборы измерения и защиты хранят в заводской упаковке аккуратно уложенными в один или несколько рядов один над другим. На торцах коробок, обращенных в сторону прохода, должны быть надписи с обозначением основных технических характеристик. На стеллажах в месте хранения каждого вида приборов вешают бирку с обозначением их основных технических характеристик.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Металлические части аппаратов, не защищенные от коррозии, после очистки от ржавчины смазывают техническим вазелином. Детали аппаратов, поступающие с завода в обертке из бумаги или толя, хранят на складе в том же виде.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хранения распределительных щитов и щитов управления должны соответствовать условиям хранения смонтированных на них аппаратов и измерительных приборов. При хранении крупных аппаратов (например, выключателей и реакторов) следует устанавливать их на деревянных настилах. Не допускается ставить аппараты непосредственно на землю (даже в упаковке) во избежание проникновения влаги в упаковку и коррозии их деталей.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Проходные изоляторы и трансформаторы тока укладывают на полки стеллажей в один ряд горизонтально или на специальные стеллажи в вертикальном положении. Трансформаторы напряжения ставят на полки или деревянный настил на полу в один ряд.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Масляные выключатели размещают на деревянном настиле на полу, баковые — в нормальном положении (втулками вверх), а </w:t>
      </w:r>
      <w:proofErr w:type="spellStart"/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горшковые</w:t>
      </w:r>
      <w:proofErr w:type="spellEnd"/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автогазовые — горизонтально.</w:t>
      </w: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Разъединители и трубчатые предохранители устанавливают на полках на цоколи, а при отсутствии цоколей — на опорные изоляторы.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Бетонные реакторы хранят в заводской обрешетке, которую снимают только на месте установки, а разрядники — в нормальном рабочем положении, не допуская их опрокидывания. Порядок хранения трансформаторов до начала монтажа регламентирован специальной инструкцией.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Ртутные и другие выпрямители допускается хранить только в закрытых сухих и вентилируемых помещениях при температуре не ниже 5 °С.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хранении статических бумажно-масляных конденсаторов необходимо защищать их от местного нагрева радиаторами отопления, а также прямого нагрева солнечными лучами. Температура в помещениях, где хранятся конденсаторы, должна быть не ниже —35 и не выше +35 °С.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условиями хранения барабанов с кабелями являются исправность их обшивки и подкладки под ними, а также запаянные концы кабелей.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 оборудования. При получении электрооборудования и аппаратов проверяют их комплектность, исправность и соответствие характеристикам, указанным в проекте и упаковочных ведомостях, а при приемке материалов — соответствие их качества и размеров установленным стандартам и действующим техническим условиям.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приемке электрооборудования для монтажа производят внешний осмотр, проверяя его комплектность в соответствии с упаковочной ведомостью и состояние в целом (отсутствие видимых дефектов), а также отдельные конструктивные узлы и детали (при необходимости частично вскрывают упаковку). Полностью техническое состояние принятого электрооборудования выявляется в процессе монтажа, ревизии и испытания; обнаруженные дефекты фиксируются актом для предъявления рекламации заводу- изготовителю.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Предварительный внешний осмотр аппаратов производят без их разборки, при этом проверяют: наличие механических повреждений (нет ли трещин, царапин, сколов на деталях, изготовленных из фарфора и другого изоляционного материала); исправность </w:t>
      </w:r>
      <w:proofErr w:type="spellStart"/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армировки</w:t>
      </w:r>
      <w:proofErr w:type="spellEnd"/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изоляторов (прочность </w:t>
      </w:r>
      <w:proofErr w:type="spellStart"/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армировочного</w:t>
      </w:r>
      <w:proofErr w:type="spellEnd"/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шва, отсутствие наплывов цемента на фарфоре и </w:t>
      </w:r>
      <w:proofErr w:type="spellStart"/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выкрошивания</w:t>
      </w:r>
      <w:proofErr w:type="spellEnd"/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цементных швов, отсутствие шатания головок и фланцев изоляторов); исправность и целость деталей из стекла; целость пломб на запломбированных аппаратах; отсутствие течи масла из маслонаполненных аппаратов; исправность окраски внешних поверхностей аппарата; отсутствие ржавчины, наличие паспортных табличек на аппаратах.</w:t>
      </w:r>
    </w:p>
    <w:p w:rsidR="0017599E" w:rsidRPr="0017599E" w:rsidRDefault="0017599E" w:rsidP="00175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Проверяют резьбу отверстий, гаек, болтов, шпилек и других крепежных деталей; подтягивают болтовые соединения; осматривают токоведущие части (ножи, подвижные и неподвижные контакты). Обнаруженные в контактной системе дефекты (раковины, вмятины, ржавчину, окалину) устраняют </w:t>
      </w:r>
      <w:proofErr w:type="spellStart"/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пришлифовкой</w:t>
      </w:r>
      <w:proofErr w:type="spellEnd"/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опиливанием, покрывают трущиеся части тонким слоем технического вазелина, обертывают фарфоровые детали бумагой. Проверяют также комплектность каждого аппарата</w:t>
      </w:r>
      <w:r w:rsidRPr="007056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соответствии с упаковочной ведомостью.</w:t>
      </w:r>
    </w:p>
    <w:p w:rsidR="00EA038E" w:rsidRDefault="0017599E" w:rsidP="002C24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9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оборудование для монтажа должно приниматься комплектным, исправным, полностью соответствующим по своим характеристикам проекту и документации завода-изготовителя. Замену оборудования производит заказчик по согласованию с проектной организацией.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center"/>
        <w:rPr>
          <w:sz w:val="32"/>
          <w:szCs w:val="28"/>
        </w:rPr>
      </w:pPr>
      <w:r w:rsidRPr="001B05C2">
        <w:rPr>
          <w:rStyle w:val="a4"/>
          <w:i/>
          <w:iCs/>
          <w:sz w:val="32"/>
          <w:szCs w:val="28"/>
        </w:rPr>
        <w:t>Хранение электротехнического имущества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200.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>Электрооборудование и электротехническое имущество должны храниться в сухих отапливаемых помещениях при температуре воздуха от +5 до +15° С и относительной влажности 40—60 %. Помещения должны иметь естественную вентиляцию, и, кроме того, в летнее время года (в сухую погоду) такие помещения необходимо проветривать.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201.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>Электротехническое имущество укладывается на стеллажах, в шкафах в распакованном виде, а также в заводской упаковке — на поддонах в зависимости от вида имущества.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202.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>Электрические агрегаты размещаются на поддонах Расстояние между ними должно обеспечивать свободный подход к любому агрегату для осмотра и работы.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203.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 xml:space="preserve">Электродвигатели, трансформаторы и другое оборудование при размещении в неотапливаемых помещениях следует хранить во влагонепроницаемых чехлах с </w:t>
      </w:r>
      <w:proofErr w:type="spellStart"/>
      <w:r w:rsidRPr="001B05C2">
        <w:rPr>
          <w:sz w:val="26"/>
          <w:szCs w:val="26"/>
        </w:rPr>
        <w:t>влагопоглотителями</w:t>
      </w:r>
      <w:proofErr w:type="spellEnd"/>
      <w:r w:rsidRPr="001B05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B05C2">
        <w:rPr>
          <w:sz w:val="26"/>
          <w:szCs w:val="26"/>
        </w:rPr>
        <w:t>Хранение их на открытых площадках запрещается.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204.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>Предметы электрооборудования размещаются при хранении по группам с таким расчетом, чтобы было удобно осматривать имущество и без особых затруднений доставать отдельные предметы.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На хранение укладываются только вполне исправные предметы, очищенные от пыли и грязи, без следов ржавчины, с ненарушенной покраской.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Неисправные электрические агрегаты и приборы должны быть отремонтированы.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Перед установкой агрегатов на хранение необходимо: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тщательно протереть все детали чистой сухой мягкой тряпкой, удалив с них пыль, грязь, жирные пятна, следы ржавчины;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произвести подкраску в тех местах, где она нарушена;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протереть ветошью, смоченной бензином, поверхности деталей, изготовленных из черного металла (чугуна, стали), без окраски, а затем, чистой ветошью насухо и обернуть выступающие части деталей промасленной или парафинированной бумагой;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тщательно вытереть медные, латунные и бронзовые детали и удалить следы жирных пятен (эти детали хранятся без всякой смазки);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тщательно вычистить и вытереть насухо детали из алюминиевых сплавов чистой тряпкой, затем детали покрыть тонким слоем чистого нейтрального вазелина в смеси с вазелиновым маслом (белым вазелином) в соотношении 3:1;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удалить плесень чистой тряпкой при появлении ее на деталях, а детали тщательно высушить.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Во время нанесения антикоррозионной смазки на детали электрооборудования необходимо обратить внимание на то, чтобы смазка не попала на изоляцию, на обмотку и на контактные поверхности (коллектор, щетки).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205.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>Смазка производится только в теплом помещении с постоянной температурой. Если детали электрооборудования были смазаны при низкой температуре (зимой), то с наступлением теплого времени года (весной) смазку надо заменить новой.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206.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>Запрещается в одном помещении с электрооборудованием хранить аккумуляторные батареи, кислоты и щелочи.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207.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>Щелочные аккумуляторные батареи при подготовке к длительному, хранению необходимо: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 xml:space="preserve">— разрядить током 0,1 емкости элемента до напряжения 1,1 </w:t>
      </w:r>
      <w:proofErr w:type="gramStart"/>
      <w:r w:rsidRPr="001B05C2">
        <w:rPr>
          <w:sz w:val="26"/>
          <w:szCs w:val="26"/>
        </w:rPr>
        <w:t>В</w:t>
      </w:r>
      <w:proofErr w:type="gramEnd"/>
      <w:r w:rsidRPr="001B05C2">
        <w:rPr>
          <w:sz w:val="26"/>
          <w:szCs w:val="26"/>
        </w:rPr>
        <w:t xml:space="preserve"> на аккумулятор, после чего удалить электролит (годный для работы электролит собрать в стеклянную посуду и закрыть);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плотно закрыть пробки аккумулятора и залить парафином.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Промывать аккумуляторы внутри водой после удаления электролита запрещается.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208.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>Кислотные аккумуляторные батареи, входящие в комплект технических средств, при постановке на консервацию снимают, тщательно очищают от пыли, грязи и направляют на проверку и подзарядку или для проведения контрольного тренировочного цикла. При хранении они должны иметь специальную карточку учета подзарядки или перезарядки. В карточке также указывается наименование этого агрегата, его тип и номер.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 xml:space="preserve">Новые кислотные аккумуляторные батареи (без электролита) тщательно очищают и осматривают. Клеммы и </w:t>
      </w:r>
      <w:proofErr w:type="spellStart"/>
      <w:r w:rsidRPr="001B05C2">
        <w:rPr>
          <w:sz w:val="26"/>
          <w:szCs w:val="26"/>
        </w:rPr>
        <w:t>межаккумуляторные</w:t>
      </w:r>
      <w:proofErr w:type="spellEnd"/>
      <w:r w:rsidRPr="001B05C2">
        <w:rPr>
          <w:sz w:val="26"/>
          <w:szCs w:val="26"/>
        </w:rPr>
        <w:t xml:space="preserve"> соединения батарей покрывают лаком, а при его отсутствии смазывают техническим вазелином.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209.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>При хранении предметов электрооборудования запрещается: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покрывать смазкой поверхность деталей, на которых есть остатки ржавчины;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смазывать окрашенные поверхности и изоляцию;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применять кислоту для очистки от ржавчины;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опиливать ржавые поверхности и чистить детали) толченым кирпичом, крупной наждачной бумагой;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смазывать полированные поверхности приборов для освещения (их следует тщательно протирать чистой замшей, смоченной бензином, протирку предметов производить от центра к краям).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210.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>Удалять обнаруженную на деталях коррозию необходимо следующими способами: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обильно смочить керосином или скипидаром вместо, где появилась коррозия, и оставить в таком состоянии на несколько часов (скипидар растворяет краску, поэтому им можно смачивать только неокрашенные детали); при смачивании деталей керосином или скипидаром необходимо полностью исключить возможность попадания их на изоляцию; ржавчину удалить вместе с керосином (скипидаром), оттирая тряпкой, затем поверхность вытереть насухо чистой ветошью;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снять бензином смазку, если коррозия обнаружена под смазкой, после чего ржавчину следует оттереть тряпкой смоченной керосином или скипидаром;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удалить коррозию порошком из толченого древесного угля (более эффективный способ) и как крайняя мера самым мелким наждаком с маслом; при этом должны быть приняты все меры против попадания наждака на трущиеся поверхности (коллектор, щетки) и в подшипники;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очищать окисную пленку с латунных, медных или бронзовых деталей мягкой тряпкой с мелом или порошком из пемзы; после этого деталь протереть бензином и высушить, не допуская попадания бензина на изолирующий материал;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очищать коррозию на деталях из алюминиевого сплава мягкой тряпкой с порошком из пемзы; если коррозия на детали обнаружена под смазкой, то она снимается с участка поражения чистой тряпкой, смоченной бензином, затем следы коррозии удаляются с помощью порошковой пемзы мягкой тряпкой.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Во всех случаях, когда для очистки применяется керосин, деталь необходимо тщательно вытереть, так как керосин является причиной коррозии металлов.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211.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>Перед выдачей со склада имущество должно быть приведено в порядок (детали вычищены, смазаны и не должны иметь никаких повреждений и коррозии).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212.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>Провода в барабанах, катушках или бухтах укладываются по типам, маркам, сечениям. Барабаны устанавливаются на поддоны, стеллажи в один или несколько рядов.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При хранении небольших барабанов их разрешается укладывать плашмя один на другой с. прокладкой между рядами деревянных брусков или досок так, чтобы можно было без затруднений достать их.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Бухты проводов укладываются на стеллажи одна на другую (высотой не выше двух диаметров бухты) с прокладкой между ними сухих досок. В каждой бухте (катушке, барабане) концы проводов выводятся наружу и изолируются.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Если на хранение сданы заранее изготовленные комплекты проводов, их следует хранить отдельно на стеллажах, распределяя по назначению комплектов технических средств.</w:t>
      </w:r>
    </w:p>
    <w:p w:rsidR="002C244E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 xml:space="preserve">Особое внимание необходимо обращать на сохранность изоляции проводов, оберегая их от прямых солнечных лучей, механических повреждений и попадания бензина, минеральных масел и кислот.                                 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Появившуюся плесень необходимо немедленно удалить.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rStyle w:val="a4"/>
          <w:sz w:val="26"/>
          <w:szCs w:val="26"/>
        </w:rPr>
        <w:t>213.</w:t>
      </w:r>
      <w:r w:rsidRPr="001B05C2">
        <w:rPr>
          <w:rStyle w:val="apple-converted-space"/>
          <w:rFonts w:eastAsiaTheme="majorEastAsia"/>
        </w:rPr>
        <w:t> </w:t>
      </w:r>
      <w:r w:rsidRPr="001B05C2">
        <w:rPr>
          <w:sz w:val="26"/>
          <w:szCs w:val="26"/>
        </w:rPr>
        <w:t>При осмотре электрооборудования в процессе хранения необходимо обращать внимание: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на чистоту деталей (наличие грязи, пыли, коррозии);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на целость окраски (отслаивание, шелушение);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на равномерность слоя антикоррозионной смазки;</w:t>
      </w:r>
    </w:p>
    <w:p w:rsidR="002C244E" w:rsidRPr="001B05C2" w:rsidRDefault="002C244E" w:rsidP="002C24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5C2">
        <w:rPr>
          <w:sz w:val="26"/>
          <w:szCs w:val="26"/>
        </w:rPr>
        <w:t>— на целость резиновых наконечников и амортизаторов и их эластичность.</w:t>
      </w:r>
    </w:p>
    <w:p w:rsidR="002C244E" w:rsidRPr="00705671" w:rsidRDefault="002C244E" w:rsidP="002C2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244E" w:rsidRPr="00705671" w:rsidSect="0017599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17DB8"/>
    <w:multiLevelType w:val="hybridMultilevel"/>
    <w:tmpl w:val="80C8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9E"/>
    <w:rsid w:val="0017599E"/>
    <w:rsid w:val="001A6B1E"/>
    <w:rsid w:val="002C244E"/>
    <w:rsid w:val="00705671"/>
    <w:rsid w:val="00710789"/>
    <w:rsid w:val="00955E83"/>
    <w:rsid w:val="00CC54D1"/>
    <w:rsid w:val="00CF438F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9AB9E-7F41-4688-A914-F5AD211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5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9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59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2C244E"/>
    <w:rPr>
      <w:b/>
      <w:bCs/>
    </w:rPr>
  </w:style>
  <w:style w:type="character" w:customStyle="1" w:styleId="apple-converted-space">
    <w:name w:val="apple-converted-space"/>
    <w:basedOn w:val="a0"/>
    <w:rsid w:val="002C244E"/>
  </w:style>
  <w:style w:type="paragraph" w:styleId="a5">
    <w:name w:val="List Paragraph"/>
    <w:basedOn w:val="a"/>
    <w:uiPriority w:val="34"/>
    <w:qFormat/>
    <w:rsid w:val="00FC7C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10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2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6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gashova20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2862</Words>
  <Characters>16315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Дата 21.11.2020</vt:lpstr>
      <vt:lpstr>    Группа 51 Э</vt:lpstr>
      <vt:lpstr>    МДК 04.01. Управление структурным подразделением</vt:lpstr>
      <vt:lpstr>    Пара № 4</vt:lpstr>
      <vt:lpstr>    Тема урока: Хранение электрооборудования</vt:lpstr>
      <vt:lpstr>    Задание на урок:</vt:lpstr>
      <vt:lpstr>    Прочитать информационный материал</vt:lpstr>
      <vt:lpstr>    Разбиться на пары</vt:lpstr>
      <vt:lpstr>    Составить по 15 вопросов в ворде каждому в электронном виде</vt:lpstr>
      <vt:lpstr>    Далее необходимо отправить их напарнику, тем самым обменяться с ним вопросами, о</vt:lpstr>
      <vt:lpstr>    Отправить ответы на вопросы напарника</vt:lpstr>
      <vt:lpstr>    Оценить ответы на вопросы напарника </vt:lpstr>
      <vt:lpstr>    В файле указать фамилии напарников проставить напротив фамилии оценки за работу,</vt:lpstr>
      <vt:lpstr>    Преподавателю на почту torgashova2008@mail.ru  отправить этот файл сегодня до 20</vt:lpstr>
      <vt:lpstr>    </vt:lpstr>
    </vt:vector>
  </TitlesOfParts>
  <Company/>
  <LinksUpToDate>false</LinksUpToDate>
  <CharactersWithSpaces>19139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2020-11-20T18:36:00Z</dcterms:created>
  <dcterms:modified xsi:type="dcterms:W3CDTF">2020-11-20T21:24:00Z</dcterms:modified>
</cp:coreProperties>
</file>