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80" w:rsidRDefault="0048049B" w:rsidP="0048049B">
      <w:pPr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-450215</wp:posOffset>
            </wp:positionV>
            <wp:extent cx="7626350" cy="10467975"/>
            <wp:effectExtent l="0" t="0" r="0" b="9525"/>
            <wp:wrapTight wrapText="bothSides">
              <wp:wrapPolygon edited="0">
                <wp:start x="0" y="0"/>
                <wp:lineTo x="0" y="21580"/>
                <wp:lineTo x="21528" y="21580"/>
                <wp:lineTo x="21528" y="0"/>
                <wp:lineTo x="0" y="0"/>
              </wp:wrapPolygon>
            </wp:wrapTight>
            <wp:docPr id="1" name="Рисунок 1" descr="C:\Users\Metodkabinet\Documents\Scanned Documents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kabinet\Documents\Scanned Documents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0" cy="1046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  <w:lang w:bidi="ru-RU"/>
        </w:rPr>
        <w:id w:val="-344634757"/>
        <w:docPartObj>
          <w:docPartGallery w:val="Table of Contents"/>
          <w:docPartUnique/>
        </w:docPartObj>
      </w:sdtPr>
      <w:sdtEndPr/>
      <w:sdtContent>
        <w:p w:rsidR="00490EB9" w:rsidRDefault="00490EB9" w:rsidP="00490EB9">
          <w:pPr>
            <w:pStyle w:val="ad"/>
            <w:spacing w:before="0" w:line="360" w:lineRule="auto"/>
            <w:ind w:firstLine="709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490EB9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490EB9" w:rsidRPr="00490EB9" w:rsidRDefault="00490EB9" w:rsidP="00490EB9">
          <w:pPr>
            <w:rPr>
              <w:lang w:bidi="ar-SA"/>
            </w:rPr>
          </w:pPr>
        </w:p>
        <w:p w:rsidR="00490EB9" w:rsidRPr="00490EB9" w:rsidRDefault="00490EB9" w:rsidP="00490EB9">
          <w:pPr>
            <w:pStyle w:val="14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490EB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490EB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490EB9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25565390" w:history="1">
            <w:r w:rsidRPr="00490EB9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1.Общие положения</w:t>
            </w:r>
            <w:r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_Toc25565390 \h </w:instrText>
            </w:r>
            <w:r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</w:t>
            </w:r>
            <w:r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90EB9" w:rsidRPr="00490EB9" w:rsidRDefault="00053CFD" w:rsidP="00490EB9">
          <w:pPr>
            <w:pStyle w:val="14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5565391" w:history="1">
            <w:r w:rsidR="00490EB9" w:rsidRPr="00490EB9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 Цель и задачи методической службы</w: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_Toc25565391 \h </w:instrTex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90EB9" w:rsidRPr="00490EB9" w:rsidRDefault="00053CFD" w:rsidP="00490EB9">
          <w:pPr>
            <w:pStyle w:val="14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5565392" w:history="1">
            <w:r w:rsidR="00490EB9" w:rsidRPr="00490EB9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3.Структура методической службы</w: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_Toc25565392 \h </w:instrTex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4</w: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90EB9" w:rsidRPr="00490EB9" w:rsidRDefault="00053CFD" w:rsidP="00490EB9">
          <w:pPr>
            <w:pStyle w:val="14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5565393" w:history="1">
            <w:r w:rsidR="00490EB9" w:rsidRPr="00490EB9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4.Формы и содержание работы методической службы</w: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_Toc25565393 \h </w:instrTex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90EB9" w:rsidRPr="00490EB9" w:rsidRDefault="00053CFD" w:rsidP="00490EB9">
          <w:pPr>
            <w:pStyle w:val="14"/>
            <w:tabs>
              <w:tab w:val="right" w:leader="dot" w:pos="10055"/>
            </w:tabs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25565394" w:history="1">
            <w:r w:rsidR="00490EB9" w:rsidRPr="00490EB9">
              <w:rPr>
                <w:rStyle w:val="a3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5.Планирование работы методической службы</w: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_Toc25565394 \h </w:instrTex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7</w:t>
            </w:r>
            <w:r w:rsidR="00490EB9" w:rsidRPr="00490EB9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490EB9" w:rsidRDefault="00490EB9" w:rsidP="00490EB9">
          <w:pPr>
            <w:spacing w:line="360" w:lineRule="auto"/>
            <w:ind w:firstLine="709"/>
            <w:jc w:val="both"/>
          </w:pPr>
          <w:r w:rsidRPr="00490EB9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  <w:bookmarkStart w:id="0" w:name="_GoBack"/>
      <w:bookmarkEnd w:id="0"/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D57C80" w:rsidRPr="00242960" w:rsidRDefault="00D57C80" w:rsidP="00D57C8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TimesNewRomanPS-BoldMT" w:hAnsi="Times New Roman" w:cs="Times New Roman"/>
          <w:sz w:val="28"/>
          <w:szCs w:val="28"/>
        </w:rPr>
      </w:pPr>
    </w:p>
    <w:p w:rsidR="00BB7098" w:rsidRPr="00A15EDE" w:rsidRDefault="00BB7098" w:rsidP="009324A7">
      <w:pPr>
        <w:pStyle w:val="2"/>
        <w:shd w:val="clear" w:color="auto" w:fill="auto"/>
        <w:spacing w:line="360" w:lineRule="auto"/>
        <w:ind w:right="20" w:firstLine="709"/>
        <w:jc w:val="right"/>
        <w:rPr>
          <w:sz w:val="28"/>
          <w:szCs w:val="28"/>
        </w:rPr>
      </w:pPr>
    </w:p>
    <w:p w:rsidR="00D57C80" w:rsidRDefault="00D57C80" w:rsidP="009324A7">
      <w:pPr>
        <w:pStyle w:val="21"/>
        <w:shd w:val="clear" w:color="auto" w:fill="auto"/>
        <w:spacing w:before="0" w:after="188" w:line="360" w:lineRule="auto"/>
        <w:ind w:firstLine="0"/>
        <w:rPr>
          <w:sz w:val="28"/>
          <w:szCs w:val="28"/>
        </w:rPr>
      </w:pPr>
    </w:p>
    <w:p w:rsidR="00D57C80" w:rsidRDefault="00D57C80" w:rsidP="009324A7">
      <w:pPr>
        <w:pStyle w:val="21"/>
        <w:shd w:val="clear" w:color="auto" w:fill="auto"/>
        <w:spacing w:before="0" w:after="188" w:line="360" w:lineRule="auto"/>
        <w:ind w:firstLine="0"/>
        <w:rPr>
          <w:sz w:val="28"/>
          <w:szCs w:val="28"/>
        </w:rPr>
      </w:pPr>
    </w:p>
    <w:p w:rsidR="00B80A49" w:rsidRPr="00490EB9" w:rsidRDefault="00490EB9" w:rsidP="00490EB9">
      <w:pPr>
        <w:pStyle w:val="1"/>
        <w:ind w:left="720"/>
        <w:jc w:val="center"/>
        <w:rPr>
          <w:rFonts w:ascii="Times New Roman" w:hAnsi="Times New Roman" w:cs="Times New Roman"/>
          <w:color w:val="000000" w:themeColor="text1"/>
        </w:rPr>
      </w:pPr>
      <w:bookmarkStart w:id="1" w:name="bookmark1"/>
      <w:bookmarkStart w:id="2" w:name="_Toc25565390"/>
      <w:r>
        <w:rPr>
          <w:rFonts w:ascii="Times New Roman" w:hAnsi="Times New Roman" w:cs="Times New Roman"/>
          <w:color w:val="000000" w:themeColor="text1"/>
        </w:rPr>
        <w:lastRenderedPageBreak/>
        <w:t>1.</w:t>
      </w:r>
      <w:r w:rsidR="00D31817" w:rsidRPr="00490EB9">
        <w:rPr>
          <w:rFonts w:ascii="Times New Roman" w:hAnsi="Times New Roman" w:cs="Times New Roman"/>
          <w:color w:val="000000" w:themeColor="text1"/>
        </w:rPr>
        <w:t>Общие положения</w:t>
      </w:r>
      <w:bookmarkEnd w:id="1"/>
      <w:bookmarkEnd w:id="2"/>
    </w:p>
    <w:p w:rsidR="00490EB9" w:rsidRPr="00D57C80" w:rsidRDefault="00490EB9" w:rsidP="00490EB9">
      <w:pPr>
        <w:pStyle w:val="13"/>
        <w:keepNext/>
        <w:keepLines/>
        <w:shd w:val="clear" w:color="auto" w:fill="auto"/>
        <w:spacing w:before="0" w:after="0" w:line="360" w:lineRule="auto"/>
        <w:ind w:left="709"/>
        <w:rPr>
          <w:sz w:val="28"/>
          <w:szCs w:val="28"/>
        </w:rPr>
      </w:pP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Методическая служба является структурным подразделением ГБ</w:t>
      </w:r>
      <w:r w:rsidR="00BB7098" w:rsidRPr="00A15EDE">
        <w:rPr>
          <w:rStyle w:val="11"/>
          <w:sz w:val="28"/>
          <w:szCs w:val="28"/>
        </w:rPr>
        <w:t>П</w:t>
      </w:r>
      <w:r w:rsidRPr="00A15EDE">
        <w:rPr>
          <w:rStyle w:val="11"/>
          <w:sz w:val="28"/>
          <w:szCs w:val="28"/>
        </w:rPr>
        <w:t>ОУ СО «Красноуфимского аграрного колледжа».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Методическую службу возглавляет заместитель директора по </w:t>
      </w:r>
      <w:proofErr w:type="spellStart"/>
      <w:r w:rsidR="00BB7098" w:rsidRPr="00A15EDE">
        <w:rPr>
          <w:rStyle w:val="11"/>
          <w:sz w:val="28"/>
          <w:szCs w:val="28"/>
        </w:rPr>
        <w:t>и</w:t>
      </w:r>
      <w:r w:rsidR="00D57C80">
        <w:rPr>
          <w:rStyle w:val="11"/>
          <w:sz w:val="28"/>
          <w:szCs w:val="28"/>
        </w:rPr>
        <w:t>н</w:t>
      </w:r>
      <w:r w:rsidR="00BB7098" w:rsidRPr="00A15EDE">
        <w:rPr>
          <w:rStyle w:val="11"/>
          <w:sz w:val="28"/>
          <w:szCs w:val="28"/>
        </w:rPr>
        <w:t>новационн</w:t>
      </w:r>
      <w:proofErr w:type="gramStart"/>
      <w:r w:rsidR="00BB7098" w:rsidRPr="00A15EDE">
        <w:rPr>
          <w:rStyle w:val="11"/>
          <w:sz w:val="28"/>
          <w:szCs w:val="28"/>
        </w:rPr>
        <w:t>о</w:t>
      </w:r>
      <w:proofErr w:type="spellEnd"/>
      <w:r w:rsidR="00BB7098" w:rsidRPr="00A15EDE">
        <w:rPr>
          <w:rStyle w:val="11"/>
          <w:sz w:val="28"/>
          <w:szCs w:val="28"/>
        </w:rPr>
        <w:t>-</w:t>
      </w:r>
      <w:proofErr w:type="gramEnd"/>
      <w:r w:rsidR="00BB7098" w:rsidRPr="00A15EDE">
        <w:rPr>
          <w:rStyle w:val="11"/>
          <w:sz w:val="28"/>
          <w:szCs w:val="28"/>
        </w:rPr>
        <w:t xml:space="preserve"> </w:t>
      </w:r>
      <w:r w:rsidRPr="00A15EDE">
        <w:rPr>
          <w:rStyle w:val="11"/>
          <w:sz w:val="28"/>
          <w:szCs w:val="28"/>
        </w:rPr>
        <w:t xml:space="preserve">методической работе. В непосредственном подчинении заместителя директора по </w:t>
      </w:r>
      <w:r w:rsidR="00BB7098" w:rsidRPr="00A15EDE">
        <w:rPr>
          <w:rStyle w:val="11"/>
          <w:sz w:val="28"/>
          <w:szCs w:val="28"/>
        </w:rPr>
        <w:t>И</w:t>
      </w:r>
      <w:r w:rsidRPr="00A15EDE">
        <w:rPr>
          <w:rStyle w:val="11"/>
          <w:sz w:val="28"/>
          <w:szCs w:val="28"/>
        </w:rPr>
        <w:t>МР находятся методисты колледжа. Общее стратегическое руководство работой методической службы в колледже осуществляет директор.</w:t>
      </w:r>
    </w:p>
    <w:p w:rsidR="00B80A49" w:rsidRPr="00A15EDE" w:rsidRDefault="00D31817" w:rsidP="00D57C80">
      <w:pPr>
        <w:pStyle w:val="2"/>
        <w:shd w:val="clear" w:color="auto" w:fill="auto"/>
        <w:tabs>
          <w:tab w:val="right" w:pos="8716"/>
          <w:tab w:val="right" w:pos="9662"/>
        </w:tabs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Методичес</w:t>
      </w:r>
      <w:r w:rsidR="00BB7098" w:rsidRPr="00A15EDE">
        <w:rPr>
          <w:rStyle w:val="11"/>
          <w:sz w:val="28"/>
          <w:szCs w:val="28"/>
        </w:rPr>
        <w:t xml:space="preserve">кую службу колледжа составляют: </w:t>
      </w:r>
      <w:r w:rsidRPr="00A15EDE">
        <w:rPr>
          <w:rStyle w:val="11"/>
          <w:sz w:val="28"/>
          <w:szCs w:val="28"/>
        </w:rPr>
        <w:t>методический</w:t>
      </w:r>
      <w:r w:rsidRPr="00A15EDE">
        <w:rPr>
          <w:rStyle w:val="11"/>
          <w:sz w:val="28"/>
          <w:szCs w:val="28"/>
        </w:rPr>
        <w:tab/>
      </w:r>
      <w:r w:rsidR="00320A24">
        <w:rPr>
          <w:rStyle w:val="11"/>
          <w:sz w:val="28"/>
          <w:szCs w:val="28"/>
        </w:rPr>
        <w:t xml:space="preserve"> </w:t>
      </w:r>
      <w:r w:rsidRPr="00A15EDE">
        <w:rPr>
          <w:rStyle w:val="11"/>
          <w:sz w:val="28"/>
          <w:szCs w:val="28"/>
        </w:rPr>
        <w:t>совет,</w:t>
      </w:r>
      <w:r w:rsidR="00BB7098" w:rsidRPr="00A15EDE">
        <w:rPr>
          <w:rStyle w:val="11"/>
          <w:sz w:val="28"/>
          <w:szCs w:val="28"/>
        </w:rPr>
        <w:t xml:space="preserve"> ц</w:t>
      </w:r>
      <w:r w:rsidRPr="00A15EDE">
        <w:rPr>
          <w:rStyle w:val="11"/>
          <w:sz w:val="28"/>
          <w:szCs w:val="28"/>
        </w:rPr>
        <w:t>икловые</w:t>
      </w:r>
      <w:r w:rsidR="00BB7098" w:rsidRPr="00A15EDE">
        <w:rPr>
          <w:rStyle w:val="11"/>
          <w:sz w:val="28"/>
          <w:szCs w:val="28"/>
        </w:rPr>
        <w:t xml:space="preserve"> методические </w:t>
      </w:r>
      <w:r w:rsidRPr="00A15EDE">
        <w:rPr>
          <w:rStyle w:val="11"/>
          <w:sz w:val="28"/>
          <w:szCs w:val="28"/>
        </w:rPr>
        <w:t xml:space="preserve"> комиссии, временные творческие группы, рабочие группы, методический кабинет.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15EDE">
        <w:rPr>
          <w:rStyle w:val="11"/>
          <w:sz w:val="28"/>
          <w:szCs w:val="28"/>
        </w:rPr>
        <w:t xml:space="preserve">В своей деятельности Методическая служба руководствуется Конституцией РФ, Законом «Об образовании», Трудовым Кодексом РФ, </w:t>
      </w:r>
      <w:r w:rsidR="00320A24">
        <w:rPr>
          <w:rStyle w:val="11"/>
          <w:sz w:val="28"/>
          <w:szCs w:val="28"/>
        </w:rPr>
        <w:t>Ф</w:t>
      </w:r>
      <w:r w:rsidRPr="00A15EDE">
        <w:rPr>
          <w:rStyle w:val="11"/>
          <w:sz w:val="28"/>
          <w:szCs w:val="28"/>
        </w:rPr>
        <w:t xml:space="preserve">едеральными законами, образовательными стандартами, постановлениями Правительства РФ, Конвенцией о правах ребенка, приказами и распоряжениями Министерства </w:t>
      </w:r>
      <w:r w:rsidR="00320A24">
        <w:rPr>
          <w:rStyle w:val="11"/>
          <w:sz w:val="28"/>
          <w:szCs w:val="28"/>
        </w:rPr>
        <w:t xml:space="preserve">просвещения </w:t>
      </w:r>
      <w:r w:rsidRPr="00A15EDE">
        <w:rPr>
          <w:rStyle w:val="11"/>
          <w:sz w:val="28"/>
          <w:szCs w:val="28"/>
        </w:rPr>
        <w:t xml:space="preserve"> РФ, типовыми инструкциями, правилами, нормативами, организационными и распорядительными документами федеральных и региональных органов управления образованием, Уставом и иными локальными актами </w:t>
      </w:r>
      <w:r w:rsidR="009324A7">
        <w:rPr>
          <w:rStyle w:val="11"/>
          <w:sz w:val="28"/>
          <w:szCs w:val="28"/>
        </w:rPr>
        <w:t>колледжа</w:t>
      </w:r>
      <w:r w:rsidRPr="00A15EDE">
        <w:rPr>
          <w:rStyle w:val="11"/>
          <w:sz w:val="28"/>
          <w:szCs w:val="28"/>
        </w:rPr>
        <w:t>.</w:t>
      </w:r>
      <w:proofErr w:type="gramEnd"/>
    </w:p>
    <w:p w:rsidR="00B80A49" w:rsidRDefault="005C6590" w:rsidP="00490EB9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25565391"/>
      <w:r w:rsidRPr="00490EB9">
        <w:rPr>
          <w:rFonts w:ascii="Times New Roman" w:hAnsi="Times New Roman" w:cs="Times New Roman"/>
          <w:color w:val="000000" w:themeColor="text1"/>
        </w:rPr>
        <w:t>2.</w:t>
      </w:r>
      <w:r w:rsidR="00D31817" w:rsidRPr="00490EB9">
        <w:rPr>
          <w:rFonts w:ascii="Times New Roman" w:hAnsi="Times New Roman" w:cs="Times New Roman"/>
          <w:color w:val="000000" w:themeColor="text1"/>
        </w:rPr>
        <w:t xml:space="preserve"> Цель и задачи методической службы</w:t>
      </w:r>
      <w:bookmarkEnd w:id="3"/>
    </w:p>
    <w:p w:rsidR="00490EB9" w:rsidRPr="00490EB9" w:rsidRDefault="00490EB9" w:rsidP="00490EB9"/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Методическая служба является организационной формой методической работы колледжа, образующей систему взаимосвязанных мер, направленных на развитие творческого потенциала педагога, его профессионального мастерства, на рост уровня образованности, развитости и воспитанности обучающихся.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Методическая служба интегрирует усилия преподавателей, мастеров производственного обучения и других специалистов, участвующих в сопровождении </w:t>
      </w:r>
      <w:proofErr w:type="spellStart"/>
      <w:r w:rsidRPr="00A15EDE">
        <w:rPr>
          <w:rStyle w:val="11"/>
          <w:sz w:val="28"/>
          <w:szCs w:val="28"/>
        </w:rPr>
        <w:t>воспитательно</w:t>
      </w:r>
      <w:proofErr w:type="spellEnd"/>
      <w:r w:rsidRPr="00A15EDE">
        <w:rPr>
          <w:rStyle w:val="11"/>
          <w:sz w:val="28"/>
          <w:szCs w:val="28"/>
        </w:rPr>
        <w:t>-образовательного процесса в колледже.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Цель методической службы - обеспечить действенность системы внутреннего управления в колледже, совершенствовании, развитии и методическом обеспечении </w:t>
      </w:r>
      <w:proofErr w:type="spellStart"/>
      <w:r w:rsidRPr="00A15EDE">
        <w:rPr>
          <w:rStyle w:val="11"/>
          <w:sz w:val="28"/>
          <w:szCs w:val="28"/>
        </w:rPr>
        <w:t>воспитательно</w:t>
      </w:r>
      <w:proofErr w:type="spellEnd"/>
      <w:r w:rsidRPr="00A15EDE">
        <w:rPr>
          <w:rStyle w:val="11"/>
          <w:sz w:val="28"/>
          <w:szCs w:val="28"/>
        </w:rPr>
        <w:t>-образовательного процесса, комплексного его сопровождения, высокопрофессионального кадрового обеспечения.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Для реализации поставленной цели методическая служба призвана решать </w:t>
      </w:r>
      <w:r w:rsidRPr="00A15EDE">
        <w:rPr>
          <w:rStyle w:val="11"/>
          <w:sz w:val="28"/>
          <w:szCs w:val="28"/>
        </w:rPr>
        <w:lastRenderedPageBreak/>
        <w:t>следующие задачи:</w:t>
      </w:r>
    </w:p>
    <w:p w:rsidR="00BB7098" w:rsidRPr="00A15EDE" w:rsidRDefault="005C6590" w:rsidP="00D57C80">
      <w:pPr>
        <w:pStyle w:val="2"/>
        <w:shd w:val="clear" w:color="auto" w:fill="auto"/>
        <w:spacing w:line="360" w:lineRule="auto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D31817" w:rsidRPr="00A15EDE">
        <w:rPr>
          <w:rStyle w:val="11"/>
          <w:sz w:val="28"/>
          <w:szCs w:val="28"/>
        </w:rPr>
        <w:t xml:space="preserve">повышение профессионального мастерства преподавателей; </w:t>
      </w:r>
    </w:p>
    <w:p w:rsidR="00BB7098" w:rsidRPr="00A15EDE" w:rsidRDefault="005C6590" w:rsidP="00D57C80">
      <w:pPr>
        <w:pStyle w:val="2"/>
        <w:shd w:val="clear" w:color="auto" w:fill="auto"/>
        <w:spacing w:line="360" w:lineRule="auto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D31817" w:rsidRPr="00A15EDE">
        <w:rPr>
          <w:rStyle w:val="11"/>
          <w:sz w:val="28"/>
          <w:szCs w:val="28"/>
        </w:rPr>
        <w:t>создание условий для развития педагогического творчества;</w:t>
      </w:r>
    </w:p>
    <w:p w:rsidR="00B80A49" w:rsidRPr="00A15EDE" w:rsidRDefault="005C6590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D31817" w:rsidRPr="00A15EDE">
        <w:rPr>
          <w:rStyle w:val="11"/>
          <w:sz w:val="28"/>
          <w:szCs w:val="28"/>
        </w:rPr>
        <w:t xml:space="preserve">оказание действенной помощи преподавателям в улучшении </w:t>
      </w:r>
      <w:r w:rsidR="00BB7098" w:rsidRPr="00A15EDE">
        <w:rPr>
          <w:rStyle w:val="11"/>
          <w:sz w:val="28"/>
          <w:szCs w:val="28"/>
        </w:rPr>
        <w:t xml:space="preserve"> </w:t>
      </w:r>
      <w:r w:rsidR="00D31817" w:rsidRPr="00A15EDE">
        <w:rPr>
          <w:rStyle w:val="11"/>
          <w:sz w:val="28"/>
          <w:szCs w:val="28"/>
        </w:rPr>
        <w:t xml:space="preserve">организации обучения и воспитания </w:t>
      </w:r>
      <w:proofErr w:type="gramStart"/>
      <w:r w:rsidR="00D31817" w:rsidRPr="00A15EDE">
        <w:rPr>
          <w:rStyle w:val="11"/>
          <w:sz w:val="28"/>
          <w:szCs w:val="28"/>
        </w:rPr>
        <w:t>обучающихся</w:t>
      </w:r>
      <w:proofErr w:type="gramEnd"/>
      <w:r w:rsidR="00D31817" w:rsidRPr="00A15EDE">
        <w:rPr>
          <w:rStyle w:val="11"/>
          <w:sz w:val="28"/>
          <w:szCs w:val="28"/>
        </w:rPr>
        <w:t>;</w:t>
      </w:r>
    </w:p>
    <w:p w:rsidR="00B80A49" w:rsidRPr="00A15EDE" w:rsidRDefault="005C6590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D31817" w:rsidRPr="00A15EDE">
        <w:rPr>
          <w:rStyle w:val="11"/>
          <w:sz w:val="28"/>
          <w:szCs w:val="28"/>
        </w:rPr>
        <w:t>обобщение и распространение передового педагогического опыта педагогов колледжа;</w:t>
      </w:r>
    </w:p>
    <w:p w:rsidR="00B80A49" w:rsidRPr="00A15EDE" w:rsidRDefault="005C6590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D31817" w:rsidRPr="00A15EDE">
        <w:rPr>
          <w:rStyle w:val="11"/>
          <w:sz w:val="28"/>
          <w:szCs w:val="28"/>
        </w:rPr>
        <w:t>совершенствование содержания, форм, методов и средств обучения, обеспечение их единства, органической взаимосвязи базового общего и профессионального образования;</w:t>
      </w:r>
    </w:p>
    <w:p w:rsidR="00B80A49" w:rsidRPr="00A15EDE" w:rsidRDefault="005C6590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D31817" w:rsidRPr="00A15EDE">
        <w:rPr>
          <w:rStyle w:val="11"/>
          <w:sz w:val="28"/>
          <w:szCs w:val="28"/>
        </w:rPr>
        <w:t>методическое обеспечение учебных дисциплин и междисциплинарных курсов, профессиональных модулей специальностей колледжа</w:t>
      </w:r>
      <w:r w:rsidR="009324A7">
        <w:rPr>
          <w:rStyle w:val="11"/>
          <w:sz w:val="28"/>
          <w:szCs w:val="28"/>
        </w:rPr>
        <w:t>,</w:t>
      </w:r>
      <w:r w:rsidR="00D31817" w:rsidRPr="00A15EDE">
        <w:rPr>
          <w:rStyle w:val="11"/>
          <w:sz w:val="28"/>
          <w:szCs w:val="28"/>
        </w:rPr>
        <w:t xml:space="preserve"> учебно-программной документацией, учебной и методической литературой, другими средствами обучения;</w:t>
      </w:r>
    </w:p>
    <w:p w:rsidR="00B80A49" w:rsidRPr="00A15EDE" w:rsidRDefault="005C6590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D31817" w:rsidRPr="00A15EDE">
        <w:rPr>
          <w:rStyle w:val="11"/>
          <w:sz w:val="28"/>
          <w:szCs w:val="28"/>
        </w:rPr>
        <w:t>проведение диагностических и экспертных процедур для объективного анализа процесса развития и достигнутых результатов педагогического труда;</w:t>
      </w:r>
    </w:p>
    <w:p w:rsidR="00B80A49" w:rsidRDefault="005C6590" w:rsidP="00D57C80">
      <w:pPr>
        <w:pStyle w:val="2"/>
        <w:shd w:val="clear" w:color="auto" w:fill="auto"/>
        <w:spacing w:line="360" w:lineRule="auto"/>
        <w:ind w:firstLine="709"/>
        <w:jc w:val="both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- </w:t>
      </w:r>
      <w:r w:rsidR="00D31817" w:rsidRPr="00A15EDE">
        <w:rPr>
          <w:rStyle w:val="11"/>
          <w:sz w:val="28"/>
          <w:szCs w:val="28"/>
        </w:rPr>
        <w:t>внедрение в учебно-воспитательный процесс эффективных образовательных технологий, методик, новейших достижений педагогической науки и передового опыта.</w:t>
      </w:r>
    </w:p>
    <w:p w:rsidR="00B80A49" w:rsidRPr="00490EB9" w:rsidRDefault="005C6590" w:rsidP="00490EB9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4" w:name="bookmark2"/>
      <w:bookmarkStart w:id="5" w:name="_Toc25565392"/>
      <w:r w:rsidRPr="00490EB9">
        <w:rPr>
          <w:rFonts w:ascii="Times New Roman" w:hAnsi="Times New Roman" w:cs="Times New Roman"/>
          <w:color w:val="000000" w:themeColor="text1"/>
        </w:rPr>
        <w:t>3.</w:t>
      </w:r>
      <w:r w:rsidR="00D31817" w:rsidRPr="00490EB9">
        <w:rPr>
          <w:rFonts w:ascii="Times New Roman" w:hAnsi="Times New Roman" w:cs="Times New Roman"/>
          <w:color w:val="000000" w:themeColor="text1"/>
        </w:rPr>
        <w:t>Структура методической службы</w:t>
      </w:r>
      <w:bookmarkEnd w:id="4"/>
      <w:bookmarkEnd w:id="5"/>
    </w:p>
    <w:p w:rsidR="00490EB9" w:rsidRPr="00A15EDE" w:rsidRDefault="00490EB9" w:rsidP="00E7362B">
      <w:pPr>
        <w:pStyle w:val="13"/>
        <w:keepNext/>
        <w:keepLines/>
        <w:shd w:val="clear" w:color="auto" w:fill="auto"/>
        <w:tabs>
          <w:tab w:val="left" w:pos="1511"/>
        </w:tabs>
        <w:spacing w:before="0" w:after="0" w:line="360" w:lineRule="auto"/>
        <w:ind w:firstLine="709"/>
        <w:jc w:val="center"/>
        <w:rPr>
          <w:sz w:val="28"/>
          <w:szCs w:val="28"/>
        </w:rPr>
      </w:pP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Структура методической службы представляет собой целостную систему взаимодействия методических, информационных, диагностических, технических и других подсистем, обеспечивающую эффективную реализацию методической работы.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В состав методической службы входят заместитель директора по </w:t>
      </w:r>
      <w:r w:rsidR="00BB7098" w:rsidRPr="00A15EDE">
        <w:rPr>
          <w:rStyle w:val="11"/>
          <w:sz w:val="28"/>
          <w:szCs w:val="28"/>
        </w:rPr>
        <w:t>И</w:t>
      </w:r>
      <w:r w:rsidRPr="00A15EDE">
        <w:rPr>
          <w:rStyle w:val="11"/>
          <w:sz w:val="28"/>
          <w:szCs w:val="28"/>
        </w:rPr>
        <w:t xml:space="preserve">МР, методисты, председатели цикловых </w:t>
      </w:r>
      <w:r w:rsidR="00BB7098" w:rsidRPr="00A15EDE">
        <w:rPr>
          <w:rStyle w:val="11"/>
          <w:sz w:val="28"/>
          <w:szCs w:val="28"/>
        </w:rPr>
        <w:t xml:space="preserve">методических </w:t>
      </w:r>
      <w:r w:rsidRPr="00A15EDE">
        <w:rPr>
          <w:rStyle w:val="11"/>
          <w:sz w:val="28"/>
          <w:szCs w:val="28"/>
        </w:rPr>
        <w:t xml:space="preserve"> комиссий (далее цикловых комиссий), педагогический коллектив.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Заместитель директора по </w:t>
      </w:r>
      <w:r w:rsidR="00BB7098" w:rsidRPr="00A15EDE">
        <w:rPr>
          <w:rStyle w:val="11"/>
          <w:sz w:val="28"/>
          <w:szCs w:val="28"/>
        </w:rPr>
        <w:t>И</w:t>
      </w:r>
      <w:r w:rsidRPr="00A15EDE">
        <w:rPr>
          <w:rStyle w:val="11"/>
          <w:sz w:val="28"/>
          <w:szCs w:val="28"/>
        </w:rPr>
        <w:t>МР осуществляет тактическое управление методической службой, является непосредственным организатором методической работы в колледже, организует деятельность методистов.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lastRenderedPageBreak/>
        <w:t>Методисты организуют и координируют учебно-методическую деятельность преподавателей колледжа в соответствии с основными направлениями работы методической службы.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Методическая служба состоит из следующих основных органов и структур, организующих методическую работу колледжа:</w:t>
      </w:r>
    </w:p>
    <w:p w:rsidR="00B80A49" w:rsidRPr="00A15EDE" w:rsidRDefault="00D31817" w:rsidP="00D57C80">
      <w:pPr>
        <w:pStyle w:val="2"/>
        <w:numPr>
          <w:ilvl w:val="0"/>
          <w:numId w:val="3"/>
        </w:numPr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 Методический совет;</w:t>
      </w:r>
    </w:p>
    <w:p w:rsidR="00B80A49" w:rsidRPr="00A15EDE" w:rsidRDefault="00D31817" w:rsidP="00D57C80">
      <w:pPr>
        <w:pStyle w:val="2"/>
        <w:numPr>
          <w:ilvl w:val="0"/>
          <w:numId w:val="3"/>
        </w:numPr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 </w:t>
      </w:r>
      <w:r w:rsidR="005C6590">
        <w:rPr>
          <w:rStyle w:val="11"/>
          <w:sz w:val="28"/>
          <w:szCs w:val="28"/>
        </w:rPr>
        <w:t>Ц</w:t>
      </w:r>
      <w:r w:rsidRPr="00A15EDE">
        <w:rPr>
          <w:rStyle w:val="11"/>
          <w:sz w:val="28"/>
          <w:szCs w:val="28"/>
        </w:rPr>
        <w:t xml:space="preserve">икловые </w:t>
      </w:r>
      <w:r w:rsidR="00A15EDE" w:rsidRPr="00A15EDE">
        <w:rPr>
          <w:rStyle w:val="11"/>
          <w:sz w:val="28"/>
          <w:szCs w:val="28"/>
        </w:rPr>
        <w:t xml:space="preserve">методические </w:t>
      </w:r>
      <w:r w:rsidRPr="00A15EDE">
        <w:rPr>
          <w:rStyle w:val="11"/>
          <w:sz w:val="28"/>
          <w:szCs w:val="28"/>
        </w:rPr>
        <w:t>комиссии;</w:t>
      </w:r>
    </w:p>
    <w:p w:rsidR="00B80A49" w:rsidRPr="00A15EDE" w:rsidRDefault="00D31817" w:rsidP="00D57C80">
      <w:pPr>
        <w:pStyle w:val="2"/>
        <w:numPr>
          <w:ilvl w:val="0"/>
          <w:numId w:val="3"/>
        </w:numPr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 </w:t>
      </w:r>
      <w:r w:rsidR="005C6590">
        <w:rPr>
          <w:rStyle w:val="11"/>
          <w:sz w:val="28"/>
          <w:szCs w:val="28"/>
        </w:rPr>
        <w:t>Р</w:t>
      </w:r>
      <w:r w:rsidRPr="00A15EDE">
        <w:rPr>
          <w:rStyle w:val="11"/>
          <w:sz w:val="28"/>
          <w:szCs w:val="28"/>
        </w:rPr>
        <w:t>абочие группы преподавателей.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Методический совет - постоянно действующий коллегиальный совещательный орган, формируемый в целях координации усилий, направленных на повышение эффективности учебно-методической работы в техникуме.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Методический совет осуществляет свою деятельность на основании Положения о Методическом совете колледжа.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Цикловые</w:t>
      </w:r>
      <w:r w:rsidR="00A15EDE" w:rsidRPr="00A15EDE">
        <w:rPr>
          <w:rStyle w:val="11"/>
          <w:sz w:val="28"/>
          <w:szCs w:val="28"/>
        </w:rPr>
        <w:t xml:space="preserve"> методические</w:t>
      </w:r>
      <w:r w:rsidRPr="00A15EDE">
        <w:rPr>
          <w:rStyle w:val="11"/>
          <w:sz w:val="28"/>
          <w:szCs w:val="28"/>
        </w:rPr>
        <w:t xml:space="preserve"> комиссии состоят из числа преподавателей и мастеров производственного обучения одной специальности или цикла нескольких родственных дисциплин.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Цикловые комиссии осуществляют свою деятельность на основании Положения о цикловых комиссиях колледжа.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Руководство цикловыми комиссиям</w:t>
      </w:r>
      <w:r w:rsidR="00A15EDE" w:rsidRPr="00A15EDE">
        <w:rPr>
          <w:rStyle w:val="11"/>
          <w:sz w:val="28"/>
          <w:szCs w:val="28"/>
        </w:rPr>
        <w:t>и</w:t>
      </w:r>
      <w:r w:rsidRPr="00A15EDE">
        <w:rPr>
          <w:rStyle w:val="11"/>
          <w:sz w:val="28"/>
          <w:szCs w:val="28"/>
        </w:rPr>
        <w:t xml:space="preserve"> осуществляют председатели, избираемые (назначаемые) из числа наиболее опытных и квалифицированных преподавателей.</w:t>
      </w:r>
    </w:p>
    <w:p w:rsidR="00B80A49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rStyle w:val="11"/>
          <w:sz w:val="28"/>
          <w:szCs w:val="28"/>
        </w:rPr>
      </w:pPr>
      <w:r w:rsidRPr="00A15EDE">
        <w:rPr>
          <w:rStyle w:val="11"/>
          <w:sz w:val="28"/>
          <w:szCs w:val="28"/>
        </w:rPr>
        <w:t>Рабочие группы преподавателей создаются из числа педагогических работников для реализации перехода на Федеральные государственные образовательные стандарты нового поколения и других задач организации и методического сопровождения учебно-воспитательного процесса.</w:t>
      </w:r>
    </w:p>
    <w:p w:rsidR="00B80A49" w:rsidRPr="00490EB9" w:rsidRDefault="00490EB9" w:rsidP="00490EB9">
      <w:pPr>
        <w:pStyle w:val="1"/>
        <w:jc w:val="center"/>
        <w:rPr>
          <w:rFonts w:ascii="Times New Roman" w:hAnsi="Times New Roman" w:cs="Times New Roman"/>
          <w:color w:val="000000" w:themeColor="text1"/>
        </w:rPr>
      </w:pPr>
      <w:bookmarkStart w:id="6" w:name="bookmark3"/>
      <w:bookmarkStart w:id="7" w:name="_Toc25565393"/>
      <w:r w:rsidRPr="00490EB9">
        <w:rPr>
          <w:rFonts w:ascii="Times New Roman" w:hAnsi="Times New Roman" w:cs="Times New Roman"/>
          <w:color w:val="000000" w:themeColor="text1"/>
        </w:rPr>
        <w:t>4.</w:t>
      </w:r>
      <w:r w:rsidR="00D31817" w:rsidRPr="00490EB9">
        <w:rPr>
          <w:rFonts w:ascii="Times New Roman" w:hAnsi="Times New Roman" w:cs="Times New Roman"/>
          <w:color w:val="000000" w:themeColor="text1"/>
        </w:rPr>
        <w:t>Формы и содержание работы методической службы</w:t>
      </w:r>
      <w:bookmarkEnd w:id="6"/>
      <w:bookmarkEnd w:id="7"/>
    </w:p>
    <w:p w:rsidR="00490EB9" w:rsidRPr="00A15EDE" w:rsidRDefault="00490EB9" w:rsidP="00490EB9">
      <w:pPr>
        <w:pStyle w:val="13"/>
        <w:keepNext/>
        <w:keepLines/>
        <w:shd w:val="clear" w:color="auto" w:fill="auto"/>
        <w:tabs>
          <w:tab w:val="left" w:pos="1164"/>
        </w:tabs>
        <w:spacing w:before="0" w:after="0" w:line="360" w:lineRule="auto"/>
        <w:ind w:left="709"/>
        <w:rPr>
          <w:sz w:val="28"/>
          <w:szCs w:val="28"/>
        </w:rPr>
      </w:pP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Методическая работа в колледже осуществляется в коллективной и индивидуальной формах.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Коллективные формы методической работы: работа цикловых комиссий; методический совет; рабочие группы;</w:t>
      </w:r>
      <w:r w:rsidR="005C6590">
        <w:rPr>
          <w:rStyle w:val="11"/>
          <w:sz w:val="28"/>
          <w:szCs w:val="28"/>
        </w:rPr>
        <w:t xml:space="preserve"> 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lastRenderedPageBreak/>
        <w:t>Индивидуальные формы методической работы: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самообразование руководящих и педагогических работников колледжа, которое включает в себя повышение педагогической, методической и профессиональной квалификации, культурного уровня путем самостоятельного изучения научной, методической, педагогической, технической литературы.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Результатом индивидуальной методической работы педагогических работников </w:t>
      </w:r>
      <w:r w:rsidR="009324A7">
        <w:rPr>
          <w:rStyle w:val="11"/>
          <w:sz w:val="28"/>
          <w:szCs w:val="28"/>
        </w:rPr>
        <w:t>колледжа</w:t>
      </w:r>
      <w:r w:rsidRPr="00A15EDE">
        <w:rPr>
          <w:rStyle w:val="11"/>
          <w:sz w:val="28"/>
          <w:szCs w:val="28"/>
        </w:rPr>
        <w:t xml:space="preserve"> является создание комплексного учебно-методического обеспечения по дисциплинам, междисциплинарным курсам, профессиональным модулям.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Методическая работа с педагогическими работниками колледжа включает в себя: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-изучение и анализ работы преподавателей и мастеров производственного обучения, классных руководителей;</w:t>
      </w:r>
    </w:p>
    <w:p w:rsidR="00B80A49" w:rsidRPr="00A15EDE" w:rsidRDefault="00A15EDE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-</w:t>
      </w:r>
      <w:r w:rsidR="00D31817" w:rsidRPr="00A15EDE">
        <w:rPr>
          <w:rStyle w:val="11"/>
          <w:sz w:val="28"/>
          <w:szCs w:val="28"/>
        </w:rPr>
        <w:t xml:space="preserve"> оказание помощи педагогическим работникам в выборе форм и методов обучения и воспитания обучающихся, совершенствование методики проведения учебных занятий и внеурочных мероприятий;</w:t>
      </w:r>
    </w:p>
    <w:p w:rsidR="00B80A49" w:rsidRPr="00A15EDE" w:rsidRDefault="00A15EDE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-</w:t>
      </w:r>
      <w:r w:rsidR="00D31817" w:rsidRPr="00A15EDE">
        <w:rPr>
          <w:rStyle w:val="11"/>
          <w:sz w:val="28"/>
          <w:szCs w:val="28"/>
        </w:rPr>
        <w:t xml:space="preserve"> </w:t>
      </w:r>
      <w:r w:rsidRPr="00A15EDE">
        <w:rPr>
          <w:rStyle w:val="11"/>
          <w:sz w:val="28"/>
          <w:szCs w:val="28"/>
        </w:rPr>
        <w:t xml:space="preserve">  </w:t>
      </w:r>
      <w:r w:rsidR="00D31817" w:rsidRPr="00A15EDE">
        <w:rPr>
          <w:rStyle w:val="11"/>
          <w:sz w:val="28"/>
          <w:szCs w:val="28"/>
        </w:rPr>
        <w:t>проведение индивидуальных и групповых консультаций,</w:t>
      </w:r>
    </w:p>
    <w:p w:rsidR="00B80A49" w:rsidRPr="00A15EDE" w:rsidRDefault="00A15EDE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- </w:t>
      </w:r>
      <w:r w:rsidR="00D31817" w:rsidRPr="00A15EDE">
        <w:rPr>
          <w:rStyle w:val="11"/>
          <w:sz w:val="28"/>
          <w:szCs w:val="28"/>
        </w:rPr>
        <w:t>оказание помощи преподавателям и мастерам производственного обучения в разработке рабочей учебно-программной документации на основе типовой, методических рекомендаций, дидактических материалов и других средств обучения;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-</w:t>
      </w:r>
      <w:r w:rsidR="00A15EDE" w:rsidRPr="00A15EDE">
        <w:rPr>
          <w:rStyle w:val="11"/>
          <w:sz w:val="28"/>
          <w:szCs w:val="28"/>
        </w:rPr>
        <w:t xml:space="preserve"> </w:t>
      </w:r>
      <w:r w:rsidRPr="00A15EDE">
        <w:rPr>
          <w:rStyle w:val="11"/>
          <w:sz w:val="28"/>
          <w:szCs w:val="28"/>
        </w:rPr>
        <w:t>оказание помощи в составлении учебной и планирующей документации, подготовке докладов и выступлений на конференциях, педагогических чтениях;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-</w:t>
      </w:r>
      <w:r w:rsidR="00A15EDE" w:rsidRPr="00A15EDE">
        <w:rPr>
          <w:rStyle w:val="11"/>
          <w:sz w:val="28"/>
          <w:szCs w:val="28"/>
        </w:rPr>
        <w:t xml:space="preserve"> </w:t>
      </w:r>
      <w:r w:rsidRPr="00A15EDE">
        <w:rPr>
          <w:rStyle w:val="11"/>
          <w:sz w:val="28"/>
          <w:szCs w:val="28"/>
        </w:rPr>
        <w:t>изучение и обобщение педагогического опыта работы педагогических работников колледжа.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Методический кабинет колледжа является структурным подразделением методической службы. Он работает под непосредственным руководством заместителя директора по </w:t>
      </w:r>
      <w:r w:rsidR="00A15EDE" w:rsidRPr="00A15EDE">
        <w:rPr>
          <w:rStyle w:val="11"/>
          <w:sz w:val="28"/>
          <w:szCs w:val="28"/>
        </w:rPr>
        <w:t>И</w:t>
      </w:r>
      <w:r w:rsidRPr="00A15EDE">
        <w:rPr>
          <w:rStyle w:val="11"/>
          <w:sz w:val="28"/>
          <w:szCs w:val="28"/>
        </w:rPr>
        <w:t>МР.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Целью деятельности методического кабинета является создание инфо</w:t>
      </w:r>
      <w:r w:rsidR="00A15EDE" w:rsidRPr="00A15EDE">
        <w:rPr>
          <w:rStyle w:val="11"/>
          <w:sz w:val="28"/>
          <w:szCs w:val="28"/>
        </w:rPr>
        <w:t xml:space="preserve">рмационно-методической базы для </w:t>
      </w:r>
      <w:r w:rsidRPr="00A15EDE">
        <w:rPr>
          <w:rStyle w:val="11"/>
          <w:sz w:val="28"/>
          <w:szCs w:val="28"/>
        </w:rPr>
        <w:t>поддержки преподавателей, совершенствования их профессиональной квалификации и самообразования.</w:t>
      </w:r>
    </w:p>
    <w:p w:rsidR="00A15EDE" w:rsidRPr="00A15EDE" w:rsidRDefault="00D31817" w:rsidP="00D57C80">
      <w:pPr>
        <w:pStyle w:val="2"/>
        <w:shd w:val="clear" w:color="auto" w:fill="auto"/>
        <w:tabs>
          <w:tab w:val="left" w:pos="2972"/>
        </w:tabs>
        <w:spacing w:line="360" w:lineRule="auto"/>
        <w:ind w:firstLine="709"/>
        <w:jc w:val="both"/>
        <w:rPr>
          <w:rStyle w:val="11"/>
          <w:sz w:val="28"/>
          <w:szCs w:val="28"/>
        </w:rPr>
      </w:pPr>
      <w:r w:rsidRPr="00A15EDE">
        <w:rPr>
          <w:rStyle w:val="11"/>
          <w:sz w:val="28"/>
          <w:szCs w:val="28"/>
        </w:rPr>
        <w:t>Для реализации поставленной цели методический к</w:t>
      </w:r>
      <w:r w:rsidR="00A15EDE" w:rsidRPr="00A15EDE">
        <w:rPr>
          <w:rStyle w:val="11"/>
          <w:sz w:val="28"/>
          <w:szCs w:val="28"/>
        </w:rPr>
        <w:t xml:space="preserve">абинет решает </w:t>
      </w:r>
      <w:r w:rsidR="00A15EDE" w:rsidRPr="00A15EDE">
        <w:rPr>
          <w:rStyle w:val="11"/>
          <w:sz w:val="28"/>
          <w:szCs w:val="28"/>
        </w:rPr>
        <w:lastRenderedPageBreak/>
        <w:t>следующие задачи:</w:t>
      </w:r>
    </w:p>
    <w:p w:rsidR="00B80A49" w:rsidRPr="00A15EDE" w:rsidRDefault="00D31817" w:rsidP="00D57C80">
      <w:pPr>
        <w:pStyle w:val="2"/>
        <w:shd w:val="clear" w:color="auto" w:fill="auto"/>
        <w:tabs>
          <w:tab w:val="left" w:pos="2972"/>
        </w:tabs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создает банк данных программно-методической,</w:t>
      </w:r>
      <w:r w:rsidR="00A15EDE" w:rsidRPr="00A15EDE">
        <w:rPr>
          <w:rStyle w:val="11"/>
          <w:sz w:val="28"/>
          <w:szCs w:val="28"/>
        </w:rPr>
        <w:t xml:space="preserve"> </w:t>
      </w:r>
      <w:r w:rsidRPr="00A15EDE">
        <w:rPr>
          <w:rStyle w:val="11"/>
          <w:sz w:val="28"/>
          <w:szCs w:val="28"/>
        </w:rPr>
        <w:t>нормативно-правовой, научно-теоретической информации; способствует улучшению организации учебно-методической работы.</w:t>
      </w:r>
    </w:p>
    <w:p w:rsidR="00B80A49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rStyle w:val="11"/>
          <w:sz w:val="28"/>
          <w:szCs w:val="28"/>
        </w:rPr>
      </w:pPr>
      <w:proofErr w:type="gramStart"/>
      <w:r w:rsidRPr="00A15EDE">
        <w:rPr>
          <w:rStyle w:val="11"/>
          <w:sz w:val="28"/>
          <w:szCs w:val="28"/>
        </w:rPr>
        <w:t>Содержание деятельности кабинета: организация учёта и изучения результатов коллективной и индивидуальной работы; изучение, анализ, пропаганда и внедрение передового педагогического опыта; осуществление методической помощи преподавателям в организации труда, в развитии педагогического творчества; систематизация материалов, поступающих в методический кабинет, обеспечение оптимального доступа педагогов к любой необходимой информации; подбор и систематизация тематических разработок, организация выставок и др.</w:t>
      </w:r>
      <w:proofErr w:type="gramEnd"/>
    </w:p>
    <w:p w:rsidR="005C6590" w:rsidRDefault="00490EB9" w:rsidP="00490EB9">
      <w:pPr>
        <w:pStyle w:val="1"/>
        <w:jc w:val="center"/>
        <w:rPr>
          <w:rStyle w:val="a5"/>
          <w:rFonts w:eastAsiaTheme="majorEastAsia"/>
          <w:b/>
          <w:color w:val="000000" w:themeColor="text1"/>
          <w:sz w:val="28"/>
          <w:szCs w:val="28"/>
        </w:rPr>
      </w:pPr>
      <w:bookmarkStart w:id="8" w:name="_Toc25565394"/>
      <w:r w:rsidRPr="00490EB9">
        <w:rPr>
          <w:rStyle w:val="a5"/>
          <w:rFonts w:eastAsiaTheme="majorEastAsia"/>
          <w:b/>
          <w:color w:val="000000" w:themeColor="text1"/>
          <w:sz w:val="28"/>
          <w:szCs w:val="28"/>
        </w:rPr>
        <w:t>5.</w:t>
      </w:r>
      <w:r w:rsidR="00D31817" w:rsidRPr="00490EB9">
        <w:rPr>
          <w:rStyle w:val="a5"/>
          <w:rFonts w:eastAsiaTheme="majorEastAsia"/>
          <w:b/>
          <w:color w:val="000000" w:themeColor="text1"/>
          <w:sz w:val="28"/>
          <w:szCs w:val="28"/>
        </w:rPr>
        <w:t>Планирование работы методической службы</w:t>
      </w:r>
      <w:bookmarkEnd w:id="8"/>
    </w:p>
    <w:p w:rsidR="00490EB9" w:rsidRPr="00490EB9" w:rsidRDefault="00490EB9" w:rsidP="00490EB9"/>
    <w:p w:rsidR="00490EB9" w:rsidRPr="00490EB9" w:rsidRDefault="00490EB9" w:rsidP="00490EB9"/>
    <w:p w:rsidR="00A15EDE" w:rsidRPr="00A15EDE" w:rsidRDefault="00D31817" w:rsidP="00D57C80">
      <w:pPr>
        <w:pStyle w:val="2"/>
        <w:shd w:val="clear" w:color="auto" w:fill="auto"/>
        <w:tabs>
          <w:tab w:val="left" w:pos="0"/>
        </w:tabs>
        <w:spacing w:line="360" w:lineRule="auto"/>
        <w:ind w:firstLine="709"/>
        <w:jc w:val="both"/>
        <w:rPr>
          <w:rStyle w:val="11"/>
          <w:sz w:val="28"/>
          <w:szCs w:val="28"/>
        </w:rPr>
      </w:pPr>
      <w:r w:rsidRPr="00A15EDE">
        <w:rPr>
          <w:rStyle w:val="11"/>
          <w:sz w:val="28"/>
          <w:szCs w:val="28"/>
        </w:rPr>
        <w:t xml:space="preserve">Методическая работа планируется на основе анализа деятельности педагогического коллектива, планов </w:t>
      </w:r>
      <w:proofErr w:type="gramStart"/>
      <w:r w:rsidRPr="00A15EDE">
        <w:rPr>
          <w:rStyle w:val="11"/>
          <w:sz w:val="28"/>
          <w:szCs w:val="28"/>
        </w:rPr>
        <w:t>работы Совета директоров образовательных учреждений среднего профессионального о</w:t>
      </w:r>
      <w:r w:rsidR="00A15EDE" w:rsidRPr="00A15EDE">
        <w:rPr>
          <w:rStyle w:val="11"/>
          <w:sz w:val="28"/>
          <w:szCs w:val="28"/>
        </w:rPr>
        <w:t>бразования Свердловской области</w:t>
      </w:r>
      <w:proofErr w:type="gramEnd"/>
      <w:r w:rsidR="00A15EDE" w:rsidRPr="00A15EDE">
        <w:rPr>
          <w:rStyle w:val="11"/>
          <w:sz w:val="28"/>
          <w:szCs w:val="28"/>
        </w:rPr>
        <w:t xml:space="preserve">, </w:t>
      </w:r>
    </w:p>
    <w:p w:rsidR="00B80A49" w:rsidRPr="00A15EDE" w:rsidRDefault="00D31817" w:rsidP="00D57C80">
      <w:pPr>
        <w:pStyle w:val="2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A15EDE">
        <w:rPr>
          <w:rStyle w:val="11"/>
          <w:sz w:val="28"/>
          <w:szCs w:val="28"/>
        </w:rPr>
        <w:t>План работы методической службы колледжа составля</w:t>
      </w:r>
      <w:r w:rsidR="00A15EDE" w:rsidRPr="00A15EDE">
        <w:rPr>
          <w:rStyle w:val="11"/>
          <w:sz w:val="28"/>
          <w:szCs w:val="28"/>
        </w:rPr>
        <w:t>ется заместителем директора по И</w:t>
      </w:r>
      <w:r w:rsidRPr="00A15EDE">
        <w:rPr>
          <w:rStyle w:val="11"/>
          <w:sz w:val="28"/>
          <w:szCs w:val="28"/>
        </w:rPr>
        <w:t>МР и утверждается директором колледжа.</w:t>
      </w:r>
    </w:p>
    <w:sectPr w:rsidR="00B80A49" w:rsidRPr="00A15EDE" w:rsidSect="00D57C80">
      <w:footerReference w:type="default" r:id="rId10"/>
      <w:type w:val="continuous"/>
      <w:pgSz w:w="11909" w:h="16838"/>
      <w:pgMar w:top="709" w:right="710" w:bottom="426" w:left="1134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CFD" w:rsidRDefault="00053CFD">
      <w:r>
        <w:separator/>
      </w:r>
    </w:p>
  </w:endnote>
  <w:endnote w:type="continuationSeparator" w:id="0">
    <w:p w:rsidR="00053CFD" w:rsidRDefault="0005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50323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57C80" w:rsidRPr="00490EB9" w:rsidRDefault="00D57C80">
        <w:pPr>
          <w:pStyle w:val="ab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90E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0E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0E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049B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90E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57C80" w:rsidRDefault="00D57C8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CFD" w:rsidRDefault="00053CFD"/>
  </w:footnote>
  <w:footnote w:type="continuationSeparator" w:id="0">
    <w:p w:rsidR="00053CFD" w:rsidRDefault="00053CF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6D2B"/>
    <w:multiLevelType w:val="multilevel"/>
    <w:tmpl w:val="B42220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AF4843"/>
    <w:multiLevelType w:val="hybridMultilevel"/>
    <w:tmpl w:val="0954568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15839"/>
    <w:multiLevelType w:val="hybridMultilevel"/>
    <w:tmpl w:val="A33259FA"/>
    <w:lvl w:ilvl="0" w:tplc="FD96FAD0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>
    <w:nsid w:val="28BA2DDB"/>
    <w:multiLevelType w:val="hybridMultilevel"/>
    <w:tmpl w:val="CC402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345F9"/>
    <w:multiLevelType w:val="hybridMultilevel"/>
    <w:tmpl w:val="8C8E985A"/>
    <w:lvl w:ilvl="0" w:tplc="3F646240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B232C7"/>
    <w:multiLevelType w:val="multilevel"/>
    <w:tmpl w:val="727C8D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7AC0636"/>
    <w:multiLevelType w:val="multilevel"/>
    <w:tmpl w:val="F586DB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80A49"/>
    <w:rsid w:val="00053CFD"/>
    <w:rsid w:val="00320A24"/>
    <w:rsid w:val="0048049B"/>
    <w:rsid w:val="00490EB9"/>
    <w:rsid w:val="004F55B9"/>
    <w:rsid w:val="0059403A"/>
    <w:rsid w:val="005C6590"/>
    <w:rsid w:val="00601486"/>
    <w:rsid w:val="006D7C00"/>
    <w:rsid w:val="008D6D61"/>
    <w:rsid w:val="009324A7"/>
    <w:rsid w:val="00A15EDE"/>
    <w:rsid w:val="00B80A49"/>
    <w:rsid w:val="00BB7098"/>
    <w:rsid w:val="00BC360C"/>
    <w:rsid w:val="00BF1D0B"/>
    <w:rsid w:val="00D31817"/>
    <w:rsid w:val="00D57C80"/>
    <w:rsid w:val="00E7362B"/>
    <w:rsid w:val="00F1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90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80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509" w:lineRule="exact"/>
      <w:ind w:hanging="6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1740" w:after="30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after="300" w:line="0" w:lineRule="atLeast"/>
      <w:ind w:hanging="206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BB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32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4A7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57C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7C80"/>
    <w:rPr>
      <w:color w:val="000000"/>
    </w:rPr>
  </w:style>
  <w:style w:type="paragraph" w:styleId="ab">
    <w:name w:val="footer"/>
    <w:basedOn w:val="a"/>
    <w:link w:val="ac"/>
    <w:uiPriority w:val="99"/>
    <w:unhideWhenUsed/>
    <w:rsid w:val="00D57C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7C80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490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490EB9"/>
    <w:pPr>
      <w:widowControl/>
      <w:spacing w:line="276" w:lineRule="auto"/>
      <w:outlineLvl w:val="9"/>
    </w:pPr>
    <w:rPr>
      <w:lang w:bidi="ar-SA"/>
    </w:rPr>
  </w:style>
  <w:style w:type="paragraph" w:styleId="14">
    <w:name w:val="toc 1"/>
    <w:basedOn w:val="a"/>
    <w:next w:val="a"/>
    <w:autoRedefine/>
    <w:uiPriority w:val="39"/>
    <w:unhideWhenUsed/>
    <w:rsid w:val="00490EB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490E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80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509" w:lineRule="exact"/>
      <w:ind w:hanging="68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before="1740" w:after="30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300" w:after="300" w:line="0" w:lineRule="atLeast"/>
      <w:ind w:hanging="206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6">
    <w:name w:val="Table Grid"/>
    <w:basedOn w:val="a1"/>
    <w:uiPriority w:val="59"/>
    <w:rsid w:val="00BB7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32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24A7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57C8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7C80"/>
    <w:rPr>
      <w:color w:val="000000"/>
    </w:rPr>
  </w:style>
  <w:style w:type="paragraph" w:styleId="ab">
    <w:name w:val="footer"/>
    <w:basedOn w:val="a"/>
    <w:link w:val="ac"/>
    <w:uiPriority w:val="99"/>
    <w:unhideWhenUsed/>
    <w:rsid w:val="00D57C8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7C80"/>
    <w:rPr>
      <w:color w:val="000000"/>
    </w:rPr>
  </w:style>
  <w:style w:type="character" w:customStyle="1" w:styleId="10">
    <w:name w:val="Заголовок 1 Знак"/>
    <w:basedOn w:val="a0"/>
    <w:link w:val="1"/>
    <w:uiPriority w:val="9"/>
    <w:rsid w:val="00490E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"/>
    <w:uiPriority w:val="39"/>
    <w:semiHidden/>
    <w:unhideWhenUsed/>
    <w:qFormat/>
    <w:rsid w:val="00490EB9"/>
    <w:pPr>
      <w:widowControl/>
      <w:spacing w:line="276" w:lineRule="auto"/>
      <w:outlineLvl w:val="9"/>
    </w:pPr>
    <w:rPr>
      <w:lang w:bidi="ar-SA"/>
    </w:rPr>
  </w:style>
  <w:style w:type="paragraph" w:styleId="14">
    <w:name w:val="toc 1"/>
    <w:basedOn w:val="a"/>
    <w:next w:val="a"/>
    <w:autoRedefine/>
    <w:uiPriority w:val="39"/>
    <w:unhideWhenUsed/>
    <w:rsid w:val="00490EB9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12EC9-FA56-4B99-870C-802F9C95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MAXX</dc:creator>
  <cp:lastModifiedBy>Metodkabinet</cp:lastModifiedBy>
  <cp:revision>12</cp:revision>
  <cp:lastPrinted>2019-11-12T09:07:00Z</cp:lastPrinted>
  <dcterms:created xsi:type="dcterms:W3CDTF">2019-11-06T04:38:00Z</dcterms:created>
  <dcterms:modified xsi:type="dcterms:W3CDTF">2019-11-28T03:21:00Z</dcterms:modified>
</cp:coreProperties>
</file>