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3C" w:rsidRDefault="00B0114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1464310</wp:posOffset>
            </wp:positionH>
            <wp:positionV relativeFrom="page">
              <wp:posOffset>542290</wp:posOffset>
            </wp:positionV>
            <wp:extent cx="5175250" cy="4737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F3C" w:rsidRDefault="003B3F3C">
      <w:pPr>
        <w:spacing w:line="200" w:lineRule="exact"/>
        <w:rPr>
          <w:sz w:val="24"/>
          <w:szCs w:val="24"/>
        </w:rPr>
      </w:pPr>
    </w:p>
    <w:p w:rsidR="003B3F3C" w:rsidRDefault="003B3F3C">
      <w:pPr>
        <w:spacing w:line="324" w:lineRule="exact"/>
        <w:rPr>
          <w:sz w:val="24"/>
          <w:szCs w:val="24"/>
        </w:rPr>
      </w:pPr>
    </w:p>
    <w:p w:rsidR="003B3F3C" w:rsidRDefault="00B0114D">
      <w:pPr>
        <w:spacing w:line="234" w:lineRule="auto"/>
        <w:ind w:left="40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Ученые, исследующие проблему алкоголизма, вполне обоснованно считают</w:t>
      </w:r>
    </w:p>
    <w:p w:rsidR="003B3F3C" w:rsidRDefault="00B0114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-290830</wp:posOffset>
            </wp:positionH>
            <wp:positionV relativeFrom="paragraph">
              <wp:posOffset>-231140</wp:posOffset>
            </wp:positionV>
            <wp:extent cx="2743200" cy="19640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6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3F3C" w:rsidRDefault="00B0114D">
      <w:pPr>
        <w:spacing w:line="237" w:lineRule="auto"/>
        <w:ind w:left="40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неправомерным разделение спиртных изделий по степеням их вредного воздействия на организм, поскольку нет среди них безвредных.</w:t>
      </w:r>
    </w:p>
    <w:p w:rsidR="003B3F3C" w:rsidRDefault="003B3F3C">
      <w:pPr>
        <w:spacing w:line="3" w:lineRule="exact"/>
        <w:rPr>
          <w:sz w:val="24"/>
          <w:szCs w:val="24"/>
        </w:rPr>
      </w:pPr>
    </w:p>
    <w:p w:rsidR="003B3F3C" w:rsidRDefault="00B0114D">
      <w:pPr>
        <w:ind w:left="4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 последние годы содержание алкоголя</w:t>
      </w:r>
    </w:p>
    <w:p w:rsidR="003B3F3C" w:rsidRDefault="003B3F3C">
      <w:pPr>
        <w:spacing w:line="13" w:lineRule="exact"/>
        <w:rPr>
          <w:sz w:val="24"/>
          <w:szCs w:val="24"/>
        </w:rPr>
      </w:pPr>
    </w:p>
    <w:p w:rsidR="003B3F3C" w:rsidRDefault="00B0114D">
      <w:pPr>
        <w:numPr>
          <w:ilvl w:val="0"/>
          <w:numId w:val="1"/>
        </w:numPr>
        <w:tabs>
          <w:tab w:val="left" w:pos="4246"/>
        </w:tabs>
        <w:spacing w:line="234" w:lineRule="auto"/>
        <w:ind w:left="4040" w:firstLine="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пиве достигает в некоторых сортах 14% (т.е. соответствует по спиртосодержанию винам).</w:t>
      </w:r>
    </w:p>
    <w:p w:rsidR="003B3F3C" w:rsidRDefault="003B3F3C">
      <w:pPr>
        <w:spacing w:line="15" w:lineRule="exact"/>
        <w:rPr>
          <w:rFonts w:eastAsia="Times New Roman"/>
          <w:sz w:val="28"/>
          <w:szCs w:val="28"/>
        </w:rPr>
      </w:pPr>
    </w:p>
    <w:p w:rsidR="003B3F3C" w:rsidRDefault="00B0114D">
      <w:pPr>
        <w:spacing w:line="236" w:lineRule="auto"/>
        <w:ind w:left="4040" w:firstLine="71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Пивной алкоголизм в глазах обывателя менее опасен, чем винный и водочный, последствия его разрушительны.</w:t>
      </w:r>
    </w:p>
    <w:p w:rsidR="003B3F3C" w:rsidRDefault="003B3F3C">
      <w:pPr>
        <w:spacing w:line="340" w:lineRule="exact"/>
        <w:rPr>
          <w:sz w:val="24"/>
          <w:szCs w:val="24"/>
        </w:rPr>
      </w:pPr>
    </w:p>
    <w:p w:rsidR="003B3F3C" w:rsidRDefault="00B0114D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Самое разрушительное и вредное последствие неумеренного потребл</w:t>
      </w:r>
      <w:r>
        <w:rPr>
          <w:rFonts w:eastAsia="Times New Roman"/>
          <w:sz w:val="28"/>
          <w:szCs w:val="28"/>
        </w:rPr>
        <w:t>ения пива - больное сердце или, как назвал его немецкий врач профессор Болингер, "пивное сердце". Оно выражается в расширении полостей сердца, утолщении его стенок, некрозах в сердечной мышце. Признано, что эти изменения связаны с наличием в пиве кобальта,</w:t>
      </w:r>
      <w:r>
        <w:rPr>
          <w:rFonts w:eastAsia="Times New Roman"/>
          <w:sz w:val="28"/>
          <w:szCs w:val="28"/>
        </w:rPr>
        <w:t xml:space="preserve"> применяемого в качестве стабилизатора пивной пены. Содержание в пиве этого токсического элемента в сердечной мышце у употребляющих пиво превышает допустимую норму в 10 раз. Кроме того, у употребляющих пиво кобальт вызывает воспалительные процессы в пищево</w:t>
      </w:r>
      <w:r>
        <w:rPr>
          <w:rFonts w:eastAsia="Times New Roman"/>
          <w:sz w:val="28"/>
          <w:szCs w:val="28"/>
        </w:rPr>
        <w:t>де и желудке.</w:t>
      </w:r>
    </w:p>
    <w:p w:rsidR="003B3F3C" w:rsidRDefault="003B3F3C">
      <w:pPr>
        <w:spacing w:line="345" w:lineRule="exact"/>
        <w:rPr>
          <w:sz w:val="24"/>
          <w:szCs w:val="24"/>
        </w:rPr>
      </w:pPr>
    </w:p>
    <w:p w:rsidR="003B3F3C" w:rsidRDefault="00B0114D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Существуют и другие факторы - большие порции пива, насыщенность пива углекислым газом. Это приводит к варикозному расширению вен и расширению границ сердца. Так возникает синдром "пивного сердца" или синдром "капронового чулка",</w:t>
      </w:r>
      <w:r>
        <w:rPr>
          <w:rFonts w:eastAsia="Times New Roman"/>
          <w:sz w:val="28"/>
          <w:szCs w:val="28"/>
        </w:rPr>
        <w:t xml:space="preserve"> когда сердце провисает, становится дряблым и плохо качает кровь.</w:t>
      </w:r>
    </w:p>
    <w:p w:rsidR="003B3F3C" w:rsidRDefault="003B3F3C">
      <w:pPr>
        <w:spacing w:line="336" w:lineRule="exact"/>
        <w:rPr>
          <w:sz w:val="24"/>
          <w:szCs w:val="24"/>
        </w:rPr>
      </w:pPr>
    </w:p>
    <w:p w:rsidR="003B3F3C" w:rsidRDefault="00B0114D">
      <w:pPr>
        <w:spacing w:line="239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Пиво вредно влияет на гормоны человека. Пиво содержит ряд токсических веществ, в том числе соли тяжелых металлов, вызывающих изменения в эндокринной системе. Так, в организме мужчин при сис</w:t>
      </w:r>
      <w:r>
        <w:rPr>
          <w:rFonts w:eastAsia="Times New Roman"/>
          <w:sz w:val="28"/>
          <w:szCs w:val="28"/>
        </w:rPr>
        <w:t>тематическом употреблении пива выделяется вещество, подавляющее выработку мужского полового гормона тестостерона. Одновременно начинают вырабатываться женские половые гормоны, вызывающие изменения внешнего вида мужчины. У пьющих пиво мужчин разрастаются гр</w:t>
      </w:r>
      <w:r>
        <w:rPr>
          <w:rFonts w:eastAsia="Times New Roman"/>
          <w:sz w:val="28"/>
          <w:szCs w:val="28"/>
        </w:rPr>
        <w:t>удные железы, становится шире таз. У женщин, употребляющих пиво, возрастает вероятность заболеть раком, а если это кормящая мать, то у ребенка возможны эпилептические судороги. Также у женщин становится грубее голос, и появляются так называемые "пивные усы</w:t>
      </w:r>
      <w:r>
        <w:rPr>
          <w:rFonts w:eastAsia="Times New Roman"/>
          <w:sz w:val="28"/>
          <w:szCs w:val="28"/>
        </w:rPr>
        <w:t>".</w:t>
      </w:r>
    </w:p>
    <w:p w:rsidR="003B3F3C" w:rsidRDefault="003B3F3C">
      <w:pPr>
        <w:sectPr w:rsidR="003B3F3C">
          <w:pgSz w:w="11900" w:h="16838"/>
          <w:pgMar w:top="1440" w:right="846" w:bottom="1440" w:left="1440" w:header="0" w:footer="0" w:gutter="0"/>
          <w:cols w:space="720" w:equalWidth="0">
            <w:col w:w="9620"/>
          </w:cols>
        </w:sectPr>
      </w:pPr>
    </w:p>
    <w:p w:rsidR="003B3F3C" w:rsidRDefault="00B0114D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Исследования, проведенные во многих странах, свидетельствуют, что хронический алкоголизм развивается в 3-4 раза быстрее от употребления пива, чем от крепких алкогольных изделий. Вред пива для человеческого организма очень обширен. </w:t>
      </w:r>
      <w:r>
        <w:rPr>
          <w:rFonts w:eastAsia="Times New Roman"/>
          <w:sz w:val="28"/>
          <w:szCs w:val="28"/>
        </w:rPr>
        <w:t>Гибель клеток головного мозга, нарушение функций спинного мозга, миокардиодистрофия, цирроз печени, гепатит, панкреатит, гастрит, невропатии, поражение зрительного и слухового анализаторов. Доказана также корреляция между ежесуточным потреблением пива и по</w:t>
      </w:r>
      <w:r>
        <w:rPr>
          <w:rFonts w:eastAsia="Times New Roman"/>
          <w:sz w:val="28"/>
          <w:szCs w:val="28"/>
        </w:rPr>
        <w:t>вышением артериального давления.</w:t>
      </w:r>
    </w:p>
    <w:p w:rsidR="003B3F3C" w:rsidRDefault="003B3F3C">
      <w:pPr>
        <w:spacing w:line="343" w:lineRule="exact"/>
        <w:rPr>
          <w:sz w:val="20"/>
          <w:szCs w:val="20"/>
        </w:rPr>
      </w:pPr>
    </w:p>
    <w:p w:rsidR="003B3F3C" w:rsidRDefault="00B0114D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Больные пивным алкоголизмом попадают в больницы в крайне тяжелом, запущенном состоянии, чаще всего с выраженным слабоумием и снижением личностной оценки. Таковы основные последствия пивного алкоголизма.</w:t>
      </w:r>
    </w:p>
    <w:p w:rsidR="003B3F3C" w:rsidRDefault="003B3F3C">
      <w:pPr>
        <w:spacing w:line="339" w:lineRule="exact"/>
        <w:rPr>
          <w:sz w:val="20"/>
          <w:szCs w:val="20"/>
        </w:rPr>
      </w:pPr>
    </w:p>
    <w:p w:rsidR="003B3F3C" w:rsidRDefault="00B0114D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Наркологи утвержда</w:t>
      </w:r>
      <w:r>
        <w:rPr>
          <w:rFonts w:eastAsia="Times New Roman"/>
          <w:sz w:val="28"/>
          <w:szCs w:val="28"/>
        </w:rPr>
        <w:t>ют, что алкоголь является самым агрессивным из наркотиков, а пивной алкоголизм характеризуется особой жестокостью. Этим</w:t>
      </w:r>
    </w:p>
    <w:p w:rsidR="003B3F3C" w:rsidRDefault="003B3F3C">
      <w:pPr>
        <w:spacing w:line="15" w:lineRule="exact"/>
        <w:rPr>
          <w:sz w:val="20"/>
          <w:szCs w:val="20"/>
        </w:rPr>
      </w:pPr>
    </w:p>
    <w:p w:rsidR="003B3F3C" w:rsidRDefault="00B0114D">
      <w:pPr>
        <w:numPr>
          <w:ilvl w:val="0"/>
          <w:numId w:val="2"/>
        </w:numPr>
        <w:tabs>
          <w:tab w:val="left" w:pos="665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объясняется завершение пивных вакханалий драками, убийствами, изнасилованиями и грабежами.</w:t>
      </w:r>
    </w:p>
    <w:p w:rsidR="003B3F3C" w:rsidRDefault="003B3F3C">
      <w:pPr>
        <w:spacing w:line="339" w:lineRule="exact"/>
        <w:rPr>
          <w:sz w:val="20"/>
          <w:szCs w:val="20"/>
        </w:rPr>
      </w:pPr>
    </w:p>
    <w:p w:rsidR="003B3F3C" w:rsidRDefault="00B0114D">
      <w:pPr>
        <w:spacing w:line="236" w:lineRule="auto"/>
        <w:ind w:left="2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Россия в настоящее время вошла в число стра</w:t>
      </w:r>
      <w:r>
        <w:rPr>
          <w:rFonts w:eastAsia="Times New Roman"/>
          <w:sz w:val="28"/>
          <w:szCs w:val="28"/>
        </w:rPr>
        <w:t>н, население которых занимает "передовые" позиции по употреблению этого изделия, по-прежнему считающегося слабоалкогольным и даже "безалкогольным".</w:t>
      </w:r>
    </w:p>
    <w:p w:rsidR="003B3F3C" w:rsidRDefault="003B3F3C">
      <w:pPr>
        <w:spacing w:line="337" w:lineRule="exact"/>
        <w:rPr>
          <w:sz w:val="20"/>
          <w:szCs w:val="20"/>
        </w:rPr>
      </w:pPr>
    </w:p>
    <w:p w:rsidR="003B3F3C" w:rsidRDefault="00B0114D">
      <w:pPr>
        <w:ind w:left="26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исследованиям,</w:t>
      </w:r>
      <w:r>
        <w:rPr>
          <w:rFonts w:eastAsia="Times New Roman"/>
          <w:sz w:val="28"/>
          <w:szCs w:val="28"/>
        </w:rPr>
        <w:t xml:space="preserve"> проведенным кафедрой биомедицинских основ безопасной жизнеспособности Красноярского государственного университета, из четырех тысяч опрошенных человек в возрасте от 7 до 20 лет, в числе первоклассников оказалось 48% употреблявших алкогольные напитки, что </w:t>
      </w:r>
      <w:r>
        <w:rPr>
          <w:rFonts w:eastAsia="Times New Roman"/>
          <w:sz w:val="28"/>
          <w:szCs w:val="28"/>
        </w:rPr>
        <w:t>в 12 раз превосходит показатели 10-12-летней давности.</w:t>
      </w:r>
    </w:p>
    <w:p w:rsidR="003B3F3C" w:rsidRDefault="003B3F3C">
      <w:pPr>
        <w:spacing w:line="2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348" w:lineRule="exact"/>
        <w:rPr>
          <w:sz w:val="20"/>
          <w:szCs w:val="20"/>
        </w:rPr>
      </w:pPr>
    </w:p>
    <w:p w:rsidR="003B3F3C" w:rsidRDefault="00B0114D">
      <w:pPr>
        <w:spacing w:line="238" w:lineRule="auto"/>
        <w:ind w:left="260" w:right="362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4013835</wp:posOffset>
            </wp:positionH>
            <wp:positionV relativeFrom="paragraph">
              <wp:posOffset>801370</wp:posOffset>
            </wp:positionV>
            <wp:extent cx="2400300" cy="2400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Альдегиды, сивушные масла, метанол, эфиры, содержание которых в пиве в десятки и сотни раз превышает уровень их допустимой концентрации в водке, полученной из спирта высшей очистки. Пивной алкого</w:t>
      </w:r>
      <w:r>
        <w:rPr>
          <w:rFonts w:eastAsia="Times New Roman"/>
          <w:sz w:val="28"/>
          <w:szCs w:val="28"/>
        </w:rPr>
        <w:t>лизм ведет к деградации поколений.</w:t>
      </w: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200" w:lineRule="exact"/>
        <w:rPr>
          <w:sz w:val="20"/>
          <w:szCs w:val="20"/>
        </w:rPr>
      </w:pPr>
    </w:p>
    <w:p w:rsidR="003B3F3C" w:rsidRDefault="003B3F3C">
      <w:pPr>
        <w:spacing w:line="373" w:lineRule="exact"/>
        <w:rPr>
          <w:sz w:val="20"/>
          <w:szCs w:val="20"/>
        </w:rPr>
      </w:pPr>
      <w:bookmarkStart w:id="0" w:name="_GoBack"/>
      <w:bookmarkEnd w:id="0"/>
    </w:p>
    <w:sectPr w:rsidR="003B3F3C">
      <w:pgSz w:w="11900" w:h="16838"/>
      <w:pgMar w:top="1227" w:right="846" w:bottom="179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D6C"/>
    <w:multiLevelType w:val="hybridMultilevel"/>
    <w:tmpl w:val="7A7098F2"/>
    <w:lvl w:ilvl="0" w:tplc="E1D087C0">
      <w:start w:val="1"/>
      <w:numFmt w:val="bullet"/>
      <w:lvlText w:val="и"/>
      <w:lvlJc w:val="left"/>
    </w:lvl>
    <w:lvl w:ilvl="1" w:tplc="48CAD4B2">
      <w:numFmt w:val="decimal"/>
      <w:lvlText w:val=""/>
      <w:lvlJc w:val="left"/>
    </w:lvl>
    <w:lvl w:ilvl="2" w:tplc="3B904F56">
      <w:numFmt w:val="decimal"/>
      <w:lvlText w:val=""/>
      <w:lvlJc w:val="left"/>
    </w:lvl>
    <w:lvl w:ilvl="3" w:tplc="12A80154">
      <w:numFmt w:val="decimal"/>
      <w:lvlText w:val=""/>
      <w:lvlJc w:val="left"/>
    </w:lvl>
    <w:lvl w:ilvl="4" w:tplc="5F5E0EFC">
      <w:numFmt w:val="decimal"/>
      <w:lvlText w:val=""/>
      <w:lvlJc w:val="left"/>
    </w:lvl>
    <w:lvl w:ilvl="5" w:tplc="3C3E8E94">
      <w:numFmt w:val="decimal"/>
      <w:lvlText w:val=""/>
      <w:lvlJc w:val="left"/>
    </w:lvl>
    <w:lvl w:ilvl="6" w:tplc="69E619D2">
      <w:numFmt w:val="decimal"/>
      <w:lvlText w:val=""/>
      <w:lvlJc w:val="left"/>
    </w:lvl>
    <w:lvl w:ilvl="7" w:tplc="00E6D4FE">
      <w:numFmt w:val="decimal"/>
      <w:lvlText w:val=""/>
      <w:lvlJc w:val="left"/>
    </w:lvl>
    <w:lvl w:ilvl="8" w:tplc="BAE67E92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48240676"/>
    <w:lvl w:ilvl="0" w:tplc="45E2642C">
      <w:start w:val="1"/>
      <w:numFmt w:val="bullet"/>
      <w:lvlText w:val="в"/>
      <w:lvlJc w:val="left"/>
    </w:lvl>
    <w:lvl w:ilvl="1" w:tplc="52CA68C2">
      <w:numFmt w:val="decimal"/>
      <w:lvlText w:val=""/>
      <w:lvlJc w:val="left"/>
    </w:lvl>
    <w:lvl w:ilvl="2" w:tplc="6428DE14">
      <w:numFmt w:val="decimal"/>
      <w:lvlText w:val=""/>
      <w:lvlJc w:val="left"/>
    </w:lvl>
    <w:lvl w:ilvl="3" w:tplc="1DF0FBAC">
      <w:numFmt w:val="decimal"/>
      <w:lvlText w:val=""/>
      <w:lvlJc w:val="left"/>
    </w:lvl>
    <w:lvl w:ilvl="4" w:tplc="9C782B1A">
      <w:numFmt w:val="decimal"/>
      <w:lvlText w:val=""/>
      <w:lvlJc w:val="left"/>
    </w:lvl>
    <w:lvl w:ilvl="5" w:tplc="0E3A28CE">
      <w:numFmt w:val="decimal"/>
      <w:lvlText w:val=""/>
      <w:lvlJc w:val="left"/>
    </w:lvl>
    <w:lvl w:ilvl="6" w:tplc="F2E2841C">
      <w:numFmt w:val="decimal"/>
      <w:lvlText w:val=""/>
      <w:lvlJc w:val="left"/>
    </w:lvl>
    <w:lvl w:ilvl="7" w:tplc="C01459BA">
      <w:numFmt w:val="decimal"/>
      <w:lvlText w:val=""/>
      <w:lvlJc w:val="left"/>
    </w:lvl>
    <w:lvl w:ilvl="8" w:tplc="A55C2C80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3C"/>
    <w:rsid w:val="003B3F3C"/>
    <w:rsid w:val="00B0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8BAA2-B02E-4722-832D-9FB3FA36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book</cp:lastModifiedBy>
  <cp:revision>3</cp:revision>
  <dcterms:created xsi:type="dcterms:W3CDTF">2021-01-21T16:46:00Z</dcterms:created>
  <dcterms:modified xsi:type="dcterms:W3CDTF">2021-01-21T15:49:00Z</dcterms:modified>
</cp:coreProperties>
</file>