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7A7" w:rsidRDefault="00744F2E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  <w:r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  <w:t>НОРМАТИВНО - ПРАВОВАЯ ДОКУМЕНТАЦИЯ</w:t>
      </w:r>
    </w:p>
    <w:p w:rsidR="00744F2E" w:rsidRDefault="00744F2E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744F2E" w:rsidRPr="00744F2E" w:rsidRDefault="00744F2E" w:rsidP="00744F2E">
      <w:pPr>
        <w:shd w:val="clear" w:color="auto" w:fill="FFFFFF"/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Важным компонентом профессиональной деятельности педагога-психолога в образовательном учреждении является оформление различного рода документации. Документация обеспечивает и регламентирует каждое направление деятельности педагога-психолога.</w:t>
      </w:r>
    </w:p>
    <w:p w:rsidR="00744F2E" w:rsidRPr="00744F2E" w:rsidRDefault="00744F2E" w:rsidP="00744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</w:r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Пакет  документации педагога-психолога включает в себя: законодательно-правовые акты и нормативные документы; специальную документацию; организационно-методическую документацию; комплект рабочей документации, обеспечивающей деятельность педагога-психолога в системе психолого-педагогического сопровождения детей.</w:t>
      </w:r>
    </w:p>
    <w:p w:rsidR="00744F2E" w:rsidRPr="00744F2E" w:rsidRDefault="00744F2E" w:rsidP="00744F2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Законодательно-правовые акты и нормативные документы</w:t>
      </w:r>
    </w:p>
    <w:p w:rsidR="00744F2E" w:rsidRPr="00744F2E" w:rsidRDefault="00744F2E" w:rsidP="00744F2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Специальная документация</w:t>
      </w:r>
    </w:p>
    <w:p w:rsidR="00744F2E" w:rsidRPr="00744F2E" w:rsidRDefault="00744F2E" w:rsidP="00744F2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Методические рекомендации</w:t>
      </w:r>
    </w:p>
    <w:p w:rsidR="00744F2E" w:rsidRPr="00744F2E" w:rsidRDefault="00744F2E" w:rsidP="00744F2E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Организационно-методическая документация</w:t>
      </w:r>
    </w:p>
    <w:p w:rsidR="00744F2E" w:rsidRPr="00744F2E" w:rsidRDefault="00744F2E" w:rsidP="00744F2E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Комплект рабочей документации, обеспечивающий деятельность педагога-психолога в системе психолого-педагогического сопровождения детей</w:t>
      </w:r>
    </w:p>
    <w:p w:rsidR="00744F2E" w:rsidRPr="00744F2E" w:rsidRDefault="00744F2E" w:rsidP="00744F2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744F2E" w:rsidRPr="00744F2E" w:rsidRDefault="00744F2E" w:rsidP="00744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</w:t>
      </w:r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Международные:</w:t>
      </w:r>
    </w:p>
    <w:p w:rsidR="00744F2E" w:rsidRPr="00744F2E" w:rsidRDefault="00744F2E" w:rsidP="00744F2E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hyperlink r:id="rId5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Конвенция о правах ребенка</w:t>
        </w:r>
      </w:hyperlink>
    </w:p>
    <w:p w:rsidR="00744F2E" w:rsidRDefault="00744F2E" w:rsidP="00744F2E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4F2E" w:rsidRPr="00744F2E" w:rsidRDefault="00744F2E" w:rsidP="00744F2E">
      <w:pPr>
        <w:pStyle w:val="a4"/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Федеральные:</w:t>
      </w:r>
    </w:p>
    <w:p w:rsidR="00744F2E" w:rsidRPr="00744F2E" w:rsidRDefault="00744F2E" w:rsidP="00744F2E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6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Конституция  Российской Федерации</w:t>
        </w:r>
      </w:hyperlink>
    </w:p>
    <w:p w:rsidR="00744F2E" w:rsidRPr="00744F2E" w:rsidRDefault="00744F2E" w:rsidP="00744F2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7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Закон об образовании</w:t>
        </w:r>
      </w:hyperlink>
      <w:r w:rsidRPr="00744F2E">
        <w:rPr>
          <w:rFonts w:ascii="Times New Roman" w:eastAsia="Times New Roman" w:hAnsi="Times New Roman" w:cs="Times New Roman"/>
          <w:color w:val="0000FF"/>
          <w:sz w:val="28"/>
          <w:u w:val="single"/>
          <w:lang w:eastAsia="ru-RU"/>
        </w:rPr>
        <w:t> </w:t>
      </w:r>
    </w:p>
    <w:p w:rsidR="00744F2E" w:rsidRPr="00744F2E" w:rsidRDefault="00744F2E" w:rsidP="00744F2E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8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436-ФЗ от 29.12.2010  «О ЗАЩИТЕ ДЕТЕЙ ОТ ИНФОРМАЦИИ, ПРИЧИНЯЮЩЕЙ ВРЕД ИХ ЗДОРОВЬЮ И РАЗВИТИЮ»</w:t>
        </w:r>
      </w:hyperlink>
    </w:p>
    <w:p w:rsidR="00744F2E" w:rsidRPr="00744F2E" w:rsidRDefault="00744F2E" w:rsidP="00744F2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9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427-ФЗ от 28.12.2010  «О ВНЕСЕНИИ ИЗМЕНЕНИЙ В ФЕДЕРАЛЬНЫЙ ЗАКОН "ОБ ОСНОВАХ СИСТЕМЫ ПРОФИЛАКТИКИ БЕЗНАДЗОРНОСТИ И ПРАВОНАРУШЕНИЙ НЕСОВЕРШЕННОЛЕТНИХ" И ОТДЕЛЬНЫЕ ЗАКОНОДАТЕЛЬНЫЕ АКТЫ РОССИЙСКОЙ ФЕДЕРАЦИИ В ЧАСТИ УТОЧНЕНИЯ ПРОЦЕДУРЫ НАПРАВЛЕНИЯ НЕСОВЕРШЕННОЛЕТНИХ В СПЕЦИАЛЬНЫЕ УЧЕБНО-ВОСПИТАТЕЛЬНЫЕ УЧРЕЖДЕНИЯ ЗАКРЫТОГО ТИПА»</w:t>
        </w:r>
      </w:hyperlink>
    </w:p>
    <w:p w:rsidR="00744F2E" w:rsidRPr="00744F2E" w:rsidRDefault="00744F2E" w:rsidP="00744F2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0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Федеральный Закон от 24.07.1998 N 124-ФЗ  (ред. от 23.07.2008) "Об основных гарантиях прав ребенка в РФ" (принят ГД ФС РФ 03.07.1998) </w:t>
        </w:r>
      </w:hyperlink>
    </w:p>
    <w:p w:rsidR="00744F2E" w:rsidRPr="00744F2E" w:rsidRDefault="00744F2E" w:rsidP="00744F2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1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Приказ Минобразования РФ от 22.10.1999 N 636 "Об утверждении ПОЛОЖЕНИЯ О СЛУЖБЕ ПРАКТИЧЕСКОЙ ПСИХОЛОГИИ В СИСТЕМЕ МИНИСТЕРСТВА ОБРАЗОВАНИЯ РФ"</w:t>
        </w:r>
      </w:hyperlink>
    </w:p>
    <w:p w:rsidR="00744F2E" w:rsidRPr="00744F2E" w:rsidRDefault="00744F2E" w:rsidP="00744F2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2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Приказ </w:t>
        </w:r>
        <w:proofErr w:type="spellStart"/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Минобрнауки</w:t>
        </w:r>
        <w:proofErr w:type="spellEnd"/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РФ от 27.03.2006 N 69 "Об особенностях режима рабочего времени и времени отдыха педагогических и других работников образовательных учреждений"</w:t>
        </w:r>
      </w:hyperlink>
    </w:p>
    <w:p w:rsidR="00744F2E" w:rsidRPr="00744F2E" w:rsidRDefault="00744F2E" w:rsidP="00744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744F2E" w:rsidRPr="00744F2E" w:rsidRDefault="00744F2E" w:rsidP="00744F2E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3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Постановление Правительства РФ от 23 декабря 2005 г. N 803 «О ФЕДЕРАЛЬНОЙ ЦЕЛЕВОЙ ПРОГРАММЕ РАЗВИТИЯ ОБРАЗОВАНИЯ НА 2006 - 2010 ГОДЫ»</w:t>
        </w:r>
      </w:hyperlink>
    </w:p>
    <w:p w:rsidR="00744F2E" w:rsidRPr="00744F2E" w:rsidRDefault="00744F2E" w:rsidP="00744F2E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4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Решение  Коллегии Минобразования РФ от 27.05.1997 N 6/1 "О СТРАТЕГИИ ВОСПИТАНИЯ И ПСИХОЛОГИЧЕСКОЙ ПОДДЕРЖКИ ЛИЧНОСТИ В СИСТЕМЕ ОБЩЕГО И ПРОФЕССИОНАЛЬНОГО ОБРАЗОВАНИЯ"</w:t>
        </w:r>
      </w:hyperlink>
    </w:p>
    <w:p w:rsidR="00744F2E" w:rsidRPr="00744F2E" w:rsidRDefault="00744F2E" w:rsidP="00744F2E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5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Федеральный  Закон  от 21.12.1996 N 159-ФЗ (ред. от 22.08.2004) "О ДОПОЛНИТЕЛЬНЫХ ГАРАНТИЯХ ПО СОЦИАЛЬНОЙ ПОДДЕРЖКЕ ДЕТЕЙ-СИРОТ И ДЕТЕЙ, ОСТАВШИХСЯ БЕЗ ПОПЕЧЕНИЯ РОДИТЕЛЕЙ" (принят ГД ФС РФ 04.12.1996)</w:t>
        </w:r>
      </w:hyperlink>
    </w:p>
    <w:p w:rsidR="00744F2E" w:rsidRPr="00744F2E" w:rsidRDefault="00744F2E" w:rsidP="00744F2E">
      <w:pPr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6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Письмо  Минобразования РФ от 27.06.2003 N 28-51-513/16</w:t>
        </w:r>
        <w:proofErr w:type="gramStart"/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&lt;О</w:t>
        </w:r>
        <w:proofErr w:type="gramEnd"/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МЕТОДИЧЕСКИХ РЕКОМЕНДАЦИЯХ ПО ПСИХОЛОГО-ПЕДАГОГИЧЕСКОМУ СОПРОВОЖДЕНИЮ ОБУЧАЮЩИХСЯ В УЧЕБНО-ВОСПИТАТЕЛЬНОМ ПРОЦЕССЕ В УСЛОВИЯХ МОДЕРНИЗАЦИИ ОБРАЗОВАНИЯ&gt;</w:t>
        </w:r>
      </w:hyperlink>
    </w:p>
    <w:p w:rsidR="00744F2E" w:rsidRPr="00744F2E" w:rsidRDefault="00744F2E" w:rsidP="00744F2E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7" w:history="1">
        <w:proofErr w:type="gramStart"/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Постановление  Главного государственного санитарного врача РФ от 28.11.2002 N 44 (ред. от 26.12.2008) "О ВВЕДЕНИИ В ДЕЙСТВИЕ САНИТАРНО-ЭПИДЕМИОЛОГИЧЕСКИХ ПРАВИЛ И НОРМАТИВОВ САНПИН 2.4.2.1178-02" (вместе с "САНИТАРНО-ЭПИДЕМИОЛОГИЧЕСКИМИ ПРАВИЛАМИ.</w:t>
        </w:r>
        <w:proofErr w:type="gramEnd"/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ГИГИЕНИЧЕСКИЕ ТРЕБОВАНИЯ К УСЛОВИЯМ ОБУЧЕНИЯ В ОБЩЕОБРАЗОВАТЕЛЬНЫХ УЧРЕЖДЕНИЯХ. </w:t>
        </w:r>
        <w:proofErr w:type="spellStart"/>
        <w:proofErr w:type="gramStart"/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СанПиН</w:t>
        </w:r>
        <w:proofErr w:type="spellEnd"/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2.4.2.1178-02", утв. Главным государственным санитарным врачом РФ 25.11.2002) (Зарегистрировано в Минюсте РФ 05.12.2002 N 3997)</w:t>
        </w:r>
      </w:hyperlink>
      <w:proofErr w:type="gramEnd"/>
    </w:p>
    <w:p w:rsidR="00744F2E" w:rsidRPr="00744F2E" w:rsidRDefault="00744F2E" w:rsidP="00744F2E">
      <w:pPr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8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Постановление  Правительства РФ от 21.03.2007 N 172 (ред. от 31.12.2008) "О ФЕДЕРАЛЬНОЙ ЦЕЛЕВОЙ ПРОГРАММЕ "ДЕТИ РОССИИ" НА 2007 - 2010 ГОДЫ"</w:t>
        </w:r>
      </w:hyperlink>
    </w:p>
    <w:p w:rsidR="00744F2E" w:rsidRPr="00744F2E" w:rsidRDefault="00744F2E" w:rsidP="00744F2E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19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Постановление Правительства РФ от 31.07.1998 N 867 (ред. от 10.03.2009) "ОБ УТВЕРЖДЕНИИ ТИПОВОГО ПОЛОЖЕНИЯ ОБ ОБРАЗОВАТЕЛЬНОМ УЧРЕЖДЕНИИ ДЛЯ ДЕТЕЙ, НУЖДАЮЩИХСЯ В ПСИХОЛОГО-ПЕДАГОГИЧЕСКОЙ И МЕДИКО-СОЦИАЛЬНОЙ ПОМОЩИ"</w:t>
        </w:r>
      </w:hyperlink>
    </w:p>
    <w:p w:rsidR="00744F2E" w:rsidRPr="00744F2E" w:rsidRDefault="00744F2E" w:rsidP="00744F2E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0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Рекомендации по совершенствованию деятельности образовательных учреждений для детей, нуждающихся в психолого-педагогической и медико-социальной помощи  (ППМС-ЦЕНТРОВ)" (направлены письмом </w:t>
        </w:r>
        <w:proofErr w:type="spellStart"/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Минобрнауки</w:t>
        </w:r>
        <w:proofErr w:type="spellEnd"/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РФ от 28.12.2007 N 06-1965)</w:t>
        </w:r>
      </w:hyperlink>
    </w:p>
    <w:p w:rsidR="00744F2E" w:rsidRPr="00744F2E" w:rsidRDefault="00744F2E" w:rsidP="00744F2E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1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РЕШЕНИЕ Коллегии Минобразования РФ от 29.03.1995 N 7/1 "О СОСТОЯНИИ И ПЕРСПЕКТИВАХ РАЗВИТИЯ СЛУЖБЫ ПРАКТИЧЕСКОЙ ПСИХОЛОГИИ ОБРАЗОВАНИЯ В РОССИЙСКОЙ ФЕДЕРАЦИИ"</w:t>
        </w:r>
      </w:hyperlink>
    </w:p>
    <w:p w:rsidR="00744F2E" w:rsidRPr="00744F2E" w:rsidRDefault="00744F2E" w:rsidP="00744F2E">
      <w:pPr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2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О </w:t>
        </w:r>
        <w:proofErr w:type="spellStart"/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психолого-медико-педагогическом</w:t>
        </w:r>
        <w:proofErr w:type="spellEnd"/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 xml:space="preserve"> консилиуме (</w:t>
        </w:r>
        <w:proofErr w:type="spellStart"/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ПМПк</w:t>
        </w:r>
        <w:proofErr w:type="spellEnd"/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) образовательного учреждения Письмо Министерства образования Российской Федерации от 27 марта 2000 г. № 27/901-6      </w:t>
        </w:r>
      </w:hyperlink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                          </w:t>
      </w:r>
      <w:hyperlink r:id="rId23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</w:t>
        </w:r>
      </w:hyperlink>
    </w:p>
    <w:p w:rsidR="00744F2E" w:rsidRPr="00744F2E" w:rsidRDefault="00744F2E" w:rsidP="00744F2E">
      <w:pPr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4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Приказ  Минобразования РФ от 28 февраля 2000 г. N 619  «О КОНЦЕПЦИИ ПРОФИЛАКТИКИ ЗЛОУПОТРЕБЛЕНИЯ ПСИХОАКТИВНЫМИ  ВЕЩЕСТВАМИ В ОБРАЗОВАТЕЛЬНОЙ СРЕДЕ»</w:t>
        </w:r>
      </w:hyperlink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  </w:t>
      </w:r>
    </w:p>
    <w:p w:rsidR="00744F2E" w:rsidRPr="00744F2E" w:rsidRDefault="00744F2E" w:rsidP="00744F2E">
      <w:pPr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5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Семейный кодекс РФ</w:t>
        </w:r>
      </w:hyperlink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                     </w:t>
      </w:r>
      <w:hyperlink r:id="rId26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 </w:t>
        </w:r>
      </w:hyperlink>
    </w:p>
    <w:p w:rsidR="00744F2E" w:rsidRPr="00744F2E" w:rsidRDefault="00744F2E" w:rsidP="00744F2E">
      <w:pPr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7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Гражданский кодекс РФ</w:t>
        </w:r>
      </w:hyperlink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                 </w:t>
      </w:r>
    </w:p>
    <w:p w:rsidR="00744F2E" w:rsidRPr="00744F2E" w:rsidRDefault="00744F2E" w:rsidP="00744F2E">
      <w:pPr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hyperlink r:id="rId28" w:history="1">
        <w:r w:rsidRPr="00744F2E">
          <w:rPr>
            <w:rFonts w:ascii="Times New Roman" w:eastAsia="Times New Roman" w:hAnsi="Times New Roman" w:cs="Times New Roman"/>
            <w:color w:val="0000FF"/>
            <w:sz w:val="28"/>
            <w:u w:val="single"/>
            <w:lang w:eastAsia="ru-RU"/>
          </w:rPr>
          <w:t>Трудовой Кодекс  РФ  </w:t>
        </w:r>
      </w:hyperlink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            </w:t>
      </w:r>
    </w:p>
    <w:p w:rsidR="00744F2E" w:rsidRPr="00744F2E" w:rsidRDefault="00744F2E" w:rsidP="00744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744F2E" w:rsidRPr="00744F2E" w:rsidRDefault="00744F2E" w:rsidP="00744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 </w:t>
      </w:r>
    </w:p>
    <w:p w:rsidR="00744F2E" w:rsidRPr="00744F2E" w:rsidRDefault="00744F2E" w:rsidP="00744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Специальная документация:</w:t>
      </w:r>
    </w:p>
    <w:p w:rsidR="00744F2E" w:rsidRPr="00744F2E" w:rsidRDefault="00744F2E" w:rsidP="00744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h.gjdgxs"/>
      <w:bookmarkEnd w:id="0"/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специальной документации педагога-психолога относятся:</w:t>
      </w:r>
    </w:p>
    <w:p w:rsidR="00744F2E" w:rsidRPr="00744F2E" w:rsidRDefault="00744F2E" w:rsidP="00744F2E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выписка из медицинской карты. Она отражает основные параметры психофизического развития ребёнка и его соматического состояния;</w:t>
      </w:r>
    </w:p>
    <w:p w:rsidR="00744F2E" w:rsidRPr="00744F2E" w:rsidRDefault="00744F2E" w:rsidP="00744F2E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карта психического развития ребёнка - совокупность сведений о возрастном развитии ребёнка, представленных в онтогенетическом аспекте;</w:t>
      </w:r>
    </w:p>
    <w:p w:rsidR="00744F2E" w:rsidRPr="00744F2E" w:rsidRDefault="00744F2E" w:rsidP="00744F2E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психологические заключения. Структурирование по комплексным параметрам, включающее показатели психофизического развития ребёнка, а также оценку его воспитания и образования. В психологическом заключении отражаются также показатели познавательного, личностно-эмоционального и коммуникативного развития ребёнка;</w:t>
      </w:r>
    </w:p>
    <w:p w:rsidR="00744F2E" w:rsidRPr="00744F2E" w:rsidRDefault="00744F2E" w:rsidP="00744F2E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выписки из психологических заключений и карт развития. Оформляются по запросу родителей (законных представителей), педагогов, по официальному запросу образовательных учреждений и учреждений общественного воспитания. Содержание выписки - адаптированная часть психологического заключения, где отражены основные выводы;</w:t>
      </w:r>
    </w:p>
    <w:p w:rsidR="00744F2E" w:rsidRPr="00744F2E" w:rsidRDefault="00744F2E" w:rsidP="00744F2E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протоколы обследования. Протокол является формой </w:t>
      </w:r>
      <w:proofErr w:type="gramStart"/>
      <w:r w:rsidRPr="00744F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фиксации особенностей процессуального хода взаимодействия психолога</w:t>
      </w:r>
      <w:proofErr w:type="gramEnd"/>
      <w:r w:rsidRPr="00744F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 с ребёнком;</w:t>
      </w:r>
    </w:p>
    <w:p w:rsidR="00744F2E" w:rsidRPr="00744F2E" w:rsidRDefault="00744F2E" w:rsidP="00744F2E">
      <w:pPr>
        <w:numPr>
          <w:ilvl w:val="0"/>
          <w:numId w:val="2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протоколы коррекционных занятий, бесед. Чаще всего оформляются в виде таблицы в свободной форме. Требования касаются лишь единиц фиксирования: поведенческие реакции, вербальное сопровождение деятельности, динамика эмоциональных состояний.</w:t>
      </w:r>
    </w:p>
    <w:p w:rsidR="00744F2E" w:rsidRPr="00744F2E" w:rsidRDefault="00744F2E" w:rsidP="00744F2E">
      <w:pPr>
        <w:shd w:val="clear" w:color="auto" w:fill="FFFFFF"/>
        <w:spacing w:after="0" w:line="240" w:lineRule="auto"/>
        <w:ind w:left="720"/>
        <w:rPr>
          <w:rFonts w:ascii="Calibri" w:eastAsia="Times New Roman" w:hAnsi="Calibri" w:cs="Calibri"/>
          <w:color w:val="000000"/>
          <w:lang w:eastAsia="ru-RU"/>
        </w:rPr>
      </w:pPr>
    </w:p>
    <w:p w:rsidR="00744F2E" w:rsidRPr="00744F2E" w:rsidRDefault="00744F2E" w:rsidP="00744F2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 вышеперечисленной документации три вида являются </w:t>
      </w:r>
      <w:r w:rsidRPr="00744F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закрытыми</w:t>
      </w:r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Это - </w:t>
      </w:r>
      <w:r w:rsidRPr="00744F2E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заключения, психологические карты и протоколы.</w:t>
      </w:r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Основной формой закрытой документации является психологическая карта (ребёнка, группы, класса, педагога - в зависимости от проблемы). Карта заводится по обращению и пополняется по мере работы. Карта шифруется, шифр известен только психологу. Такая документация хранится в месте, недоступном для общего обозрения и может быть предъявлена по запросу профильных специалистов системы образования.</w:t>
      </w:r>
    </w:p>
    <w:p w:rsidR="00744F2E" w:rsidRPr="00744F2E" w:rsidRDefault="00744F2E" w:rsidP="00744F2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44F2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0577A7" w:rsidRDefault="000577A7" w:rsidP="003122B0">
      <w:pPr>
        <w:spacing w:after="0" w:line="240" w:lineRule="auto"/>
        <w:jc w:val="center"/>
        <w:rPr>
          <w:rFonts w:ascii="&amp;quot" w:eastAsia="Times New Roman" w:hAnsi="&amp;quot" w:cs="Times New Roman"/>
          <w:b/>
          <w:bCs/>
          <w:color w:val="000000"/>
          <w:sz w:val="28"/>
          <w:lang w:eastAsia="ru-RU"/>
        </w:rPr>
      </w:pPr>
    </w:p>
    <w:p w:rsidR="006B3966" w:rsidRDefault="006B3966"/>
    <w:sectPr w:rsidR="006B3966" w:rsidSect="006B3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23A14"/>
    <w:multiLevelType w:val="multilevel"/>
    <w:tmpl w:val="A2203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544808"/>
    <w:multiLevelType w:val="multilevel"/>
    <w:tmpl w:val="4354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EF1F7E"/>
    <w:multiLevelType w:val="multilevel"/>
    <w:tmpl w:val="B25A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06802"/>
    <w:multiLevelType w:val="multilevel"/>
    <w:tmpl w:val="BA469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C5647A"/>
    <w:multiLevelType w:val="multilevel"/>
    <w:tmpl w:val="F458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B765AC"/>
    <w:multiLevelType w:val="multilevel"/>
    <w:tmpl w:val="6484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791F5F"/>
    <w:multiLevelType w:val="multilevel"/>
    <w:tmpl w:val="52A4B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090514"/>
    <w:multiLevelType w:val="multilevel"/>
    <w:tmpl w:val="FED8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F319E8"/>
    <w:multiLevelType w:val="multilevel"/>
    <w:tmpl w:val="FFA4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3D21E7"/>
    <w:multiLevelType w:val="multilevel"/>
    <w:tmpl w:val="8B84B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1279E0"/>
    <w:multiLevelType w:val="multilevel"/>
    <w:tmpl w:val="AE743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A63FD8"/>
    <w:multiLevelType w:val="multilevel"/>
    <w:tmpl w:val="F95E3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E23080C"/>
    <w:multiLevelType w:val="multilevel"/>
    <w:tmpl w:val="B1905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F35C03"/>
    <w:multiLevelType w:val="multilevel"/>
    <w:tmpl w:val="52EA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3C430A"/>
    <w:multiLevelType w:val="multilevel"/>
    <w:tmpl w:val="1DC69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CA2BD8"/>
    <w:multiLevelType w:val="multilevel"/>
    <w:tmpl w:val="83364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5A0945"/>
    <w:multiLevelType w:val="multilevel"/>
    <w:tmpl w:val="BA7CB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0D5B6F"/>
    <w:multiLevelType w:val="multilevel"/>
    <w:tmpl w:val="ED903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4D71B7"/>
    <w:multiLevelType w:val="multilevel"/>
    <w:tmpl w:val="97007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0850806"/>
    <w:multiLevelType w:val="multilevel"/>
    <w:tmpl w:val="F61E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09C04BA"/>
    <w:multiLevelType w:val="multilevel"/>
    <w:tmpl w:val="1E62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3917909"/>
    <w:multiLevelType w:val="multilevel"/>
    <w:tmpl w:val="2C04D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554A83"/>
    <w:multiLevelType w:val="multilevel"/>
    <w:tmpl w:val="B3DEE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803A92"/>
    <w:multiLevelType w:val="multilevel"/>
    <w:tmpl w:val="4BC2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5E10A07"/>
    <w:multiLevelType w:val="multilevel"/>
    <w:tmpl w:val="C9962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D46EB7"/>
    <w:multiLevelType w:val="multilevel"/>
    <w:tmpl w:val="4C82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4"/>
  </w:num>
  <w:num w:numId="3">
    <w:abstractNumId w:val="23"/>
  </w:num>
  <w:num w:numId="4">
    <w:abstractNumId w:val="19"/>
  </w:num>
  <w:num w:numId="5">
    <w:abstractNumId w:val="11"/>
  </w:num>
  <w:num w:numId="6">
    <w:abstractNumId w:val="22"/>
  </w:num>
  <w:num w:numId="7">
    <w:abstractNumId w:val="0"/>
  </w:num>
  <w:num w:numId="8">
    <w:abstractNumId w:val="2"/>
  </w:num>
  <w:num w:numId="9">
    <w:abstractNumId w:val="10"/>
  </w:num>
  <w:num w:numId="10">
    <w:abstractNumId w:val="5"/>
  </w:num>
  <w:num w:numId="11">
    <w:abstractNumId w:val="18"/>
  </w:num>
  <w:num w:numId="12">
    <w:abstractNumId w:val="6"/>
  </w:num>
  <w:num w:numId="13">
    <w:abstractNumId w:val="14"/>
  </w:num>
  <w:num w:numId="14">
    <w:abstractNumId w:val="9"/>
  </w:num>
  <w:num w:numId="15">
    <w:abstractNumId w:val="16"/>
  </w:num>
  <w:num w:numId="16">
    <w:abstractNumId w:val="1"/>
  </w:num>
  <w:num w:numId="17">
    <w:abstractNumId w:val="4"/>
  </w:num>
  <w:num w:numId="18">
    <w:abstractNumId w:val="12"/>
  </w:num>
  <w:num w:numId="19">
    <w:abstractNumId w:val="15"/>
  </w:num>
  <w:num w:numId="20">
    <w:abstractNumId w:val="7"/>
  </w:num>
  <w:num w:numId="21">
    <w:abstractNumId w:val="21"/>
  </w:num>
  <w:num w:numId="22">
    <w:abstractNumId w:val="20"/>
  </w:num>
  <w:num w:numId="23">
    <w:abstractNumId w:val="17"/>
  </w:num>
  <w:num w:numId="24">
    <w:abstractNumId w:val="25"/>
  </w:num>
  <w:num w:numId="25">
    <w:abstractNumId w:val="3"/>
  </w:num>
  <w:num w:numId="2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2B0"/>
    <w:rsid w:val="000577A7"/>
    <w:rsid w:val="003122B0"/>
    <w:rsid w:val="00427719"/>
    <w:rsid w:val="006B3966"/>
    <w:rsid w:val="00744F2E"/>
    <w:rsid w:val="009B6FFD"/>
    <w:rsid w:val="00C20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31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122B0"/>
  </w:style>
  <w:style w:type="paragraph" w:customStyle="1" w:styleId="c4">
    <w:name w:val="c4"/>
    <w:basedOn w:val="a"/>
    <w:rsid w:val="0031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31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312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74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744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44F2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44F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url?q=http%3A%2F%2Fcdik.ucoz.ru%2FDOC%2F436-FZ_29.12.2010.rar&amp;sa=D&amp;sntz=1&amp;usg=AFQjCNGUQ2KoSuBuzx3jiAHe0k_a3QKVQw" TargetMode="External"/><Relationship Id="rId13" Type="http://schemas.openxmlformats.org/officeDocument/2006/relationships/hyperlink" Target="http://www.google.com/url?q=http%3A%2F%2Fcdik.ucoz.ru%2FPOSTANOVLPravitRFot23_12_2005N803.rar&amp;sa=D&amp;sntz=1&amp;usg=AFQjCNFDqt0QKPuyDc7Bscim7m3HMfrxVQ" TargetMode="External"/><Relationship Id="rId18" Type="http://schemas.openxmlformats.org/officeDocument/2006/relationships/hyperlink" Target="http://www.google.com/url?q=http%3A%2F%2Fcdik.ucoz.ru%2FPOSTANOVLDetiRFot21_03_2007N172.rar&amp;sa=D&amp;sntz=1&amp;usg=AFQjCNHtDF0AE5MxLcEIbODYg0fzbwfUXw" TargetMode="External"/><Relationship Id="rId26" Type="http://schemas.openxmlformats.org/officeDocument/2006/relationships/hyperlink" Target="http://www.google.com/url?q=http%3A%2F%2Fwww.consultant.ru%2Fpopular%2Ffamily%2F&amp;sa=D&amp;sntz=1&amp;usg=AFQjCNERAgAzu2elTsvJoZA4Cn9Rk6EjQQ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ogle.com/url?q=http%3A%2F%2Fcdik.ucoz.ru%2FREShENIEKollegiiMinobr29_03_1995N71.rar&amp;sa=D&amp;sntz=1&amp;usg=AFQjCNGfQ3NFPdaW5i2ub_LQqNqHEBBE9w" TargetMode="External"/><Relationship Id="rId7" Type="http://schemas.openxmlformats.org/officeDocument/2006/relationships/hyperlink" Target="http://www.google.com/url?q=http%3A%2F%2Fwww.consultant.ru%2Fpopular%2Fedu%2F&amp;sa=D&amp;sntz=1&amp;usg=AFQjCNEWUskhIAJP1yl647wxlbLkbXNYng" TargetMode="External"/><Relationship Id="rId12" Type="http://schemas.openxmlformats.org/officeDocument/2006/relationships/hyperlink" Target="http://www.google.com/url?q=http%3A%2F%2Fcdik.ucoz.ru%2FDOC%2FPrikaz_Minobr_69_27.03.2006.rar&amp;sa=D&amp;sntz=1&amp;usg=AFQjCNHKr8CqLNFw6H64BdF9JUGx5OmiMg" TargetMode="External"/><Relationship Id="rId17" Type="http://schemas.openxmlformats.org/officeDocument/2006/relationships/hyperlink" Target="http://www.google.com/url?q=http%3A%2F%2Fcdik.ucoz.ru%2FPOSTANOVLsanitarnogovrachaRF.rar&amp;sa=D&amp;sntz=1&amp;usg=AFQjCNHvB673xonzHrlUrg5KExN95WrOxw" TargetMode="External"/><Relationship Id="rId25" Type="http://schemas.openxmlformats.org/officeDocument/2006/relationships/hyperlink" Target="http://www.google.com/url?q=http%3A%2F%2Fwww.consultant.ru%2Fpopular%2Ffamily&amp;sa=D&amp;sntz=1&amp;usg=AFQjCNHqTISOkmbV7U6LXPkcnZrsLurx0A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gle.com/url?q=http%3A%2F%2Fcdik.ucoz.ru%2FPISMOMinobr27_06_2003N28-51-51316.rar&amp;sa=D&amp;sntz=1&amp;usg=AFQjCNGXxe_HuhVKKsprb9XlDFHwNux1Gw" TargetMode="External"/><Relationship Id="rId20" Type="http://schemas.openxmlformats.org/officeDocument/2006/relationships/hyperlink" Target="http://www.google.com/url?q=http%3A%2F%2Fcdik.ucoz.ru%2FREKOMENSOVERShDEYaTELOBRAZOVATEL.rar&amp;sa=D&amp;sntz=1&amp;usg=AFQjCNEJDBipV2tVm5l_uH8NhfY_bXIjv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google.com/url?q=http%3A%2F%2Fcdik.ucoz.ru%2FKONSTITUCIYAROSSIISKOIFEDERACII.rar&amp;sa=D&amp;sntz=1&amp;usg=AFQjCNHIuNaG7PMWJHBv0w4fJ0zG_SkvUA" TargetMode="External"/><Relationship Id="rId11" Type="http://schemas.openxmlformats.org/officeDocument/2006/relationships/hyperlink" Target="http://www.google.com/url?q=http%3A%2F%2Fcdik.ucoz.ru%2FPRIKAZMinobrazovaniyaRFot22_10_1999N636.rar&amp;sa=D&amp;sntz=1&amp;usg=AFQjCNETzWYTAHPwf_EFX99YBGvsJEfkPw" TargetMode="External"/><Relationship Id="rId24" Type="http://schemas.openxmlformats.org/officeDocument/2006/relationships/hyperlink" Target="http://www.google.com/url?q=http%3A%2F%2Fwww.consultant.ru%2Fonline%2Fbase%2F%3Freq%3Ddoc%3Bbase%3DEXP%3Bn%3D339719&amp;sa=D&amp;sntz=1&amp;usg=AFQjCNHuCGKBaK73xUhyPEh7iQOsgY28Pg" TargetMode="External"/><Relationship Id="rId5" Type="http://schemas.openxmlformats.org/officeDocument/2006/relationships/hyperlink" Target="http://www.google.com/url?q=http%3A%2F%2Fcdik.ucoz.ru%2FKONVENCIYAOPRAVAHREBENKA.rar&amp;sa=D&amp;sntz=1&amp;usg=AFQjCNFEfemwJ0eP_zGbhNxNBklFI0IaQQ" TargetMode="External"/><Relationship Id="rId15" Type="http://schemas.openxmlformats.org/officeDocument/2006/relationships/hyperlink" Target="http://www.google.com/url?q=http%3A%2F%2Fcdik.ucoz.ru%2FFZ21_12_1996N159-FZODOPGARANTDETEI-SIROT.rar&amp;sa=D&amp;sntz=1&amp;usg=AFQjCNHiWd8GZEkK-taDNWQaubkTTsdvYA" TargetMode="External"/><Relationship Id="rId23" Type="http://schemas.openxmlformats.org/officeDocument/2006/relationships/hyperlink" Target="http://www.google.com/url?q=http%3A%2F%2Fwww.consultant.ru%2Fonline%2Fbase%2F%3Freq%3Ddoc%3Bbase%3DEXP%3Bn%3D316942&amp;sa=D&amp;sntz=1&amp;usg=AFQjCNGyLX7TZmipWIY2ZF14Vd4GpOy0Aw" TargetMode="External"/><Relationship Id="rId28" Type="http://schemas.openxmlformats.org/officeDocument/2006/relationships/hyperlink" Target="http://www.google.com/url?q=http%3A%2F%2Fwww.consultant.ru%2Fpopular%2Ftkrf%2F&amp;sa=D&amp;sntz=1&amp;usg=AFQjCNH4tfjzou1ipvrBavneTcSqQEVC7g" TargetMode="External"/><Relationship Id="rId10" Type="http://schemas.openxmlformats.org/officeDocument/2006/relationships/hyperlink" Target="http://www.google.com/url?q=http%3A%2F%2Fcdik.ucoz.ru%2FFEDERALNYIZAKONot24_07_1998N124-FZOBOSNO.rar&amp;sa=D&amp;sntz=1&amp;usg=AFQjCNFqnYHYkKGrBuADutNE_-5ppj-sow" TargetMode="External"/><Relationship Id="rId19" Type="http://schemas.openxmlformats.org/officeDocument/2006/relationships/hyperlink" Target="http://www.google.com/url?q=http%3A%2F%2Fcdik.ucoz.ru%2FPOSTANOVLPravitelstvaRFot31_07_1998N867.rar&amp;sa=D&amp;sntz=1&amp;usg=AFQjCNGYTFx0Z5LUNqkHoWfWZ3a-nrcsO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gle.com/url?q=http%3A%2F%2Fcdik.ucoz.ru%2FDOC%2F427_FZ.rar&amp;sa=D&amp;sntz=1&amp;usg=AFQjCNGS6n-8gvz_XQKnR8WXbtwo9HgDyA" TargetMode="External"/><Relationship Id="rId14" Type="http://schemas.openxmlformats.org/officeDocument/2006/relationships/hyperlink" Target="http://www.google.com/url?q=http%3A%2F%2Fcdik.ucoz.ru%2FREShENIEKollegiiMinobraz27_05_1997N61.rar&amp;sa=D&amp;sntz=1&amp;usg=AFQjCNE49SijAyv9ucOHEjR87tTcefyUmQ" TargetMode="External"/><Relationship Id="rId22" Type="http://schemas.openxmlformats.org/officeDocument/2006/relationships/hyperlink" Target="http://www.google.com/url?q=http%3A%2F%2Fwww.consultant.ru%2Fonline%2Fbase%2F%3Freq%3Ddoc%3Bbase%3DEXP%3Bn%3D316942&amp;sa=D&amp;sntz=1&amp;usg=AFQjCNGyLX7TZmipWIY2ZF14Vd4GpOy0Aw" TargetMode="External"/><Relationship Id="rId27" Type="http://schemas.openxmlformats.org/officeDocument/2006/relationships/hyperlink" Target="http://www.google.com/url?q=http%3A%2F%2Fwww.consultant.ru%2Fpopular%2Fgkrf1&amp;sa=D&amp;sntz=1&amp;usg=AFQjCNGluWGLrXduCSoS7k6iRTOR3oz08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Oxrana tryda</cp:lastModifiedBy>
  <cp:revision>3</cp:revision>
  <cp:lastPrinted>2020-03-23T05:41:00Z</cp:lastPrinted>
  <dcterms:created xsi:type="dcterms:W3CDTF">2020-03-16T18:15:00Z</dcterms:created>
  <dcterms:modified xsi:type="dcterms:W3CDTF">2020-03-23T05:58:00Z</dcterms:modified>
</cp:coreProperties>
</file>