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D4" w:rsidRDefault="00F14283" w:rsidP="009C7CD4">
      <w:pPr>
        <w:pStyle w:val="Style4"/>
        <w:widowControl/>
        <w:spacing w:before="106"/>
        <w:jc w:val="center"/>
        <w:rPr>
          <w:rStyle w:val="FontStyle36"/>
          <w:sz w:val="28"/>
          <w:szCs w:val="28"/>
        </w:rPr>
        <w:sectPr w:rsidR="009C7CD4" w:rsidSect="005E609A">
          <w:pgSz w:w="11907" w:h="16840" w:code="9"/>
          <w:pgMar w:top="709" w:right="850" w:bottom="1134" w:left="1701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156210</wp:posOffset>
            </wp:positionV>
            <wp:extent cx="6497320" cy="9377045"/>
            <wp:effectExtent l="0" t="0" r="0" b="0"/>
            <wp:wrapTight wrapText="bothSides">
              <wp:wrapPolygon edited="0">
                <wp:start x="0" y="0"/>
                <wp:lineTo x="0" y="21546"/>
                <wp:lineTo x="21532" y="21546"/>
                <wp:lineTo x="215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олимпиад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9" t="1318" r="1941" b="6718"/>
                    <a:stretch/>
                  </pic:blipFill>
                  <pic:spPr bwMode="auto">
                    <a:xfrm>
                      <a:off x="0" y="0"/>
                      <a:ext cx="6497320" cy="937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CD4" w:rsidRPr="00860A4C" w:rsidRDefault="009C7CD4" w:rsidP="009C7CD4">
      <w:pPr>
        <w:pStyle w:val="Style4"/>
        <w:widowControl/>
        <w:spacing w:before="101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lastRenderedPageBreak/>
        <w:t>1. Общие положения</w:t>
      </w:r>
    </w:p>
    <w:p w:rsidR="009C7CD4" w:rsidRPr="008F05D0" w:rsidRDefault="009C7CD4" w:rsidP="009C7CD4">
      <w:pPr>
        <w:pStyle w:val="Style16"/>
        <w:widowControl/>
        <w:spacing w:before="5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1.1. </w:t>
      </w:r>
      <w:r w:rsidRPr="00860A4C">
        <w:rPr>
          <w:rStyle w:val="FontStyle36"/>
          <w:sz w:val="28"/>
          <w:szCs w:val="28"/>
        </w:rPr>
        <w:t xml:space="preserve">Настоящее Положение определяет общий порядок организации и проведения </w:t>
      </w:r>
      <w:r>
        <w:rPr>
          <w:rStyle w:val="FontStyle36"/>
          <w:sz w:val="28"/>
          <w:szCs w:val="28"/>
        </w:rPr>
        <w:t>о</w:t>
      </w:r>
      <w:r w:rsidRPr="00860A4C">
        <w:rPr>
          <w:rStyle w:val="FontStyle36"/>
          <w:sz w:val="28"/>
          <w:szCs w:val="28"/>
        </w:rPr>
        <w:t xml:space="preserve">лимпиады профессионального мастерства среди обучающихся </w:t>
      </w:r>
      <w:r w:rsidRPr="00587081">
        <w:rPr>
          <w:rStyle w:val="FontStyle36"/>
          <w:sz w:val="28"/>
          <w:szCs w:val="28"/>
        </w:rPr>
        <w:t xml:space="preserve">олимпиады профессионального мастерства среди студентов III курса обучающихся по специальности 15.02.07 </w:t>
      </w:r>
      <w:r>
        <w:rPr>
          <w:rStyle w:val="FontStyle36"/>
          <w:sz w:val="28"/>
          <w:szCs w:val="28"/>
        </w:rPr>
        <w:t>«</w:t>
      </w:r>
      <w:r w:rsidRPr="00587081">
        <w:rPr>
          <w:rStyle w:val="FontStyle36"/>
          <w:sz w:val="28"/>
          <w:szCs w:val="28"/>
        </w:rPr>
        <w:t>Автоматизация технологических процессов и производств (по отраслям)</w:t>
      </w:r>
      <w:r>
        <w:rPr>
          <w:rStyle w:val="FontStyle36"/>
          <w:sz w:val="28"/>
          <w:szCs w:val="28"/>
        </w:rPr>
        <w:t xml:space="preserve">» </w:t>
      </w:r>
      <w:r w:rsidRPr="008F05D0">
        <w:rPr>
          <w:rStyle w:val="FontStyle36"/>
          <w:sz w:val="28"/>
          <w:szCs w:val="28"/>
        </w:rPr>
        <w:t>группа 31А</w:t>
      </w:r>
      <w:r>
        <w:rPr>
          <w:rStyle w:val="FontStyle36"/>
          <w:sz w:val="28"/>
          <w:szCs w:val="28"/>
        </w:rPr>
        <w:t>.</w:t>
      </w:r>
    </w:p>
    <w:p w:rsidR="009C7CD4" w:rsidRPr="00587081" w:rsidRDefault="009C7CD4" w:rsidP="009C7CD4">
      <w:pPr>
        <w:pStyle w:val="Style16"/>
        <w:widowControl/>
        <w:spacing w:before="5"/>
        <w:ind w:firstLine="709"/>
        <w:jc w:val="left"/>
        <w:rPr>
          <w:rStyle w:val="FontStyle36"/>
          <w:sz w:val="28"/>
          <w:szCs w:val="28"/>
        </w:rPr>
      </w:pPr>
    </w:p>
    <w:p w:rsidR="009C7CD4" w:rsidRPr="00587081" w:rsidRDefault="009C7CD4" w:rsidP="009C7CD4">
      <w:pPr>
        <w:pStyle w:val="Style16"/>
        <w:widowControl/>
        <w:spacing w:before="5"/>
        <w:jc w:val="both"/>
        <w:rPr>
          <w:rStyle w:val="FontStyle36"/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86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t>2. Цели и задачи Олимпиады</w:t>
      </w:r>
    </w:p>
    <w:p w:rsidR="009C7CD4" w:rsidRPr="00B80E2B" w:rsidRDefault="009C7CD4" w:rsidP="009C7CD4">
      <w:pPr>
        <w:pStyle w:val="Style7"/>
        <w:widowControl/>
        <w:numPr>
          <w:ilvl w:val="0"/>
          <w:numId w:val="7"/>
        </w:numPr>
        <w:tabs>
          <w:tab w:val="left" w:pos="1205"/>
        </w:tabs>
        <w:spacing w:before="322" w:line="322" w:lineRule="exact"/>
        <w:ind w:firstLine="70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Олимпиада проводится в целях выявления наиболее одаренных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обучающихся.</w:t>
      </w:r>
    </w:p>
    <w:p w:rsidR="009C7CD4" w:rsidRPr="00B80E2B" w:rsidRDefault="009C7CD4" w:rsidP="009C7CD4">
      <w:pPr>
        <w:pStyle w:val="Style7"/>
        <w:widowControl/>
        <w:numPr>
          <w:ilvl w:val="0"/>
          <w:numId w:val="7"/>
        </w:numPr>
        <w:tabs>
          <w:tab w:val="left" w:pos="1205"/>
        </w:tabs>
        <w:spacing w:line="322" w:lineRule="exact"/>
        <w:ind w:left="706" w:firstLine="0"/>
        <w:jc w:val="lef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Основными задачами олимпиады являются:</w:t>
      </w:r>
    </w:p>
    <w:p w:rsidR="009C7CD4" w:rsidRPr="00B80E2B" w:rsidRDefault="009C7CD4" w:rsidP="009C7CD4">
      <w:pPr>
        <w:pStyle w:val="Style18"/>
        <w:widowControl/>
        <w:spacing w:before="67" w:line="322" w:lineRule="exac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9C7CD4" w:rsidRPr="00B80E2B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развитие конкурентной среды в сфере СПО, повышение престижности специальностей СПО;</w:t>
      </w:r>
    </w:p>
    <w:p w:rsidR="009C7CD4" w:rsidRPr="00B80E2B" w:rsidRDefault="009C7CD4" w:rsidP="009C7CD4">
      <w:pPr>
        <w:pStyle w:val="Style18"/>
        <w:widowControl/>
        <w:spacing w:line="322" w:lineRule="exact"/>
        <w:ind w:left="710" w:firstLine="0"/>
        <w:jc w:val="lef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развитие профессиональной ориентации </w:t>
      </w:r>
      <w:proofErr w:type="gramStart"/>
      <w:r w:rsidRPr="00B80E2B">
        <w:rPr>
          <w:rStyle w:val="FontStyle36"/>
          <w:sz w:val="28"/>
          <w:szCs w:val="28"/>
        </w:rPr>
        <w:t>обучающихся</w:t>
      </w:r>
      <w:proofErr w:type="gramEnd"/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91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t>3. Организация проведения Олимпиады</w:t>
      </w:r>
    </w:p>
    <w:p w:rsidR="009C7CD4" w:rsidRPr="00B80E2B" w:rsidRDefault="009C7CD4" w:rsidP="009C7CD4">
      <w:pPr>
        <w:pStyle w:val="Style7"/>
        <w:widowControl/>
        <w:tabs>
          <w:tab w:val="left" w:pos="1214"/>
        </w:tabs>
        <w:spacing w:line="317" w:lineRule="exact"/>
        <w:ind w:left="725" w:firstLine="0"/>
        <w:jc w:val="left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14"/>
        </w:tabs>
        <w:spacing w:line="317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3.1. Организаторами являются преподаватели цикловой комиссии электротехнических дисциплин.</w:t>
      </w:r>
    </w:p>
    <w:p w:rsidR="009C7CD4" w:rsidRDefault="009C7CD4" w:rsidP="009C7CD4">
      <w:pPr>
        <w:pStyle w:val="Style7"/>
        <w:widowControl/>
        <w:tabs>
          <w:tab w:val="left" w:pos="1210"/>
        </w:tabs>
        <w:spacing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3.2. </w:t>
      </w:r>
      <w:r w:rsidRPr="00B80E2B">
        <w:rPr>
          <w:rStyle w:val="FontStyle36"/>
          <w:sz w:val="28"/>
          <w:szCs w:val="28"/>
        </w:rPr>
        <w:t>Для организации и проведения Олимпиады формируется рабочая группа</w:t>
      </w:r>
      <w:r>
        <w:rPr>
          <w:rStyle w:val="FontStyle36"/>
          <w:sz w:val="28"/>
          <w:szCs w:val="28"/>
        </w:rPr>
        <w:t xml:space="preserve"> д</w:t>
      </w:r>
      <w:r w:rsidRPr="00B80E2B">
        <w:rPr>
          <w:rStyle w:val="FontStyle36"/>
          <w:sz w:val="28"/>
          <w:szCs w:val="28"/>
        </w:rPr>
        <w:t>ля оценки знаний, умений и навыков участников Олимпиады</w:t>
      </w:r>
      <w:r>
        <w:rPr>
          <w:rStyle w:val="FontStyle36"/>
          <w:sz w:val="28"/>
          <w:szCs w:val="28"/>
        </w:rPr>
        <w:t>.</w:t>
      </w:r>
      <w:r w:rsidRPr="00B80E2B">
        <w:rPr>
          <w:rStyle w:val="FontStyle36"/>
          <w:sz w:val="28"/>
          <w:szCs w:val="28"/>
        </w:rPr>
        <w:t xml:space="preserve"> В состав жюри входят </w:t>
      </w:r>
      <w:r>
        <w:rPr>
          <w:rStyle w:val="FontStyle36"/>
          <w:sz w:val="28"/>
          <w:szCs w:val="28"/>
        </w:rPr>
        <w:t>преподаватели колледжа.</w:t>
      </w:r>
    </w:p>
    <w:p w:rsidR="009C7CD4" w:rsidRPr="00B80E2B" w:rsidRDefault="009C7CD4" w:rsidP="009C7CD4">
      <w:pPr>
        <w:pStyle w:val="Style7"/>
        <w:widowControl/>
        <w:tabs>
          <w:tab w:val="left" w:pos="1210"/>
        </w:tabs>
        <w:spacing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3.3. </w:t>
      </w:r>
      <w:r w:rsidRPr="00B80E2B">
        <w:rPr>
          <w:rStyle w:val="FontStyle36"/>
          <w:sz w:val="28"/>
          <w:szCs w:val="28"/>
        </w:rPr>
        <w:t xml:space="preserve">На </w:t>
      </w:r>
      <w:r>
        <w:rPr>
          <w:rStyle w:val="FontStyle36"/>
          <w:sz w:val="28"/>
          <w:szCs w:val="28"/>
        </w:rPr>
        <w:t xml:space="preserve">членов </w:t>
      </w:r>
      <w:r w:rsidRPr="00B80E2B">
        <w:rPr>
          <w:rStyle w:val="FontStyle36"/>
          <w:sz w:val="28"/>
          <w:szCs w:val="28"/>
        </w:rPr>
        <w:t>жюри Олимпиады возлагается оценка выполненных участниками Олимпиады заданий; оформление ведомостей</w:t>
      </w:r>
      <w:r>
        <w:rPr>
          <w:rStyle w:val="FontStyle36"/>
          <w:sz w:val="28"/>
          <w:szCs w:val="28"/>
        </w:rPr>
        <w:t>, итоговых протоколов,</w:t>
      </w:r>
      <w:r w:rsidRPr="00B80E2B">
        <w:rPr>
          <w:rStyle w:val="FontStyle36"/>
          <w:sz w:val="28"/>
          <w:szCs w:val="28"/>
        </w:rPr>
        <w:t xml:space="preserve"> определение победителя и призеров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Олимпиады.</w:t>
      </w:r>
    </w:p>
    <w:p w:rsidR="009C7CD4" w:rsidRPr="00B80E2B" w:rsidRDefault="009C7CD4" w:rsidP="009C7CD4">
      <w:pPr>
        <w:pStyle w:val="Style14"/>
        <w:widowControl/>
        <w:tabs>
          <w:tab w:val="left" w:pos="1200"/>
        </w:tabs>
        <w:ind w:firstLine="567"/>
        <w:rPr>
          <w:rStyle w:val="FontStyle36"/>
          <w:sz w:val="28"/>
          <w:szCs w:val="28"/>
        </w:rPr>
      </w:pPr>
      <w:r>
        <w:rPr>
          <w:rStyle w:val="FontStyle51"/>
          <w:sz w:val="28"/>
          <w:szCs w:val="28"/>
        </w:rPr>
        <w:t>3.4.</w:t>
      </w:r>
      <w:r w:rsidRPr="00B80E2B">
        <w:rPr>
          <w:rStyle w:val="FontStyle36"/>
          <w:sz w:val="28"/>
          <w:szCs w:val="28"/>
        </w:rPr>
        <w:t xml:space="preserve">Организаторы отвечают за подготовку материально-технической базы, технической и технологической документации Олимпиады. Обеспечивают безопасность проведения Олимпиады; </w:t>
      </w:r>
      <w:proofErr w:type="gramStart"/>
      <w:r w:rsidRPr="00B80E2B">
        <w:rPr>
          <w:rStyle w:val="FontStyle36"/>
          <w:sz w:val="28"/>
          <w:szCs w:val="28"/>
        </w:rPr>
        <w:t>контроль за</w:t>
      </w:r>
      <w:proofErr w:type="gramEnd"/>
      <w:r w:rsidRPr="00B80E2B">
        <w:rPr>
          <w:rStyle w:val="FontStyle36"/>
          <w:sz w:val="28"/>
          <w:szCs w:val="28"/>
        </w:rPr>
        <w:t xml:space="preserve"> соблюдением участниками Олимпиады норм и правил техники безопасности и охраны труда, при прохождении испытаний.</w:t>
      </w:r>
    </w:p>
    <w:p w:rsidR="009C7CD4" w:rsidRDefault="009C7CD4" w:rsidP="009C7CD4">
      <w:pPr>
        <w:pStyle w:val="Style4"/>
        <w:widowControl/>
        <w:spacing w:before="67" w:line="240" w:lineRule="auto"/>
        <w:jc w:val="center"/>
        <w:rPr>
          <w:rStyle w:val="FontStyle36"/>
          <w:b/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67" w:line="240" w:lineRule="auto"/>
        <w:jc w:val="center"/>
        <w:rPr>
          <w:rStyle w:val="FontStyle36"/>
          <w:b/>
          <w:sz w:val="28"/>
          <w:szCs w:val="28"/>
        </w:rPr>
      </w:pPr>
      <w:r>
        <w:rPr>
          <w:rStyle w:val="FontStyle36"/>
          <w:b/>
          <w:sz w:val="28"/>
          <w:szCs w:val="28"/>
        </w:rPr>
        <w:br w:type="page"/>
      </w:r>
      <w:r w:rsidRPr="00860A4C">
        <w:rPr>
          <w:rStyle w:val="FontStyle36"/>
          <w:b/>
          <w:sz w:val="28"/>
          <w:szCs w:val="28"/>
        </w:rPr>
        <w:lastRenderedPageBreak/>
        <w:t>4. Участники Олимпиады</w:t>
      </w:r>
    </w:p>
    <w:p w:rsidR="009C7CD4" w:rsidRPr="00B80E2B" w:rsidRDefault="009C7CD4" w:rsidP="009C7CD4">
      <w:pPr>
        <w:pStyle w:val="Style7"/>
        <w:widowControl/>
        <w:tabs>
          <w:tab w:val="left" w:pos="1205"/>
        </w:tabs>
        <w:spacing w:before="331"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4.1. Участниками Олимпиады являются студенты группы 31-А об</w:t>
      </w:r>
      <w:r w:rsidRPr="00B80E2B">
        <w:rPr>
          <w:rStyle w:val="FontStyle36"/>
          <w:sz w:val="28"/>
          <w:szCs w:val="28"/>
        </w:rPr>
        <w:t>учающиеся по специальност</w:t>
      </w:r>
      <w:r>
        <w:rPr>
          <w:rStyle w:val="FontStyle36"/>
          <w:sz w:val="28"/>
          <w:szCs w:val="28"/>
        </w:rPr>
        <w:t>и</w:t>
      </w:r>
      <w:r w:rsidRPr="00B80E2B">
        <w:rPr>
          <w:rStyle w:val="FontStyle36"/>
          <w:sz w:val="28"/>
          <w:szCs w:val="28"/>
        </w:rPr>
        <w:t xml:space="preserve"> среднего профессионального образования </w:t>
      </w:r>
      <w:r w:rsidRPr="00587081">
        <w:rPr>
          <w:rStyle w:val="FontStyle36"/>
          <w:sz w:val="28"/>
          <w:szCs w:val="28"/>
        </w:rPr>
        <w:t xml:space="preserve">15.02.07 </w:t>
      </w:r>
      <w:r>
        <w:rPr>
          <w:rStyle w:val="FontStyle36"/>
          <w:sz w:val="28"/>
          <w:szCs w:val="28"/>
        </w:rPr>
        <w:t>«</w:t>
      </w:r>
      <w:r w:rsidRPr="00587081">
        <w:rPr>
          <w:rStyle w:val="FontStyle36"/>
          <w:sz w:val="28"/>
          <w:szCs w:val="28"/>
        </w:rPr>
        <w:t>Автоматизация технологических процессов и производств (по отраслям)</w:t>
      </w:r>
      <w:r>
        <w:rPr>
          <w:rStyle w:val="FontStyle36"/>
          <w:sz w:val="28"/>
          <w:szCs w:val="28"/>
        </w:rPr>
        <w:t>»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101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t>5. Программа проведения Олимпиады</w:t>
      </w:r>
    </w:p>
    <w:p w:rsidR="009C7CD4" w:rsidRPr="00B80E2B" w:rsidRDefault="009C7CD4" w:rsidP="009C7CD4">
      <w:pPr>
        <w:pStyle w:val="Style7"/>
        <w:widowControl/>
        <w:spacing w:line="240" w:lineRule="exact"/>
        <w:ind w:firstLine="715"/>
        <w:rPr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62"/>
        </w:tabs>
        <w:spacing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5.1. </w:t>
      </w:r>
      <w:r w:rsidRPr="00B80E2B">
        <w:rPr>
          <w:rStyle w:val="FontStyle36"/>
          <w:sz w:val="28"/>
          <w:szCs w:val="28"/>
        </w:rPr>
        <w:t>В день Олимпиады для участников проводится: инструктаж по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технике безопасности и охране труда; ознакомление с рабочими местами и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техническим оснащением (оборудованием, инструментами и т.п.); ознакомление с условиями дисквалификации участников по решению жюри (при несоблюдении условий Олимпиады, грубых нарушениях технологии выполнения работ, правил безопасности труда).</w:t>
      </w:r>
    </w:p>
    <w:p w:rsidR="009C7CD4" w:rsidRPr="00B80E2B" w:rsidRDefault="009C7CD4" w:rsidP="009C7CD4">
      <w:pPr>
        <w:pStyle w:val="Style7"/>
        <w:widowControl/>
        <w:tabs>
          <w:tab w:val="left" w:pos="1200"/>
        </w:tabs>
        <w:spacing w:line="322" w:lineRule="exact"/>
        <w:ind w:firstLine="567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В период проведения Олимпиады участникам не разрешается пользоваться не установленным справочным материалом, сотовыми телефонами (средствами связи) и помощью других лиц.</w:t>
      </w:r>
    </w:p>
    <w:p w:rsidR="009C7CD4" w:rsidRPr="00B80E2B" w:rsidRDefault="009C7CD4" w:rsidP="009C7CD4">
      <w:pPr>
        <w:pStyle w:val="Style7"/>
        <w:widowControl/>
        <w:tabs>
          <w:tab w:val="left" w:pos="1200"/>
        </w:tabs>
        <w:spacing w:line="322" w:lineRule="exact"/>
        <w:ind w:firstLine="567"/>
        <w:rPr>
          <w:rStyle w:val="FontStyle36"/>
          <w:sz w:val="28"/>
          <w:szCs w:val="28"/>
        </w:rPr>
      </w:pPr>
      <w:proofErr w:type="gramStart"/>
      <w:r w:rsidRPr="00B80E2B">
        <w:rPr>
          <w:rStyle w:val="FontStyle36"/>
          <w:sz w:val="28"/>
          <w:szCs w:val="28"/>
        </w:rPr>
        <w:t>Контроль за</w:t>
      </w:r>
      <w:proofErr w:type="gramEnd"/>
      <w:r w:rsidRPr="00B80E2B">
        <w:rPr>
          <w:rStyle w:val="FontStyle36"/>
          <w:sz w:val="28"/>
          <w:szCs w:val="28"/>
        </w:rPr>
        <w:t xml:space="preserve"> соблюдением участниками Олимпиады безопасных условий труда, норм и правил охраны труда возлагается на членов жюри и организаторов </w:t>
      </w:r>
      <w:r>
        <w:rPr>
          <w:rStyle w:val="FontStyle36"/>
          <w:sz w:val="28"/>
          <w:szCs w:val="28"/>
        </w:rPr>
        <w:t>олимпиады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7"/>
        <w:widowControl/>
        <w:tabs>
          <w:tab w:val="left" w:pos="1262"/>
        </w:tabs>
        <w:spacing w:line="322" w:lineRule="exact"/>
        <w:ind w:firstLine="715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62"/>
        </w:tabs>
        <w:spacing w:before="86" w:line="322" w:lineRule="exact"/>
        <w:ind w:firstLine="715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5.2. </w:t>
      </w:r>
      <w:r w:rsidRPr="004452A2">
        <w:rPr>
          <w:rStyle w:val="FontStyle36"/>
          <w:sz w:val="28"/>
          <w:szCs w:val="28"/>
        </w:rPr>
        <w:t>Олимпиада включает выполнение комплексного задания,</w:t>
      </w:r>
      <w:r w:rsidRPr="00B80E2B">
        <w:rPr>
          <w:rStyle w:val="FontStyle36"/>
          <w:sz w:val="28"/>
          <w:szCs w:val="28"/>
        </w:rPr>
        <w:t xml:space="preserve"> содержание и уровень сложности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которого соответств</w:t>
      </w:r>
      <w:r>
        <w:rPr>
          <w:rStyle w:val="FontStyle36"/>
          <w:sz w:val="28"/>
          <w:szCs w:val="28"/>
        </w:rPr>
        <w:t>ует</w:t>
      </w:r>
      <w:r w:rsidRPr="00B80E2B">
        <w:rPr>
          <w:rStyle w:val="FontStyle36"/>
          <w:sz w:val="28"/>
          <w:szCs w:val="28"/>
        </w:rPr>
        <w:t xml:space="preserve"> федеральн</w:t>
      </w:r>
      <w:r>
        <w:rPr>
          <w:rStyle w:val="FontStyle36"/>
          <w:sz w:val="28"/>
          <w:szCs w:val="28"/>
        </w:rPr>
        <w:t>ому</w:t>
      </w:r>
      <w:r w:rsidRPr="00B80E2B">
        <w:rPr>
          <w:rStyle w:val="FontStyle36"/>
          <w:sz w:val="28"/>
          <w:szCs w:val="28"/>
        </w:rPr>
        <w:t xml:space="preserve"> государственн</w:t>
      </w:r>
      <w:r>
        <w:rPr>
          <w:rStyle w:val="FontStyle36"/>
          <w:sz w:val="28"/>
          <w:szCs w:val="28"/>
        </w:rPr>
        <w:t xml:space="preserve">ому </w:t>
      </w:r>
      <w:r w:rsidRPr="00B80E2B">
        <w:rPr>
          <w:rStyle w:val="FontStyle36"/>
          <w:sz w:val="28"/>
          <w:szCs w:val="28"/>
        </w:rPr>
        <w:t>образовательн</w:t>
      </w:r>
      <w:r>
        <w:rPr>
          <w:rStyle w:val="FontStyle36"/>
          <w:sz w:val="28"/>
          <w:szCs w:val="28"/>
        </w:rPr>
        <w:t>ому</w:t>
      </w:r>
      <w:r w:rsidRPr="00B80E2B">
        <w:rPr>
          <w:rStyle w:val="FontStyle36"/>
          <w:sz w:val="28"/>
          <w:szCs w:val="28"/>
        </w:rPr>
        <w:t xml:space="preserve"> стандарт</w:t>
      </w:r>
      <w:r>
        <w:rPr>
          <w:rStyle w:val="FontStyle36"/>
          <w:sz w:val="28"/>
          <w:szCs w:val="28"/>
        </w:rPr>
        <w:t>у</w:t>
      </w:r>
      <w:r w:rsidRPr="00B80E2B">
        <w:rPr>
          <w:rStyle w:val="FontStyle36"/>
          <w:sz w:val="28"/>
          <w:szCs w:val="28"/>
        </w:rPr>
        <w:t xml:space="preserve"> СПО специальност</w:t>
      </w:r>
      <w:r>
        <w:rPr>
          <w:rStyle w:val="FontStyle36"/>
          <w:sz w:val="28"/>
          <w:szCs w:val="28"/>
        </w:rPr>
        <w:t>и</w:t>
      </w:r>
      <w:r w:rsidRPr="00587081">
        <w:rPr>
          <w:rStyle w:val="FontStyle36"/>
          <w:sz w:val="28"/>
          <w:szCs w:val="28"/>
        </w:rPr>
        <w:t xml:space="preserve">15.02.07 </w:t>
      </w:r>
      <w:r>
        <w:rPr>
          <w:rStyle w:val="FontStyle36"/>
          <w:sz w:val="28"/>
          <w:szCs w:val="28"/>
        </w:rPr>
        <w:t>«</w:t>
      </w:r>
      <w:r w:rsidRPr="00587081">
        <w:rPr>
          <w:rStyle w:val="FontStyle36"/>
          <w:sz w:val="28"/>
          <w:szCs w:val="28"/>
        </w:rPr>
        <w:t>Автоматизация технологических процессов и производств (по отраслям)</w:t>
      </w:r>
      <w:r>
        <w:rPr>
          <w:rStyle w:val="FontStyle36"/>
          <w:sz w:val="28"/>
          <w:szCs w:val="28"/>
        </w:rPr>
        <w:t>»</w:t>
      </w:r>
      <w:r w:rsidR="00222E34" w:rsidRPr="00222E34">
        <w:rPr>
          <w:sz w:val="28"/>
          <w:szCs w:val="28"/>
        </w:rPr>
        <w:t xml:space="preserve"> </w:t>
      </w:r>
      <w:r w:rsidR="00222E34">
        <w:rPr>
          <w:sz w:val="28"/>
          <w:szCs w:val="28"/>
        </w:rPr>
        <w:t>с</w:t>
      </w:r>
      <w:r w:rsidR="00222E34" w:rsidRPr="00223C83">
        <w:rPr>
          <w:sz w:val="28"/>
          <w:szCs w:val="28"/>
        </w:rPr>
        <w:t xml:space="preserve"> учетом рабочей программы воспитания по специальности 15.02.07 «Автоматизация технологических процессов и производств»</w:t>
      </w:r>
      <w:r>
        <w:rPr>
          <w:rStyle w:val="FontStyle36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3"/>
        <w:gridCol w:w="2402"/>
        <w:gridCol w:w="3377"/>
      </w:tblGrid>
      <w:tr w:rsidR="009C7CD4" w:rsidRPr="00970217" w:rsidTr="001045F8"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  <w:szCs w:val="28"/>
              </w:rPr>
              <w:t>Профессиональные и общие компетенции</w:t>
            </w:r>
          </w:p>
        </w:tc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0" w:type="auto"/>
            <w:vAlign w:val="center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center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Задание</w:t>
            </w:r>
          </w:p>
        </w:tc>
      </w:tr>
      <w:tr w:rsidR="009C7CD4" w:rsidRPr="00970217" w:rsidTr="001045F8"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  <w:szCs w:val="28"/>
              </w:rPr>
              <w:t>ПК 1.2. Диагностировать измерительные приборы и средства автоматического управления</w:t>
            </w:r>
          </w:p>
        </w:tc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Достоверность оценки состояния (исправности) элементов электрической схемы</w:t>
            </w:r>
          </w:p>
        </w:tc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Вторая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c>
          <w:tcPr>
            <w:tcW w:w="0" w:type="auto"/>
            <w:vMerge w:val="restart"/>
          </w:tcPr>
          <w:p w:rsidR="004350DF" w:rsidRPr="004350DF" w:rsidRDefault="004350DF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4350DF">
              <w:rPr>
                <w:bCs/>
                <w:szCs w:val="28"/>
              </w:rPr>
              <w:t>ПК 1.3. Производить поверку измерительных приборов и средств автоматизации</w:t>
            </w:r>
            <w:r w:rsidRPr="004350DF">
              <w:rPr>
                <w:bCs/>
              </w:rPr>
              <w:t>.</w:t>
            </w:r>
          </w:p>
        </w:tc>
        <w:tc>
          <w:tcPr>
            <w:tcW w:w="0" w:type="auto"/>
          </w:tcPr>
          <w:p w:rsidR="004350DF" w:rsidRPr="004350DF" w:rsidRDefault="004350DF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Оценка соответствия классу точности прибора.</w:t>
            </w:r>
          </w:p>
        </w:tc>
        <w:tc>
          <w:tcPr>
            <w:tcW w:w="0" w:type="auto"/>
            <w:vMerge w:val="restart"/>
          </w:tcPr>
          <w:p w:rsidR="004350DF" w:rsidRPr="00970217" w:rsidRDefault="007303F2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bCs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</w:t>
            </w:r>
            <w:r w:rsidRPr="007303F2">
              <w:rPr>
                <w:rStyle w:val="FontStyle36"/>
                <w:sz w:val="24"/>
                <w:szCs w:val="28"/>
              </w:rPr>
              <w:t>Поверка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4350DF" w:rsidRPr="00970217" w:rsidTr="001045F8">
        <w:tc>
          <w:tcPr>
            <w:tcW w:w="0" w:type="auto"/>
            <w:vMerge/>
          </w:tcPr>
          <w:p w:rsidR="004350DF" w:rsidRPr="004350DF" w:rsidRDefault="004350DF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0" w:type="auto"/>
          </w:tcPr>
          <w:p w:rsidR="004350DF" w:rsidRDefault="007303F2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Знание процедуры проведения поверки</w:t>
            </w:r>
          </w:p>
        </w:tc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bCs/>
              </w:rPr>
            </w:pPr>
          </w:p>
        </w:tc>
      </w:tr>
      <w:tr w:rsidR="004350DF" w:rsidRPr="00970217" w:rsidTr="001045F8">
        <w:trPr>
          <w:trHeight w:val="1425"/>
        </w:trPr>
        <w:tc>
          <w:tcPr>
            <w:tcW w:w="0" w:type="auto"/>
            <w:vMerge w:val="restart"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proofErr w:type="gramStart"/>
            <w:r w:rsidRPr="00970217">
              <w:rPr>
                <w:szCs w:val="28"/>
              </w:rPr>
              <w:t>ОК</w:t>
            </w:r>
            <w:proofErr w:type="gramEnd"/>
            <w:r w:rsidRPr="00970217">
              <w:rPr>
                <w:szCs w:val="28"/>
              </w:rPr>
              <w:t xml:space="preserve"> 2. Организовывать собственную деятельность, выбирать типовые методы и способы выполнения профессиональных задач, </w:t>
            </w:r>
            <w:r w:rsidRPr="00970217">
              <w:rPr>
                <w:szCs w:val="28"/>
              </w:rPr>
              <w:lastRenderedPageBreak/>
              <w:t>оценивать их эффективность и качество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lastRenderedPageBreak/>
              <w:t>Выполнение перевода текста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142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Решение задачи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7303F2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</w:t>
            </w:r>
            <w:r w:rsidR="007303F2" w:rsidRPr="007303F2">
              <w:rPr>
                <w:rStyle w:val="FontStyle36"/>
                <w:sz w:val="24"/>
                <w:szCs w:val="28"/>
              </w:rPr>
              <w:t>Поверка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4350DF" w:rsidRPr="00970217" w:rsidTr="001045F8">
        <w:trPr>
          <w:trHeight w:val="780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Выполнение чертежа электрической схемы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Первая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rPr>
          <w:trHeight w:val="76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Оценка состояния (исправности) элементов электрической схемы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Вторая часть задания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rPr>
          <w:trHeight w:val="1350"/>
        </w:trPr>
        <w:tc>
          <w:tcPr>
            <w:tcW w:w="0" w:type="auto"/>
            <w:vMerge w:val="restart"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  <w:proofErr w:type="gramStart"/>
            <w:r w:rsidRPr="00970217">
              <w:rPr>
                <w:szCs w:val="28"/>
              </w:rPr>
              <w:t>ОК</w:t>
            </w:r>
            <w:proofErr w:type="gramEnd"/>
            <w:r w:rsidRPr="00970217">
              <w:rPr>
                <w:szCs w:val="28"/>
              </w:rPr>
              <w:t xml:space="preserve"> 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Качественный, грамотный перевод текста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1350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Правильное решение задачи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7303F2" w:rsidP="007303F2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</w:t>
            </w:r>
            <w:r w:rsidRPr="007303F2">
              <w:rPr>
                <w:rStyle w:val="FontStyle36"/>
                <w:sz w:val="24"/>
                <w:szCs w:val="28"/>
              </w:rPr>
              <w:t>Поверка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4350DF" w:rsidRPr="00970217" w:rsidTr="001045F8">
        <w:trPr>
          <w:trHeight w:val="25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Оценка состояния (исправности) элементов электрической схемы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Вторая часть задания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c>
          <w:tcPr>
            <w:tcW w:w="0" w:type="auto"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  <w:proofErr w:type="gramStart"/>
            <w:r w:rsidRPr="00970217">
              <w:rPr>
                <w:szCs w:val="28"/>
              </w:rPr>
              <w:t>ОК</w:t>
            </w:r>
            <w:proofErr w:type="gramEnd"/>
            <w:r w:rsidRPr="00970217">
              <w:rPr>
                <w:szCs w:val="28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0" w:type="auto"/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Полнота перевода.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Качество письменной речи.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Грамотность.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szCs w:val="28"/>
              </w:rPr>
              <w:t>Форма предъявления перевода.</w:t>
            </w:r>
          </w:p>
        </w:tc>
        <w:tc>
          <w:tcPr>
            <w:tcW w:w="0" w:type="auto"/>
          </w:tcPr>
          <w:p w:rsidR="004350DF" w:rsidRPr="00970217" w:rsidRDefault="004350DF" w:rsidP="00302F2B">
            <w:pPr>
              <w:pStyle w:val="Style7"/>
              <w:widowControl/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Практическая часть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228"/>
        </w:trPr>
        <w:tc>
          <w:tcPr>
            <w:tcW w:w="0" w:type="auto"/>
            <w:vMerge w:val="restart"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  <w:proofErr w:type="gramStart"/>
            <w:r w:rsidRPr="00970217">
              <w:rPr>
                <w:szCs w:val="28"/>
              </w:rPr>
              <w:t>ОК</w:t>
            </w:r>
            <w:proofErr w:type="gramEnd"/>
            <w:r w:rsidRPr="00970217">
              <w:rPr>
                <w:szCs w:val="28"/>
              </w:rPr>
              <w:t xml:space="preserve">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Правильные ответы на вопросы и задания теста.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tabs>
                <w:tab w:val="left" w:pos="1262"/>
              </w:tabs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 xml:space="preserve">Тестовая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 уровня</w:t>
            </w:r>
          </w:p>
        </w:tc>
      </w:tr>
      <w:tr w:rsidR="004350DF" w:rsidRPr="00970217" w:rsidTr="001045F8">
        <w:trPr>
          <w:trHeight w:val="141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Качество письменной речи.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Грамотность.</w:t>
            </w:r>
          </w:p>
          <w:p w:rsidR="004350DF" w:rsidRDefault="004350DF" w:rsidP="00302F2B">
            <w:pPr>
              <w:pStyle w:val="Style7"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szCs w:val="28"/>
              </w:rPr>
              <w:t>Форма предъявления перевода.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Default="004350DF" w:rsidP="00302F2B">
            <w:pPr>
              <w:pStyle w:val="Style7"/>
              <w:tabs>
                <w:tab w:val="left" w:pos="1262"/>
              </w:tabs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Практическая часть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1974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970217">
              <w:rPr>
                <w:color w:val="000000" w:themeColor="text1"/>
                <w:szCs w:val="28"/>
              </w:rPr>
              <w:t>Выполнение задания в соответствии с требованиями стандартов.</w:t>
            </w:r>
          </w:p>
          <w:p w:rsidR="004350DF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970217">
              <w:rPr>
                <w:color w:val="000000" w:themeColor="text1"/>
                <w:szCs w:val="28"/>
              </w:rPr>
              <w:t xml:space="preserve">Правильное </w:t>
            </w:r>
            <w:r w:rsidRPr="00E641FC">
              <w:rPr>
                <w:color w:val="000000" w:themeColor="text1"/>
                <w:szCs w:val="28"/>
              </w:rPr>
              <w:t>заполн</w:t>
            </w:r>
            <w:r>
              <w:rPr>
                <w:color w:val="000000" w:themeColor="text1"/>
                <w:szCs w:val="28"/>
              </w:rPr>
              <w:t>ение</w:t>
            </w:r>
            <w:r w:rsidRPr="00E641FC">
              <w:rPr>
                <w:color w:val="000000" w:themeColor="text1"/>
                <w:szCs w:val="28"/>
              </w:rPr>
              <w:t xml:space="preserve"> основн</w:t>
            </w:r>
            <w:r>
              <w:rPr>
                <w:color w:val="000000" w:themeColor="text1"/>
                <w:szCs w:val="28"/>
              </w:rPr>
              <w:t>ой</w:t>
            </w:r>
            <w:r w:rsidRPr="00E641FC">
              <w:rPr>
                <w:color w:val="000000" w:themeColor="text1"/>
                <w:szCs w:val="28"/>
              </w:rPr>
              <w:t xml:space="preserve"> надпис</w:t>
            </w:r>
            <w:r>
              <w:rPr>
                <w:color w:val="000000" w:themeColor="text1"/>
                <w:szCs w:val="28"/>
              </w:rPr>
              <w:t>и.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Default="004350DF" w:rsidP="00302F2B">
            <w:pPr>
              <w:pStyle w:val="Style7"/>
              <w:spacing w:line="240" w:lineRule="auto"/>
              <w:ind w:firstLine="0"/>
              <w:jc w:val="left"/>
              <w:rPr>
                <w:bCs/>
              </w:rPr>
            </w:pPr>
            <w:r w:rsidRPr="00970217">
              <w:rPr>
                <w:bCs/>
              </w:rPr>
              <w:t xml:space="preserve">Первая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</w:tbl>
    <w:p w:rsidR="00E03495" w:rsidRDefault="00E03495" w:rsidP="009C7CD4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  <w:bookmarkStart w:id="0" w:name="_Toc307286507"/>
    </w:p>
    <w:p w:rsidR="00E03495" w:rsidRDefault="00E03495" w:rsidP="009C7CD4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</w:p>
    <w:p w:rsidR="00E03495" w:rsidRDefault="00E03495" w:rsidP="00E03495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545"/>
        <w:gridCol w:w="2942"/>
      </w:tblGrid>
      <w:tr w:rsidR="00E03495" w:rsidRPr="00DD5AA8" w:rsidTr="00505E59">
        <w:tc>
          <w:tcPr>
            <w:tcW w:w="5000" w:type="pct"/>
            <w:gridSpan w:val="3"/>
          </w:tcPr>
          <w:p w:rsidR="00E03495" w:rsidRPr="00DD5AA8" w:rsidRDefault="00E03495" w:rsidP="00505E59">
            <w:pPr>
              <w:ind w:right="-1" w:firstLine="709"/>
              <w:jc w:val="both"/>
              <w:rPr>
                <w:color w:val="000000"/>
              </w:rPr>
            </w:pPr>
            <w:r w:rsidRPr="00DD5AA8">
              <w:rPr>
                <w:rFonts w:eastAsia="Arial Unicode MS"/>
                <w:b/>
                <w:bCs/>
                <w:sz w:val="28"/>
                <w:szCs w:val="28"/>
              </w:rPr>
              <w:t>Достижение личностных результатов реализации программы воспитания:</w:t>
            </w:r>
          </w:p>
        </w:tc>
      </w:tr>
      <w:tr w:rsidR="00E03495" w:rsidRPr="00970217" w:rsidTr="00505E59">
        <w:tc>
          <w:tcPr>
            <w:tcW w:w="1611" w:type="pct"/>
          </w:tcPr>
          <w:p w:rsidR="00E03495" w:rsidRPr="001B502C" w:rsidRDefault="00E03495" w:rsidP="00505E59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b/>
                <w:bCs/>
              </w:rPr>
            </w:pPr>
            <w:r w:rsidRPr="001B502C">
              <w:rPr>
                <w:rStyle w:val="FontStyle36"/>
                <w:sz w:val="24"/>
                <w:szCs w:val="28"/>
              </w:rPr>
              <w:t>Личностные результаты</w:t>
            </w:r>
            <w:r w:rsidRPr="00B154B2">
              <w:rPr>
                <w:b/>
                <w:bCs/>
              </w:rPr>
              <w:t xml:space="preserve"> </w:t>
            </w:r>
          </w:p>
        </w:tc>
        <w:tc>
          <w:tcPr>
            <w:tcW w:w="1852" w:type="pct"/>
          </w:tcPr>
          <w:p w:rsidR="00E03495" w:rsidRPr="00970217" w:rsidRDefault="00E03495" w:rsidP="00505E59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1537" w:type="pct"/>
            <w:vAlign w:val="center"/>
          </w:tcPr>
          <w:p w:rsidR="00E03495" w:rsidRPr="00970217" w:rsidRDefault="00E03495" w:rsidP="00505E59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center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Задание</w:t>
            </w:r>
          </w:p>
        </w:tc>
      </w:tr>
      <w:tr w:rsidR="00E03495" w:rsidRPr="00DD5AA8" w:rsidTr="00505E59">
        <w:tc>
          <w:tcPr>
            <w:tcW w:w="1611" w:type="pct"/>
          </w:tcPr>
          <w:p w:rsidR="00E03495" w:rsidRPr="00DD5AA8" w:rsidRDefault="00E03495" w:rsidP="00505E59">
            <w:pPr>
              <w:suppressAutoHyphens/>
              <w:jc w:val="both"/>
              <w:rPr>
                <w:rFonts w:ascii="Times New Roman CYR" w:eastAsia="Times New Roman CYR" w:hAnsi="Times New Roman CYR" w:cs="Times New Roman CYR"/>
              </w:rPr>
            </w:pPr>
            <w:r w:rsidRPr="00DD5AA8">
              <w:rPr>
                <w:rFonts w:ascii="Times New Roman CYR" w:eastAsia="Times New Roman CYR" w:hAnsi="Times New Roman CYR" w:cs="Times New Roman CYR"/>
              </w:rPr>
              <w:t xml:space="preserve">ЛР 4. </w:t>
            </w:r>
            <w:proofErr w:type="gramStart"/>
            <w:r w:rsidRPr="00DD5AA8">
              <w:rPr>
                <w:rFonts w:ascii="Times New Roman CYR" w:eastAsia="Times New Roman CYR" w:hAnsi="Times New Roman CYR" w:cs="Times New Roman CYR"/>
              </w:rPr>
              <w:t>Проявляющий</w:t>
            </w:r>
            <w:proofErr w:type="gramEnd"/>
            <w:r w:rsidRPr="00DD5AA8">
              <w:rPr>
                <w:rFonts w:ascii="Times New Roman CYR" w:eastAsia="Times New Roman CYR" w:hAnsi="Times New Roman CYR" w:cs="Times New Roman CYR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DD5AA8">
              <w:rPr>
                <w:rFonts w:ascii="Times New Roman CYR" w:eastAsia="Times New Roman CYR" w:hAnsi="Times New Roman CYR" w:cs="Times New Roman CYR"/>
              </w:rPr>
              <w:t>Стремящийся</w:t>
            </w:r>
            <w:proofErr w:type="gramEnd"/>
            <w:r w:rsidRPr="00DD5AA8">
              <w:rPr>
                <w:rFonts w:ascii="Times New Roman CYR" w:eastAsia="Times New Roman CYR" w:hAnsi="Times New Roman CYR" w:cs="Times New Roman CYR"/>
              </w:rP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852" w:type="pct"/>
          </w:tcPr>
          <w:p w:rsidR="00E03495" w:rsidRDefault="00E03495" w:rsidP="00505E59">
            <w:pPr>
              <w:pStyle w:val="Style6"/>
              <w:widowControl/>
              <w:suppressAutoHyphens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>
              <w:t>Выполнение требований положения по олимпиаде.</w:t>
            </w:r>
          </w:p>
          <w:p w:rsidR="00E03495" w:rsidRPr="00DD5AA8" w:rsidRDefault="00E03495" w:rsidP="00505E59">
            <w:pPr>
              <w:pStyle w:val="Style6"/>
              <w:widowControl/>
              <w:suppressAutoHyphens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 w:rsidRPr="00DD5AA8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>Владение нормами и правилами делового этикета.</w:t>
            </w:r>
          </w:p>
          <w:p w:rsidR="00E03495" w:rsidRPr="00DD5AA8" w:rsidRDefault="00E03495" w:rsidP="00505E59">
            <w:pPr>
              <w:pStyle w:val="Style6"/>
              <w:widowControl/>
              <w:suppressAutoHyphens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 w:rsidRPr="00DD5AA8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>Соблюдение субординации в отношении руководящих сотрудников организации.</w:t>
            </w:r>
          </w:p>
          <w:p w:rsidR="00E03495" w:rsidRPr="00DD5AA8" w:rsidRDefault="00E03495" w:rsidP="00505E59">
            <w:pPr>
              <w:pStyle w:val="Style12"/>
              <w:widowControl/>
              <w:tabs>
                <w:tab w:val="left" w:pos="470"/>
                <w:tab w:val="left" w:pos="518"/>
              </w:tabs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/>
                <w:bCs/>
                <w:szCs w:val="22"/>
                <w:lang w:eastAsia="en-US"/>
              </w:rPr>
            </w:pPr>
            <w:r w:rsidRPr="00DD5AA8"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Соблюдение правил техники безопасного выполнения работ.</w:t>
            </w: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 xml:space="preserve"> Качество оформления результатов работы.</w:t>
            </w:r>
          </w:p>
        </w:tc>
        <w:tc>
          <w:tcPr>
            <w:tcW w:w="1537" w:type="pct"/>
          </w:tcPr>
          <w:p w:rsidR="00E03495" w:rsidRPr="00DD5AA8" w:rsidRDefault="00E03495" w:rsidP="00505E59">
            <w:pPr>
              <w:pStyle w:val="Style6"/>
              <w:widowControl/>
              <w:suppressAutoHyphens/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>Комплексные задания</w:t>
            </w:r>
            <w:r w:rsidRPr="00125EEA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I</w:t>
            </w:r>
            <w:r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и </w:t>
            </w:r>
            <w:r>
              <w:rPr>
                <w:rFonts w:ascii="Times New Roman CYR" w:eastAsia="Times New Roman CYR" w:hAnsi="Times New Roman CYR" w:cs="Times New Roman CYR"/>
                <w:bCs/>
                <w:szCs w:val="22"/>
                <w:lang w:val="en-US" w:eastAsia="en-US"/>
              </w:rPr>
              <w:t>II</w:t>
            </w:r>
            <w:r w:rsidRPr="00125EEA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 уровня</w:t>
            </w:r>
          </w:p>
        </w:tc>
      </w:tr>
      <w:tr w:rsidR="00E03495" w:rsidRPr="00626036" w:rsidTr="00505E59">
        <w:tc>
          <w:tcPr>
            <w:tcW w:w="5000" w:type="pct"/>
            <w:gridSpan w:val="3"/>
          </w:tcPr>
          <w:p w:rsidR="00E03495" w:rsidRPr="00626036" w:rsidRDefault="00E03495" w:rsidP="00505E59">
            <w:pPr>
              <w:ind w:right="-1" w:firstLine="709"/>
              <w:jc w:val="both"/>
              <w:rPr>
                <w:b/>
                <w:color w:val="000000"/>
              </w:rPr>
            </w:pPr>
            <w:r w:rsidRPr="00626036">
              <w:rPr>
                <w:rFonts w:eastAsia="Arial Unicode MS"/>
                <w:b/>
                <w:bCs/>
                <w:sz w:val="28"/>
                <w:szCs w:val="28"/>
              </w:rPr>
              <w:t>Достижение личностных результатов реализации программы воспитания, определенные отраслевыми требованиями к деловым качествам личности:</w:t>
            </w:r>
          </w:p>
        </w:tc>
      </w:tr>
      <w:tr w:rsidR="00E03495" w:rsidRPr="00626036" w:rsidTr="00505E59">
        <w:tc>
          <w:tcPr>
            <w:tcW w:w="1611" w:type="pct"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ЛР 15. </w:t>
            </w:r>
            <w:proofErr w:type="gramStart"/>
            <w:r>
              <w:t>Готовый</w:t>
            </w:r>
            <w:proofErr w:type="gramEnd"/>
            <w:r>
              <w:t xml:space="preserve"> к профессиональной конкуренции и конструктивной реакции на критику.</w:t>
            </w:r>
          </w:p>
        </w:tc>
        <w:tc>
          <w:tcPr>
            <w:tcW w:w="1852" w:type="pct"/>
          </w:tcPr>
          <w:p w:rsidR="00E03495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Правильность, полнота выполнения заданий олимпиады.</w:t>
            </w:r>
          </w:p>
          <w:p w:rsidR="00E03495" w:rsidRPr="00987F8A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Качество оформления результатов работы.</w:t>
            </w:r>
          </w:p>
        </w:tc>
        <w:tc>
          <w:tcPr>
            <w:tcW w:w="1537" w:type="pct"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>Комплексные задания</w:t>
            </w:r>
            <w:r w:rsidRPr="00125EEA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I</w:t>
            </w:r>
            <w:r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и </w:t>
            </w:r>
            <w:r>
              <w:rPr>
                <w:rFonts w:ascii="Times New Roman CYR" w:eastAsia="Times New Roman CYR" w:hAnsi="Times New Roman CYR" w:cs="Times New Roman CYR"/>
                <w:bCs/>
                <w:szCs w:val="22"/>
                <w:lang w:val="en-US" w:eastAsia="en-US"/>
              </w:rPr>
              <w:t>II</w:t>
            </w:r>
            <w:r w:rsidRPr="00125EEA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 уровня</w:t>
            </w:r>
          </w:p>
        </w:tc>
      </w:tr>
      <w:tr w:rsidR="00E03495" w:rsidRPr="00626036" w:rsidTr="00505E59">
        <w:trPr>
          <w:trHeight w:val="759"/>
        </w:trPr>
        <w:tc>
          <w:tcPr>
            <w:tcW w:w="1611" w:type="pct"/>
            <w:vMerge w:val="restart"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 w:rsidRPr="00626036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ЛР 21. </w:t>
            </w:r>
            <w:proofErr w:type="gramStart"/>
            <w:r w:rsidRPr="00626036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>Самостоятельный</w:t>
            </w:r>
            <w:proofErr w:type="gramEnd"/>
            <w:r w:rsidRPr="00626036"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  <w:t xml:space="preserve">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1852" w:type="pct"/>
            <w:vAlign w:val="center"/>
          </w:tcPr>
          <w:p w:rsidR="00E03495" w:rsidRPr="00652901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Правильность выполнения тестовых заданий олимпиады.</w:t>
            </w:r>
          </w:p>
        </w:tc>
        <w:tc>
          <w:tcPr>
            <w:tcW w:w="1537" w:type="pct"/>
          </w:tcPr>
          <w:p w:rsidR="00E03495" w:rsidRPr="00626036" w:rsidRDefault="00E03495" w:rsidP="00505E59">
            <w:pPr>
              <w:pStyle w:val="Style12"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>
              <w:rPr>
                <w:rStyle w:val="FontStyle36"/>
                <w:sz w:val="24"/>
                <w:szCs w:val="28"/>
              </w:rPr>
              <w:t xml:space="preserve">Тестовая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 уровня</w:t>
            </w:r>
          </w:p>
        </w:tc>
      </w:tr>
      <w:tr w:rsidR="00E03495" w:rsidRPr="00626036" w:rsidTr="00505E59">
        <w:trPr>
          <w:trHeight w:val="1314"/>
        </w:trPr>
        <w:tc>
          <w:tcPr>
            <w:tcW w:w="1611" w:type="pct"/>
            <w:vMerge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</w:p>
        </w:tc>
        <w:tc>
          <w:tcPr>
            <w:tcW w:w="1852" w:type="pct"/>
            <w:vAlign w:val="center"/>
          </w:tcPr>
          <w:p w:rsidR="00E03495" w:rsidRPr="0013109A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</w:pPr>
            <w:r w:rsidRPr="0013109A"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Полнота перевода</w:t>
            </w: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. К</w:t>
            </w:r>
            <w:r w:rsidRPr="0013109A"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ачество письменной речи</w:t>
            </w: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. Г</w:t>
            </w:r>
            <w:r w:rsidRPr="0013109A"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рамотность</w:t>
            </w: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 xml:space="preserve">. </w:t>
            </w:r>
            <w:r w:rsidRPr="0013109A"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Форма предъявления перевода</w:t>
            </w:r>
          </w:p>
        </w:tc>
        <w:tc>
          <w:tcPr>
            <w:tcW w:w="1537" w:type="pct"/>
          </w:tcPr>
          <w:p w:rsidR="00E03495" w:rsidRDefault="00E03495" w:rsidP="00505E59">
            <w:pPr>
              <w:pStyle w:val="Style12"/>
              <w:suppressAutoHyphens/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(перевод профессионального текста)</w:t>
            </w:r>
            <w:r>
              <w:rPr>
                <w:rStyle w:val="FontStyle36"/>
                <w:sz w:val="24"/>
                <w:szCs w:val="28"/>
              </w:rPr>
              <w:t xml:space="preserve"> </w:t>
            </w:r>
            <w:r w:rsidRPr="00970217">
              <w:rPr>
                <w:rStyle w:val="FontStyle36"/>
                <w:sz w:val="24"/>
                <w:szCs w:val="28"/>
              </w:rPr>
              <w:t xml:space="preserve"> комплексного задания I уровня</w:t>
            </w:r>
          </w:p>
        </w:tc>
      </w:tr>
      <w:tr w:rsidR="00E03495" w:rsidRPr="00626036" w:rsidTr="00505E59">
        <w:trPr>
          <w:trHeight w:val="1371"/>
        </w:trPr>
        <w:tc>
          <w:tcPr>
            <w:tcW w:w="1611" w:type="pct"/>
            <w:vMerge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</w:p>
        </w:tc>
        <w:tc>
          <w:tcPr>
            <w:tcW w:w="1852" w:type="pct"/>
            <w:vAlign w:val="center"/>
          </w:tcPr>
          <w:p w:rsidR="00E03495" w:rsidRPr="0013109A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>Правильность проведения обработки результатов. Правильность ответов на контрольные вопросы.</w:t>
            </w:r>
          </w:p>
        </w:tc>
        <w:tc>
          <w:tcPr>
            <w:tcW w:w="1537" w:type="pct"/>
          </w:tcPr>
          <w:p w:rsidR="00E03495" w:rsidRDefault="00E03495" w:rsidP="00505E59">
            <w:pPr>
              <w:pStyle w:val="Style12"/>
              <w:suppressAutoHyphens/>
              <w:spacing w:line="240" w:lineRule="auto"/>
              <w:ind w:firstLine="35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 (п</w:t>
            </w:r>
            <w:r w:rsidRPr="007303F2">
              <w:rPr>
                <w:rStyle w:val="FontStyle36"/>
                <w:sz w:val="24"/>
                <w:szCs w:val="28"/>
              </w:rPr>
              <w:t>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E03495" w:rsidRPr="00626036" w:rsidTr="00505E59">
        <w:trPr>
          <w:trHeight w:val="1382"/>
        </w:trPr>
        <w:tc>
          <w:tcPr>
            <w:tcW w:w="1611" w:type="pct"/>
            <w:vMerge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</w:p>
        </w:tc>
        <w:tc>
          <w:tcPr>
            <w:tcW w:w="1852" w:type="pct"/>
            <w:vAlign w:val="center"/>
          </w:tcPr>
          <w:p w:rsidR="00E03495" w:rsidRPr="0013109A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Cs w:val="22"/>
                <w:lang w:eastAsia="en-US"/>
              </w:rPr>
              <w:t xml:space="preserve">Соблюдение требований стандартов на выполнение </w:t>
            </w:r>
            <w:r w:rsidRPr="006C489F">
              <w:rPr>
                <w:rStyle w:val="FontStyle36"/>
                <w:sz w:val="24"/>
                <w:szCs w:val="28"/>
              </w:rPr>
              <w:t>чертежа электрической схемы</w:t>
            </w:r>
            <w:r>
              <w:rPr>
                <w:rStyle w:val="FontStyle36"/>
                <w:sz w:val="24"/>
                <w:szCs w:val="28"/>
              </w:rPr>
              <w:t>. Аккуратность выполнения схемы</w:t>
            </w:r>
          </w:p>
        </w:tc>
        <w:tc>
          <w:tcPr>
            <w:tcW w:w="1537" w:type="pct"/>
          </w:tcPr>
          <w:p w:rsidR="00E03495" w:rsidRDefault="00E03495" w:rsidP="00505E59">
            <w:pPr>
              <w:pStyle w:val="Style12"/>
              <w:suppressAutoHyphens/>
              <w:spacing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  <w:r w:rsidRPr="006C489F">
              <w:rPr>
                <w:rStyle w:val="FontStyle36"/>
                <w:sz w:val="24"/>
                <w:szCs w:val="28"/>
              </w:rPr>
              <w:t>Комплексное задание II уровня</w:t>
            </w:r>
            <w:r>
              <w:rPr>
                <w:rStyle w:val="FontStyle36"/>
                <w:sz w:val="24"/>
                <w:szCs w:val="28"/>
              </w:rPr>
              <w:t xml:space="preserve"> </w:t>
            </w:r>
            <w:proofErr w:type="gramStart"/>
            <w:r>
              <w:rPr>
                <w:rStyle w:val="FontStyle36"/>
                <w:sz w:val="24"/>
                <w:szCs w:val="28"/>
              </w:rPr>
              <w:t>(</w:t>
            </w:r>
            <w:r w:rsidRPr="006C489F">
              <w:rPr>
                <w:rStyle w:val="FontStyle36"/>
                <w:sz w:val="24"/>
                <w:szCs w:val="28"/>
              </w:rPr>
              <w:t xml:space="preserve"> </w:t>
            </w:r>
            <w:proofErr w:type="gramEnd"/>
            <w:r w:rsidRPr="006C489F">
              <w:rPr>
                <w:rStyle w:val="FontStyle36"/>
                <w:sz w:val="24"/>
                <w:szCs w:val="28"/>
              </w:rPr>
              <w:t>выполнение чертежа электрической схемы</w:t>
            </w:r>
            <w:r>
              <w:rPr>
                <w:rStyle w:val="FontStyle36"/>
                <w:sz w:val="24"/>
                <w:szCs w:val="28"/>
              </w:rPr>
              <w:t>)</w:t>
            </w:r>
          </w:p>
        </w:tc>
      </w:tr>
      <w:tr w:rsidR="00E03495" w:rsidRPr="00626036" w:rsidTr="00505E59">
        <w:trPr>
          <w:trHeight w:val="820"/>
        </w:trPr>
        <w:tc>
          <w:tcPr>
            <w:tcW w:w="1611" w:type="pct"/>
            <w:vMerge/>
          </w:tcPr>
          <w:p w:rsidR="00E03495" w:rsidRPr="00626036" w:rsidRDefault="00E03495" w:rsidP="00505E59">
            <w:pPr>
              <w:pStyle w:val="Style12"/>
              <w:widowControl/>
              <w:suppressAutoHyphens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2"/>
                <w:lang w:eastAsia="en-US"/>
              </w:rPr>
            </w:pPr>
          </w:p>
        </w:tc>
        <w:tc>
          <w:tcPr>
            <w:tcW w:w="1852" w:type="pct"/>
          </w:tcPr>
          <w:p w:rsidR="00E03495" w:rsidRDefault="00E03495" w:rsidP="00505E59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Правильность выполнения расшифровки маркировки.</w:t>
            </w:r>
          </w:p>
          <w:p w:rsidR="00E03495" w:rsidRDefault="00E03495" w:rsidP="00505E59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Правильность выбора диапазона измерений</w:t>
            </w:r>
          </w:p>
          <w:p w:rsidR="00E03495" w:rsidRPr="00970217" w:rsidRDefault="00E03495" w:rsidP="00505E59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Правильность о</w:t>
            </w:r>
            <w:r w:rsidRPr="00970217">
              <w:rPr>
                <w:rStyle w:val="FontStyle36"/>
                <w:sz w:val="24"/>
                <w:szCs w:val="28"/>
              </w:rPr>
              <w:t>ценк</w:t>
            </w:r>
            <w:r>
              <w:rPr>
                <w:rStyle w:val="FontStyle36"/>
                <w:sz w:val="24"/>
                <w:szCs w:val="28"/>
              </w:rPr>
              <w:t>и</w:t>
            </w:r>
            <w:r w:rsidRPr="00970217">
              <w:rPr>
                <w:rStyle w:val="FontStyle36"/>
                <w:sz w:val="24"/>
                <w:szCs w:val="28"/>
              </w:rPr>
              <w:t xml:space="preserve"> состояния (исправности) элементов электрической схемы</w:t>
            </w:r>
          </w:p>
        </w:tc>
        <w:tc>
          <w:tcPr>
            <w:tcW w:w="1537" w:type="pct"/>
          </w:tcPr>
          <w:p w:rsidR="00E03495" w:rsidRPr="00970217" w:rsidRDefault="00E03495" w:rsidP="00505E59">
            <w:pPr>
              <w:pStyle w:val="Style12"/>
              <w:suppressAutoHyphens/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 w:rsidRPr="006C489F">
              <w:rPr>
                <w:rStyle w:val="FontStyle36"/>
                <w:sz w:val="24"/>
                <w:szCs w:val="28"/>
              </w:rPr>
              <w:t>Комплексное задание II уровня</w:t>
            </w:r>
            <w:r>
              <w:rPr>
                <w:rStyle w:val="FontStyle36"/>
                <w:sz w:val="24"/>
                <w:szCs w:val="28"/>
              </w:rPr>
              <w:t xml:space="preserve"> (проверка исправности элементов)</w:t>
            </w:r>
          </w:p>
        </w:tc>
      </w:tr>
    </w:tbl>
    <w:p w:rsidR="00E03495" w:rsidRDefault="00E03495" w:rsidP="00E03495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</w:p>
    <w:p w:rsidR="00E03495" w:rsidRDefault="00E03495" w:rsidP="009C7CD4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с</w:t>
      </w:r>
      <w:r w:rsidRPr="00B80E2B">
        <w:rPr>
          <w:rStyle w:val="FontStyle36"/>
          <w:sz w:val="28"/>
          <w:szCs w:val="28"/>
        </w:rPr>
        <w:t xml:space="preserve"> учётом </w:t>
      </w:r>
      <w:r>
        <w:rPr>
          <w:rStyle w:val="FontStyle36"/>
          <w:sz w:val="28"/>
          <w:szCs w:val="28"/>
        </w:rPr>
        <w:t xml:space="preserve">требований </w:t>
      </w:r>
      <w:r w:rsidRPr="00B80E2B">
        <w:rPr>
          <w:rStyle w:val="FontStyle36"/>
          <w:sz w:val="28"/>
          <w:szCs w:val="28"/>
        </w:rPr>
        <w:t>профессиональн</w:t>
      </w:r>
      <w:r>
        <w:rPr>
          <w:rStyle w:val="FontStyle36"/>
          <w:sz w:val="28"/>
          <w:szCs w:val="28"/>
        </w:rPr>
        <w:t>ого</w:t>
      </w:r>
      <w:r w:rsidRPr="00B80E2B">
        <w:rPr>
          <w:rStyle w:val="FontStyle36"/>
          <w:sz w:val="28"/>
          <w:szCs w:val="28"/>
        </w:rPr>
        <w:t xml:space="preserve"> стандарт</w:t>
      </w:r>
      <w:r>
        <w:rPr>
          <w:rStyle w:val="FontStyle36"/>
          <w:sz w:val="28"/>
          <w:szCs w:val="28"/>
        </w:rPr>
        <w:t>а по рабочей профессии «</w:t>
      </w:r>
      <w:r w:rsidRPr="00FA2EC7">
        <w:rPr>
          <w:rStyle w:val="FontStyle36"/>
          <w:sz w:val="28"/>
          <w:szCs w:val="28"/>
        </w:rPr>
        <w:t>Слесарь-наладчик контрольно-измерительных приборов и автоматики</w:t>
      </w:r>
      <w:r>
        <w:rPr>
          <w:rStyle w:val="FontStyle36"/>
          <w:sz w:val="28"/>
          <w:szCs w:val="28"/>
        </w:rPr>
        <w:t>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9C7CD4" w:rsidRPr="00276EF0" w:rsidTr="001045F8">
        <w:tc>
          <w:tcPr>
            <w:tcW w:w="3190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 w:rsidDel="002A1D54">
              <w:rPr>
                <w:rStyle w:val="FontStyle36"/>
                <w:sz w:val="24"/>
                <w:szCs w:val="28"/>
              </w:rPr>
              <w:t>Необходимые умения</w:t>
            </w:r>
            <w:r w:rsidRPr="00276EF0">
              <w:rPr>
                <w:rStyle w:val="FontStyle36"/>
                <w:sz w:val="24"/>
                <w:szCs w:val="28"/>
              </w:rPr>
              <w:t>:</w:t>
            </w:r>
          </w:p>
        </w:tc>
        <w:tc>
          <w:tcPr>
            <w:tcW w:w="3191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vAlign w:val="center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center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Задание</w:t>
            </w:r>
          </w:p>
        </w:tc>
      </w:tr>
      <w:tr w:rsidR="009C7CD4" w:rsidRPr="00276EF0" w:rsidTr="001045F8">
        <w:tc>
          <w:tcPr>
            <w:tcW w:w="3190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диагностировать электронные приборы</w:t>
            </w:r>
          </w:p>
        </w:tc>
        <w:tc>
          <w:tcPr>
            <w:tcW w:w="3191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Достоверность оценки состояния (исправности) элементов электрической схемы</w:t>
            </w:r>
          </w:p>
        </w:tc>
        <w:tc>
          <w:tcPr>
            <w:tcW w:w="3191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bCs/>
              </w:rPr>
              <w:t xml:space="preserve">Вторая часть задания </w:t>
            </w:r>
            <w:r w:rsidRPr="00276EF0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</w:tbl>
    <w:p w:rsidR="00222E34" w:rsidRPr="003104EA" w:rsidRDefault="00222E34" w:rsidP="009C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C7CD4" w:rsidRPr="003104EA" w:rsidRDefault="009C7CD4" w:rsidP="009C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bookmarkEnd w:id="0"/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5.3. К</w:t>
      </w:r>
      <w:r w:rsidRPr="00B80E2B">
        <w:rPr>
          <w:rStyle w:val="FontStyle36"/>
          <w:sz w:val="28"/>
          <w:szCs w:val="28"/>
        </w:rPr>
        <w:t>омплексное задание состоит из двух уровней: на I уровне выявляется степень освоения участниками Олимпиады знаний и умений</w:t>
      </w:r>
      <w:r>
        <w:rPr>
          <w:rStyle w:val="FontStyle36"/>
          <w:sz w:val="28"/>
          <w:szCs w:val="28"/>
        </w:rPr>
        <w:t>,</w:t>
      </w:r>
      <w:r w:rsidRPr="00B80E2B">
        <w:rPr>
          <w:rStyle w:val="FontStyle36"/>
          <w:sz w:val="28"/>
          <w:szCs w:val="28"/>
        </w:rPr>
        <w:t xml:space="preserve"> на II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уровне у участников Олимпиады</w:t>
      </w:r>
      <w:r>
        <w:rPr>
          <w:rStyle w:val="FontStyle36"/>
          <w:sz w:val="28"/>
          <w:szCs w:val="28"/>
        </w:rPr>
        <w:t xml:space="preserve"> производится оценка </w:t>
      </w:r>
      <w:r w:rsidRPr="00B80E2B">
        <w:rPr>
          <w:rStyle w:val="FontStyle36"/>
          <w:sz w:val="28"/>
          <w:szCs w:val="28"/>
        </w:rPr>
        <w:t xml:space="preserve">умений и </w:t>
      </w:r>
      <w:r>
        <w:rPr>
          <w:rStyle w:val="FontStyle36"/>
          <w:sz w:val="28"/>
          <w:szCs w:val="28"/>
        </w:rPr>
        <w:t>опыта</w:t>
      </w:r>
      <w:r w:rsidRPr="00B80E2B">
        <w:rPr>
          <w:rStyle w:val="FontStyle36"/>
          <w:sz w:val="28"/>
          <w:szCs w:val="28"/>
        </w:rPr>
        <w:t xml:space="preserve"> практической деятельности.</w:t>
      </w:r>
    </w:p>
    <w:p w:rsidR="009C7CD4" w:rsidRPr="00B91777" w:rsidRDefault="009C7CD4" w:rsidP="009C7CD4">
      <w:pPr>
        <w:pStyle w:val="Style7"/>
        <w:widowControl/>
        <w:tabs>
          <w:tab w:val="left" w:pos="1205"/>
        </w:tabs>
        <w:spacing w:line="322" w:lineRule="exac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Сумма баллов за выполнение</w:t>
      </w:r>
      <w:r>
        <w:rPr>
          <w:rStyle w:val="FontStyle36"/>
          <w:sz w:val="28"/>
          <w:szCs w:val="28"/>
        </w:rPr>
        <w:t xml:space="preserve"> всех уровней</w:t>
      </w:r>
      <w:r w:rsidRPr="00B80E2B">
        <w:rPr>
          <w:rStyle w:val="FontStyle36"/>
          <w:sz w:val="28"/>
          <w:szCs w:val="28"/>
        </w:rPr>
        <w:t xml:space="preserve"> комплексного задания </w:t>
      </w:r>
      <w:r w:rsidRPr="00B91777">
        <w:rPr>
          <w:rStyle w:val="FontStyle36"/>
          <w:sz w:val="28"/>
          <w:szCs w:val="28"/>
        </w:rPr>
        <w:t>составляет 100 баллов.</w:t>
      </w:r>
    </w:p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ind w:firstLine="709"/>
        <w:rPr>
          <w:rStyle w:val="FontStyle36"/>
          <w:sz w:val="28"/>
          <w:szCs w:val="28"/>
        </w:rPr>
      </w:pPr>
      <w:r w:rsidRPr="000D51AD">
        <w:rPr>
          <w:rStyle w:val="FontStyle36"/>
          <w:sz w:val="28"/>
          <w:szCs w:val="28"/>
        </w:rPr>
        <w:t>5.</w:t>
      </w:r>
      <w:r>
        <w:rPr>
          <w:rStyle w:val="FontStyle36"/>
          <w:sz w:val="28"/>
          <w:szCs w:val="28"/>
        </w:rPr>
        <w:t>4</w:t>
      </w:r>
      <w:r w:rsidRPr="004452A2">
        <w:rPr>
          <w:rStyle w:val="FontStyle36"/>
          <w:sz w:val="28"/>
          <w:szCs w:val="28"/>
        </w:rPr>
        <w:t>. Комплексное задание I уровня</w:t>
      </w:r>
      <w:r w:rsidRPr="00B80E2B">
        <w:rPr>
          <w:rStyle w:val="FontStyle36"/>
          <w:sz w:val="28"/>
          <w:szCs w:val="28"/>
        </w:rPr>
        <w:t xml:space="preserve"> состоит из тестово</w:t>
      </w:r>
      <w:r>
        <w:rPr>
          <w:rStyle w:val="FontStyle36"/>
          <w:sz w:val="28"/>
          <w:szCs w:val="28"/>
        </w:rPr>
        <w:t>го</w:t>
      </w:r>
      <w:r w:rsidRPr="00B80E2B">
        <w:rPr>
          <w:rStyle w:val="FontStyle36"/>
          <w:sz w:val="28"/>
          <w:szCs w:val="28"/>
        </w:rPr>
        <w:t xml:space="preserve"> задани</w:t>
      </w:r>
      <w:r>
        <w:rPr>
          <w:rStyle w:val="FontStyle36"/>
          <w:sz w:val="28"/>
          <w:szCs w:val="28"/>
        </w:rPr>
        <w:t>я</w:t>
      </w:r>
      <w:r w:rsidRPr="00B80E2B">
        <w:rPr>
          <w:rStyle w:val="FontStyle36"/>
          <w:sz w:val="28"/>
          <w:szCs w:val="28"/>
        </w:rPr>
        <w:t>, выполняемо</w:t>
      </w:r>
      <w:r>
        <w:rPr>
          <w:rStyle w:val="FontStyle36"/>
          <w:sz w:val="28"/>
          <w:szCs w:val="28"/>
        </w:rPr>
        <w:t>го на компьютере</w:t>
      </w:r>
      <w:r w:rsidRPr="00B80E2B">
        <w:rPr>
          <w:rStyle w:val="FontStyle36"/>
          <w:sz w:val="28"/>
          <w:szCs w:val="28"/>
        </w:rPr>
        <w:t xml:space="preserve"> и</w:t>
      </w:r>
      <w:r>
        <w:rPr>
          <w:rStyle w:val="FontStyle36"/>
          <w:sz w:val="28"/>
          <w:szCs w:val="28"/>
        </w:rPr>
        <w:t xml:space="preserve"> практических заданий:</w:t>
      </w:r>
    </w:p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– </w:t>
      </w:r>
      <w:r w:rsidR="00157A8C">
        <w:rPr>
          <w:rStyle w:val="FontStyle36"/>
          <w:sz w:val="28"/>
          <w:szCs w:val="28"/>
        </w:rPr>
        <w:t xml:space="preserve">по поверке </w:t>
      </w:r>
      <w:r w:rsidR="00384258">
        <w:rPr>
          <w:rStyle w:val="FontStyle36"/>
          <w:sz w:val="28"/>
          <w:szCs w:val="28"/>
        </w:rPr>
        <w:t>манометра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– перевода профессионального текста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3"/>
        <w:widowControl/>
        <w:spacing w:before="5" w:line="322" w:lineRule="exact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5.4.1. Банк вопросов для выполнения т</w:t>
      </w:r>
      <w:r w:rsidRPr="00B80E2B">
        <w:rPr>
          <w:rStyle w:val="FontStyle36"/>
          <w:sz w:val="28"/>
          <w:szCs w:val="28"/>
        </w:rPr>
        <w:t>е</w:t>
      </w:r>
      <w:r>
        <w:rPr>
          <w:rStyle w:val="FontStyle36"/>
          <w:sz w:val="28"/>
          <w:szCs w:val="28"/>
        </w:rPr>
        <w:t xml:space="preserve">стового </w:t>
      </w:r>
      <w:r w:rsidRPr="00B80E2B">
        <w:rPr>
          <w:rStyle w:val="FontStyle36"/>
          <w:sz w:val="28"/>
          <w:szCs w:val="28"/>
        </w:rPr>
        <w:t>задани</w:t>
      </w:r>
      <w:r>
        <w:rPr>
          <w:rStyle w:val="FontStyle36"/>
          <w:sz w:val="28"/>
          <w:szCs w:val="28"/>
        </w:rPr>
        <w:t>я</w:t>
      </w:r>
      <w:r w:rsidRPr="00B80E2B">
        <w:rPr>
          <w:rStyle w:val="FontStyle36"/>
          <w:sz w:val="28"/>
          <w:szCs w:val="28"/>
        </w:rPr>
        <w:t xml:space="preserve"> со</w:t>
      </w:r>
      <w:r>
        <w:rPr>
          <w:rStyle w:val="FontStyle36"/>
          <w:sz w:val="28"/>
          <w:szCs w:val="28"/>
        </w:rPr>
        <w:t>держ</w:t>
      </w:r>
      <w:r w:rsidRPr="00B80E2B">
        <w:rPr>
          <w:rStyle w:val="FontStyle36"/>
          <w:sz w:val="28"/>
          <w:szCs w:val="28"/>
        </w:rPr>
        <w:t xml:space="preserve">ит </w:t>
      </w:r>
      <w:r w:rsidRPr="00B52A38">
        <w:rPr>
          <w:rStyle w:val="FontStyle36"/>
          <w:sz w:val="28"/>
          <w:szCs w:val="28"/>
        </w:rPr>
        <w:t xml:space="preserve">340 </w:t>
      </w:r>
      <w:r w:rsidRPr="00B80E2B">
        <w:rPr>
          <w:rStyle w:val="FontStyle36"/>
          <w:sz w:val="28"/>
          <w:szCs w:val="28"/>
        </w:rPr>
        <w:t>вопросов по</w:t>
      </w:r>
      <w:r>
        <w:rPr>
          <w:rStyle w:val="FontStyle36"/>
          <w:sz w:val="28"/>
          <w:szCs w:val="28"/>
        </w:rPr>
        <w:t xml:space="preserve"> темам учебных дисциплин и междисциплинарных курсов (МДК):</w:t>
      </w:r>
    </w:p>
    <w:p w:rsidR="009C7CD4" w:rsidRPr="00121B7E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DB43B5">
        <w:rPr>
          <w:rStyle w:val="FontStyle36"/>
          <w:sz w:val="28"/>
          <w:szCs w:val="28"/>
        </w:rPr>
        <w:t>Информационное обеспечение профессиональной деятельности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121B7E">
        <w:rPr>
          <w:rStyle w:val="FontStyle36"/>
          <w:sz w:val="28"/>
          <w:szCs w:val="28"/>
        </w:rPr>
        <w:t>Инженерная графика;</w:t>
      </w:r>
    </w:p>
    <w:p w:rsidR="009C7CD4" w:rsidRPr="00B352B6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Электротехника;</w:t>
      </w:r>
    </w:p>
    <w:p w:rsidR="009C7CD4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 w:rsidRPr="00297A9F">
        <w:rPr>
          <w:rStyle w:val="FontStyle36"/>
          <w:sz w:val="28"/>
          <w:szCs w:val="28"/>
        </w:rPr>
        <w:t>Техническая механика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4141F4">
        <w:rPr>
          <w:rStyle w:val="FontStyle36"/>
          <w:sz w:val="28"/>
          <w:szCs w:val="28"/>
        </w:rPr>
        <w:t>Охрана труда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121B7E">
        <w:rPr>
          <w:rStyle w:val="FontStyle36"/>
          <w:sz w:val="28"/>
          <w:szCs w:val="28"/>
        </w:rPr>
        <w:t>Материаловедение;</w:t>
      </w:r>
    </w:p>
    <w:p w:rsidR="009C7CD4" w:rsidRPr="00297A9F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 w:rsidRPr="00297A9F">
        <w:rPr>
          <w:rStyle w:val="FontStyle36"/>
          <w:sz w:val="28"/>
          <w:szCs w:val="28"/>
        </w:rPr>
        <w:t>Электронная техника.</w:t>
      </w:r>
    </w:p>
    <w:p w:rsidR="009C7CD4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Электротехнические измерения</w:t>
      </w:r>
    </w:p>
    <w:p w:rsidR="009C7CD4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Электрические машины</w:t>
      </w:r>
    </w:p>
    <w:p w:rsidR="009C7CD4" w:rsidRPr="00121B7E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121B7E">
        <w:rPr>
          <w:rStyle w:val="FontStyle36"/>
          <w:sz w:val="28"/>
          <w:szCs w:val="28"/>
        </w:rPr>
        <w:t>Основы безопасности жизнедеятельности;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E10A9E">
        <w:rPr>
          <w:rStyle w:val="FontStyle36"/>
          <w:sz w:val="28"/>
          <w:szCs w:val="28"/>
        </w:rPr>
        <w:t>МДК.01.02. Методы осуществления стандартных и сертификационных испытаний, метрологических поверок средств измерений</w:t>
      </w:r>
    </w:p>
    <w:p w:rsidR="009C7CD4" w:rsidRPr="00297A9F" w:rsidRDefault="009C7CD4" w:rsidP="009C7CD4">
      <w:pPr>
        <w:pStyle w:val="Style18"/>
        <w:widowControl/>
        <w:spacing w:line="322" w:lineRule="exact"/>
        <w:ind w:left="284" w:firstLine="0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Тестовое задание содержит 40 вопросов</w:t>
      </w:r>
    </w:p>
    <w:p w:rsidR="009C7CD4" w:rsidRPr="00B80E2B" w:rsidRDefault="009C7CD4" w:rsidP="009C7CD4">
      <w:pPr>
        <w:pStyle w:val="Style18"/>
        <w:widowControl/>
        <w:spacing w:before="67" w:line="336" w:lineRule="exact"/>
        <w:ind w:firstLine="69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Время выполнения тестового задания </w:t>
      </w:r>
      <w:r>
        <w:rPr>
          <w:rStyle w:val="FontStyle36"/>
          <w:sz w:val="28"/>
          <w:szCs w:val="28"/>
        </w:rPr>
        <w:t xml:space="preserve">30 </w:t>
      </w:r>
      <w:r w:rsidRPr="00B80E2B">
        <w:rPr>
          <w:rStyle w:val="FontStyle36"/>
          <w:sz w:val="28"/>
          <w:szCs w:val="28"/>
        </w:rPr>
        <w:t>минут. За каждый правильный ответ участник получает 0,5 балла.</w:t>
      </w:r>
    </w:p>
    <w:p w:rsidR="009C7CD4" w:rsidRPr="00B80E2B" w:rsidRDefault="009C7CD4" w:rsidP="009C7CD4">
      <w:pPr>
        <w:pStyle w:val="Style18"/>
        <w:widowControl/>
        <w:spacing w:before="10" w:line="240" w:lineRule="auto"/>
        <w:ind w:left="691" w:firstLine="0"/>
        <w:jc w:val="lef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Максимальное количество баллов за те</w:t>
      </w:r>
      <w:r>
        <w:rPr>
          <w:rStyle w:val="FontStyle36"/>
          <w:sz w:val="28"/>
          <w:szCs w:val="28"/>
        </w:rPr>
        <w:t>стовое</w:t>
      </w:r>
      <w:r w:rsidRPr="00B80E2B">
        <w:rPr>
          <w:rStyle w:val="FontStyle36"/>
          <w:sz w:val="28"/>
          <w:szCs w:val="28"/>
        </w:rPr>
        <w:t xml:space="preserve"> задание - </w:t>
      </w:r>
      <w:r>
        <w:rPr>
          <w:rStyle w:val="FontStyle36"/>
          <w:sz w:val="28"/>
          <w:szCs w:val="28"/>
        </w:rPr>
        <w:t>2</w:t>
      </w:r>
      <w:r w:rsidRPr="00B352B6">
        <w:rPr>
          <w:rStyle w:val="FontStyle36"/>
          <w:sz w:val="28"/>
          <w:szCs w:val="28"/>
        </w:rPr>
        <w:t>0</w:t>
      </w:r>
      <w:r w:rsidRPr="00B80E2B"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5.4.2. </w:t>
      </w:r>
      <w:r w:rsidR="003E7C81">
        <w:rPr>
          <w:rStyle w:val="FontStyle36"/>
          <w:sz w:val="28"/>
          <w:szCs w:val="28"/>
        </w:rPr>
        <w:t xml:space="preserve">Задание </w:t>
      </w:r>
      <w:r w:rsidR="00157A8C">
        <w:rPr>
          <w:rStyle w:val="FontStyle36"/>
          <w:sz w:val="28"/>
          <w:szCs w:val="28"/>
        </w:rPr>
        <w:t xml:space="preserve">«Поверка </w:t>
      </w:r>
      <w:r w:rsidR="00384258">
        <w:rPr>
          <w:rStyle w:val="FontStyle36"/>
          <w:sz w:val="28"/>
          <w:szCs w:val="28"/>
        </w:rPr>
        <w:t>маномет</w:t>
      </w:r>
      <w:r w:rsidR="00157A8C">
        <w:rPr>
          <w:rStyle w:val="FontStyle36"/>
          <w:sz w:val="28"/>
          <w:szCs w:val="28"/>
        </w:rPr>
        <w:t>ра</w:t>
      </w:r>
      <w:r w:rsidR="00157A8C" w:rsidRPr="003E7C81">
        <w:rPr>
          <w:rStyle w:val="FontStyle36"/>
          <w:sz w:val="28"/>
          <w:szCs w:val="28"/>
        </w:rPr>
        <w:t>»</w:t>
      </w:r>
      <w:r w:rsidR="003E7C81" w:rsidRPr="003E7C81">
        <w:rPr>
          <w:rStyle w:val="FontStyle36"/>
          <w:sz w:val="28"/>
          <w:szCs w:val="28"/>
        </w:rPr>
        <w:t xml:space="preserve">. </w:t>
      </w:r>
      <w:r w:rsidRPr="003E7C81">
        <w:rPr>
          <w:rStyle w:val="FontStyle36"/>
          <w:sz w:val="28"/>
          <w:szCs w:val="28"/>
        </w:rPr>
        <w:t>Для выполнения задания необходимо используя исходные данные:</w:t>
      </w:r>
    </w:p>
    <w:p w:rsidR="003B4691" w:rsidRPr="00327887" w:rsidRDefault="003B4691" w:rsidP="003B4691">
      <w:pPr>
        <w:pStyle w:val="Style6"/>
        <w:widowControl/>
        <w:numPr>
          <w:ilvl w:val="0"/>
          <w:numId w:val="44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327887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провести обработку результатов поверки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;</w:t>
      </w:r>
    </w:p>
    <w:p w:rsidR="003B4691" w:rsidRDefault="003B4691" w:rsidP="003B4691">
      <w:pPr>
        <w:pStyle w:val="Style6"/>
        <w:widowControl/>
        <w:numPr>
          <w:ilvl w:val="0"/>
          <w:numId w:val="44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ответить на вопросы: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При каких условиях должна проводит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ь</w:t>
      </w: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ся поверка?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 должны подключаться друг к другу образцовый и поверяемый приборы?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Каким методом проводилась поверка?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Какой документ оформляется при проведении поверки?</w:t>
      </w:r>
    </w:p>
    <w:p w:rsidR="003B4691" w:rsidRPr="00384258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 xml:space="preserve">Какой класс точности должен быть у образцового (эталонного) </w:t>
      </w:r>
      <w:r w:rsidRPr="00384258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 xml:space="preserve">прибора, если приняты следующие нормированные классы точности: </w:t>
      </w:r>
      <w:r w:rsidR="00384258" w:rsidRPr="00384258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4, 2.5, 1.5, 1, 0.6, 0.4, 0.25, 0.15</w:t>
      </w:r>
      <w:r w:rsidRPr="00384258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 оформляются полученные при решении задачи результаты поверки?</w:t>
      </w:r>
    </w:p>
    <w:p w:rsidR="009C7CD4" w:rsidRPr="003B4691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3B4691">
        <w:rPr>
          <w:rStyle w:val="FontStyle36"/>
          <w:sz w:val="28"/>
          <w:szCs w:val="28"/>
        </w:rPr>
        <w:t>Общее время выполнения задания - 30 минут.</w:t>
      </w:r>
    </w:p>
    <w:p w:rsidR="009C7CD4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решение задачи –</w:t>
      </w:r>
      <w:r w:rsidRPr="00B352B6">
        <w:rPr>
          <w:rStyle w:val="FontStyle36"/>
          <w:sz w:val="28"/>
          <w:szCs w:val="28"/>
        </w:rPr>
        <w:t>10</w:t>
      </w:r>
      <w:r>
        <w:rPr>
          <w:rStyle w:val="FontStyle36"/>
          <w:sz w:val="28"/>
          <w:szCs w:val="28"/>
        </w:rPr>
        <w:t xml:space="preserve"> б</w:t>
      </w:r>
      <w:r w:rsidRPr="00B352B6"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5.4.3. П</w:t>
      </w:r>
      <w:r w:rsidRPr="00B80E2B">
        <w:rPr>
          <w:rStyle w:val="FontStyle36"/>
          <w:sz w:val="28"/>
          <w:szCs w:val="28"/>
        </w:rPr>
        <w:t xml:space="preserve">еревод профессионального текста </w:t>
      </w:r>
      <w:r>
        <w:rPr>
          <w:rStyle w:val="FontStyle36"/>
          <w:sz w:val="28"/>
          <w:szCs w:val="28"/>
        </w:rPr>
        <w:t>с</w:t>
      </w:r>
      <w:r w:rsidRPr="00B80E2B">
        <w:rPr>
          <w:rStyle w:val="FontStyle36"/>
          <w:sz w:val="28"/>
          <w:szCs w:val="28"/>
        </w:rPr>
        <w:t xml:space="preserve"> иностранно</w:t>
      </w:r>
      <w:r>
        <w:rPr>
          <w:rStyle w:val="FontStyle36"/>
          <w:sz w:val="28"/>
          <w:szCs w:val="28"/>
        </w:rPr>
        <w:t xml:space="preserve">го </w:t>
      </w:r>
      <w:r w:rsidRPr="00B80E2B">
        <w:rPr>
          <w:rStyle w:val="FontStyle36"/>
          <w:sz w:val="28"/>
          <w:szCs w:val="28"/>
        </w:rPr>
        <w:t>язык</w:t>
      </w:r>
      <w:r>
        <w:rPr>
          <w:rStyle w:val="FontStyle36"/>
          <w:sz w:val="28"/>
          <w:szCs w:val="28"/>
        </w:rPr>
        <w:t xml:space="preserve">а (английский, немецкий) </w:t>
      </w:r>
      <w:r w:rsidRPr="00B80E2B">
        <w:rPr>
          <w:rStyle w:val="FontStyle36"/>
          <w:sz w:val="28"/>
          <w:szCs w:val="28"/>
        </w:rPr>
        <w:t>на русский язык</w:t>
      </w:r>
      <w:r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Умение</w:t>
      </w:r>
      <w:r w:rsidRPr="00B80E2B">
        <w:rPr>
          <w:rStyle w:val="FontStyle36"/>
          <w:sz w:val="28"/>
          <w:szCs w:val="28"/>
        </w:rPr>
        <w:t xml:space="preserve"> применять лексику и грамматику иностранного языка для чтения, перевода </w:t>
      </w:r>
      <w:r>
        <w:rPr>
          <w:rStyle w:val="FontStyle36"/>
          <w:sz w:val="28"/>
          <w:szCs w:val="28"/>
        </w:rPr>
        <w:t xml:space="preserve">(с использованием словаря) оценивается в </w:t>
      </w:r>
      <w:r w:rsidRPr="00B352B6">
        <w:rPr>
          <w:rStyle w:val="FontStyle36"/>
          <w:sz w:val="28"/>
          <w:szCs w:val="28"/>
        </w:rPr>
        <w:t xml:space="preserve">10 </w:t>
      </w:r>
      <w:r w:rsidRPr="00B80E2B">
        <w:rPr>
          <w:rStyle w:val="FontStyle36"/>
          <w:sz w:val="28"/>
          <w:szCs w:val="28"/>
        </w:rPr>
        <w:t>баллов</w:t>
      </w:r>
      <w:r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Общее время выполнения </w:t>
      </w:r>
      <w:r>
        <w:rPr>
          <w:rStyle w:val="FontStyle36"/>
          <w:sz w:val="28"/>
          <w:szCs w:val="28"/>
        </w:rPr>
        <w:t>задания</w:t>
      </w:r>
      <w:r w:rsidRPr="00B80E2B">
        <w:rPr>
          <w:rStyle w:val="FontStyle36"/>
          <w:sz w:val="28"/>
          <w:szCs w:val="28"/>
        </w:rPr>
        <w:t xml:space="preserve"> - </w:t>
      </w:r>
      <w:r>
        <w:rPr>
          <w:rStyle w:val="FontStyle36"/>
          <w:sz w:val="28"/>
          <w:szCs w:val="28"/>
        </w:rPr>
        <w:t>30 минут.</w:t>
      </w:r>
    </w:p>
    <w:p w:rsidR="009C7CD4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перевод текста–</w:t>
      </w:r>
      <w:r w:rsidRPr="00B352B6">
        <w:rPr>
          <w:rStyle w:val="FontStyle36"/>
          <w:sz w:val="28"/>
          <w:szCs w:val="28"/>
        </w:rPr>
        <w:t>10</w:t>
      </w:r>
      <w:r>
        <w:rPr>
          <w:rStyle w:val="FontStyle36"/>
          <w:sz w:val="28"/>
          <w:szCs w:val="28"/>
        </w:rPr>
        <w:t xml:space="preserve"> б</w:t>
      </w:r>
      <w:r w:rsidRPr="00B352B6">
        <w:rPr>
          <w:rStyle w:val="FontStyle36"/>
          <w:sz w:val="28"/>
          <w:szCs w:val="28"/>
        </w:rPr>
        <w:t>.</w:t>
      </w:r>
    </w:p>
    <w:p w:rsidR="009C7CD4" w:rsidRPr="00860A4C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860A4C">
        <w:rPr>
          <w:rStyle w:val="FontStyle36"/>
          <w:sz w:val="28"/>
          <w:szCs w:val="28"/>
        </w:rPr>
        <w:t>Общая оценка за выполнение комплексного задания I уровня -40 баллов.</w:t>
      </w:r>
    </w:p>
    <w:p w:rsidR="009C7CD4" w:rsidRPr="00860A4C" w:rsidRDefault="009C7CD4" w:rsidP="009C7CD4">
      <w:pPr>
        <w:pStyle w:val="Style12"/>
        <w:widowControl/>
        <w:ind w:left="706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18"/>
        <w:widowControl/>
        <w:spacing w:line="336" w:lineRule="exact"/>
        <w:rPr>
          <w:rStyle w:val="FontStyle36"/>
          <w:sz w:val="28"/>
          <w:szCs w:val="28"/>
        </w:rPr>
      </w:pPr>
      <w:r w:rsidRPr="000D51AD">
        <w:rPr>
          <w:rStyle w:val="FontStyle36"/>
          <w:sz w:val="28"/>
          <w:szCs w:val="28"/>
        </w:rPr>
        <w:t>5.</w:t>
      </w:r>
      <w:r>
        <w:rPr>
          <w:rStyle w:val="FontStyle36"/>
          <w:sz w:val="28"/>
          <w:szCs w:val="28"/>
        </w:rPr>
        <w:t>5.</w:t>
      </w:r>
      <w:r w:rsidRPr="004452A2">
        <w:rPr>
          <w:rStyle w:val="FontStyle36"/>
          <w:sz w:val="28"/>
          <w:szCs w:val="28"/>
        </w:rPr>
        <w:t>Комплексное задание II уровня состоит</w:t>
      </w:r>
      <w:r w:rsidRPr="00B80E2B">
        <w:rPr>
          <w:rStyle w:val="FontStyle36"/>
          <w:sz w:val="28"/>
          <w:szCs w:val="28"/>
        </w:rPr>
        <w:t xml:space="preserve"> из </w:t>
      </w:r>
      <w:r>
        <w:rPr>
          <w:rStyle w:val="FontStyle36"/>
          <w:sz w:val="28"/>
          <w:szCs w:val="28"/>
        </w:rPr>
        <w:t xml:space="preserve">двух частей и </w:t>
      </w:r>
      <w:r w:rsidRPr="00B80E2B">
        <w:rPr>
          <w:rStyle w:val="FontStyle36"/>
          <w:sz w:val="28"/>
          <w:szCs w:val="28"/>
        </w:rPr>
        <w:t>включает в себя практически</w:t>
      </w:r>
      <w:r>
        <w:rPr>
          <w:rStyle w:val="FontStyle36"/>
          <w:sz w:val="28"/>
          <w:szCs w:val="28"/>
        </w:rPr>
        <w:t>е</w:t>
      </w:r>
      <w:r w:rsidRPr="00B80E2B">
        <w:rPr>
          <w:rStyle w:val="FontStyle36"/>
          <w:sz w:val="28"/>
          <w:szCs w:val="28"/>
        </w:rPr>
        <w:t xml:space="preserve"> зада</w:t>
      </w:r>
      <w:r>
        <w:rPr>
          <w:rStyle w:val="FontStyle36"/>
          <w:sz w:val="28"/>
          <w:szCs w:val="28"/>
        </w:rPr>
        <w:t>ния:</w:t>
      </w:r>
    </w:p>
    <w:p w:rsidR="009C7CD4" w:rsidRDefault="009C7CD4" w:rsidP="009C7CD4">
      <w:pPr>
        <w:pStyle w:val="Style18"/>
        <w:widowControl/>
        <w:spacing w:line="336" w:lineRule="exac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- выполнение чертежа электрической схемы</w:t>
      </w:r>
      <w:r w:rsidRPr="00B80E2B"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spacing w:line="322" w:lineRule="exact"/>
        <w:ind w:firstLine="709"/>
        <w:jc w:val="lef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- проверка исправности</w:t>
      </w:r>
      <w:r w:rsidRPr="0020431B">
        <w:rPr>
          <w:rStyle w:val="FontStyle36"/>
          <w:sz w:val="28"/>
          <w:szCs w:val="28"/>
        </w:rPr>
        <w:t xml:space="preserve"> </w:t>
      </w:r>
      <w:r w:rsidRPr="00175A2E">
        <w:rPr>
          <w:rStyle w:val="FontStyle36"/>
          <w:sz w:val="28"/>
          <w:szCs w:val="28"/>
        </w:rPr>
        <w:t xml:space="preserve">элементов электрической схемы: </w:t>
      </w:r>
      <w:r>
        <w:rPr>
          <w:rStyle w:val="FontStyle36"/>
          <w:sz w:val="28"/>
          <w:szCs w:val="28"/>
        </w:rPr>
        <w:t xml:space="preserve">резистора, конденсатора, диода, транзистора с помощью </w:t>
      </w:r>
      <w:proofErr w:type="spellStart"/>
      <w:r>
        <w:rPr>
          <w:rStyle w:val="FontStyle36"/>
          <w:sz w:val="28"/>
          <w:szCs w:val="28"/>
        </w:rPr>
        <w:t>мультиметра</w:t>
      </w:r>
      <w:proofErr w:type="spellEnd"/>
      <w:r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7"/>
        <w:widowControl/>
        <w:tabs>
          <w:tab w:val="left" w:pos="1224"/>
        </w:tabs>
        <w:spacing w:line="322" w:lineRule="exact"/>
        <w:ind w:firstLine="709"/>
        <w:rPr>
          <w:rStyle w:val="FontStyle36"/>
          <w:sz w:val="28"/>
          <w:szCs w:val="28"/>
        </w:rPr>
      </w:pPr>
    </w:p>
    <w:p w:rsidR="009C7CD4" w:rsidRPr="004452A2" w:rsidRDefault="009C7CD4" w:rsidP="009C7CD4">
      <w:pPr>
        <w:ind w:firstLine="709"/>
        <w:jc w:val="both"/>
        <w:rPr>
          <w:rStyle w:val="FontStyle36"/>
          <w:sz w:val="28"/>
          <w:szCs w:val="28"/>
        </w:rPr>
      </w:pPr>
      <w:r w:rsidRPr="00BC45C9">
        <w:rPr>
          <w:bCs/>
          <w:sz w:val="28"/>
          <w:szCs w:val="28"/>
        </w:rPr>
        <w:t>5.5.1</w:t>
      </w:r>
      <w:r>
        <w:rPr>
          <w:bCs/>
          <w:sz w:val="28"/>
          <w:szCs w:val="28"/>
        </w:rPr>
        <w:t>.</w:t>
      </w:r>
      <w:r w:rsidRPr="004452A2">
        <w:rPr>
          <w:bCs/>
          <w:sz w:val="28"/>
          <w:szCs w:val="28"/>
        </w:rPr>
        <w:t xml:space="preserve">Первая часть комплексного задания </w:t>
      </w:r>
      <w:r w:rsidRPr="004452A2">
        <w:rPr>
          <w:rStyle w:val="FontStyle36"/>
          <w:sz w:val="28"/>
          <w:szCs w:val="28"/>
        </w:rPr>
        <w:t xml:space="preserve">II уровня </w:t>
      </w:r>
      <w:r w:rsidRPr="004452A2">
        <w:rPr>
          <w:bCs/>
          <w:sz w:val="28"/>
          <w:szCs w:val="28"/>
        </w:rPr>
        <w:t xml:space="preserve">направлена на </w:t>
      </w:r>
      <w:r w:rsidRPr="004452A2">
        <w:rPr>
          <w:rStyle w:val="FontStyle36"/>
          <w:sz w:val="28"/>
          <w:szCs w:val="28"/>
        </w:rPr>
        <w:t>оценку умения работать с пакетами прикладных программ профессиональной направленности.</w:t>
      </w:r>
    </w:p>
    <w:p w:rsidR="009C7CD4" w:rsidRPr="004452A2" w:rsidRDefault="009C7CD4" w:rsidP="009C7CD4">
      <w:pPr>
        <w:pStyle w:val="Style18"/>
        <w:widowControl/>
        <w:spacing w:line="322" w:lineRule="exact"/>
        <w:ind w:firstLine="709"/>
        <w:jc w:val="center"/>
        <w:rPr>
          <w:rStyle w:val="FontStyle36"/>
          <w:sz w:val="28"/>
          <w:szCs w:val="28"/>
        </w:rPr>
      </w:pPr>
      <w:r w:rsidRPr="004452A2">
        <w:rPr>
          <w:rStyle w:val="FontStyle36"/>
          <w:sz w:val="28"/>
          <w:szCs w:val="28"/>
        </w:rPr>
        <w:t>Выполнение чертежа схемы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A2">
        <w:rPr>
          <w:sz w:val="28"/>
          <w:szCs w:val="28"/>
        </w:rPr>
        <w:t>Для выполнения задания участнику по представленной</w:t>
      </w:r>
      <w:r>
        <w:rPr>
          <w:sz w:val="28"/>
          <w:szCs w:val="28"/>
        </w:rPr>
        <w:t xml:space="preserve"> схеме н</w:t>
      </w:r>
      <w:r w:rsidRPr="00A83F92">
        <w:rPr>
          <w:sz w:val="28"/>
          <w:szCs w:val="28"/>
        </w:rPr>
        <w:t>еобходимо: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создать схему в программе </w:t>
      </w:r>
      <w:proofErr w:type="spellStart"/>
      <w:r w:rsidRPr="00E31EB0">
        <w:rPr>
          <w:sz w:val="28"/>
          <w:szCs w:val="28"/>
        </w:rPr>
        <w:t>Splan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Pr="003B4B98">
        <w:rPr>
          <w:sz w:val="28"/>
          <w:szCs w:val="28"/>
        </w:rPr>
        <w:t>требований</w:t>
      </w:r>
      <w:proofErr w:type="gramEnd"/>
      <w:r w:rsidRPr="003B4B98">
        <w:rPr>
          <w:sz w:val="28"/>
          <w:szCs w:val="28"/>
        </w:rPr>
        <w:t xml:space="preserve"> стандарта МЭК - 60617</w:t>
      </w:r>
      <w:r>
        <w:rPr>
          <w:sz w:val="28"/>
          <w:szCs w:val="28"/>
        </w:rPr>
        <w:t>;</w:t>
      </w:r>
    </w:p>
    <w:p w:rsidR="009C7CD4" w:rsidRPr="003B4B98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проставить условно-графические и буквенно-цифровые обозначения;</w:t>
      </w:r>
    </w:p>
    <w:p w:rsidR="009C7CD4" w:rsidRPr="003B4B98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заполнить </w:t>
      </w:r>
      <w:r w:rsidRPr="003B4B98">
        <w:rPr>
          <w:sz w:val="28"/>
          <w:szCs w:val="28"/>
        </w:rPr>
        <w:t>основн</w:t>
      </w:r>
      <w:r>
        <w:rPr>
          <w:sz w:val="28"/>
          <w:szCs w:val="28"/>
        </w:rPr>
        <w:t>ую</w:t>
      </w:r>
      <w:r w:rsidRPr="003B4B98">
        <w:rPr>
          <w:sz w:val="28"/>
          <w:szCs w:val="28"/>
        </w:rPr>
        <w:t xml:space="preserve"> надпись</w:t>
      </w:r>
      <w:r>
        <w:rPr>
          <w:sz w:val="28"/>
          <w:szCs w:val="28"/>
        </w:rPr>
        <w:t>.</w:t>
      </w:r>
    </w:p>
    <w:p w:rsidR="009C7CD4" w:rsidRDefault="009C7CD4" w:rsidP="009C7CD4">
      <w:pPr>
        <w:pStyle w:val="Style18"/>
        <w:widowControl/>
        <w:spacing w:line="322" w:lineRule="exact"/>
        <w:ind w:firstLine="691"/>
        <w:rPr>
          <w:rStyle w:val="FontStyle36"/>
          <w:sz w:val="28"/>
          <w:szCs w:val="28"/>
        </w:rPr>
      </w:pPr>
      <w:r w:rsidRPr="00B352B6">
        <w:rPr>
          <w:rStyle w:val="FontStyle36"/>
          <w:sz w:val="28"/>
          <w:szCs w:val="28"/>
        </w:rPr>
        <w:t xml:space="preserve">На выполнение задания отводится </w:t>
      </w:r>
      <w:r w:rsidR="00321DB0">
        <w:rPr>
          <w:rStyle w:val="FontStyle36"/>
          <w:sz w:val="28"/>
          <w:szCs w:val="28"/>
        </w:rPr>
        <w:t>45</w:t>
      </w:r>
      <w:r w:rsidRPr="00B352B6">
        <w:rPr>
          <w:rStyle w:val="FontStyle36"/>
          <w:sz w:val="28"/>
          <w:szCs w:val="28"/>
        </w:rPr>
        <w:t xml:space="preserve"> минут.</w:t>
      </w:r>
    </w:p>
    <w:p w:rsidR="009C7CD4" w:rsidRDefault="009C7CD4" w:rsidP="009C7CD4">
      <w:pPr>
        <w:pStyle w:val="Style18"/>
        <w:widowControl/>
        <w:spacing w:line="322" w:lineRule="exact"/>
        <w:ind w:firstLine="691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выполнение первой</w:t>
      </w:r>
      <w:r w:rsidRPr="00B80E2B">
        <w:rPr>
          <w:rStyle w:val="FontStyle36"/>
          <w:sz w:val="28"/>
          <w:szCs w:val="28"/>
        </w:rPr>
        <w:t xml:space="preserve"> част</w:t>
      </w:r>
      <w:r>
        <w:rPr>
          <w:rStyle w:val="FontStyle36"/>
          <w:sz w:val="28"/>
          <w:szCs w:val="28"/>
        </w:rPr>
        <w:t>и</w:t>
      </w:r>
      <w:r w:rsidRPr="00B80E2B">
        <w:rPr>
          <w:rStyle w:val="FontStyle36"/>
          <w:sz w:val="28"/>
          <w:szCs w:val="28"/>
        </w:rPr>
        <w:t xml:space="preserve"> комплексного задания II уровня - </w:t>
      </w:r>
      <w:r>
        <w:rPr>
          <w:rStyle w:val="FontStyle36"/>
          <w:sz w:val="28"/>
          <w:szCs w:val="28"/>
        </w:rPr>
        <w:t>2</w:t>
      </w:r>
      <w:r w:rsidRPr="00E10327">
        <w:rPr>
          <w:rStyle w:val="FontStyle36"/>
          <w:b/>
          <w:sz w:val="28"/>
          <w:szCs w:val="28"/>
        </w:rPr>
        <w:t>0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18"/>
        <w:widowControl/>
        <w:spacing w:line="322" w:lineRule="exact"/>
        <w:ind w:firstLine="691"/>
        <w:rPr>
          <w:rStyle w:val="FontStyle36"/>
          <w:sz w:val="28"/>
          <w:szCs w:val="28"/>
        </w:rPr>
      </w:pPr>
    </w:p>
    <w:p w:rsidR="009C7CD4" w:rsidRPr="00FA2EC7" w:rsidRDefault="009C7CD4" w:rsidP="009C7CD4">
      <w:pPr>
        <w:pStyle w:val="2"/>
        <w:widowControl w:val="0"/>
        <w:ind w:left="0" w:firstLine="720"/>
        <w:jc w:val="both"/>
        <w:rPr>
          <w:rStyle w:val="FontStyle36"/>
          <w:sz w:val="28"/>
          <w:szCs w:val="28"/>
        </w:rPr>
      </w:pPr>
      <w:r w:rsidRPr="00117D50">
        <w:rPr>
          <w:rStyle w:val="FontStyle36"/>
          <w:sz w:val="28"/>
          <w:szCs w:val="28"/>
        </w:rPr>
        <w:t>5.</w:t>
      </w:r>
      <w:r>
        <w:rPr>
          <w:rStyle w:val="FontStyle36"/>
          <w:sz w:val="28"/>
          <w:szCs w:val="28"/>
        </w:rPr>
        <w:t>5</w:t>
      </w:r>
      <w:r w:rsidRPr="00117D50">
        <w:rPr>
          <w:rStyle w:val="FontStyle36"/>
          <w:sz w:val="28"/>
          <w:szCs w:val="28"/>
        </w:rPr>
        <w:t>.</w:t>
      </w:r>
      <w:r>
        <w:rPr>
          <w:rStyle w:val="FontStyle36"/>
          <w:sz w:val="28"/>
          <w:szCs w:val="28"/>
        </w:rPr>
        <w:t xml:space="preserve">2. </w:t>
      </w:r>
      <w:r w:rsidRPr="004452A2">
        <w:rPr>
          <w:rFonts w:ascii="Times New Roman" w:hAnsi="Times New Roman" w:cs="Times New Roman"/>
          <w:bCs/>
          <w:sz w:val="28"/>
        </w:rPr>
        <w:t xml:space="preserve">Вторая часть задания </w:t>
      </w:r>
      <w:r w:rsidRPr="004452A2">
        <w:rPr>
          <w:rStyle w:val="FontStyle36"/>
          <w:sz w:val="28"/>
          <w:szCs w:val="28"/>
        </w:rPr>
        <w:t xml:space="preserve">комплексного задания II уровня направлена на оценку умений и </w:t>
      </w:r>
      <w:r w:rsidRPr="004452A2">
        <w:rPr>
          <w:rFonts w:ascii="Times New Roman" w:hAnsi="Times New Roman"/>
          <w:sz w:val="28"/>
        </w:rPr>
        <w:t xml:space="preserve">практического опыта, </w:t>
      </w:r>
      <w:r w:rsidRPr="004452A2">
        <w:rPr>
          <w:rStyle w:val="FontStyle36"/>
          <w:sz w:val="28"/>
          <w:szCs w:val="28"/>
        </w:rPr>
        <w:t>включает в себя</w:t>
      </w:r>
      <w:r w:rsidRPr="00B80E2B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оценку состояния элементов электронных схем.</w:t>
      </w:r>
    </w:p>
    <w:p w:rsidR="009C7CD4" w:rsidRPr="004452A2" w:rsidRDefault="009C7CD4" w:rsidP="009C7CD4">
      <w:pPr>
        <w:pStyle w:val="Style18"/>
        <w:widowControl/>
        <w:spacing w:line="322" w:lineRule="exact"/>
        <w:ind w:firstLine="709"/>
        <w:jc w:val="center"/>
        <w:rPr>
          <w:rStyle w:val="FontStyle36"/>
          <w:sz w:val="28"/>
          <w:szCs w:val="28"/>
        </w:rPr>
      </w:pPr>
      <w:r w:rsidRPr="004452A2">
        <w:rPr>
          <w:rStyle w:val="FontStyle36"/>
          <w:sz w:val="28"/>
          <w:szCs w:val="28"/>
        </w:rPr>
        <w:lastRenderedPageBreak/>
        <w:t xml:space="preserve">Проверка исправности элементов электрической схемы: резистора, конденсатора, диода, транзистора с помощью </w:t>
      </w:r>
      <w:proofErr w:type="spellStart"/>
      <w:r w:rsidRPr="004452A2">
        <w:rPr>
          <w:rStyle w:val="FontStyle36"/>
          <w:sz w:val="28"/>
          <w:szCs w:val="28"/>
        </w:rPr>
        <w:t>мультиметра</w:t>
      </w:r>
      <w:proofErr w:type="spellEnd"/>
      <w:r w:rsidRPr="004452A2">
        <w:rPr>
          <w:rStyle w:val="FontStyle36"/>
          <w:sz w:val="28"/>
          <w:szCs w:val="28"/>
        </w:rPr>
        <w:t>.</w:t>
      </w:r>
    </w:p>
    <w:p w:rsidR="009C7CD4" w:rsidRPr="004452A2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A2">
        <w:rPr>
          <w:sz w:val="28"/>
          <w:szCs w:val="28"/>
        </w:rPr>
        <w:t>Для выполнения задания участнику необходимо: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величину сопротивления резистора по маркировке, произвести измерение величины сопротивления резистора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резистора;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величину емкости конденсатора по маркировке, произвести измерение величины емкости конденсатора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конденсатора;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измерение величины прямого и обратного сопротивления полупроводникового диода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диода;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измерение величин сопротивления между выводами (базой, эмиттером, коллектором) биполярного транзистора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транзистора;</w:t>
      </w:r>
    </w:p>
    <w:p w:rsidR="009C7CD4" w:rsidRPr="003B4B98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оформить результаты работы, заполнив бланк выполнения задания.</w:t>
      </w:r>
    </w:p>
    <w:p w:rsidR="009C7CD4" w:rsidRDefault="009C7CD4" w:rsidP="009C7CD4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9C7CD4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 w:rsidRPr="00B352B6">
        <w:rPr>
          <w:rStyle w:val="FontStyle36"/>
          <w:sz w:val="28"/>
          <w:szCs w:val="28"/>
        </w:rPr>
        <w:t>Н</w:t>
      </w:r>
      <w:r w:rsidR="00321DB0">
        <w:rPr>
          <w:rStyle w:val="FontStyle36"/>
          <w:sz w:val="28"/>
          <w:szCs w:val="28"/>
        </w:rPr>
        <w:t>а выполнение задания отводится 45</w:t>
      </w:r>
      <w:r w:rsidRPr="00B352B6">
        <w:rPr>
          <w:rStyle w:val="FontStyle36"/>
          <w:sz w:val="28"/>
          <w:szCs w:val="28"/>
        </w:rPr>
        <w:t xml:space="preserve"> минут.</w:t>
      </w:r>
    </w:p>
    <w:p w:rsidR="009C7CD4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выполнение второй</w:t>
      </w:r>
      <w:r w:rsidRPr="00B80E2B">
        <w:rPr>
          <w:rStyle w:val="FontStyle36"/>
          <w:sz w:val="28"/>
          <w:szCs w:val="28"/>
        </w:rPr>
        <w:t xml:space="preserve"> част</w:t>
      </w:r>
      <w:r>
        <w:rPr>
          <w:rStyle w:val="FontStyle36"/>
          <w:sz w:val="28"/>
          <w:szCs w:val="28"/>
        </w:rPr>
        <w:t>и</w:t>
      </w:r>
      <w:r w:rsidRPr="00B80E2B">
        <w:rPr>
          <w:rStyle w:val="FontStyle36"/>
          <w:sz w:val="28"/>
          <w:szCs w:val="28"/>
        </w:rPr>
        <w:t xml:space="preserve"> комплексного задания II уровня - </w:t>
      </w:r>
      <w:r>
        <w:rPr>
          <w:rStyle w:val="FontStyle36"/>
          <w:sz w:val="28"/>
          <w:szCs w:val="28"/>
        </w:rPr>
        <w:t>4</w:t>
      </w:r>
      <w:r w:rsidRPr="00E10327">
        <w:rPr>
          <w:rStyle w:val="FontStyle36"/>
          <w:b/>
          <w:sz w:val="28"/>
          <w:szCs w:val="28"/>
        </w:rPr>
        <w:t>0</w:t>
      </w:r>
      <w:r w:rsidRPr="00B80E2B">
        <w:rPr>
          <w:rStyle w:val="FontStyle36"/>
          <w:sz w:val="28"/>
          <w:szCs w:val="28"/>
        </w:rPr>
        <w:t>.</w:t>
      </w:r>
    </w:p>
    <w:p w:rsidR="009C7CD4" w:rsidRPr="004452A2" w:rsidRDefault="009C7CD4" w:rsidP="009C7CD4">
      <w:pPr>
        <w:pStyle w:val="Style18"/>
        <w:widowControl/>
        <w:spacing w:line="322" w:lineRule="exact"/>
        <w:rPr>
          <w:rStyle w:val="FontStyle36"/>
          <w:sz w:val="28"/>
          <w:szCs w:val="28"/>
        </w:rPr>
      </w:pPr>
      <w:r w:rsidRPr="004452A2">
        <w:rPr>
          <w:rStyle w:val="FontStyle36"/>
          <w:sz w:val="28"/>
          <w:szCs w:val="28"/>
        </w:rPr>
        <w:t>Максимальное количество баллов за выполнение комплексного задания II уровня составляет 60 баллов.</w:t>
      </w:r>
    </w:p>
    <w:p w:rsidR="009C7CD4" w:rsidRPr="00B80E2B" w:rsidRDefault="009C7CD4" w:rsidP="009C7CD4">
      <w:pPr>
        <w:pStyle w:val="Style3"/>
        <w:widowControl/>
        <w:spacing w:line="240" w:lineRule="exact"/>
        <w:ind w:left="1190" w:right="1181"/>
        <w:rPr>
          <w:sz w:val="28"/>
          <w:szCs w:val="28"/>
        </w:rPr>
      </w:pPr>
    </w:p>
    <w:p w:rsidR="009C7CD4" w:rsidRPr="00B80E2B" w:rsidRDefault="009C7CD4" w:rsidP="009C7CD4">
      <w:pPr>
        <w:pStyle w:val="Style3"/>
        <w:widowControl/>
        <w:spacing w:before="77" w:line="317" w:lineRule="exact"/>
        <w:ind w:left="1190" w:right="1181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6</w:t>
      </w:r>
      <w:r w:rsidRPr="00B80E2B">
        <w:rPr>
          <w:rStyle w:val="FontStyle36"/>
          <w:sz w:val="28"/>
          <w:szCs w:val="28"/>
        </w:rPr>
        <w:t>. Подведение итогов, порядок определения победителей и призёров Олимпиады</w:t>
      </w:r>
    </w:p>
    <w:p w:rsidR="009C7CD4" w:rsidRPr="00B80E2B" w:rsidRDefault="009C7CD4" w:rsidP="009C7CD4">
      <w:pPr>
        <w:pStyle w:val="Style7"/>
        <w:widowControl/>
        <w:spacing w:line="240" w:lineRule="exact"/>
        <w:ind w:firstLine="706"/>
        <w:rPr>
          <w:sz w:val="28"/>
          <w:szCs w:val="28"/>
        </w:rPr>
      </w:pPr>
    </w:p>
    <w:p w:rsidR="009C7CD4" w:rsidRPr="00B80E2B" w:rsidRDefault="009C7CD4" w:rsidP="009C7CD4">
      <w:pPr>
        <w:pStyle w:val="Style7"/>
        <w:widowControl/>
        <w:tabs>
          <w:tab w:val="left" w:pos="1195"/>
        </w:tabs>
        <w:spacing w:before="86" w:line="322" w:lineRule="exact"/>
        <w:ind w:firstLine="706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6.1. </w:t>
      </w:r>
      <w:r w:rsidRPr="00B80E2B">
        <w:rPr>
          <w:rStyle w:val="FontStyle36"/>
          <w:sz w:val="28"/>
          <w:szCs w:val="28"/>
        </w:rPr>
        <w:t xml:space="preserve">Победитель и призеры </w:t>
      </w:r>
      <w:r>
        <w:rPr>
          <w:rStyle w:val="FontStyle36"/>
          <w:sz w:val="28"/>
          <w:szCs w:val="28"/>
        </w:rPr>
        <w:t>о</w:t>
      </w:r>
      <w:r w:rsidRPr="00B80E2B">
        <w:rPr>
          <w:rStyle w:val="FontStyle36"/>
          <w:sz w:val="28"/>
          <w:szCs w:val="28"/>
        </w:rPr>
        <w:t xml:space="preserve">лимпиады определяются жюри по </w:t>
      </w:r>
      <w:r>
        <w:rPr>
          <w:rStyle w:val="FontStyle36"/>
          <w:sz w:val="28"/>
          <w:szCs w:val="28"/>
        </w:rPr>
        <w:t>наибольшему количеству баллов, набранным при</w:t>
      </w:r>
      <w:r w:rsidRPr="00B80E2B">
        <w:rPr>
          <w:rStyle w:val="FontStyle36"/>
          <w:sz w:val="28"/>
          <w:szCs w:val="28"/>
        </w:rPr>
        <w:t xml:space="preserve"> выполнени</w:t>
      </w:r>
      <w:r>
        <w:rPr>
          <w:rStyle w:val="FontStyle36"/>
          <w:sz w:val="28"/>
          <w:szCs w:val="28"/>
        </w:rPr>
        <w:t>и всех</w:t>
      </w:r>
      <w:r w:rsidRPr="00B80E2B">
        <w:rPr>
          <w:rStyle w:val="FontStyle36"/>
          <w:sz w:val="28"/>
          <w:szCs w:val="28"/>
        </w:rPr>
        <w:t xml:space="preserve"> задани</w:t>
      </w:r>
      <w:r>
        <w:rPr>
          <w:rStyle w:val="FontStyle36"/>
          <w:sz w:val="28"/>
          <w:szCs w:val="28"/>
        </w:rPr>
        <w:t>й</w:t>
      </w:r>
      <w:r w:rsidRPr="00B80E2B">
        <w:rPr>
          <w:rStyle w:val="FontStyle36"/>
          <w:sz w:val="28"/>
          <w:szCs w:val="28"/>
        </w:rPr>
        <w:t xml:space="preserve">. При равенстве показателей предпочтение отдается участнику, имеющему </w:t>
      </w:r>
      <w:r>
        <w:rPr>
          <w:rStyle w:val="FontStyle36"/>
          <w:sz w:val="28"/>
          <w:szCs w:val="28"/>
        </w:rPr>
        <w:t>больший балл</w:t>
      </w:r>
      <w:r w:rsidRPr="00B80E2B">
        <w:rPr>
          <w:rStyle w:val="FontStyle36"/>
          <w:sz w:val="28"/>
          <w:szCs w:val="28"/>
        </w:rPr>
        <w:t xml:space="preserve"> выполнения комплексного задания II уровня.</w:t>
      </w:r>
    </w:p>
    <w:p w:rsidR="009C7CD4" w:rsidRPr="00B80E2B" w:rsidRDefault="009C7CD4" w:rsidP="009C7CD4">
      <w:pPr>
        <w:pStyle w:val="Style7"/>
        <w:widowControl/>
        <w:tabs>
          <w:tab w:val="left" w:pos="1238"/>
        </w:tabs>
        <w:spacing w:line="322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6.2. </w:t>
      </w:r>
      <w:r w:rsidRPr="00B80E2B">
        <w:rPr>
          <w:rStyle w:val="FontStyle36"/>
          <w:sz w:val="28"/>
          <w:szCs w:val="28"/>
        </w:rPr>
        <w:t>Победителю Олимпиады присуждается 1 место, призёрам -2 и 3 места</w:t>
      </w:r>
      <w:r>
        <w:rPr>
          <w:rStyle w:val="FontStyle36"/>
          <w:sz w:val="28"/>
          <w:szCs w:val="28"/>
        </w:rPr>
        <w:t xml:space="preserve"> и вручаются грамоты.</w:t>
      </w:r>
    </w:p>
    <w:p w:rsidR="009C7CD4" w:rsidRPr="002D57F7" w:rsidRDefault="009C7CD4" w:rsidP="009C7CD4">
      <w:pPr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16"/>
          <w:szCs w:val="16"/>
        </w:rPr>
      </w:pPr>
      <w:r>
        <w:rPr>
          <w:rStyle w:val="FontStyle36"/>
          <w:sz w:val="28"/>
          <w:szCs w:val="28"/>
        </w:rPr>
        <w:t xml:space="preserve">6.3 </w:t>
      </w:r>
      <w:r w:rsidRPr="00B80E2B">
        <w:rPr>
          <w:rStyle w:val="FontStyle36"/>
          <w:sz w:val="28"/>
          <w:szCs w:val="28"/>
        </w:rPr>
        <w:t xml:space="preserve">Результаты Олимпиады оформляются </w:t>
      </w:r>
      <w:r>
        <w:rPr>
          <w:rStyle w:val="FontStyle36"/>
          <w:sz w:val="28"/>
          <w:szCs w:val="28"/>
        </w:rPr>
        <w:t>итоговым протоколом</w:t>
      </w:r>
      <w:r w:rsidRPr="00B80E2B">
        <w:rPr>
          <w:rStyle w:val="FontStyle36"/>
          <w:sz w:val="28"/>
          <w:szCs w:val="28"/>
        </w:rPr>
        <w:t xml:space="preserve">, который подписывается всеми членами жюри. К </w:t>
      </w:r>
      <w:r>
        <w:rPr>
          <w:rStyle w:val="FontStyle36"/>
          <w:sz w:val="28"/>
          <w:szCs w:val="28"/>
        </w:rPr>
        <w:t>протоколу</w:t>
      </w:r>
      <w:r w:rsidRPr="00B80E2B">
        <w:rPr>
          <w:rStyle w:val="FontStyle36"/>
          <w:sz w:val="28"/>
          <w:szCs w:val="28"/>
        </w:rPr>
        <w:t xml:space="preserve"> прилагаются оцено</w:t>
      </w:r>
      <w:r>
        <w:rPr>
          <w:rStyle w:val="FontStyle36"/>
          <w:sz w:val="28"/>
          <w:szCs w:val="28"/>
        </w:rPr>
        <w:t>чные листы</w:t>
      </w:r>
      <w:r w:rsidRPr="00B80E2B">
        <w:rPr>
          <w:rStyle w:val="FontStyle36"/>
          <w:sz w:val="28"/>
          <w:szCs w:val="28"/>
        </w:rPr>
        <w:t xml:space="preserve"> выполнения </w:t>
      </w:r>
      <w:r>
        <w:rPr>
          <w:rStyle w:val="FontStyle36"/>
          <w:sz w:val="28"/>
          <w:szCs w:val="28"/>
        </w:rPr>
        <w:t>заданий на каждом этапе олимпиады.</w:t>
      </w:r>
    </w:p>
    <w:p w:rsidR="00387A8C" w:rsidRPr="006446F8" w:rsidRDefault="00387A8C" w:rsidP="005E60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87A8C" w:rsidRDefault="00387A8C" w:rsidP="006446F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  <w:sectPr w:rsidR="00387A8C" w:rsidSect="004452A2">
          <w:pgSz w:w="11907" w:h="16840" w:code="9"/>
          <w:pgMar w:top="1134" w:right="850" w:bottom="993" w:left="1701" w:header="708" w:footer="708" w:gutter="0"/>
          <w:cols w:space="708"/>
          <w:docGrid w:linePitch="360"/>
        </w:sectPr>
      </w:pPr>
    </w:p>
    <w:p w:rsidR="001045F8" w:rsidRDefault="001045F8" w:rsidP="001045F8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Приложение 1</w:t>
      </w:r>
    </w:p>
    <w:p w:rsidR="001045F8" w:rsidRPr="00D97A19" w:rsidRDefault="001045F8" w:rsidP="001045F8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1045F8" w:rsidRPr="004073AB" w:rsidRDefault="00672400" w:rsidP="001045F8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>
        <w:rPr>
          <w:iCs/>
          <w:color w:val="000000"/>
          <w:sz w:val="28"/>
          <w:szCs w:val="28"/>
        </w:rPr>
        <w:t>практическо</w:t>
      </w:r>
      <w:r w:rsidR="000F073A">
        <w:rPr>
          <w:iCs/>
          <w:color w:val="000000"/>
          <w:sz w:val="28"/>
          <w:szCs w:val="28"/>
        </w:rPr>
        <w:t>го</w:t>
      </w:r>
      <w:r w:rsidR="000F073A" w:rsidRPr="00A53D95">
        <w:rPr>
          <w:iCs/>
          <w:color w:val="000000"/>
          <w:sz w:val="28"/>
          <w:szCs w:val="28"/>
        </w:rPr>
        <w:t xml:space="preserve"> задани</w:t>
      </w:r>
      <w:r w:rsidR="008812A5">
        <w:rPr>
          <w:iCs/>
          <w:color w:val="000000"/>
          <w:sz w:val="28"/>
          <w:szCs w:val="28"/>
        </w:rPr>
        <w:t>я</w:t>
      </w:r>
      <w:r w:rsidR="000F073A" w:rsidRPr="00A53D95">
        <w:rPr>
          <w:iCs/>
          <w:color w:val="000000"/>
          <w:sz w:val="28"/>
          <w:szCs w:val="28"/>
        </w:rPr>
        <w:t xml:space="preserve"> </w:t>
      </w:r>
      <w:r w:rsidR="000F073A">
        <w:rPr>
          <w:rStyle w:val="FontStyle36"/>
          <w:sz w:val="28"/>
          <w:szCs w:val="28"/>
        </w:rPr>
        <w:t>«</w:t>
      </w:r>
      <w:r w:rsidR="00157A8C">
        <w:rPr>
          <w:rStyle w:val="FontStyle36"/>
          <w:sz w:val="28"/>
          <w:szCs w:val="28"/>
        </w:rPr>
        <w:t xml:space="preserve">Поверка </w:t>
      </w:r>
      <w:r w:rsidR="00384258">
        <w:rPr>
          <w:rStyle w:val="FontStyle36"/>
          <w:sz w:val="28"/>
          <w:szCs w:val="28"/>
        </w:rPr>
        <w:t>манометр</w:t>
      </w:r>
      <w:r>
        <w:rPr>
          <w:rStyle w:val="FontStyle36"/>
          <w:sz w:val="28"/>
          <w:szCs w:val="28"/>
        </w:rPr>
        <w:t>а</w:t>
      </w:r>
      <w:r w:rsidR="000F073A">
        <w:rPr>
          <w:rStyle w:val="FontStyle36"/>
          <w:sz w:val="28"/>
          <w:szCs w:val="28"/>
        </w:rPr>
        <w:t>»</w:t>
      </w:r>
    </w:p>
    <w:p w:rsidR="001045F8" w:rsidRPr="002124BC" w:rsidRDefault="001045F8" w:rsidP="001045F8">
      <w:pPr>
        <w:rPr>
          <w:szCs w:val="28"/>
        </w:rPr>
      </w:pPr>
      <w:r w:rsidRPr="002124BC">
        <w:rPr>
          <w:szCs w:val="28"/>
        </w:rPr>
        <w:t>Каждый из критериев оценивается на основе «шкалы 0-1»:</w:t>
      </w:r>
      <w:r>
        <w:rPr>
          <w:szCs w:val="28"/>
        </w:rPr>
        <w:t xml:space="preserve"> </w:t>
      </w:r>
      <w:r w:rsidRPr="002124BC">
        <w:rPr>
          <w:szCs w:val="28"/>
        </w:rPr>
        <w:t>0</w:t>
      </w:r>
      <w:r>
        <w:rPr>
          <w:szCs w:val="28"/>
        </w:rPr>
        <w:t xml:space="preserve"> – не соответствует требованиям; </w:t>
      </w:r>
      <w:r w:rsidRPr="002124BC">
        <w:rPr>
          <w:szCs w:val="28"/>
        </w:rPr>
        <w:t xml:space="preserve">1 – полностью соответствует требованиям </w:t>
      </w:r>
    </w:p>
    <w:p w:rsidR="001045F8" w:rsidRPr="002124BC" w:rsidRDefault="001045F8" w:rsidP="001045F8">
      <w:pPr>
        <w:rPr>
          <w:szCs w:val="28"/>
        </w:rPr>
      </w:pPr>
      <w:r w:rsidRPr="002124BC">
        <w:rPr>
          <w:szCs w:val="28"/>
        </w:rPr>
        <w:t xml:space="preserve">Время выполнения задания: </w:t>
      </w:r>
      <w:r w:rsidR="00672400">
        <w:rPr>
          <w:szCs w:val="28"/>
        </w:rPr>
        <w:t>3</w:t>
      </w:r>
      <w:r w:rsidRPr="002124BC">
        <w:rPr>
          <w:szCs w:val="28"/>
        </w:rPr>
        <w:t>0 минут</w:t>
      </w:r>
    </w:p>
    <w:p w:rsidR="001045F8" w:rsidRDefault="001045F8" w:rsidP="001045F8">
      <w:pPr>
        <w:outlineLvl w:val="0"/>
        <w:rPr>
          <w:sz w:val="28"/>
          <w:szCs w:val="28"/>
        </w:rPr>
      </w:pPr>
      <w:r w:rsidRPr="002124BC">
        <w:rPr>
          <w:szCs w:val="28"/>
        </w:rPr>
        <w:t xml:space="preserve">Максимальное количество набранных баллов – </w:t>
      </w:r>
      <w:r w:rsidR="00672400">
        <w:rPr>
          <w:szCs w:val="28"/>
        </w:rPr>
        <w:t>1</w:t>
      </w:r>
      <w:r w:rsidRPr="002124BC">
        <w:rPr>
          <w:szCs w:val="28"/>
        </w:rPr>
        <w:t>0.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3AB">
        <w:rPr>
          <w:sz w:val="28"/>
          <w:szCs w:val="28"/>
        </w:rPr>
        <w:t>«_____»_______________20</w:t>
      </w:r>
      <w:r w:rsidR="00222E34">
        <w:rPr>
          <w:sz w:val="28"/>
          <w:szCs w:val="28"/>
        </w:rPr>
        <w:t>2</w:t>
      </w:r>
      <w:r w:rsidR="00384258">
        <w:rPr>
          <w:sz w:val="28"/>
          <w:szCs w:val="28"/>
        </w:rPr>
        <w:t>2</w:t>
      </w:r>
      <w:r w:rsidRPr="004073AB">
        <w:rPr>
          <w:sz w:val="28"/>
          <w:szCs w:val="28"/>
        </w:rPr>
        <w:t xml:space="preserve"> год</w:t>
      </w:r>
    </w:p>
    <w:tbl>
      <w:tblPr>
        <w:tblW w:w="15793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5571"/>
        <w:gridCol w:w="708"/>
        <w:gridCol w:w="548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9"/>
      </w:tblGrid>
      <w:tr w:rsidR="00157A8C" w:rsidRPr="00822BDF" w:rsidTr="00384258">
        <w:trPr>
          <w:cantSplit/>
          <w:trHeight w:val="296"/>
        </w:trPr>
        <w:tc>
          <w:tcPr>
            <w:tcW w:w="732" w:type="dxa"/>
            <w:vMerge w:val="restart"/>
          </w:tcPr>
          <w:p w:rsidR="00157A8C" w:rsidRPr="007A4971" w:rsidRDefault="00157A8C" w:rsidP="001045F8">
            <w:pPr>
              <w:rPr>
                <w:sz w:val="28"/>
                <w:szCs w:val="28"/>
              </w:rPr>
            </w:pPr>
          </w:p>
        </w:tc>
        <w:tc>
          <w:tcPr>
            <w:tcW w:w="5571" w:type="dxa"/>
            <w:vMerge w:val="restart"/>
            <w:vAlign w:val="center"/>
          </w:tcPr>
          <w:p w:rsidR="00157A8C" w:rsidRPr="007A4971" w:rsidRDefault="00157A8C" w:rsidP="001045F8">
            <w:pPr>
              <w:ind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57A8C" w:rsidRPr="00175A2E" w:rsidRDefault="00157A8C" w:rsidP="001045F8">
            <w:pPr>
              <w:jc w:val="center"/>
            </w:pPr>
            <w:r w:rsidRPr="00175A2E">
              <w:t>Баллы</w:t>
            </w:r>
          </w:p>
        </w:tc>
        <w:tc>
          <w:tcPr>
            <w:tcW w:w="8782" w:type="dxa"/>
            <w:gridSpan w:val="17"/>
            <w:vAlign w:val="center"/>
          </w:tcPr>
          <w:p w:rsidR="00157A8C" w:rsidRPr="00652901" w:rsidRDefault="00157A8C" w:rsidP="001045F8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384258" w:rsidRPr="00822BDF" w:rsidTr="00384258">
        <w:trPr>
          <w:gridAfter w:val="1"/>
          <w:wAfter w:w="9" w:type="dxa"/>
          <w:cantSplit/>
          <w:trHeight w:val="363"/>
        </w:trPr>
        <w:tc>
          <w:tcPr>
            <w:tcW w:w="732" w:type="dxa"/>
            <w:vMerge/>
          </w:tcPr>
          <w:p w:rsidR="00384258" w:rsidRPr="007A4971" w:rsidRDefault="00384258" w:rsidP="001045F8">
            <w:pPr>
              <w:rPr>
                <w:sz w:val="28"/>
                <w:szCs w:val="28"/>
              </w:rPr>
            </w:pPr>
          </w:p>
        </w:tc>
        <w:tc>
          <w:tcPr>
            <w:tcW w:w="5571" w:type="dxa"/>
            <w:vMerge/>
            <w:vAlign w:val="center"/>
          </w:tcPr>
          <w:p w:rsidR="00384258" w:rsidRPr="007A4971" w:rsidRDefault="00384258" w:rsidP="00104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84258" w:rsidRDefault="00384258" w:rsidP="001045F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384258" w:rsidRPr="0042269C" w:rsidRDefault="00384258" w:rsidP="001045F8">
            <w:pPr>
              <w:ind w:left="-80" w:right="-164"/>
            </w:pPr>
            <w:r w:rsidRPr="0042269C">
              <w:t>1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2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3</w:t>
            </w:r>
          </w:p>
        </w:tc>
        <w:tc>
          <w:tcPr>
            <w:tcW w:w="549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4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5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6</w:t>
            </w:r>
          </w:p>
        </w:tc>
        <w:tc>
          <w:tcPr>
            <w:tcW w:w="549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7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8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9</w:t>
            </w:r>
          </w:p>
        </w:tc>
        <w:tc>
          <w:tcPr>
            <w:tcW w:w="549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10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11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12</w:t>
            </w:r>
          </w:p>
        </w:tc>
        <w:tc>
          <w:tcPr>
            <w:tcW w:w="549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13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14</w:t>
            </w:r>
          </w:p>
        </w:tc>
        <w:tc>
          <w:tcPr>
            <w:tcW w:w="548" w:type="dxa"/>
            <w:vAlign w:val="center"/>
          </w:tcPr>
          <w:p w:rsidR="00384258" w:rsidRPr="0042269C" w:rsidRDefault="00384258" w:rsidP="00505E59">
            <w:pPr>
              <w:ind w:left="-80" w:right="-164"/>
            </w:pPr>
            <w:r w:rsidRPr="0042269C">
              <w:t>15</w:t>
            </w:r>
          </w:p>
        </w:tc>
        <w:tc>
          <w:tcPr>
            <w:tcW w:w="549" w:type="dxa"/>
            <w:vAlign w:val="center"/>
          </w:tcPr>
          <w:p w:rsidR="00384258" w:rsidRPr="0042269C" w:rsidRDefault="00384258" w:rsidP="001045F8">
            <w:pPr>
              <w:ind w:left="-80" w:right="-164"/>
            </w:pPr>
            <w:r>
              <w:t>16</w:t>
            </w:r>
          </w:p>
        </w:tc>
      </w:tr>
      <w:tr w:rsidR="00384258" w:rsidRPr="00822BDF" w:rsidTr="00384258">
        <w:trPr>
          <w:gridAfter w:val="1"/>
          <w:wAfter w:w="9" w:type="dxa"/>
          <w:trHeight w:val="466"/>
        </w:trPr>
        <w:tc>
          <w:tcPr>
            <w:tcW w:w="732" w:type="dxa"/>
            <w:vAlign w:val="center"/>
          </w:tcPr>
          <w:p w:rsidR="00384258" w:rsidRPr="007A4971" w:rsidRDefault="00384258" w:rsidP="0056022C">
            <w:pPr>
              <w:ind w:right="56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56022C">
            <w:pPr>
              <w:ind w:left="143"/>
            </w:pPr>
            <w:r>
              <w:t>Определена максимальная абсолютная погрешность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43"/>
        </w:trPr>
        <w:tc>
          <w:tcPr>
            <w:tcW w:w="732" w:type="dxa"/>
            <w:vAlign w:val="center"/>
          </w:tcPr>
          <w:p w:rsidR="00384258" w:rsidRPr="007A4971" w:rsidRDefault="00384258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571" w:type="dxa"/>
            <w:vAlign w:val="center"/>
          </w:tcPr>
          <w:p w:rsidR="00384258" w:rsidRPr="0056022C" w:rsidRDefault="00384258" w:rsidP="002902D0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Определена приведенная погрешность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368"/>
        </w:trPr>
        <w:tc>
          <w:tcPr>
            <w:tcW w:w="732" w:type="dxa"/>
            <w:vAlign w:val="center"/>
          </w:tcPr>
          <w:p w:rsidR="00384258" w:rsidRPr="007A4971" w:rsidRDefault="00384258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3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2902D0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 класс точности поверяемого прибора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44"/>
        </w:trPr>
        <w:tc>
          <w:tcPr>
            <w:tcW w:w="732" w:type="dxa"/>
            <w:vAlign w:val="center"/>
          </w:tcPr>
          <w:p w:rsidR="00384258" w:rsidRPr="007A4971" w:rsidRDefault="00384258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4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2902D0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Установлено соответствие заданному классу точности 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384258" w:rsidRPr="007A4971" w:rsidRDefault="00384258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5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7070AB">
            <w:pPr>
              <w:ind w:left="143"/>
            </w:pPr>
            <w:r>
              <w:t>Правильно указаны условия проведения поверки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384258" w:rsidRPr="002067E7" w:rsidRDefault="00384258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AC311A">
            <w:pPr>
              <w:ind w:left="143"/>
            </w:pPr>
            <w:r>
              <w:rPr>
                <w:color w:val="000000" w:themeColor="text1"/>
              </w:rPr>
              <w:t xml:space="preserve">Указано правильное </w:t>
            </w:r>
            <w:r w:rsidRPr="000F6C44">
              <w:rPr>
                <w:color w:val="000000" w:themeColor="text1"/>
              </w:rPr>
              <w:t>подключ</w:t>
            </w:r>
            <w:r>
              <w:rPr>
                <w:color w:val="000000" w:themeColor="text1"/>
              </w:rPr>
              <w:t>ение о</w:t>
            </w:r>
            <w:r w:rsidRPr="000F6C44">
              <w:rPr>
                <w:color w:val="000000" w:themeColor="text1"/>
              </w:rPr>
              <w:t>бразцов</w:t>
            </w:r>
            <w:r>
              <w:rPr>
                <w:color w:val="000000" w:themeColor="text1"/>
              </w:rPr>
              <w:t>ого</w:t>
            </w:r>
            <w:r w:rsidRPr="000F6C44">
              <w:rPr>
                <w:color w:val="000000" w:themeColor="text1"/>
              </w:rPr>
              <w:t xml:space="preserve"> и поверяем</w:t>
            </w:r>
            <w:r>
              <w:rPr>
                <w:color w:val="000000" w:themeColor="text1"/>
              </w:rPr>
              <w:t>ого</w:t>
            </w:r>
            <w:r w:rsidRPr="000F6C4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приборов </w:t>
            </w:r>
            <w:r w:rsidRPr="000F6C44">
              <w:rPr>
                <w:color w:val="000000" w:themeColor="text1"/>
              </w:rPr>
              <w:t xml:space="preserve">друг к другу 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1045F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384258" w:rsidRPr="002067E7" w:rsidRDefault="00384258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571" w:type="dxa"/>
            <w:vAlign w:val="center"/>
          </w:tcPr>
          <w:p w:rsidR="00384258" w:rsidRPr="00DD4AAE" w:rsidRDefault="00384258" w:rsidP="00223BBC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Указан документ, оформляемый при проведении поверки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384258" w:rsidRPr="002067E7" w:rsidRDefault="00384258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571" w:type="dxa"/>
            <w:vAlign w:val="center"/>
          </w:tcPr>
          <w:p w:rsidR="00384258" w:rsidRPr="00DD4AAE" w:rsidRDefault="00384258" w:rsidP="005B615E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Правильно определен метод поверки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384258" w:rsidRPr="002067E7" w:rsidRDefault="00384258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5B615E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Определен </w:t>
            </w:r>
            <w:r w:rsidRPr="007070AB">
              <w:rPr>
                <w:color w:val="000000" w:themeColor="text1"/>
              </w:rPr>
              <w:t>класс точности образцового (эталонного) прибора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384258" w:rsidRPr="002067E7" w:rsidRDefault="00384258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571" w:type="dxa"/>
            <w:vAlign w:val="center"/>
          </w:tcPr>
          <w:p w:rsidR="00384258" w:rsidRPr="0042269C" w:rsidRDefault="00384258" w:rsidP="00B530EB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Правильно у</w:t>
            </w:r>
            <w:r w:rsidRPr="006B66C9">
              <w:rPr>
                <w:color w:val="000000" w:themeColor="text1"/>
              </w:rPr>
              <w:t>казано</w:t>
            </w:r>
            <w:r>
              <w:rPr>
                <w:color w:val="000000" w:themeColor="text1"/>
              </w:rPr>
              <w:t>,</w:t>
            </w:r>
            <w:r w:rsidRPr="006B66C9">
              <w:rPr>
                <w:color w:val="000000" w:themeColor="text1"/>
              </w:rPr>
              <w:t xml:space="preserve"> как оформляются результаты поверки</w:t>
            </w:r>
            <w:r>
              <w:rPr>
                <w:color w:val="000000" w:themeColor="text1"/>
              </w:rPr>
              <w:t>,</w:t>
            </w:r>
            <w:r w:rsidRPr="00880BAD">
              <w:rPr>
                <w:bCs/>
                <w:color w:val="000000" w:themeColor="text1"/>
              </w:rPr>
              <w:t xml:space="preserve"> полученные при решении задачи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384258" w:rsidRPr="00822BDF" w:rsidTr="00384258">
        <w:trPr>
          <w:gridAfter w:val="1"/>
          <w:wAfter w:w="9" w:type="dxa"/>
          <w:trHeight w:val="407"/>
        </w:trPr>
        <w:tc>
          <w:tcPr>
            <w:tcW w:w="732" w:type="dxa"/>
          </w:tcPr>
          <w:p w:rsidR="00384258" w:rsidRPr="007A4971" w:rsidRDefault="00384258" w:rsidP="001045F8">
            <w:pPr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:rsidR="00384258" w:rsidRPr="0042269C" w:rsidRDefault="00384258" w:rsidP="001045F8">
            <w:pPr>
              <w:jc w:val="right"/>
              <w:rPr>
                <w:b/>
              </w:rPr>
            </w:pPr>
            <w:r w:rsidRPr="0042269C">
              <w:rPr>
                <w:b/>
              </w:rPr>
              <w:t>Итог</w:t>
            </w:r>
          </w:p>
        </w:tc>
        <w:tc>
          <w:tcPr>
            <w:tcW w:w="708" w:type="dxa"/>
            <w:vAlign w:val="center"/>
          </w:tcPr>
          <w:p w:rsidR="00384258" w:rsidRPr="007A4971" w:rsidRDefault="00384258" w:rsidP="001045F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A4971">
              <w:rPr>
                <w:sz w:val="28"/>
                <w:szCs w:val="28"/>
              </w:rPr>
              <w:t>0</w:t>
            </w: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384258" w:rsidRPr="007A4971" w:rsidRDefault="00384258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562AF9" w:rsidRDefault="001045F8" w:rsidP="001045F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562AF9" w:rsidSect="00562AF9">
          <w:pgSz w:w="16840" w:h="11907" w:orient="landscape" w:code="9"/>
          <w:pgMar w:top="568" w:right="1134" w:bottom="284" w:left="1134" w:header="709" w:footer="709" w:gutter="0"/>
          <w:cols w:space="708"/>
          <w:docGrid w:linePitch="360"/>
        </w:sectPr>
      </w:pPr>
      <w:r w:rsidRPr="004073AB">
        <w:rPr>
          <w:sz w:val="28"/>
          <w:szCs w:val="28"/>
        </w:rPr>
        <w:t>Подпись эксперта</w:t>
      </w:r>
      <w:r w:rsidR="00672400">
        <w:rPr>
          <w:sz w:val="28"/>
          <w:szCs w:val="28"/>
        </w:rPr>
        <w:t xml:space="preserve"> </w:t>
      </w:r>
      <w:r w:rsidRPr="004073AB">
        <w:rPr>
          <w:sz w:val="28"/>
          <w:szCs w:val="28"/>
        </w:rPr>
        <w:t>_________/</w:t>
      </w:r>
      <w:r w:rsidR="00157A8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.</w:t>
      </w:r>
      <w:r w:rsidR="00157A8C">
        <w:rPr>
          <w:sz w:val="28"/>
          <w:szCs w:val="28"/>
        </w:rPr>
        <w:t>/</w:t>
      </w:r>
    </w:p>
    <w:p w:rsidR="00A53D95" w:rsidRDefault="00A53D95" w:rsidP="00A53D95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4</w:t>
      </w:r>
    </w:p>
    <w:p w:rsidR="00D97A19" w:rsidRPr="00D97A19" w:rsidRDefault="00A53D95" w:rsidP="00A53D95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A53D95" w:rsidRDefault="00672400" w:rsidP="00D97A19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практического задания </w:t>
      </w:r>
      <w:r w:rsidR="00A53D95">
        <w:rPr>
          <w:rStyle w:val="FontStyle36"/>
          <w:sz w:val="28"/>
          <w:szCs w:val="28"/>
        </w:rPr>
        <w:t>«П</w:t>
      </w:r>
      <w:r w:rsidR="00A53D95" w:rsidRPr="00B80E2B">
        <w:rPr>
          <w:rStyle w:val="FontStyle36"/>
          <w:sz w:val="28"/>
          <w:szCs w:val="28"/>
        </w:rPr>
        <w:t>еревод профессионального текста</w:t>
      </w:r>
      <w:r w:rsidR="00A53D95">
        <w:rPr>
          <w:rStyle w:val="FontStyle36"/>
          <w:sz w:val="28"/>
          <w:szCs w:val="28"/>
        </w:rPr>
        <w:t>»</w:t>
      </w:r>
    </w:p>
    <w:p w:rsidR="005A18FA" w:rsidRPr="00B80E2B" w:rsidRDefault="005A18FA" w:rsidP="005A18FA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</w:p>
    <w:p w:rsidR="00F37DD6" w:rsidRPr="009936F4" w:rsidRDefault="00CB1720" w:rsidP="005A18FA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К</w:t>
      </w:r>
      <w:r w:rsidR="00A53D95" w:rsidRPr="00EA2193">
        <w:rPr>
          <w:sz w:val="28"/>
          <w:szCs w:val="28"/>
        </w:rPr>
        <w:t>ритери</w:t>
      </w:r>
      <w:r>
        <w:rPr>
          <w:sz w:val="28"/>
          <w:szCs w:val="28"/>
        </w:rPr>
        <w:t>и</w:t>
      </w:r>
      <w:r w:rsidR="0047549F">
        <w:rPr>
          <w:sz w:val="28"/>
          <w:szCs w:val="28"/>
        </w:rPr>
        <w:t xml:space="preserve"> и</w:t>
      </w:r>
      <w:r w:rsidR="00F37DD6" w:rsidRPr="00F37DD6">
        <w:rPr>
          <w:sz w:val="28"/>
          <w:szCs w:val="28"/>
        </w:rPr>
        <w:t xml:space="preserve"> методика оценки выполнения задания </w:t>
      </w:r>
      <w:r w:rsidR="00F37DD6" w:rsidRPr="009936F4">
        <w:rPr>
          <w:sz w:val="28"/>
          <w:szCs w:val="28"/>
        </w:rPr>
        <w:t>«Перевод профессионального текста»</w:t>
      </w:r>
      <w:r w:rsidR="00672400">
        <w:rPr>
          <w:sz w:val="28"/>
          <w:szCs w:val="28"/>
        </w:rPr>
        <w:t xml:space="preserve"> приведены в приложении 3</w:t>
      </w:r>
    </w:p>
    <w:p w:rsidR="00F37DD6" w:rsidRDefault="00F37DD6" w:rsidP="005A18FA">
      <w:pPr>
        <w:rPr>
          <w:sz w:val="28"/>
          <w:szCs w:val="28"/>
        </w:rPr>
      </w:pPr>
    </w:p>
    <w:p w:rsidR="00590DCF" w:rsidRPr="00E327FE" w:rsidRDefault="00590DCF" w:rsidP="005A18FA">
      <w:pPr>
        <w:rPr>
          <w:sz w:val="28"/>
          <w:szCs w:val="28"/>
        </w:rPr>
      </w:pPr>
      <w:r w:rsidRPr="005A6008">
        <w:rPr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задания</w:t>
      </w:r>
      <w:r w:rsidRPr="005A6008">
        <w:rPr>
          <w:sz w:val="28"/>
          <w:szCs w:val="28"/>
        </w:rPr>
        <w:t xml:space="preserve">: </w:t>
      </w:r>
      <w:r w:rsidR="008B223A">
        <w:rPr>
          <w:sz w:val="28"/>
          <w:szCs w:val="28"/>
        </w:rPr>
        <w:t>30</w:t>
      </w:r>
      <w:r w:rsidRPr="00B352B6">
        <w:rPr>
          <w:sz w:val="28"/>
          <w:szCs w:val="28"/>
        </w:rPr>
        <w:t xml:space="preserve"> минут</w:t>
      </w:r>
      <w:r w:rsidR="002B07CE">
        <w:rPr>
          <w:sz w:val="28"/>
          <w:szCs w:val="28"/>
        </w:rPr>
        <w:t>.</w:t>
      </w:r>
    </w:p>
    <w:p w:rsidR="00A53D95" w:rsidRDefault="00A53D95" w:rsidP="00A53D95">
      <w:pPr>
        <w:rPr>
          <w:sz w:val="28"/>
          <w:szCs w:val="28"/>
        </w:rPr>
      </w:pPr>
      <w:r w:rsidRPr="00EA2193">
        <w:rPr>
          <w:sz w:val="28"/>
          <w:szCs w:val="28"/>
        </w:rPr>
        <w:t>Максимальное количество набранных баллов – 10.</w:t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 w:rsidRPr="004073AB">
        <w:rPr>
          <w:sz w:val="28"/>
          <w:szCs w:val="28"/>
        </w:rPr>
        <w:t>«</w:t>
      </w:r>
      <w:r w:rsidR="003A602C">
        <w:rPr>
          <w:sz w:val="28"/>
          <w:szCs w:val="28"/>
        </w:rPr>
        <w:t>_____»_______________20</w:t>
      </w:r>
      <w:r w:rsidR="00222E34">
        <w:rPr>
          <w:sz w:val="28"/>
          <w:szCs w:val="28"/>
        </w:rPr>
        <w:t>2</w:t>
      </w:r>
      <w:r w:rsidR="001F124D">
        <w:rPr>
          <w:sz w:val="28"/>
          <w:szCs w:val="28"/>
        </w:rPr>
        <w:t>2</w:t>
      </w:r>
      <w:r w:rsidR="00B84ECC" w:rsidRPr="004073AB">
        <w:rPr>
          <w:sz w:val="28"/>
          <w:szCs w:val="28"/>
        </w:rPr>
        <w:t xml:space="preserve"> год</w:t>
      </w:r>
    </w:p>
    <w:p w:rsidR="00652901" w:rsidRPr="00EA2193" w:rsidRDefault="00652901" w:rsidP="00A53D95">
      <w:pPr>
        <w:rPr>
          <w:sz w:val="28"/>
          <w:szCs w:val="28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065"/>
        <w:gridCol w:w="158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157A8C" w:rsidRPr="00822BDF" w:rsidTr="00157A8C">
        <w:trPr>
          <w:cantSplit/>
          <w:trHeight w:val="809"/>
        </w:trPr>
        <w:tc>
          <w:tcPr>
            <w:tcW w:w="685" w:type="dxa"/>
            <w:vMerge w:val="restart"/>
          </w:tcPr>
          <w:p w:rsidR="00157A8C" w:rsidRPr="007A4971" w:rsidRDefault="00157A8C" w:rsidP="008A0A2B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vMerge w:val="restart"/>
            <w:vAlign w:val="center"/>
          </w:tcPr>
          <w:p w:rsidR="00157A8C" w:rsidRPr="007A4971" w:rsidRDefault="00157A8C" w:rsidP="008A0A2B">
            <w:pPr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1584" w:type="dxa"/>
            <w:vMerge w:val="restart"/>
            <w:vAlign w:val="center"/>
          </w:tcPr>
          <w:p w:rsidR="00157A8C" w:rsidRPr="007A4971" w:rsidRDefault="00157A8C" w:rsidP="00BD3DA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A4971">
              <w:rPr>
                <w:sz w:val="28"/>
                <w:szCs w:val="28"/>
              </w:rPr>
              <w:t>алл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9191" w:type="dxa"/>
            <w:gridSpan w:val="15"/>
            <w:vAlign w:val="center"/>
          </w:tcPr>
          <w:p w:rsidR="00157A8C" w:rsidRPr="00652901" w:rsidRDefault="00157A8C" w:rsidP="004073AB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157A8C" w:rsidRPr="00822BDF" w:rsidTr="00157A8C">
        <w:trPr>
          <w:cantSplit/>
          <w:trHeight w:val="539"/>
        </w:trPr>
        <w:tc>
          <w:tcPr>
            <w:tcW w:w="685" w:type="dxa"/>
            <w:vMerge/>
          </w:tcPr>
          <w:p w:rsidR="00157A8C" w:rsidRPr="007A4971" w:rsidRDefault="00157A8C" w:rsidP="008A0A2B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vMerge/>
            <w:vAlign w:val="center"/>
          </w:tcPr>
          <w:p w:rsidR="00157A8C" w:rsidRPr="007A4971" w:rsidRDefault="00157A8C" w:rsidP="008A0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extDirection w:val="btLr"/>
            <w:vAlign w:val="center"/>
          </w:tcPr>
          <w:p w:rsidR="00157A8C" w:rsidRDefault="00157A8C" w:rsidP="0065290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57A8C" w:rsidRPr="00822BDF" w:rsidTr="00157A8C">
        <w:trPr>
          <w:trHeight w:val="576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ind w:right="56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CB1720">
            <w:pPr>
              <w:rPr>
                <w:sz w:val="28"/>
                <w:szCs w:val="28"/>
              </w:rPr>
            </w:pPr>
            <w:r w:rsidRPr="00652901">
              <w:rPr>
                <w:sz w:val="28"/>
                <w:szCs w:val="28"/>
              </w:rPr>
              <w:t>Полнота перевода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576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9936F4">
            <w:pPr>
              <w:rPr>
                <w:sz w:val="28"/>
                <w:szCs w:val="28"/>
              </w:rPr>
            </w:pPr>
            <w:r w:rsidRPr="009936F4">
              <w:rPr>
                <w:sz w:val="28"/>
                <w:szCs w:val="28"/>
              </w:rPr>
              <w:t>Качество письменной речи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576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3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9936F4">
            <w:pPr>
              <w:rPr>
                <w:sz w:val="28"/>
                <w:szCs w:val="28"/>
              </w:rPr>
            </w:pPr>
            <w:r w:rsidRPr="009936F4">
              <w:rPr>
                <w:sz w:val="28"/>
                <w:szCs w:val="28"/>
              </w:rPr>
              <w:t>Грамотность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684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4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9936F4">
            <w:pPr>
              <w:rPr>
                <w:sz w:val="28"/>
                <w:szCs w:val="28"/>
              </w:rPr>
            </w:pPr>
            <w:r w:rsidRPr="009936F4">
              <w:rPr>
                <w:sz w:val="28"/>
                <w:szCs w:val="28"/>
              </w:rPr>
              <w:t>Форма предъявления перевода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CB172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468"/>
        </w:trPr>
        <w:tc>
          <w:tcPr>
            <w:tcW w:w="685" w:type="dxa"/>
          </w:tcPr>
          <w:p w:rsidR="00157A8C" w:rsidRPr="007A4971" w:rsidRDefault="00157A8C" w:rsidP="008A0A2B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157A8C" w:rsidRPr="007A4971" w:rsidRDefault="00157A8C" w:rsidP="008A0A2B">
            <w:pPr>
              <w:jc w:val="right"/>
              <w:rPr>
                <w:b/>
                <w:sz w:val="28"/>
                <w:szCs w:val="28"/>
              </w:rPr>
            </w:pPr>
            <w:r w:rsidRPr="007A4971"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A53D95" w:rsidRDefault="00A53D95" w:rsidP="00A53D95">
      <w:pPr>
        <w:outlineLvl w:val="0"/>
      </w:pPr>
    </w:p>
    <w:p w:rsidR="00A53D95" w:rsidRPr="004073AB" w:rsidRDefault="00652901" w:rsidP="00B84ECC">
      <w:pPr>
        <w:spacing w:line="480" w:lineRule="auto"/>
        <w:outlineLvl w:val="0"/>
        <w:rPr>
          <w:sz w:val="28"/>
          <w:szCs w:val="28"/>
        </w:rPr>
      </w:pPr>
      <w:r w:rsidRPr="004073AB">
        <w:rPr>
          <w:sz w:val="28"/>
          <w:szCs w:val="28"/>
        </w:rPr>
        <w:t>Подпись эксперта_________/</w:t>
      </w:r>
      <w:r w:rsidR="00623F56">
        <w:rPr>
          <w:sz w:val="28"/>
          <w:szCs w:val="28"/>
        </w:rPr>
        <w:t>_____________</w:t>
      </w:r>
      <w:r w:rsidR="002067E7">
        <w:rPr>
          <w:sz w:val="28"/>
          <w:szCs w:val="28"/>
        </w:rPr>
        <w:t xml:space="preserve">/           </w:t>
      </w:r>
    </w:p>
    <w:p w:rsidR="00A53D95" w:rsidRPr="004073AB" w:rsidRDefault="00A53D95" w:rsidP="00B84ECC">
      <w:pPr>
        <w:spacing w:line="480" w:lineRule="auto"/>
        <w:outlineLvl w:val="0"/>
        <w:rPr>
          <w:sz w:val="28"/>
          <w:szCs w:val="28"/>
        </w:rPr>
      </w:pPr>
      <w:r w:rsidRPr="004073AB">
        <w:rPr>
          <w:sz w:val="28"/>
          <w:szCs w:val="28"/>
        </w:rPr>
        <w:t>Подпись эксперта_________/</w:t>
      </w:r>
      <w:r w:rsidR="00623F56">
        <w:rPr>
          <w:sz w:val="28"/>
          <w:szCs w:val="28"/>
        </w:rPr>
        <w:t>_____________</w:t>
      </w:r>
      <w:r w:rsidR="002067E7">
        <w:rPr>
          <w:sz w:val="28"/>
          <w:szCs w:val="28"/>
        </w:rPr>
        <w:t xml:space="preserve">/        </w:t>
      </w:r>
    </w:p>
    <w:p w:rsidR="00291A14" w:rsidRDefault="00291A14" w:rsidP="00B84ECC">
      <w:pPr>
        <w:autoSpaceDE w:val="0"/>
        <w:autoSpaceDN w:val="0"/>
        <w:adjustRightInd w:val="0"/>
        <w:spacing w:line="480" w:lineRule="auto"/>
        <w:ind w:firstLine="709"/>
        <w:jc w:val="right"/>
        <w:rPr>
          <w:b/>
          <w:bCs/>
          <w:color w:val="000000"/>
          <w:sz w:val="28"/>
          <w:szCs w:val="28"/>
        </w:rPr>
        <w:sectPr w:rsidR="00291A14" w:rsidSect="00D12204">
          <w:pgSz w:w="16840" w:h="11907" w:orient="landscape" w:code="9"/>
          <w:pgMar w:top="568" w:right="1134" w:bottom="426" w:left="1134" w:header="709" w:footer="709" w:gutter="0"/>
          <w:cols w:space="708"/>
          <w:docGrid w:linePitch="360"/>
        </w:sectPr>
      </w:pPr>
    </w:p>
    <w:p w:rsidR="00FD373A" w:rsidRDefault="00FD373A" w:rsidP="003135B6">
      <w:pPr>
        <w:pStyle w:val="af0"/>
        <w:spacing w:after="0"/>
        <w:jc w:val="right"/>
        <w:rPr>
          <w:b/>
          <w:iCs/>
          <w:color w:val="000000"/>
          <w:sz w:val="32"/>
          <w:szCs w:val="32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5</w:t>
      </w:r>
    </w:p>
    <w:p w:rsidR="00FD373A" w:rsidRPr="009936F4" w:rsidRDefault="00FD373A" w:rsidP="003135B6">
      <w:pPr>
        <w:pStyle w:val="af0"/>
        <w:spacing w:after="0"/>
        <w:jc w:val="center"/>
        <w:rPr>
          <w:b/>
          <w:spacing w:val="10"/>
          <w:sz w:val="28"/>
          <w:szCs w:val="28"/>
        </w:rPr>
      </w:pPr>
      <w:r w:rsidRPr="009936F4">
        <w:rPr>
          <w:b/>
          <w:spacing w:val="10"/>
          <w:sz w:val="28"/>
          <w:szCs w:val="28"/>
        </w:rPr>
        <w:t xml:space="preserve">Критерии и методика оценки выполнения задания </w:t>
      </w:r>
    </w:p>
    <w:p w:rsidR="00FD373A" w:rsidRDefault="00FD373A" w:rsidP="003135B6">
      <w:pPr>
        <w:widowControl w:val="0"/>
        <w:jc w:val="center"/>
        <w:rPr>
          <w:b/>
          <w:spacing w:val="10"/>
          <w:sz w:val="28"/>
          <w:szCs w:val="28"/>
        </w:rPr>
      </w:pPr>
      <w:r w:rsidRPr="009936F4">
        <w:rPr>
          <w:b/>
          <w:spacing w:val="10"/>
          <w:sz w:val="28"/>
          <w:szCs w:val="28"/>
        </w:rPr>
        <w:t>«Перевод профессионального текста»</w:t>
      </w:r>
    </w:p>
    <w:p w:rsidR="002B07CE" w:rsidRPr="009936F4" w:rsidRDefault="002B07CE" w:rsidP="003135B6">
      <w:pPr>
        <w:widowControl w:val="0"/>
        <w:jc w:val="center"/>
        <w:rPr>
          <w:b/>
          <w:spacing w:val="10"/>
          <w:sz w:val="28"/>
          <w:szCs w:val="28"/>
        </w:rPr>
      </w:pPr>
    </w:p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  <w:r w:rsidRPr="009936F4">
        <w:rPr>
          <w:spacing w:val="10"/>
          <w:sz w:val="28"/>
          <w:szCs w:val="28"/>
        </w:rPr>
        <w:t xml:space="preserve">Задание по иностранному языку включает в себя задачу на  перевод текста, содержание которого включает профессиональную лексику по специальности «Автоматизация технологических процессов и производств (по отраслям)». </w:t>
      </w:r>
    </w:p>
    <w:p w:rsidR="00FD373A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  <w:r w:rsidRPr="009936F4">
        <w:rPr>
          <w:spacing w:val="10"/>
          <w:sz w:val="28"/>
          <w:szCs w:val="28"/>
        </w:rPr>
        <w:t>Задание по переводу иностранного текста разработано на английском и немецком языках и содержат задачу: «Переведите приведённый ниже текст, используя словарь».</w:t>
      </w:r>
    </w:p>
    <w:p w:rsidR="00FD373A" w:rsidRDefault="00FD373A" w:rsidP="003135B6">
      <w:pPr>
        <w:rPr>
          <w:sz w:val="28"/>
          <w:szCs w:val="28"/>
        </w:rPr>
      </w:pPr>
      <w:r w:rsidRPr="00EA2193">
        <w:rPr>
          <w:sz w:val="28"/>
          <w:szCs w:val="28"/>
        </w:rPr>
        <w:t>Максимальное количество набранных баллов – 10.</w:t>
      </w:r>
    </w:p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</w:p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  <w:r w:rsidRPr="009936F4">
        <w:rPr>
          <w:b/>
          <w:spacing w:val="10"/>
          <w:sz w:val="28"/>
          <w:szCs w:val="28"/>
        </w:rPr>
        <w:t>Критерии письменного перевода текста</w:t>
      </w:r>
    </w:p>
    <w:tbl>
      <w:tblPr>
        <w:tblStyle w:val="22"/>
        <w:tblW w:w="10314" w:type="dxa"/>
        <w:tblLook w:val="01E0" w:firstRow="1" w:lastRow="1" w:firstColumn="1" w:lastColumn="1" w:noHBand="0" w:noVBand="0"/>
      </w:tblPr>
      <w:tblGrid>
        <w:gridCol w:w="1188"/>
        <w:gridCol w:w="9126"/>
      </w:tblGrid>
      <w:tr w:rsidR="00FD373A" w:rsidRPr="009936F4" w:rsidTr="002B07CE">
        <w:tc>
          <w:tcPr>
            <w:tcW w:w="10314" w:type="dxa"/>
            <w:gridSpan w:val="2"/>
          </w:tcPr>
          <w:p w:rsidR="00FD373A" w:rsidRPr="009936F4" w:rsidRDefault="00FD373A" w:rsidP="003135B6">
            <w:pPr>
              <w:rPr>
                <w:sz w:val="28"/>
                <w:szCs w:val="28"/>
              </w:rPr>
            </w:pPr>
            <w:r w:rsidRPr="009936F4">
              <w:rPr>
                <w:b/>
                <w:sz w:val="28"/>
                <w:szCs w:val="28"/>
              </w:rPr>
              <w:t xml:space="preserve">1. Полнота перевода </w:t>
            </w:r>
            <w:r w:rsidRPr="009936F4">
              <w:rPr>
                <w:sz w:val="28"/>
                <w:szCs w:val="28"/>
              </w:rPr>
              <w:t>(макс 3 балла)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3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Все положения, трактуемые в оригинале, изложены в переводе. При этом сохраняется логика изложенного.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2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перевода </w:t>
            </w:r>
            <w:proofErr w:type="gramStart"/>
            <w:r w:rsidRPr="009936F4">
              <w:t>выполнен</w:t>
            </w:r>
            <w:proofErr w:type="gramEnd"/>
            <w:r w:rsidRPr="009936F4">
              <w:t xml:space="preserve"> практически полностью (80% от общего объема текста)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1 балл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перевода выполнен лишь па 50% и соответствует его основному содержанию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0 баллов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перевода </w:t>
            </w:r>
            <w:proofErr w:type="gramStart"/>
            <w:r w:rsidRPr="009936F4">
              <w:t>выполнен</w:t>
            </w:r>
            <w:proofErr w:type="gramEnd"/>
            <w:r w:rsidRPr="009936F4">
              <w:t xml:space="preserve"> менее 50 % от основного объема текста</w:t>
            </w:r>
          </w:p>
        </w:tc>
      </w:tr>
    </w:tbl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</w:p>
    <w:tbl>
      <w:tblPr>
        <w:tblStyle w:val="22"/>
        <w:tblW w:w="10314" w:type="dxa"/>
        <w:tblLayout w:type="fixed"/>
        <w:tblLook w:val="01E0" w:firstRow="1" w:lastRow="1" w:firstColumn="1" w:lastColumn="1" w:noHBand="0" w:noVBand="0"/>
      </w:tblPr>
      <w:tblGrid>
        <w:gridCol w:w="1188"/>
        <w:gridCol w:w="9126"/>
      </w:tblGrid>
      <w:tr w:rsidR="00FD373A" w:rsidRPr="009936F4" w:rsidTr="002B07CE">
        <w:trPr>
          <w:trHeight w:val="283"/>
        </w:trPr>
        <w:tc>
          <w:tcPr>
            <w:tcW w:w="10314" w:type="dxa"/>
            <w:gridSpan w:val="2"/>
          </w:tcPr>
          <w:p w:rsidR="00FD373A" w:rsidRPr="009936F4" w:rsidRDefault="00FD373A" w:rsidP="003135B6">
            <w:pPr>
              <w:rPr>
                <w:b/>
              </w:rPr>
            </w:pPr>
            <w:r w:rsidRPr="009936F4">
              <w:rPr>
                <w:b/>
                <w:sz w:val="28"/>
                <w:szCs w:val="28"/>
              </w:rPr>
              <w:t xml:space="preserve">2. Качество письменной речи </w:t>
            </w:r>
            <w:r w:rsidRPr="009936F4">
              <w:rPr>
                <w:sz w:val="28"/>
                <w:szCs w:val="28"/>
              </w:rPr>
              <w:t>(макс 3 балла)</w:t>
            </w:r>
          </w:p>
        </w:tc>
      </w:tr>
      <w:tr w:rsidR="00FD373A" w:rsidRPr="009936F4" w:rsidTr="002B07CE">
        <w:trPr>
          <w:trHeight w:val="2521"/>
        </w:trPr>
        <w:tc>
          <w:tcPr>
            <w:tcW w:w="1188" w:type="dxa"/>
          </w:tcPr>
          <w:p w:rsidR="00FD373A" w:rsidRPr="009936F4" w:rsidRDefault="00FD373A" w:rsidP="003135B6">
            <w:r w:rsidRPr="009936F4">
              <w:t>3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- текст перевода полностью соответствует содержанию оригинального текста; </w:t>
            </w:r>
          </w:p>
          <w:p w:rsidR="00FD373A" w:rsidRPr="009936F4" w:rsidRDefault="00FD373A" w:rsidP="003135B6">
            <w:r w:rsidRPr="009936F4">
              <w:t>- полностью соответствует профессиональной стилистике и направленности текста;</w:t>
            </w:r>
          </w:p>
          <w:p w:rsidR="00FD373A" w:rsidRPr="009936F4" w:rsidRDefault="00FD373A" w:rsidP="003135B6">
            <w:r w:rsidRPr="009936F4">
              <w:t xml:space="preserve">-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 </w:t>
            </w:r>
          </w:p>
          <w:p w:rsidR="00FD373A" w:rsidRPr="009936F4" w:rsidRDefault="00FD373A" w:rsidP="003135B6">
            <w:r w:rsidRPr="009936F4">
              <w:t xml:space="preserve">- все профессиональные термины переведены правильно. Сохранена структура оригинального текста. </w:t>
            </w:r>
          </w:p>
          <w:p w:rsidR="00FD373A" w:rsidRPr="009936F4" w:rsidRDefault="00FD373A" w:rsidP="003135B6">
            <w:r w:rsidRPr="009936F4">
              <w:t>Перевод не требует редактирования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2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- текст перевода практически полностью (более </w:t>
            </w:r>
            <w:r w:rsidRPr="009936F4">
              <w:rPr>
                <w:b/>
                <w:i/>
              </w:rPr>
              <w:t>90%</w:t>
            </w:r>
            <w:r w:rsidRPr="009936F4">
              <w:t xml:space="preserve"> от общего объема текста) соответствует содержанию оригинального текста;</w:t>
            </w:r>
          </w:p>
          <w:p w:rsidR="00FD373A" w:rsidRPr="009936F4" w:rsidRDefault="00FD373A" w:rsidP="003135B6">
            <w:r w:rsidRPr="009936F4">
              <w:t xml:space="preserve">- в переводе присутствуют </w:t>
            </w:r>
            <w:r w:rsidRPr="009936F4">
              <w:rPr>
                <w:b/>
                <w:i/>
              </w:rPr>
              <w:t>1-4 лексические ошибки</w:t>
            </w:r>
            <w:r w:rsidRPr="009936F4">
              <w:t xml:space="preserve">; </w:t>
            </w:r>
          </w:p>
          <w:p w:rsidR="00FD373A" w:rsidRPr="009936F4" w:rsidRDefault="00FD373A" w:rsidP="003135B6">
            <w:r w:rsidRPr="009936F4">
              <w:t>- искажен перевод сложных слов, некоторых сложных устойчивых сочетаний</w:t>
            </w:r>
            <w:proofErr w:type="gramStart"/>
            <w:r w:rsidRPr="009936F4">
              <w:t xml:space="preserve">, - - </w:t>
            </w:r>
            <w:proofErr w:type="gramEnd"/>
            <w:r w:rsidRPr="009936F4">
              <w:t xml:space="preserve">соответствует профессиональной стилистике и направленности текста; </w:t>
            </w:r>
          </w:p>
          <w:p w:rsidR="00FD373A" w:rsidRPr="009936F4" w:rsidRDefault="00FD373A" w:rsidP="003135B6">
            <w:r w:rsidRPr="009936F4">
              <w:t xml:space="preserve">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 </w:t>
            </w:r>
          </w:p>
          <w:p w:rsidR="00FD373A" w:rsidRPr="009936F4" w:rsidRDefault="00FD373A" w:rsidP="003135B6">
            <w:r w:rsidRPr="009936F4">
              <w:t xml:space="preserve">- присутствуют </w:t>
            </w:r>
            <w:r w:rsidRPr="009936F4">
              <w:rPr>
                <w:b/>
                <w:i/>
              </w:rPr>
              <w:t>1-2 ошибки в переводе</w:t>
            </w:r>
            <w:r w:rsidRPr="009936F4">
              <w:t xml:space="preserve"> профессиональных терминов. </w:t>
            </w:r>
          </w:p>
          <w:p w:rsidR="00FD373A" w:rsidRPr="009936F4" w:rsidRDefault="00FD373A" w:rsidP="003135B6">
            <w:r w:rsidRPr="009936F4">
              <w:t xml:space="preserve">- сохранена структура оригинального текста. </w:t>
            </w:r>
          </w:p>
          <w:p w:rsidR="00FD373A" w:rsidRPr="009936F4" w:rsidRDefault="00FD373A" w:rsidP="003135B6">
            <w:r w:rsidRPr="009936F4">
              <w:t>Перевод не требует редактирования.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1 балл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- текст перевода лишь па </w:t>
            </w:r>
            <w:r w:rsidRPr="009936F4">
              <w:rPr>
                <w:b/>
                <w:i/>
              </w:rPr>
              <w:t>50%</w:t>
            </w:r>
            <w:r w:rsidRPr="009936F4">
              <w:t xml:space="preserve"> соответствует ею основному содержанию; </w:t>
            </w:r>
          </w:p>
          <w:p w:rsidR="00FD373A" w:rsidRPr="009936F4" w:rsidRDefault="00FD373A" w:rsidP="003135B6">
            <w:r w:rsidRPr="009936F4">
              <w:t xml:space="preserve">- понятна направленность текста и общее его содержание; </w:t>
            </w:r>
          </w:p>
          <w:p w:rsidR="00FD373A" w:rsidRPr="009936F4" w:rsidRDefault="00FD373A" w:rsidP="003135B6">
            <w:r w:rsidRPr="009936F4">
              <w:t xml:space="preserve">- </w:t>
            </w:r>
            <w:r w:rsidRPr="009936F4">
              <w:rPr>
                <w:b/>
                <w:i/>
              </w:rPr>
              <w:t>имеет пропуски</w:t>
            </w:r>
            <w:r w:rsidRPr="009936F4">
              <w:t xml:space="preserve">; </w:t>
            </w:r>
          </w:p>
          <w:p w:rsidR="00FD373A" w:rsidRPr="009936F4" w:rsidRDefault="00FD373A" w:rsidP="003135B6">
            <w:r w:rsidRPr="009936F4">
              <w:t xml:space="preserve">- в переводе присутствуют </w:t>
            </w:r>
            <w:r w:rsidRPr="009936F4">
              <w:rPr>
                <w:b/>
                <w:i/>
              </w:rPr>
              <w:t>более 5</w:t>
            </w:r>
            <w:r w:rsidRPr="009936F4">
              <w:t xml:space="preserve"> лексических ошибок; </w:t>
            </w:r>
          </w:p>
          <w:p w:rsidR="00FD373A" w:rsidRPr="009936F4" w:rsidRDefault="00FD373A" w:rsidP="003135B6">
            <w:r w:rsidRPr="009936F4">
              <w:t>- имеет недостатки в стиле изложения, но передает основное содержание оригинала, перевод требует восполнения всех пропусков оригинала, устранения смысловых искажений, стилистической правки.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0 баллов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текст перевода не соответствует общепринятым нормам русского языка, имеет пропуски, грубые смысловые искажения, перевод требует восполнения всех пропусков оригинала и стилистической правки</w:t>
            </w:r>
          </w:p>
        </w:tc>
      </w:tr>
    </w:tbl>
    <w:p w:rsidR="00FD373A" w:rsidRPr="009936F4" w:rsidRDefault="00FD373A" w:rsidP="003135B6"/>
    <w:tbl>
      <w:tblPr>
        <w:tblStyle w:val="22"/>
        <w:tblW w:w="0" w:type="auto"/>
        <w:tblLook w:val="01E0" w:firstRow="1" w:lastRow="1" w:firstColumn="1" w:lastColumn="1" w:noHBand="0" w:noVBand="0"/>
      </w:tblPr>
      <w:tblGrid>
        <w:gridCol w:w="1188"/>
        <w:gridCol w:w="9126"/>
      </w:tblGrid>
      <w:tr w:rsidR="00FD373A" w:rsidRPr="009936F4" w:rsidTr="002B07CE">
        <w:tc>
          <w:tcPr>
            <w:tcW w:w="10314" w:type="dxa"/>
            <w:gridSpan w:val="2"/>
          </w:tcPr>
          <w:p w:rsidR="00FD373A" w:rsidRPr="009936F4" w:rsidRDefault="00FD373A" w:rsidP="003135B6">
            <w:r w:rsidRPr="009936F4">
              <w:rPr>
                <w:b/>
                <w:sz w:val="28"/>
                <w:szCs w:val="28"/>
              </w:rPr>
              <w:lastRenderedPageBreak/>
              <w:t>3. Грамотност</w:t>
            </w:r>
            <w:proofErr w:type="gramStart"/>
            <w:r w:rsidRPr="009936F4">
              <w:rPr>
                <w:b/>
                <w:sz w:val="28"/>
                <w:szCs w:val="28"/>
              </w:rPr>
              <w:t>ь</w:t>
            </w:r>
            <w:r w:rsidRPr="009936F4">
              <w:rPr>
                <w:sz w:val="28"/>
                <w:szCs w:val="28"/>
              </w:rPr>
              <w:t>(</w:t>
            </w:r>
            <w:proofErr w:type="gramEnd"/>
            <w:r w:rsidRPr="009936F4">
              <w:rPr>
                <w:sz w:val="28"/>
                <w:szCs w:val="28"/>
              </w:rPr>
              <w:t>макс 3 балла)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3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отсутствуют грамматические ошибки (орфографические, пунктуационные и др.)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2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допущены 1-2 лексические, грамматические, стилистические ошибки (в совокупности)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1 балл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допущено 3-5 лексических, грамматических, стилистических ошибок (в совокупности)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0 баллов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допущено более 5 лексических, грамматических, стилистических ошибок (в совокупности)</w:t>
            </w:r>
          </w:p>
        </w:tc>
      </w:tr>
    </w:tbl>
    <w:p w:rsidR="00FD373A" w:rsidRPr="009936F4" w:rsidRDefault="00FD373A" w:rsidP="003135B6"/>
    <w:tbl>
      <w:tblPr>
        <w:tblStyle w:val="22"/>
        <w:tblW w:w="0" w:type="auto"/>
        <w:tblLook w:val="01E0" w:firstRow="1" w:lastRow="1" w:firstColumn="1" w:lastColumn="1" w:noHBand="0" w:noVBand="0"/>
      </w:tblPr>
      <w:tblGrid>
        <w:gridCol w:w="1188"/>
        <w:gridCol w:w="9126"/>
      </w:tblGrid>
      <w:tr w:rsidR="00FD373A" w:rsidRPr="009936F4" w:rsidTr="002B07CE">
        <w:tc>
          <w:tcPr>
            <w:tcW w:w="10314" w:type="dxa"/>
            <w:gridSpan w:val="2"/>
          </w:tcPr>
          <w:p w:rsidR="00FD373A" w:rsidRPr="009936F4" w:rsidRDefault="00FD373A" w:rsidP="003135B6">
            <w:pPr>
              <w:rPr>
                <w:b/>
                <w:sz w:val="28"/>
                <w:szCs w:val="28"/>
              </w:rPr>
            </w:pPr>
            <w:r w:rsidRPr="009936F4">
              <w:rPr>
                <w:b/>
                <w:sz w:val="28"/>
                <w:szCs w:val="28"/>
              </w:rPr>
              <w:t>4. Форма предъявления перевода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 xml:space="preserve">1 балл </w:t>
            </w:r>
          </w:p>
        </w:tc>
        <w:tc>
          <w:tcPr>
            <w:tcW w:w="9126" w:type="dxa"/>
          </w:tcPr>
          <w:p w:rsidR="00FD373A" w:rsidRPr="009936F4" w:rsidRDefault="00FD373A" w:rsidP="003135B6">
            <w:proofErr w:type="gramStart"/>
            <w:r w:rsidRPr="009936F4">
              <w:t>При</w:t>
            </w:r>
            <w:proofErr w:type="gramEnd"/>
            <w:r w:rsidRPr="009936F4">
              <w:t xml:space="preserve"> оформление письменного перевода сохранена структура оригинального текста:</w:t>
            </w:r>
          </w:p>
          <w:p w:rsidR="00FD373A" w:rsidRPr="009936F4" w:rsidRDefault="00FD373A" w:rsidP="003135B6">
            <w:r w:rsidRPr="009936F4">
              <w:t>- единый шрифт, размер и кегль текста</w:t>
            </w:r>
            <w:r w:rsidR="002B07CE">
              <w:t>;</w:t>
            </w:r>
          </w:p>
          <w:p w:rsidR="00FD373A" w:rsidRPr="009936F4" w:rsidRDefault="00FD373A" w:rsidP="003135B6">
            <w:r w:rsidRPr="009936F4">
              <w:t xml:space="preserve">- выделены абзацы </w:t>
            </w:r>
          </w:p>
        </w:tc>
      </w:tr>
    </w:tbl>
    <w:p w:rsidR="000B04EB" w:rsidRDefault="000B04EB" w:rsidP="003135B6">
      <w:pPr>
        <w:pStyle w:val="Style6"/>
        <w:widowControl/>
        <w:jc w:val="right"/>
        <w:rPr>
          <w:i/>
          <w:iCs/>
          <w:color w:val="000000"/>
          <w:sz w:val="28"/>
          <w:szCs w:val="28"/>
        </w:rPr>
      </w:pPr>
    </w:p>
    <w:p w:rsidR="00FD373A" w:rsidRDefault="00FD373A" w:rsidP="00FD373A">
      <w:pPr>
        <w:autoSpaceDE w:val="0"/>
        <w:autoSpaceDN w:val="0"/>
        <w:adjustRightInd w:val="0"/>
        <w:ind w:firstLine="709"/>
        <w:jc w:val="right"/>
        <w:rPr>
          <w:b/>
          <w:bCs/>
          <w:color w:val="000000"/>
          <w:sz w:val="28"/>
          <w:szCs w:val="28"/>
        </w:rPr>
        <w:sectPr w:rsidR="00FD373A" w:rsidSect="003135B6">
          <w:pgSz w:w="11907" w:h="16840" w:code="9"/>
          <w:pgMar w:top="568" w:right="567" w:bottom="568" w:left="1134" w:header="567" w:footer="709" w:gutter="0"/>
          <w:cols w:space="708"/>
          <w:docGrid w:linePitch="360"/>
        </w:sectPr>
      </w:pPr>
      <w:bookmarkStart w:id="1" w:name="_GoBack"/>
      <w:bookmarkEnd w:id="1"/>
    </w:p>
    <w:p w:rsidR="00590DCF" w:rsidRDefault="00590DCF" w:rsidP="00590DCF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8</w:t>
      </w:r>
    </w:p>
    <w:p w:rsidR="00D97A19" w:rsidRPr="00D97A19" w:rsidRDefault="004073AB" w:rsidP="004073AB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4073AB" w:rsidRPr="004073AB" w:rsidRDefault="004073AB" w:rsidP="00D97A19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 w:rsidRPr="00A53D95">
        <w:rPr>
          <w:iCs/>
          <w:color w:val="000000"/>
          <w:sz w:val="28"/>
          <w:szCs w:val="28"/>
        </w:rPr>
        <w:t>задани</w:t>
      </w:r>
      <w:r w:rsidR="00A93A79">
        <w:rPr>
          <w:iCs/>
          <w:color w:val="000000"/>
          <w:sz w:val="28"/>
          <w:szCs w:val="28"/>
        </w:rPr>
        <w:t>я</w:t>
      </w:r>
      <w:r w:rsidRPr="00A53D9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en-US"/>
        </w:rPr>
        <w:t>II</w:t>
      </w:r>
      <w:r w:rsidRPr="00A53D95">
        <w:rPr>
          <w:iCs/>
          <w:color w:val="000000"/>
          <w:sz w:val="28"/>
          <w:szCs w:val="28"/>
        </w:rPr>
        <w:t xml:space="preserve"> уровня</w:t>
      </w:r>
      <w:r w:rsidR="00DE60A6">
        <w:rPr>
          <w:iCs/>
          <w:color w:val="000000"/>
          <w:sz w:val="28"/>
          <w:szCs w:val="28"/>
        </w:rPr>
        <w:t xml:space="preserve"> </w:t>
      </w:r>
      <w:r w:rsidRPr="004073AB">
        <w:rPr>
          <w:rStyle w:val="FontStyle36"/>
          <w:sz w:val="28"/>
          <w:szCs w:val="28"/>
        </w:rPr>
        <w:t>«</w:t>
      </w:r>
      <w:r w:rsidRPr="004073AB">
        <w:rPr>
          <w:color w:val="000000"/>
          <w:sz w:val="28"/>
          <w:szCs w:val="28"/>
        </w:rPr>
        <w:t xml:space="preserve">Выполнение </w:t>
      </w:r>
      <w:r w:rsidR="006D284F">
        <w:rPr>
          <w:color w:val="000000"/>
          <w:sz w:val="28"/>
          <w:szCs w:val="28"/>
        </w:rPr>
        <w:t>чертежа</w:t>
      </w:r>
      <w:r w:rsidRPr="004073AB">
        <w:rPr>
          <w:color w:val="000000"/>
          <w:sz w:val="28"/>
          <w:szCs w:val="28"/>
        </w:rPr>
        <w:t xml:space="preserve"> схемы</w:t>
      </w:r>
      <w:r w:rsidRPr="004073AB">
        <w:rPr>
          <w:rStyle w:val="FontStyle36"/>
          <w:sz w:val="28"/>
          <w:szCs w:val="28"/>
        </w:rPr>
        <w:t>»</w:t>
      </w:r>
    </w:p>
    <w:p w:rsidR="004073AB" w:rsidRPr="002124BC" w:rsidRDefault="004073AB" w:rsidP="002147A8">
      <w:pPr>
        <w:rPr>
          <w:szCs w:val="28"/>
        </w:rPr>
      </w:pPr>
      <w:r w:rsidRPr="002124BC">
        <w:rPr>
          <w:szCs w:val="28"/>
        </w:rPr>
        <w:t>Каждый из критериев оценивается на основе «шкалы 0-1-2»:</w:t>
      </w:r>
      <w:r w:rsidR="002147A8">
        <w:rPr>
          <w:szCs w:val="28"/>
        </w:rPr>
        <w:t xml:space="preserve"> </w:t>
      </w:r>
      <w:r w:rsidRPr="002124BC">
        <w:rPr>
          <w:szCs w:val="28"/>
        </w:rPr>
        <w:t>0</w:t>
      </w:r>
      <w:r w:rsidR="002147A8">
        <w:rPr>
          <w:szCs w:val="28"/>
        </w:rPr>
        <w:t xml:space="preserve"> – не соответствует требованиям; </w:t>
      </w:r>
      <w:r w:rsidRPr="002124BC">
        <w:rPr>
          <w:szCs w:val="28"/>
        </w:rPr>
        <w:t>1 – частично соответствует требованиям</w:t>
      </w:r>
      <w:r w:rsidR="002147A8">
        <w:rPr>
          <w:szCs w:val="28"/>
        </w:rPr>
        <w:t xml:space="preserve">; </w:t>
      </w:r>
      <w:r w:rsidRPr="002124BC">
        <w:rPr>
          <w:szCs w:val="28"/>
        </w:rPr>
        <w:t xml:space="preserve">2 – полностью соответствует требованиям </w:t>
      </w:r>
    </w:p>
    <w:p w:rsidR="00590DCF" w:rsidRPr="002124BC" w:rsidRDefault="00590DCF" w:rsidP="004073AB">
      <w:pPr>
        <w:rPr>
          <w:szCs w:val="28"/>
        </w:rPr>
      </w:pPr>
      <w:r w:rsidRPr="002124BC">
        <w:rPr>
          <w:szCs w:val="28"/>
        </w:rPr>
        <w:t xml:space="preserve">Время выполнения задания: </w:t>
      </w:r>
      <w:r w:rsidR="00A93A79">
        <w:rPr>
          <w:szCs w:val="28"/>
        </w:rPr>
        <w:t>45</w:t>
      </w:r>
      <w:r w:rsidRPr="002124BC">
        <w:rPr>
          <w:szCs w:val="28"/>
        </w:rPr>
        <w:t xml:space="preserve"> минут</w:t>
      </w:r>
    </w:p>
    <w:p w:rsidR="00FE3A06" w:rsidRDefault="004073AB" w:rsidP="00FE3A06">
      <w:pPr>
        <w:outlineLvl w:val="0"/>
        <w:rPr>
          <w:sz w:val="28"/>
          <w:szCs w:val="28"/>
        </w:rPr>
      </w:pPr>
      <w:r w:rsidRPr="002124BC">
        <w:rPr>
          <w:szCs w:val="28"/>
        </w:rPr>
        <w:t xml:space="preserve">Максимальное количество набранных баллов – </w:t>
      </w:r>
      <w:r w:rsidR="00590DCF" w:rsidRPr="002902D0">
        <w:rPr>
          <w:szCs w:val="28"/>
        </w:rPr>
        <w:t>2</w:t>
      </w:r>
      <w:r w:rsidRPr="002124BC">
        <w:rPr>
          <w:szCs w:val="28"/>
        </w:rPr>
        <w:t>0.</w:t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864F9E">
        <w:rPr>
          <w:sz w:val="28"/>
          <w:szCs w:val="28"/>
        </w:rPr>
        <w:t>«_____»_______________20</w:t>
      </w:r>
      <w:r w:rsidR="00222E34">
        <w:rPr>
          <w:sz w:val="28"/>
          <w:szCs w:val="28"/>
        </w:rPr>
        <w:t>2</w:t>
      </w:r>
      <w:r w:rsidR="001F124D">
        <w:rPr>
          <w:sz w:val="28"/>
          <w:szCs w:val="28"/>
        </w:rPr>
        <w:t>2</w:t>
      </w:r>
      <w:r w:rsidR="00FE3A06" w:rsidRPr="004073AB">
        <w:rPr>
          <w:sz w:val="28"/>
          <w:szCs w:val="28"/>
        </w:rPr>
        <w:t xml:space="preserve"> год</w:t>
      </w:r>
    </w:p>
    <w:tbl>
      <w:tblPr>
        <w:tblW w:w="15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5340"/>
        <w:gridCol w:w="895"/>
        <w:gridCol w:w="507"/>
        <w:gridCol w:w="507"/>
        <w:gridCol w:w="508"/>
        <w:gridCol w:w="507"/>
        <w:gridCol w:w="507"/>
        <w:gridCol w:w="507"/>
        <w:gridCol w:w="507"/>
        <w:gridCol w:w="507"/>
        <w:gridCol w:w="507"/>
        <w:gridCol w:w="522"/>
        <w:gridCol w:w="522"/>
        <w:gridCol w:w="522"/>
        <w:gridCol w:w="522"/>
        <w:gridCol w:w="522"/>
        <w:gridCol w:w="522"/>
        <w:gridCol w:w="522"/>
        <w:gridCol w:w="523"/>
      </w:tblGrid>
      <w:tr w:rsidR="00864F9E" w:rsidRPr="00822BDF" w:rsidTr="00864F9E">
        <w:trPr>
          <w:cantSplit/>
          <w:trHeight w:val="295"/>
        </w:trPr>
        <w:tc>
          <w:tcPr>
            <w:tcW w:w="678" w:type="dxa"/>
            <w:vMerge w:val="restart"/>
          </w:tcPr>
          <w:p w:rsidR="00864F9E" w:rsidRPr="007A4971" w:rsidRDefault="00864F9E" w:rsidP="008A0A2B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vMerge w:val="restart"/>
            <w:vAlign w:val="center"/>
          </w:tcPr>
          <w:p w:rsidR="00864F9E" w:rsidRPr="007A4971" w:rsidRDefault="00864F9E" w:rsidP="002147A8">
            <w:pPr>
              <w:ind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:rsidR="00864F9E" w:rsidRPr="00175A2E" w:rsidRDefault="00864F9E" w:rsidP="006D284F">
            <w:pPr>
              <w:jc w:val="center"/>
            </w:pPr>
            <w:r w:rsidRPr="00175A2E">
              <w:t>Баллы</w:t>
            </w:r>
          </w:p>
        </w:tc>
        <w:tc>
          <w:tcPr>
            <w:tcW w:w="8741" w:type="dxa"/>
            <w:gridSpan w:val="17"/>
            <w:vAlign w:val="center"/>
          </w:tcPr>
          <w:p w:rsidR="00864F9E" w:rsidRPr="00652901" w:rsidRDefault="00864F9E" w:rsidP="008A0A2B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864F9E" w:rsidRPr="00822BDF" w:rsidTr="00864F9E">
        <w:trPr>
          <w:cantSplit/>
          <w:trHeight w:val="361"/>
        </w:trPr>
        <w:tc>
          <w:tcPr>
            <w:tcW w:w="678" w:type="dxa"/>
            <w:vMerge/>
          </w:tcPr>
          <w:p w:rsidR="00864F9E" w:rsidRPr="007A4971" w:rsidRDefault="00864F9E" w:rsidP="008A0A2B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vMerge/>
            <w:vAlign w:val="center"/>
          </w:tcPr>
          <w:p w:rsidR="00864F9E" w:rsidRPr="007A4971" w:rsidRDefault="00864F9E" w:rsidP="008A0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Merge/>
            <w:textDirection w:val="btLr"/>
            <w:vAlign w:val="center"/>
          </w:tcPr>
          <w:p w:rsidR="00864F9E" w:rsidRDefault="00864F9E" w:rsidP="008A0A2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2</w:t>
            </w:r>
          </w:p>
        </w:tc>
        <w:tc>
          <w:tcPr>
            <w:tcW w:w="508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3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4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5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6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7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8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9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10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11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12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13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14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15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16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17</w:t>
            </w:r>
          </w:p>
        </w:tc>
      </w:tr>
      <w:tr w:rsidR="00864F9E" w:rsidRPr="00822BDF" w:rsidTr="00864F9E">
        <w:trPr>
          <w:trHeight w:val="464"/>
        </w:trPr>
        <w:tc>
          <w:tcPr>
            <w:tcW w:w="678" w:type="dxa"/>
          </w:tcPr>
          <w:p w:rsidR="00864F9E" w:rsidRPr="007A4971" w:rsidRDefault="00864F9E" w:rsidP="008A0A2B">
            <w:pPr>
              <w:ind w:right="56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1D11">
            <w:pPr>
              <w:ind w:left="143"/>
            </w:pPr>
            <w:r w:rsidRPr="0042269C">
              <w:rPr>
                <w:color w:val="000000" w:themeColor="text1"/>
              </w:rPr>
              <w:t>Задание выполнено с учетом требований стандарта МЭК - 60617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8A0A2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1"/>
        </w:trPr>
        <w:tc>
          <w:tcPr>
            <w:tcW w:w="678" w:type="dxa"/>
          </w:tcPr>
          <w:p w:rsidR="00864F9E" w:rsidRPr="007A4971" w:rsidRDefault="00864F9E" w:rsidP="008A0A2B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t>Задание выполнено на формате А3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8A0A2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366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3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Отсутствуют обрывы в пересечениях линий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2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4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 xml:space="preserve">Проставлены </w:t>
            </w:r>
            <w:r w:rsidRPr="0042269C">
              <w:t>условно-графические и буквенно-цифровые обозначения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5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Правильно заполнена основная надпись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</w:pPr>
            <w:r w:rsidRPr="0042269C">
              <w:t>При построении схемы были использованы направляющие линии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E8703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</w:pPr>
            <w:r w:rsidRPr="0042269C">
              <w:t>Текст выполнен в одном стиле на одном уровне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Линии прямые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t>Схема выполнена аккуратно, компактно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83DA6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 xml:space="preserve">Задание выполнено </w:t>
            </w:r>
            <w:proofErr w:type="gramStart"/>
            <w:r w:rsidRPr="0042269C">
              <w:rPr>
                <w:color w:val="000000" w:themeColor="text1"/>
              </w:rPr>
              <w:t>согласно регламента</w:t>
            </w:r>
            <w:proofErr w:type="gramEnd"/>
            <w:r w:rsidR="00283DA6">
              <w:rPr>
                <w:color w:val="000000" w:themeColor="text1"/>
              </w:rPr>
              <w:t xml:space="preserve"> </w:t>
            </w:r>
            <w:r w:rsidRPr="0042269C">
              <w:rPr>
                <w:color w:val="000000" w:themeColor="text1"/>
              </w:rPr>
              <w:t>времени</w:t>
            </w:r>
            <w:r w:rsidR="00283DA6">
              <w:rPr>
                <w:color w:val="000000" w:themeColor="text1"/>
              </w:rPr>
              <w:t xml:space="preserve"> </w:t>
            </w:r>
            <w:r w:rsidRPr="0042269C">
              <w:rPr>
                <w:color w:val="000000" w:themeColor="text1"/>
              </w:rPr>
              <w:t>(не уложился в регламент времени, уложился в срок,</w:t>
            </w:r>
            <w:r w:rsidR="00283DA6">
              <w:rPr>
                <w:color w:val="000000" w:themeColor="text1"/>
              </w:rPr>
              <w:t xml:space="preserve"> </w:t>
            </w:r>
            <w:r w:rsidRPr="0042269C">
              <w:rPr>
                <w:color w:val="000000" w:themeColor="text1"/>
              </w:rPr>
              <w:t>выполнил раньше)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Default="00864F9E" w:rsidP="002124B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Время выполнения задания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05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</w:tcPr>
          <w:p w:rsidR="00864F9E" w:rsidRPr="0042269C" w:rsidRDefault="00864F9E" w:rsidP="002147A8">
            <w:pPr>
              <w:jc w:val="right"/>
              <w:rPr>
                <w:b/>
              </w:rPr>
            </w:pPr>
            <w:r w:rsidRPr="0042269C">
              <w:rPr>
                <w:b/>
              </w:rPr>
              <w:t>Итог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7A4971">
              <w:rPr>
                <w:sz w:val="28"/>
                <w:szCs w:val="28"/>
              </w:rPr>
              <w:t>0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FE3A06" w:rsidRDefault="00FE3A06" w:rsidP="004073AB">
      <w:pPr>
        <w:outlineLvl w:val="0"/>
        <w:rPr>
          <w:sz w:val="28"/>
          <w:szCs w:val="28"/>
        </w:rPr>
      </w:pPr>
    </w:p>
    <w:p w:rsidR="008A0A2B" w:rsidRPr="004073AB" w:rsidRDefault="004073AB" w:rsidP="004073AB">
      <w:pPr>
        <w:outlineLvl w:val="0"/>
        <w:rPr>
          <w:sz w:val="28"/>
          <w:szCs w:val="28"/>
        </w:rPr>
      </w:pPr>
      <w:r w:rsidRPr="004073AB">
        <w:rPr>
          <w:sz w:val="28"/>
          <w:szCs w:val="28"/>
        </w:rPr>
        <w:t>Подпись эксперта_________/</w:t>
      </w:r>
      <w:r w:rsidR="00623F56">
        <w:rPr>
          <w:sz w:val="28"/>
          <w:szCs w:val="28"/>
        </w:rPr>
        <w:t>______________/</w:t>
      </w:r>
    </w:p>
    <w:p w:rsidR="00A53D95" w:rsidRDefault="00A53D95" w:rsidP="00387A8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  <w:sectPr w:rsidR="00A53D95" w:rsidSect="005E7E48">
          <w:pgSz w:w="16840" w:h="11907" w:orient="landscape" w:code="9"/>
          <w:pgMar w:top="284" w:right="1134" w:bottom="426" w:left="1134" w:header="510" w:footer="510" w:gutter="0"/>
          <w:cols w:space="708"/>
          <w:docGrid w:linePitch="360"/>
        </w:sectPr>
      </w:pPr>
    </w:p>
    <w:p w:rsidR="009936F4" w:rsidRDefault="009936F4" w:rsidP="009936F4">
      <w:pPr>
        <w:autoSpaceDE w:val="0"/>
        <w:autoSpaceDN w:val="0"/>
        <w:adjustRightInd w:val="0"/>
        <w:spacing w:line="360" w:lineRule="auto"/>
        <w:ind w:firstLine="709"/>
        <w:jc w:val="right"/>
        <w:rPr>
          <w:b/>
          <w:iCs/>
          <w:color w:val="000000"/>
          <w:sz w:val="32"/>
          <w:szCs w:val="32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9</w:t>
      </w:r>
    </w:p>
    <w:p w:rsidR="00E3107D" w:rsidRPr="00864F9E" w:rsidRDefault="00E3107D" w:rsidP="003135B6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  <w:r w:rsidRPr="00864F9E">
        <w:rPr>
          <w:iCs/>
          <w:color w:val="000000"/>
          <w:sz w:val="28"/>
          <w:szCs w:val="28"/>
        </w:rPr>
        <w:t>Уважаемый участник!</w:t>
      </w:r>
    </w:p>
    <w:p w:rsidR="00E933DC" w:rsidRPr="003135B6" w:rsidRDefault="00E933DC" w:rsidP="003135B6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</w:p>
    <w:p w:rsidR="00E933DC" w:rsidRPr="003135B6" w:rsidRDefault="00E933DC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36"/>
          <w:sz w:val="28"/>
          <w:szCs w:val="28"/>
        </w:rPr>
      </w:pPr>
      <w:r w:rsidRPr="003135B6">
        <w:rPr>
          <w:iCs/>
          <w:color w:val="000000"/>
          <w:sz w:val="28"/>
          <w:szCs w:val="28"/>
        </w:rPr>
        <w:t xml:space="preserve">Для выполнения задания </w:t>
      </w:r>
      <w:r w:rsidRPr="003135B6">
        <w:rPr>
          <w:iCs/>
          <w:color w:val="000000"/>
          <w:sz w:val="28"/>
          <w:szCs w:val="28"/>
          <w:lang w:val="en-US"/>
        </w:rPr>
        <w:t>II</w:t>
      </w:r>
      <w:r w:rsidRPr="003135B6">
        <w:rPr>
          <w:iCs/>
          <w:color w:val="000000"/>
          <w:sz w:val="28"/>
          <w:szCs w:val="28"/>
        </w:rPr>
        <w:t xml:space="preserve"> уровня </w:t>
      </w:r>
      <w:r w:rsidRPr="003135B6">
        <w:rPr>
          <w:rStyle w:val="FontStyle36"/>
          <w:sz w:val="28"/>
          <w:szCs w:val="28"/>
        </w:rPr>
        <w:t>«</w:t>
      </w:r>
      <w:r w:rsidR="00105EBC" w:rsidRPr="00175A2E">
        <w:rPr>
          <w:rStyle w:val="FontStyle36"/>
          <w:sz w:val="28"/>
          <w:szCs w:val="28"/>
        </w:rPr>
        <w:t>Проверка исправности элементов электрической схемы: резистора, конденсатора, диода, тр</w:t>
      </w:r>
      <w:r w:rsidR="00105EBC">
        <w:rPr>
          <w:rStyle w:val="FontStyle36"/>
          <w:sz w:val="28"/>
          <w:szCs w:val="28"/>
        </w:rPr>
        <w:t xml:space="preserve">анзистора с помощью </w:t>
      </w:r>
      <w:proofErr w:type="spellStart"/>
      <w:r w:rsidR="00105EBC">
        <w:rPr>
          <w:rStyle w:val="FontStyle36"/>
          <w:sz w:val="28"/>
          <w:szCs w:val="28"/>
        </w:rPr>
        <w:t>мультиметра</w:t>
      </w:r>
      <w:proofErr w:type="spellEnd"/>
      <w:r w:rsidR="00105EBC" w:rsidRPr="004073AB">
        <w:rPr>
          <w:rStyle w:val="FontStyle36"/>
          <w:sz w:val="28"/>
          <w:szCs w:val="28"/>
        </w:rPr>
        <w:t>»</w:t>
      </w:r>
      <w:r w:rsidRPr="003135B6">
        <w:rPr>
          <w:rStyle w:val="FontStyle36"/>
          <w:sz w:val="28"/>
          <w:szCs w:val="28"/>
        </w:rPr>
        <w:t xml:space="preserve"> Вам необходимо, используя, предложенные справочные материалы, </w:t>
      </w:r>
      <w:proofErr w:type="spellStart"/>
      <w:r w:rsidRPr="003135B6">
        <w:rPr>
          <w:rStyle w:val="FontStyle36"/>
          <w:sz w:val="28"/>
          <w:szCs w:val="28"/>
        </w:rPr>
        <w:t>мультиметр</w:t>
      </w:r>
      <w:r w:rsidR="0031226B" w:rsidRPr="003135B6">
        <w:rPr>
          <w:rStyle w:val="FontStyle36"/>
          <w:sz w:val="28"/>
          <w:szCs w:val="28"/>
        </w:rPr>
        <w:t>,</w:t>
      </w:r>
      <w:r w:rsidR="00787B42" w:rsidRPr="003135B6">
        <w:rPr>
          <w:rStyle w:val="FontStyle36"/>
          <w:sz w:val="28"/>
          <w:szCs w:val="28"/>
        </w:rPr>
        <w:t>о</w:t>
      </w:r>
      <w:proofErr w:type="spellEnd"/>
      <w:r w:rsidR="00A93A79">
        <w:rPr>
          <w:rStyle w:val="FontStyle36"/>
          <w:sz w:val="28"/>
          <w:szCs w:val="28"/>
        </w:rPr>
        <w:t xml:space="preserve"> </w:t>
      </w:r>
      <w:r w:rsidR="00787B42" w:rsidRPr="003135B6">
        <w:rPr>
          <w:rStyle w:val="FontStyle36"/>
          <w:sz w:val="28"/>
          <w:szCs w:val="28"/>
        </w:rPr>
        <w:t>ценить состояние (</w:t>
      </w:r>
      <w:r w:rsidRPr="003135B6">
        <w:rPr>
          <w:rStyle w:val="FontStyle36"/>
          <w:sz w:val="28"/>
          <w:szCs w:val="28"/>
        </w:rPr>
        <w:t>проверить исправность</w:t>
      </w:r>
      <w:r w:rsidR="00787B42" w:rsidRPr="003135B6">
        <w:rPr>
          <w:rStyle w:val="FontStyle36"/>
          <w:sz w:val="28"/>
          <w:szCs w:val="28"/>
        </w:rPr>
        <w:t>)</w:t>
      </w:r>
      <w:r w:rsidRPr="003135B6">
        <w:rPr>
          <w:rStyle w:val="FontStyle36"/>
          <w:sz w:val="28"/>
          <w:szCs w:val="28"/>
        </w:rPr>
        <w:t xml:space="preserve"> резистора, конденсатора, диода и транзистора.</w:t>
      </w:r>
    </w:p>
    <w:p w:rsidR="00BB6D4A" w:rsidRPr="003135B6" w:rsidRDefault="00BB6D4A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36"/>
          <w:sz w:val="28"/>
          <w:szCs w:val="28"/>
        </w:rPr>
      </w:pPr>
      <w:r w:rsidRPr="003135B6">
        <w:rPr>
          <w:rStyle w:val="FontStyle36"/>
          <w:sz w:val="28"/>
          <w:szCs w:val="28"/>
        </w:rPr>
        <w:t xml:space="preserve">При выполнении задания следует соблюдать </w:t>
      </w:r>
      <w:r w:rsidR="00105EBC">
        <w:rPr>
          <w:rStyle w:val="FontStyle36"/>
          <w:sz w:val="28"/>
          <w:szCs w:val="28"/>
        </w:rPr>
        <w:t xml:space="preserve">требования </w:t>
      </w:r>
      <w:r w:rsidRPr="003135B6">
        <w:rPr>
          <w:rStyle w:val="FontStyle36"/>
          <w:sz w:val="28"/>
          <w:szCs w:val="28"/>
        </w:rPr>
        <w:t>правил охраны труда и техники безопасности на рабочем месте.</w:t>
      </w:r>
    </w:p>
    <w:p w:rsidR="00E3107D" w:rsidRPr="002A63FA" w:rsidRDefault="0020431B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Номер по жеребьевке, р</w:t>
      </w:r>
      <w:r w:rsidR="00FA356B" w:rsidRPr="004967B6">
        <w:rPr>
          <w:b/>
          <w:sz w:val="28"/>
          <w:szCs w:val="28"/>
        </w:rPr>
        <w:t>езультаты деятельности при выполнении задания</w:t>
      </w:r>
      <w:r w:rsidR="00FA356B" w:rsidRPr="003135B6">
        <w:rPr>
          <w:sz w:val="28"/>
          <w:szCs w:val="28"/>
        </w:rPr>
        <w:t xml:space="preserve"> (расшифровка маркировки, диапазон измерений у </w:t>
      </w:r>
      <w:proofErr w:type="spellStart"/>
      <w:r w:rsidR="00FA356B" w:rsidRPr="003135B6">
        <w:rPr>
          <w:sz w:val="28"/>
          <w:szCs w:val="28"/>
        </w:rPr>
        <w:t>мультиметра</w:t>
      </w:r>
      <w:proofErr w:type="spellEnd"/>
      <w:r w:rsidR="00FA356B" w:rsidRPr="003135B6">
        <w:rPr>
          <w:sz w:val="28"/>
          <w:szCs w:val="28"/>
        </w:rPr>
        <w:t>,</w:t>
      </w:r>
      <w:r w:rsidR="002A63FA">
        <w:rPr>
          <w:sz w:val="28"/>
          <w:szCs w:val="28"/>
        </w:rPr>
        <w:t xml:space="preserve"> </w:t>
      </w:r>
      <w:proofErr w:type="spellStart"/>
      <w:r w:rsidR="00227C11" w:rsidRPr="003135B6">
        <w:rPr>
          <w:sz w:val="28"/>
          <w:szCs w:val="28"/>
        </w:rPr>
        <w:t>цоколевка</w:t>
      </w:r>
      <w:proofErr w:type="spellEnd"/>
      <w:r w:rsidR="00227C11" w:rsidRPr="003135B6">
        <w:rPr>
          <w:sz w:val="28"/>
          <w:szCs w:val="28"/>
        </w:rPr>
        <w:t xml:space="preserve"> транзистора,</w:t>
      </w:r>
      <w:r w:rsidR="002A63FA">
        <w:rPr>
          <w:sz w:val="28"/>
          <w:szCs w:val="28"/>
        </w:rPr>
        <w:t xml:space="preserve"> </w:t>
      </w:r>
      <w:r w:rsidR="00227C11" w:rsidRPr="003135B6">
        <w:rPr>
          <w:sz w:val="28"/>
          <w:szCs w:val="28"/>
        </w:rPr>
        <w:t>измеренные величины сопротивлений), а также р</w:t>
      </w:r>
      <w:r w:rsidR="00787B42" w:rsidRPr="003135B6">
        <w:rPr>
          <w:iCs/>
          <w:color w:val="000000"/>
          <w:sz w:val="28"/>
          <w:szCs w:val="28"/>
        </w:rPr>
        <w:t>езультаты проверки исправности</w:t>
      </w:r>
      <w:r w:rsidR="00267005" w:rsidRPr="003135B6">
        <w:rPr>
          <w:rStyle w:val="FontStyle36"/>
          <w:sz w:val="28"/>
          <w:szCs w:val="28"/>
        </w:rPr>
        <w:t xml:space="preserve"> резистора, конденсатора, диода и транзистора</w:t>
      </w:r>
      <w:r w:rsidR="002A63FA">
        <w:rPr>
          <w:rStyle w:val="FontStyle36"/>
          <w:sz w:val="28"/>
          <w:szCs w:val="28"/>
        </w:rPr>
        <w:t xml:space="preserve"> </w:t>
      </w:r>
      <w:r w:rsidR="00787B42" w:rsidRPr="004967B6">
        <w:rPr>
          <w:b/>
          <w:iCs/>
          <w:color w:val="000000"/>
          <w:sz w:val="28"/>
          <w:szCs w:val="28"/>
        </w:rPr>
        <w:t xml:space="preserve">необходимо </w:t>
      </w:r>
      <w:r w:rsidR="00BB6D4A" w:rsidRPr="004967B6">
        <w:rPr>
          <w:b/>
          <w:iCs/>
          <w:color w:val="000000"/>
          <w:sz w:val="28"/>
          <w:szCs w:val="28"/>
        </w:rPr>
        <w:t xml:space="preserve">аккуратно </w:t>
      </w:r>
      <w:r w:rsidR="00787B42" w:rsidRPr="004967B6">
        <w:rPr>
          <w:b/>
          <w:iCs/>
          <w:color w:val="000000"/>
          <w:sz w:val="28"/>
          <w:szCs w:val="28"/>
        </w:rPr>
        <w:t>внести в таблицу</w:t>
      </w:r>
      <w:r w:rsidR="00267005" w:rsidRPr="004967B6">
        <w:rPr>
          <w:b/>
          <w:iCs/>
          <w:color w:val="000000"/>
          <w:sz w:val="28"/>
          <w:szCs w:val="28"/>
        </w:rPr>
        <w:t xml:space="preserve"> результатов выполнения задания</w:t>
      </w:r>
      <w:r w:rsidR="0031226B" w:rsidRPr="004967B6">
        <w:rPr>
          <w:b/>
          <w:iCs/>
          <w:color w:val="000000"/>
          <w:sz w:val="28"/>
          <w:szCs w:val="28"/>
        </w:rPr>
        <w:t xml:space="preserve"> (заполнить столбец</w:t>
      </w:r>
      <w:r w:rsidR="002A63FA">
        <w:rPr>
          <w:b/>
          <w:iCs/>
          <w:color w:val="000000"/>
          <w:sz w:val="28"/>
          <w:szCs w:val="28"/>
        </w:rPr>
        <w:t xml:space="preserve"> «</w:t>
      </w:r>
      <w:r w:rsidR="002A63FA" w:rsidRPr="002A63FA">
        <w:rPr>
          <w:b/>
          <w:iCs/>
          <w:color w:val="000000"/>
          <w:sz w:val="28"/>
          <w:szCs w:val="28"/>
        </w:rPr>
        <w:t>Результат деятельности»</w:t>
      </w:r>
      <w:r w:rsidR="0031226B" w:rsidRPr="004967B6">
        <w:rPr>
          <w:b/>
          <w:iCs/>
          <w:color w:val="000000"/>
          <w:sz w:val="28"/>
          <w:szCs w:val="28"/>
        </w:rPr>
        <w:t>)</w:t>
      </w:r>
      <w:r w:rsidR="00787B42" w:rsidRPr="002A63FA">
        <w:rPr>
          <w:b/>
          <w:iCs/>
          <w:color w:val="000000"/>
          <w:sz w:val="28"/>
          <w:szCs w:val="28"/>
        </w:rPr>
        <w:t>.</w:t>
      </w:r>
    </w:p>
    <w:p w:rsidR="00BB6D4A" w:rsidRDefault="00BB6D4A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3135B6">
        <w:rPr>
          <w:iCs/>
          <w:color w:val="000000"/>
          <w:sz w:val="28"/>
          <w:szCs w:val="28"/>
        </w:rPr>
        <w:t>По завершению выполнения задания необходимо навести порядок на рабочем месте, доложить о завершении работы.</w:t>
      </w:r>
    </w:p>
    <w:p w:rsidR="005E7E48" w:rsidRP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Каждый из критериев оценивается на основе «шкалы 0-1-2»:</w:t>
      </w:r>
    </w:p>
    <w:p w:rsid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0 – не соответствует требованиям;</w:t>
      </w:r>
    </w:p>
    <w:p w:rsid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1 – частично соответствует требованиям;</w:t>
      </w:r>
    </w:p>
    <w:p w:rsidR="005E7E48" w:rsidRP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2 – полностью соответствует требованиям.</w:t>
      </w:r>
    </w:p>
    <w:p w:rsidR="00267005" w:rsidRPr="003135B6" w:rsidRDefault="00267005" w:rsidP="003135B6">
      <w:pPr>
        <w:spacing w:line="360" w:lineRule="auto"/>
        <w:rPr>
          <w:sz w:val="28"/>
          <w:szCs w:val="28"/>
        </w:rPr>
      </w:pPr>
      <w:r w:rsidRPr="003135B6">
        <w:rPr>
          <w:sz w:val="28"/>
          <w:szCs w:val="28"/>
        </w:rPr>
        <w:t xml:space="preserve">Время выполнения задания: </w:t>
      </w:r>
      <w:r w:rsidR="00A93A79">
        <w:rPr>
          <w:sz w:val="28"/>
          <w:szCs w:val="28"/>
        </w:rPr>
        <w:t>45</w:t>
      </w:r>
      <w:r w:rsidRPr="003135B6">
        <w:rPr>
          <w:sz w:val="28"/>
          <w:szCs w:val="28"/>
        </w:rPr>
        <w:t xml:space="preserve"> минут.</w:t>
      </w:r>
    </w:p>
    <w:p w:rsidR="00267005" w:rsidRPr="003135B6" w:rsidRDefault="00267005" w:rsidP="003135B6">
      <w:pPr>
        <w:spacing w:line="360" w:lineRule="auto"/>
        <w:rPr>
          <w:sz w:val="28"/>
          <w:szCs w:val="28"/>
        </w:rPr>
      </w:pPr>
      <w:r w:rsidRPr="003135B6">
        <w:rPr>
          <w:sz w:val="28"/>
          <w:szCs w:val="28"/>
        </w:rPr>
        <w:t>Максимальное количество набранных баллов – 40.</w:t>
      </w:r>
    </w:p>
    <w:p w:rsidR="006D196F" w:rsidRPr="003135B6" w:rsidRDefault="00267005" w:rsidP="003135B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3135B6">
        <w:rPr>
          <w:b/>
          <w:iCs/>
          <w:color w:val="000000"/>
          <w:sz w:val="28"/>
          <w:szCs w:val="28"/>
        </w:rPr>
        <w:t>Желаем успехов!</w:t>
      </w:r>
    </w:p>
    <w:p w:rsidR="00562AF9" w:rsidRDefault="006D196F" w:rsidP="00562AF9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b/>
          <w:iCs/>
          <w:color w:val="000000"/>
          <w:sz w:val="32"/>
          <w:szCs w:val="32"/>
        </w:rPr>
        <w:br w:type="page"/>
      </w:r>
      <w:r w:rsidR="00562AF9"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11</w:t>
      </w:r>
    </w:p>
    <w:p w:rsidR="002A69A0" w:rsidRPr="00D97A19" w:rsidRDefault="002A69A0" w:rsidP="002A69A0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0979B4" w:rsidRDefault="002A69A0" w:rsidP="002A69A0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 w:rsidRPr="00267005">
        <w:rPr>
          <w:iCs/>
          <w:color w:val="000000"/>
          <w:sz w:val="32"/>
          <w:szCs w:val="32"/>
        </w:rPr>
        <w:t xml:space="preserve">задания </w:t>
      </w:r>
      <w:r w:rsidRPr="00267005">
        <w:rPr>
          <w:iCs/>
          <w:color w:val="000000"/>
          <w:sz w:val="32"/>
          <w:szCs w:val="32"/>
          <w:lang w:val="en-US"/>
        </w:rPr>
        <w:t>II</w:t>
      </w:r>
      <w:r w:rsidRPr="00267005">
        <w:rPr>
          <w:iCs/>
          <w:color w:val="000000"/>
          <w:sz w:val="32"/>
          <w:szCs w:val="32"/>
        </w:rPr>
        <w:t xml:space="preserve"> уровня </w:t>
      </w:r>
      <w:r w:rsidRPr="004073AB">
        <w:rPr>
          <w:rStyle w:val="FontStyle36"/>
          <w:sz w:val="28"/>
          <w:szCs w:val="28"/>
        </w:rPr>
        <w:t>«</w:t>
      </w:r>
      <w:r w:rsidRPr="00175A2E">
        <w:rPr>
          <w:rStyle w:val="FontStyle36"/>
          <w:sz w:val="28"/>
          <w:szCs w:val="28"/>
        </w:rPr>
        <w:t>Проверка исправности элементов электрической схемы: резистора, конденсатора, диода, тр</w:t>
      </w:r>
      <w:r>
        <w:rPr>
          <w:rStyle w:val="FontStyle36"/>
          <w:sz w:val="28"/>
          <w:szCs w:val="28"/>
        </w:rPr>
        <w:t xml:space="preserve">анзистора с помощью </w:t>
      </w:r>
      <w:proofErr w:type="spellStart"/>
      <w:r>
        <w:rPr>
          <w:rStyle w:val="FontStyle36"/>
          <w:sz w:val="28"/>
          <w:szCs w:val="28"/>
        </w:rPr>
        <w:t>мультиметра</w:t>
      </w:r>
      <w:proofErr w:type="spellEnd"/>
      <w:r w:rsidRPr="004073AB">
        <w:rPr>
          <w:rStyle w:val="FontStyle36"/>
          <w:sz w:val="28"/>
          <w:szCs w:val="28"/>
        </w:rPr>
        <w:t>»</w:t>
      </w:r>
    </w:p>
    <w:p w:rsidR="006F46D5" w:rsidRPr="005E7E48" w:rsidRDefault="006F46D5" w:rsidP="006F46D5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E7E48">
        <w:rPr>
          <w:sz w:val="28"/>
          <w:szCs w:val="28"/>
        </w:rPr>
        <w:t>ритери</w:t>
      </w:r>
      <w:r>
        <w:rPr>
          <w:sz w:val="28"/>
          <w:szCs w:val="28"/>
        </w:rPr>
        <w:t>и</w:t>
      </w:r>
      <w:r w:rsidRPr="005E7E48">
        <w:rPr>
          <w:sz w:val="28"/>
          <w:szCs w:val="28"/>
        </w:rPr>
        <w:t xml:space="preserve"> оценива</w:t>
      </w:r>
      <w:r>
        <w:rPr>
          <w:sz w:val="28"/>
          <w:szCs w:val="28"/>
        </w:rPr>
        <w:t>ю</w:t>
      </w:r>
      <w:r w:rsidRPr="005E7E48">
        <w:rPr>
          <w:sz w:val="28"/>
          <w:szCs w:val="28"/>
        </w:rPr>
        <w:t>тся на основе «шкалы 0-1-2»:</w:t>
      </w:r>
    </w:p>
    <w:p w:rsidR="006F46D5" w:rsidRDefault="006F46D5" w:rsidP="006F46D5">
      <w:pPr>
        <w:rPr>
          <w:sz w:val="28"/>
          <w:szCs w:val="28"/>
        </w:rPr>
      </w:pPr>
      <w:r w:rsidRPr="005E7E48">
        <w:rPr>
          <w:sz w:val="28"/>
          <w:szCs w:val="28"/>
        </w:rPr>
        <w:t>0 – не соответствует требованиям;</w:t>
      </w:r>
    </w:p>
    <w:p w:rsidR="006F46D5" w:rsidRDefault="006F46D5" w:rsidP="006F46D5">
      <w:pPr>
        <w:rPr>
          <w:sz w:val="28"/>
          <w:szCs w:val="28"/>
        </w:rPr>
      </w:pPr>
      <w:r w:rsidRPr="005E7E48">
        <w:rPr>
          <w:sz w:val="28"/>
          <w:szCs w:val="28"/>
        </w:rPr>
        <w:t>1 – частично соответствует требованиям;</w:t>
      </w:r>
    </w:p>
    <w:p w:rsidR="00C5417A" w:rsidRPr="004073AB" w:rsidRDefault="006F46D5" w:rsidP="006F46D5">
      <w:pPr>
        <w:autoSpaceDE w:val="0"/>
        <w:autoSpaceDN w:val="0"/>
        <w:adjustRightInd w:val="0"/>
        <w:rPr>
          <w:rStyle w:val="FontStyle36"/>
          <w:sz w:val="28"/>
          <w:szCs w:val="28"/>
        </w:rPr>
      </w:pPr>
      <w:r w:rsidRPr="005E7E48">
        <w:rPr>
          <w:sz w:val="28"/>
          <w:szCs w:val="28"/>
        </w:rPr>
        <w:t>2 – полностью соответствует требованиям.</w:t>
      </w:r>
    </w:p>
    <w:tbl>
      <w:tblPr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365"/>
        <w:gridCol w:w="1648"/>
        <w:gridCol w:w="2126"/>
      </w:tblGrid>
      <w:tr w:rsidR="000979B4" w:rsidRPr="0020431B" w:rsidTr="001B3D7A">
        <w:trPr>
          <w:cantSplit/>
          <w:trHeight w:val="506"/>
        </w:trPr>
        <w:tc>
          <w:tcPr>
            <w:tcW w:w="6912" w:type="dxa"/>
            <w:gridSpan w:val="2"/>
            <w:vAlign w:val="center"/>
          </w:tcPr>
          <w:p w:rsidR="000979B4" w:rsidRPr="004B1CD7" w:rsidRDefault="000979B4" w:rsidP="001B3D7A">
            <w:pPr>
              <w:jc w:val="center"/>
              <w:rPr>
                <w:b/>
                <w:sz w:val="32"/>
                <w:szCs w:val="32"/>
              </w:rPr>
            </w:pPr>
            <w:r w:rsidRPr="004B1CD7">
              <w:rPr>
                <w:b/>
                <w:color w:val="000000"/>
                <w:sz w:val="32"/>
                <w:szCs w:val="32"/>
              </w:rPr>
              <w:t xml:space="preserve">Номер по жеребьевке </w:t>
            </w:r>
            <w:r w:rsidRPr="004B1CD7">
              <w:rPr>
                <w:b/>
                <w:sz w:val="32"/>
                <w:szCs w:val="32"/>
              </w:rPr>
              <w:t>№_____</w:t>
            </w:r>
          </w:p>
        </w:tc>
        <w:tc>
          <w:tcPr>
            <w:tcW w:w="1648" w:type="dxa"/>
            <w:vAlign w:val="center"/>
          </w:tcPr>
          <w:p w:rsidR="000979B4" w:rsidRPr="0020431B" w:rsidRDefault="000979B4" w:rsidP="001B3D7A">
            <w:pPr>
              <w:ind w:left="-138" w:right="-108"/>
              <w:jc w:val="center"/>
            </w:pPr>
            <w:r w:rsidRPr="0020431B">
              <w:t>Максимальное количество баллов</w:t>
            </w:r>
          </w:p>
        </w:tc>
        <w:tc>
          <w:tcPr>
            <w:tcW w:w="2126" w:type="dxa"/>
            <w:vAlign w:val="center"/>
          </w:tcPr>
          <w:p w:rsidR="000979B4" w:rsidRPr="0020431B" w:rsidRDefault="000979B4" w:rsidP="001B3D7A">
            <w:pPr>
              <w:ind w:left="-138" w:right="-108"/>
              <w:jc w:val="center"/>
            </w:pPr>
            <w:r w:rsidRPr="0020431B">
              <w:t>Фактическое количество баллов</w:t>
            </w:r>
          </w:p>
        </w:tc>
      </w:tr>
      <w:tr w:rsidR="00C5417A" w:rsidRPr="005E7E48" w:rsidTr="001B3D7A">
        <w:trPr>
          <w:trHeight w:val="44"/>
        </w:trPr>
        <w:tc>
          <w:tcPr>
            <w:tcW w:w="547" w:type="dxa"/>
            <w:vAlign w:val="center"/>
          </w:tcPr>
          <w:p w:rsidR="00C5417A" w:rsidRPr="005E7E48" w:rsidRDefault="00C5417A" w:rsidP="00C5417A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3"/>
            <w:vAlign w:val="center"/>
          </w:tcPr>
          <w:p w:rsidR="00C5417A" w:rsidRPr="005E7E48" w:rsidRDefault="00C5417A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b/>
                <w:sz w:val="26"/>
                <w:szCs w:val="26"/>
              </w:rPr>
              <w:t>Проверка исправности резистора</w:t>
            </w: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р</w:t>
            </w:r>
            <w:r w:rsidRPr="005E7E48">
              <w:rPr>
                <w:sz w:val="26"/>
                <w:szCs w:val="26"/>
              </w:rPr>
              <w:t>асшифрована величина сопротивления резистора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ind w:left="-58" w:right="-108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C5417A">
        <w:trPr>
          <w:trHeight w:val="343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выбран д</w:t>
            </w:r>
            <w:r w:rsidRPr="005E7E48">
              <w:rPr>
                <w:sz w:val="26"/>
                <w:szCs w:val="26"/>
              </w:rPr>
              <w:t xml:space="preserve">иапазон измерений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-108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и</w:t>
            </w:r>
            <w:r w:rsidRPr="005E7E48">
              <w:rPr>
                <w:sz w:val="26"/>
                <w:szCs w:val="26"/>
              </w:rPr>
              <w:t>змерен</w:t>
            </w:r>
            <w:r>
              <w:rPr>
                <w:sz w:val="26"/>
                <w:szCs w:val="26"/>
              </w:rPr>
              <w:t>а</w:t>
            </w:r>
            <w:r w:rsidRPr="005E7E48">
              <w:rPr>
                <w:sz w:val="26"/>
                <w:szCs w:val="26"/>
              </w:rPr>
              <w:t xml:space="preserve"> величина сопротивления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727ECF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727ECF">
              <w:rPr>
                <w:sz w:val="26"/>
                <w:szCs w:val="26"/>
              </w:rPr>
              <w:t xml:space="preserve">Правильно сделаны </w:t>
            </w:r>
            <w:r>
              <w:rPr>
                <w:sz w:val="26"/>
                <w:szCs w:val="26"/>
              </w:rPr>
              <w:t>в</w:t>
            </w:r>
            <w:r w:rsidRPr="00727ECF">
              <w:rPr>
                <w:sz w:val="26"/>
                <w:szCs w:val="26"/>
              </w:rPr>
              <w:t>ыводы по состоянию резистора (исправен/неисправен)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C5417A" w:rsidRPr="005E7E48" w:rsidTr="001B3D7A">
        <w:trPr>
          <w:trHeight w:val="44"/>
        </w:trPr>
        <w:tc>
          <w:tcPr>
            <w:tcW w:w="547" w:type="dxa"/>
            <w:vAlign w:val="center"/>
          </w:tcPr>
          <w:p w:rsidR="00C5417A" w:rsidRPr="005E7E48" w:rsidRDefault="00C5417A" w:rsidP="00C5417A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3"/>
            <w:vAlign w:val="center"/>
          </w:tcPr>
          <w:p w:rsidR="00C5417A" w:rsidRPr="005E7E48" w:rsidRDefault="00C5417A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5E7E48">
              <w:rPr>
                <w:rStyle w:val="FontStyle36"/>
                <w:b/>
              </w:rPr>
              <w:t>Проверка исправности конденсатора</w:t>
            </w: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р</w:t>
            </w:r>
            <w:r w:rsidRPr="005E7E48">
              <w:rPr>
                <w:sz w:val="26"/>
                <w:szCs w:val="26"/>
              </w:rPr>
              <w:t>асшифрована величина емкости конденсатора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C5417A">
        <w:trPr>
          <w:trHeight w:val="333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выбран д</w:t>
            </w:r>
            <w:r w:rsidRPr="005E7E48">
              <w:rPr>
                <w:sz w:val="26"/>
                <w:szCs w:val="26"/>
              </w:rPr>
              <w:t xml:space="preserve">иапазон измерений 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и</w:t>
            </w:r>
            <w:r w:rsidRPr="005E7E48">
              <w:rPr>
                <w:sz w:val="26"/>
                <w:szCs w:val="26"/>
              </w:rPr>
              <w:t>змерен</w:t>
            </w:r>
            <w:r>
              <w:rPr>
                <w:sz w:val="26"/>
                <w:szCs w:val="26"/>
              </w:rPr>
              <w:t>а</w:t>
            </w:r>
            <w:r w:rsidRPr="005E7E48">
              <w:rPr>
                <w:sz w:val="26"/>
                <w:szCs w:val="26"/>
              </w:rPr>
              <w:t xml:space="preserve"> величина емкости конденсатора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24EC6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24EC6">
              <w:rPr>
                <w:sz w:val="26"/>
                <w:szCs w:val="26"/>
              </w:rPr>
              <w:t>Правильно сделаны выводы по состоянию конденсатора (исправен/неисправен)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C5417A" w:rsidRPr="005E7E48" w:rsidTr="001B3D7A">
        <w:trPr>
          <w:trHeight w:val="44"/>
        </w:trPr>
        <w:tc>
          <w:tcPr>
            <w:tcW w:w="547" w:type="dxa"/>
            <w:vAlign w:val="center"/>
          </w:tcPr>
          <w:p w:rsidR="00C5417A" w:rsidRPr="005E7E48" w:rsidRDefault="00C5417A" w:rsidP="00C5417A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3"/>
            <w:vAlign w:val="center"/>
          </w:tcPr>
          <w:p w:rsidR="00C5417A" w:rsidRPr="005E7E48" w:rsidRDefault="00C5417A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5E7E48">
              <w:rPr>
                <w:rStyle w:val="FontStyle36"/>
                <w:b/>
              </w:rPr>
              <w:t>Проверка исправности диода</w:t>
            </w:r>
          </w:p>
        </w:tc>
      </w:tr>
      <w:tr w:rsidR="000979B4" w:rsidRPr="005E7E48" w:rsidTr="00C5417A">
        <w:trPr>
          <w:trHeight w:val="343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выбран д</w:t>
            </w:r>
            <w:r w:rsidRPr="005E7E48">
              <w:rPr>
                <w:sz w:val="26"/>
                <w:szCs w:val="26"/>
              </w:rPr>
              <w:t xml:space="preserve">иапазон измерений 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 w:val="restart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 w:val="restart"/>
            <w:vAlign w:val="center"/>
          </w:tcPr>
          <w:p w:rsidR="000979B4" w:rsidRPr="005E7E48" w:rsidRDefault="000979B4" w:rsidP="000979B4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и</w:t>
            </w:r>
            <w:r w:rsidRPr="005E7E48">
              <w:rPr>
                <w:sz w:val="26"/>
                <w:szCs w:val="26"/>
              </w:rPr>
              <w:t>змерены величины сопротивлений диода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/>
            <w:vAlign w:val="center"/>
          </w:tcPr>
          <w:p w:rsidR="000979B4" w:rsidRPr="005E7E48" w:rsidRDefault="000979B4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5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0979B4" w:rsidRDefault="000979B4" w:rsidP="000979B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979B4">
              <w:rPr>
                <w:sz w:val="26"/>
                <w:szCs w:val="26"/>
              </w:rPr>
              <w:t>Правильно сделаны выводы по состоянию диода (исправен/неисправен)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C5417A" w:rsidRPr="005E7E48" w:rsidTr="001B3D7A">
        <w:trPr>
          <w:trHeight w:val="454"/>
        </w:trPr>
        <w:tc>
          <w:tcPr>
            <w:tcW w:w="547" w:type="dxa"/>
            <w:vAlign w:val="center"/>
          </w:tcPr>
          <w:p w:rsidR="00C5417A" w:rsidRPr="005E7E48" w:rsidRDefault="00C5417A" w:rsidP="00C5417A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3"/>
            <w:vAlign w:val="center"/>
          </w:tcPr>
          <w:p w:rsidR="00C5417A" w:rsidRPr="005E7E48" w:rsidRDefault="00C5417A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5E7E48">
              <w:rPr>
                <w:rStyle w:val="FontStyle36"/>
                <w:b/>
              </w:rPr>
              <w:t>Проверка исправности транзистора</w:t>
            </w:r>
          </w:p>
        </w:tc>
      </w:tr>
      <w:tr w:rsidR="000979B4" w:rsidRPr="005E7E48" w:rsidTr="00C5417A">
        <w:trPr>
          <w:trHeight w:val="3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0979B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выбран р</w:t>
            </w:r>
            <w:r w:rsidRPr="005E7E48">
              <w:rPr>
                <w:sz w:val="26"/>
                <w:szCs w:val="26"/>
              </w:rPr>
              <w:t xml:space="preserve">исунок </w:t>
            </w:r>
            <w:proofErr w:type="spellStart"/>
            <w:r w:rsidRPr="005E7E48">
              <w:rPr>
                <w:sz w:val="26"/>
                <w:szCs w:val="26"/>
              </w:rPr>
              <w:t>цоколевки</w:t>
            </w:r>
            <w:proofErr w:type="spellEnd"/>
            <w:r w:rsidRPr="005E7E48">
              <w:rPr>
                <w:sz w:val="26"/>
                <w:szCs w:val="26"/>
              </w:rPr>
              <w:t xml:space="preserve"> транзистора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C5417A">
        <w:trPr>
          <w:trHeight w:val="265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Align w:val="center"/>
          </w:tcPr>
          <w:p w:rsidR="000979B4" w:rsidRPr="005E7E48" w:rsidRDefault="000979B4" w:rsidP="000979B4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выбран д</w:t>
            </w:r>
            <w:r w:rsidRPr="005E7E48">
              <w:rPr>
                <w:sz w:val="26"/>
                <w:szCs w:val="26"/>
              </w:rPr>
              <w:t xml:space="preserve">иапазон измерений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 w:val="restart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 w:val="restart"/>
            <w:vAlign w:val="center"/>
          </w:tcPr>
          <w:p w:rsidR="000979B4" w:rsidRPr="005E7E48" w:rsidRDefault="000979B4" w:rsidP="000979B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и</w:t>
            </w:r>
            <w:r w:rsidRPr="005E7E48">
              <w:rPr>
                <w:sz w:val="26"/>
                <w:szCs w:val="26"/>
              </w:rPr>
              <w:t>змерены</w:t>
            </w:r>
            <w:r>
              <w:rPr>
                <w:sz w:val="26"/>
                <w:szCs w:val="26"/>
              </w:rPr>
              <w:t xml:space="preserve"> в</w:t>
            </w:r>
            <w:r w:rsidRPr="005E7E48">
              <w:rPr>
                <w:sz w:val="26"/>
                <w:szCs w:val="26"/>
              </w:rPr>
              <w:t>еличины сопротивлений эмиттерного перехода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5"/>
        </w:trPr>
        <w:tc>
          <w:tcPr>
            <w:tcW w:w="547" w:type="dxa"/>
            <w:vMerge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 w:val="restart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 w:val="restart"/>
            <w:vAlign w:val="center"/>
          </w:tcPr>
          <w:p w:rsidR="000979B4" w:rsidRPr="005E7E48" w:rsidRDefault="000979B4" w:rsidP="000979B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и</w:t>
            </w:r>
            <w:r w:rsidRPr="005E7E48">
              <w:rPr>
                <w:sz w:val="26"/>
                <w:szCs w:val="26"/>
              </w:rPr>
              <w:t xml:space="preserve">змерены </w:t>
            </w:r>
            <w:r>
              <w:rPr>
                <w:sz w:val="26"/>
                <w:szCs w:val="26"/>
              </w:rPr>
              <w:t>в</w:t>
            </w:r>
            <w:r w:rsidRPr="005E7E48">
              <w:rPr>
                <w:sz w:val="26"/>
                <w:szCs w:val="26"/>
              </w:rPr>
              <w:t xml:space="preserve">еличины сопротивлений </w:t>
            </w:r>
            <w:proofErr w:type="spellStart"/>
            <w:r w:rsidRPr="005E7E48">
              <w:rPr>
                <w:sz w:val="26"/>
                <w:szCs w:val="26"/>
              </w:rPr>
              <w:t>колекторного</w:t>
            </w:r>
            <w:proofErr w:type="spellEnd"/>
            <w:r w:rsidRPr="005E7E48">
              <w:rPr>
                <w:sz w:val="26"/>
                <w:szCs w:val="26"/>
              </w:rPr>
              <w:t xml:space="preserve"> перехода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 w:val="restart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 w:val="restart"/>
            <w:vAlign w:val="center"/>
          </w:tcPr>
          <w:p w:rsidR="000979B4" w:rsidRPr="005E7E48" w:rsidRDefault="008E550D" w:rsidP="008E55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Правильно и</w:t>
            </w:r>
            <w:r w:rsidRPr="005E7E48">
              <w:rPr>
                <w:sz w:val="26"/>
                <w:szCs w:val="26"/>
              </w:rPr>
              <w:t xml:space="preserve">змерены </w:t>
            </w:r>
            <w:r>
              <w:rPr>
                <w:sz w:val="26"/>
                <w:szCs w:val="26"/>
              </w:rPr>
              <w:t>в</w:t>
            </w:r>
            <w:r w:rsidRPr="005E7E48">
              <w:rPr>
                <w:sz w:val="26"/>
                <w:szCs w:val="26"/>
              </w:rPr>
              <w:t xml:space="preserve">еличины </w:t>
            </w:r>
            <w:r w:rsidR="000979B4" w:rsidRPr="005E7E48">
              <w:rPr>
                <w:sz w:val="26"/>
                <w:szCs w:val="26"/>
              </w:rPr>
              <w:t>сопротивлений между коллектором и эмиттером транзистора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283"/>
        </w:trPr>
        <w:tc>
          <w:tcPr>
            <w:tcW w:w="547" w:type="dxa"/>
            <w:vMerge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  <w:vMerge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</w:tcPr>
          <w:p w:rsidR="000979B4" w:rsidRPr="005E7E48" w:rsidRDefault="008E550D" w:rsidP="008E55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979B4">
              <w:rPr>
                <w:sz w:val="26"/>
                <w:szCs w:val="26"/>
              </w:rPr>
              <w:t xml:space="preserve">Правильно сделаны выводы </w:t>
            </w:r>
            <w:r w:rsidR="000979B4" w:rsidRPr="008E550D">
              <w:rPr>
                <w:sz w:val="26"/>
                <w:szCs w:val="26"/>
              </w:rPr>
              <w:t xml:space="preserve">по состоянию транзистора </w:t>
            </w:r>
            <w:r w:rsidR="000979B4" w:rsidRPr="005E7E48">
              <w:rPr>
                <w:sz w:val="26"/>
                <w:szCs w:val="26"/>
              </w:rPr>
              <w:t>(исправен/неисправен)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</w:tcPr>
          <w:p w:rsidR="000979B4" w:rsidRPr="005E7E48" w:rsidRDefault="008E550D" w:rsidP="008E55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Результаты работы </w:t>
            </w:r>
            <w:r w:rsidRPr="005E7E48">
              <w:rPr>
                <w:sz w:val="26"/>
                <w:szCs w:val="26"/>
              </w:rPr>
              <w:t>оформлен</w:t>
            </w:r>
            <w:r>
              <w:rPr>
                <w:sz w:val="26"/>
                <w:szCs w:val="26"/>
              </w:rPr>
              <w:t>ы а</w:t>
            </w:r>
            <w:r w:rsidR="000979B4" w:rsidRPr="005E7E48">
              <w:rPr>
                <w:sz w:val="26"/>
                <w:szCs w:val="26"/>
              </w:rPr>
              <w:t xml:space="preserve">ккуратно 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8E550D" w:rsidRPr="005E7E48" w:rsidTr="008E550D">
        <w:trPr>
          <w:trHeight w:val="579"/>
        </w:trPr>
        <w:tc>
          <w:tcPr>
            <w:tcW w:w="547" w:type="dxa"/>
            <w:vMerge w:val="restart"/>
            <w:vAlign w:val="center"/>
          </w:tcPr>
          <w:p w:rsidR="008E550D" w:rsidRPr="005E7E48" w:rsidRDefault="008E550D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</w:tcPr>
          <w:p w:rsidR="008E550D" w:rsidRPr="005E7E48" w:rsidRDefault="008E550D" w:rsidP="008E55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E7E48">
              <w:rPr>
                <w:sz w:val="26"/>
                <w:szCs w:val="26"/>
              </w:rPr>
              <w:t xml:space="preserve">о завершению выполнения заданий </w:t>
            </w:r>
            <w:r>
              <w:rPr>
                <w:sz w:val="26"/>
                <w:szCs w:val="26"/>
              </w:rPr>
              <w:t>н</w:t>
            </w:r>
            <w:r w:rsidRPr="005E7E48">
              <w:rPr>
                <w:sz w:val="26"/>
                <w:szCs w:val="26"/>
              </w:rPr>
              <w:t>аведен поряд</w:t>
            </w:r>
            <w:r>
              <w:rPr>
                <w:sz w:val="26"/>
                <w:szCs w:val="26"/>
              </w:rPr>
              <w:t>о</w:t>
            </w:r>
            <w:r w:rsidRPr="005E7E48">
              <w:rPr>
                <w:sz w:val="26"/>
                <w:szCs w:val="26"/>
              </w:rPr>
              <w:t>к на рабочем месте.</w:t>
            </w:r>
          </w:p>
        </w:tc>
        <w:tc>
          <w:tcPr>
            <w:tcW w:w="1648" w:type="dxa"/>
            <w:vAlign w:val="center"/>
          </w:tcPr>
          <w:p w:rsidR="008E550D" w:rsidRPr="008E550D" w:rsidRDefault="008E550D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8E550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E550D" w:rsidRPr="005E7E48" w:rsidRDefault="008E550D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8E550D" w:rsidRPr="005E7E48" w:rsidTr="001B3D7A">
        <w:trPr>
          <w:trHeight w:val="299"/>
        </w:trPr>
        <w:tc>
          <w:tcPr>
            <w:tcW w:w="547" w:type="dxa"/>
            <w:vMerge/>
            <w:vAlign w:val="center"/>
          </w:tcPr>
          <w:p w:rsidR="008E550D" w:rsidRPr="005E7E48" w:rsidRDefault="008E550D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</w:tcPr>
          <w:p w:rsidR="008E550D" w:rsidRDefault="008E550D" w:rsidP="008E55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Сделан д</w:t>
            </w:r>
            <w:r w:rsidRPr="005E7E48">
              <w:rPr>
                <w:sz w:val="26"/>
                <w:szCs w:val="26"/>
              </w:rPr>
              <w:t>оклад о завершении работы</w:t>
            </w:r>
          </w:p>
        </w:tc>
        <w:tc>
          <w:tcPr>
            <w:tcW w:w="1648" w:type="dxa"/>
            <w:vAlign w:val="center"/>
          </w:tcPr>
          <w:p w:rsidR="008E550D" w:rsidRPr="008E550D" w:rsidRDefault="008E550D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8E550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E550D" w:rsidRPr="005E7E48" w:rsidRDefault="008E550D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0979B4" w:rsidRPr="005E7E48" w:rsidTr="001B3D7A">
        <w:trPr>
          <w:trHeight w:val="44"/>
        </w:trPr>
        <w:tc>
          <w:tcPr>
            <w:tcW w:w="547" w:type="dxa"/>
            <w:vAlign w:val="center"/>
          </w:tcPr>
          <w:p w:rsidR="000979B4" w:rsidRPr="005E7E48" w:rsidRDefault="000979B4" w:rsidP="000979B4">
            <w:pPr>
              <w:numPr>
                <w:ilvl w:val="0"/>
                <w:numId w:val="38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6365" w:type="dxa"/>
          </w:tcPr>
          <w:p w:rsidR="000979B4" w:rsidRPr="005E7E48" w:rsidRDefault="008E550D" w:rsidP="008E550D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</w:t>
            </w:r>
            <w:r w:rsidR="000979B4" w:rsidRPr="005E7E48">
              <w:rPr>
                <w:sz w:val="26"/>
                <w:szCs w:val="26"/>
              </w:rPr>
              <w:t xml:space="preserve"> ОТ и ТБ</w:t>
            </w:r>
            <w:r w:rsidRPr="005E7E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Pr="005E7E48">
              <w:rPr>
                <w:sz w:val="26"/>
                <w:szCs w:val="26"/>
              </w:rPr>
              <w:t>облюден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648" w:type="dxa"/>
            <w:vAlign w:val="center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979B4" w:rsidRPr="005E7E48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0979B4" w:rsidRPr="0020431B" w:rsidTr="001B3D7A">
        <w:trPr>
          <w:trHeight w:val="44"/>
        </w:trPr>
        <w:tc>
          <w:tcPr>
            <w:tcW w:w="547" w:type="dxa"/>
          </w:tcPr>
          <w:p w:rsidR="000979B4" w:rsidRPr="00D16BDA" w:rsidRDefault="000979B4" w:rsidP="001B3D7A">
            <w:pPr>
              <w:ind w:left="360" w:right="57"/>
            </w:pPr>
          </w:p>
        </w:tc>
        <w:tc>
          <w:tcPr>
            <w:tcW w:w="6365" w:type="dxa"/>
          </w:tcPr>
          <w:p w:rsidR="000979B4" w:rsidRPr="0020431B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</w:t>
            </w:r>
          </w:p>
        </w:tc>
        <w:tc>
          <w:tcPr>
            <w:tcW w:w="1648" w:type="dxa"/>
          </w:tcPr>
          <w:p w:rsidR="000979B4" w:rsidRPr="0020431B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0979B4" w:rsidRPr="0020431B" w:rsidRDefault="000979B4" w:rsidP="001B3D7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562AF9" w:rsidRDefault="00562AF9" w:rsidP="00562AF9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  <w:sectPr w:rsidR="00562AF9" w:rsidSect="005E7E48">
          <w:headerReference w:type="default" r:id="rId10"/>
          <w:pgSz w:w="11906" w:h="16838"/>
          <w:pgMar w:top="426" w:right="567" w:bottom="426" w:left="709" w:header="709" w:footer="709" w:gutter="0"/>
          <w:cols w:space="708"/>
          <w:docGrid w:linePitch="360"/>
        </w:sectPr>
      </w:pPr>
    </w:p>
    <w:p w:rsidR="00B817C5" w:rsidRDefault="00B817C5" w:rsidP="00B817C5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</w:p>
    <w:p w:rsidR="00B817C5" w:rsidRPr="00D97A19" w:rsidRDefault="00B817C5" w:rsidP="00B817C5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B817C5" w:rsidRPr="003F6AD4" w:rsidRDefault="00B817C5" w:rsidP="00B817C5">
      <w:pPr>
        <w:autoSpaceDE w:val="0"/>
        <w:autoSpaceDN w:val="0"/>
        <w:adjustRightInd w:val="0"/>
        <w:ind w:firstLine="709"/>
        <w:jc w:val="center"/>
        <w:rPr>
          <w:iCs/>
          <w:color w:val="000000"/>
        </w:rPr>
      </w:pPr>
      <w:r w:rsidRPr="003F6AD4">
        <w:rPr>
          <w:iCs/>
          <w:color w:val="000000"/>
        </w:rPr>
        <w:t xml:space="preserve">задания II уровня «Проверка исправности резистора, конденсатора, диода, транзистора с помощью </w:t>
      </w:r>
      <w:proofErr w:type="spellStart"/>
      <w:r w:rsidRPr="003F6AD4">
        <w:rPr>
          <w:iCs/>
          <w:color w:val="000000"/>
        </w:rPr>
        <w:t>мультиметра</w:t>
      </w:r>
      <w:proofErr w:type="spellEnd"/>
      <w:r w:rsidRPr="003F6AD4">
        <w:rPr>
          <w:iCs/>
          <w:color w:val="000000"/>
        </w:rPr>
        <w:t>»</w:t>
      </w:r>
    </w:p>
    <w:p w:rsidR="00B817C5" w:rsidRPr="002124BC" w:rsidRDefault="00B817C5" w:rsidP="00B817C5">
      <w:pPr>
        <w:rPr>
          <w:szCs w:val="28"/>
        </w:rPr>
      </w:pPr>
      <w:r w:rsidRPr="002124BC">
        <w:rPr>
          <w:szCs w:val="28"/>
        </w:rPr>
        <w:t>Каждый из критериев оценивается на основе «шкалы 0-1-2»:</w:t>
      </w:r>
      <w:r>
        <w:rPr>
          <w:szCs w:val="28"/>
        </w:rPr>
        <w:t xml:space="preserve"> </w:t>
      </w:r>
      <w:r w:rsidRPr="002124BC">
        <w:rPr>
          <w:szCs w:val="28"/>
        </w:rPr>
        <w:t>0</w:t>
      </w:r>
      <w:r>
        <w:rPr>
          <w:szCs w:val="28"/>
        </w:rPr>
        <w:t xml:space="preserve"> – не соответствует требованиям; </w:t>
      </w:r>
      <w:r w:rsidRPr="002124BC">
        <w:rPr>
          <w:szCs w:val="28"/>
        </w:rPr>
        <w:t>1 – частично соответствует требованиям</w:t>
      </w:r>
      <w:r>
        <w:rPr>
          <w:szCs w:val="28"/>
        </w:rPr>
        <w:t xml:space="preserve">; </w:t>
      </w:r>
      <w:r w:rsidRPr="002124BC">
        <w:rPr>
          <w:szCs w:val="28"/>
        </w:rPr>
        <w:t xml:space="preserve">2 – полностью соответствует требованиям </w:t>
      </w:r>
    </w:p>
    <w:p w:rsidR="00B817C5" w:rsidRPr="002124BC" w:rsidRDefault="00B817C5" w:rsidP="00B817C5">
      <w:pPr>
        <w:rPr>
          <w:szCs w:val="28"/>
        </w:rPr>
      </w:pPr>
      <w:r w:rsidRPr="002124BC">
        <w:rPr>
          <w:szCs w:val="28"/>
        </w:rPr>
        <w:t xml:space="preserve">Время выполнения задания: </w:t>
      </w:r>
      <w:r>
        <w:rPr>
          <w:szCs w:val="28"/>
        </w:rPr>
        <w:t>45</w:t>
      </w:r>
      <w:r w:rsidRPr="002124BC">
        <w:rPr>
          <w:szCs w:val="28"/>
        </w:rPr>
        <w:t xml:space="preserve"> минут</w:t>
      </w:r>
    </w:p>
    <w:p w:rsidR="00B817C5" w:rsidRDefault="00B817C5" w:rsidP="00B817C5">
      <w:pPr>
        <w:outlineLvl w:val="0"/>
        <w:rPr>
          <w:sz w:val="28"/>
          <w:szCs w:val="28"/>
        </w:rPr>
      </w:pPr>
      <w:r w:rsidRPr="002124BC">
        <w:rPr>
          <w:szCs w:val="28"/>
        </w:rPr>
        <w:t xml:space="preserve">Максимальное количество набранных баллов – </w:t>
      </w:r>
      <w:r w:rsidRPr="002902D0">
        <w:rPr>
          <w:szCs w:val="28"/>
        </w:rPr>
        <w:t>2</w:t>
      </w:r>
      <w:r w:rsidRPr="002124BC">
        <w:rPr>
          <w:szCs w:val="28"/>
        </w:rPr>
        <w:t>0.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3AB">
        <w:rPr>
          <w:sz w:val="28"/>
          <w:szCs w:val="28"/>
        </w:rPr>
        <w:t>«_____»_______________20</w:t>
      </w:r>
      <w:r w:rsidR="00222E34">
        <w:rPr>
          <w:sz w:val="28"/>
          <w:szCs w:val="28"/>
        </w:rPr>
        <w:t>2</w:t>
      </w:r>
      <w:r w:rsidR="001F124D">
        <w:rPr>
          <w:sz w:val="28"/>
          <w:szCs w:val="28"/>
        </w:rPr>
        <w:t>2</w:t>
      </w:r>
      <w:r w:rsidRPr="004073AB">
        <w:rPr>
          <w:sz w:val="28"/>
          <w:szCs w:val="28"/>
        </w:rPr>
        <w:t xml:space="preserve"> год</w:t>
      </w:r>
    </w:p>
    <w:p w:rsidR="00B817C5" w:rsidRDefault="00B817C5" w:rsidP="00B817C5">
      <w:pPr>
        <w:outlineLvl w:val="0"/>
        <w:rPr>
          <w:sz w:val="28"/>
          <w:szCs w:val="28"/>
        </w:rPr>
      </w:pPr>
    </w:p>
    <w:tbl>
      <w:tblPr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691"/>
        <w:gridCol w:w="954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8"/>
        <w:gridCol w:w="536"/>
        <w:gridCol w:w="536"/>
        <w:gridCol w:w="536"/>
        <w:gridCol w:w="6"/>
      </w:tblGrid>
      <w:tr w:rsidR="0071182B" w:rsidRPr="00822BDF" w:rsidTr="0071182B">
        <w:trPr>
          <w:cantSplit/>
          <w:trHeight w:val="299"/>
        </w:trPr>
        <w:tc>
          <w:tcPr>
            <w:tcW w:w="527" w:type="dxa"/>
            <w:vMerge w:val="restart"/>
          </w:tcPr>
          <w:p w:rsidR="0071182B" w:rsidRPr="007A4971" w:rsidRDefault="0071182B" w:rsidP="00485F7C">
            <w:pPr>
              <w:rPr>
                <w:sz w:val="28"/>
                <w:szCs w:val="28"/>
              </w:rPr>
            </w:pPr>
          </w:p>
        </w:tc>
        <w:tc>
          <w:tcPr>
            <w:tcW w:w="5691" w:type="dxa"/>
            <w:vMerge w:val="restart"/>
            <w:vAlign w:val="center"/>
          </w:tcPr>
          <w:p w:rsidR="0071182B" w:rsidRPr="007A4971" w:rsidRDefault="0071182B" w:rsidP="00485F7C">
            <w:pPr>
              <w:ind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954" w:type="dxa"/>
            <w:vMerge w:val="restart"/>
            <w:textDirection w:val="btLr"/>
            <w:vAlign w:val="center"/>
          </w:tcPr>
          <w:p w:rsidR="0071182B" w:rsidRPr="00175A2E" w:rsidRDefault="0071182B" w:rsidP="00485F7C">
            <w:pPr>
              <w:jc w:val="center"/>
            </w:pPr>
            <w:r w:rsidRPr="00175A2E">
              <w:t>Баллы</w:t>
            </w:r>
          </w:p>
        </w:tc>
        <w:tc>
          <w:tcPr>
            <w:tcW w:w="8584" w:type="dxa"/>
            <w:gridSpan w:val="17"/>
            <w:vAlign w:val="center"/>
          </w:tcPr>
          <w:p w:rsidR="0071182B" w:rsidRPr="00652901" w:rsidRDefault="0071182B" w:rsidP="00485F7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71182B" w:rsidRPr="00822BDF" w:rsidTr="0071182B">
        <w:trPr>
          <w:gridAfter w:val="1"/>
          <w:wAfter w:w="6" w:type="dxa"/>
          <w:cantSplit/>
          <w:trHeight w:val="365"/>
        </w:trPr>
        <w:tc>
          <w:tcPr>
            <w:tcW w:w="527" w:type="dxa"/>
            <w:vMerge/>
          </w:tcPr>
          <w:p w:rsidR="0071182B" w:rsidRPr="007A4971" w:rsidRDefault="0071182B" w:rsidP="00485F7C">
            <w:pPr>
              <w:rPr>
                <w:sz w:val="28"/>
                <w:szCs w:val="28"/>
              </w:rPr>
            </w:pPr>
          </w:p>
        </w:tc>
        <w:tc>
          <w:tcPr>
            <w:tcW w:w="5691" w:type="dxa"/>
            <w:vMerge/>
            <w:vAlign w:val="center"/>
          </w:tcPr>
          <w:p w:rsidR="0071182B" w:rsidRPr="007A4971" w:rsidRDefault="0071182B" w:rsidP="00485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extDirection w:val="btLr"/>
            <w:vAlign w:val="center"/>
          </w:tcPr>
          <w:p w:rsidR="0071182B" w:rsidRDefault="0071182B" w:rsidP="00485F7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2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3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4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5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6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7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8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9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10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11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12</w:t>
            </w:r>
          </w:p>
        </w:tc>
        <w:tc>
          <w:tcPr>
            <w:tcW w:w="538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13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14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15</w:t>
            </w:r>
          </w:p>
        </w:tc>
        <w:tc>
          <w:tcPr>
            <w:tcW w:w="536" w:type="dxa"/>
            <w:vAlign w:val="center"/>
          </w:tcPr>
          <w:p w:rsidR="0071182B" w:rsidRPr="0042269C" w:rsidRDefault="0071182B" w:rsidP="00485F7C">
            <w:pPr>
              <w:ind w:left="-80" w:right="-164"/>
            </w:pPr>
            <w:r w:rsidRPr="0042269C">
              <w:t>16</w:t>
            </w: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>Проверка исправности резистора</w:t>
            </w:r>
            <w:r w:rsidRPr="00461E12">
              <w:rPr>
                <w:sz w:val="16"/>
                <w:szCs w:val="16"/>
              </w:rPr>
              <w:t xml:space="preserve"> Расшифрованная величина сопротивления резистора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00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 xml:space="preserve">Диапазон измерений </w:t>
            </w:r>
            <w:proofErr w:type="spellStart"/>
            <w:r w:rsidRPr="00461E12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147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>Измеренная величина сопротивления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52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 xml:space="preserve">Выводы по состоянию резистора </w:t>
            </w:r>
            <w:r w:rsidRPr="00461E12">
              <w:rPr>
                <w:sz w:val="16"/>
                <w:szCs w:val="16"/>
              </w:rPr>
              <w:t>(исправен/неисправен)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186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rStyle w:val="FontStyle36"/>
                <w:b/>
                <w:sz w:val="16"/>
                <w:szCs w:val="16"/>
              </w:rPr>
              <w:t>Проверка исправности конденсатора</w:t>
            </w:r>
            <w:r w:rsidRPr="00461E12">
              <w:rPr>
                <w:sz w:val="16"/>
                <w:szCs w:val="16"/>
              </w:rPr>
              <w:t xml:space="preserve"> Расшифрованная величина емкости конденсатора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146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 xml:space="preserve">Диапазон измерений  </w:t>
            </w:r>
            <w:proofErr w:type="spellStart"/>
            <w:r w:rsidRPr="00461E12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>Измеренная величина емкости конденсатора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186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>Выводы по состоянию конденсатора (исправен/неисправен)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133"/>
        </w:trPr>
        <w:tc>
          <w:tcPr>
            <w:tcW w:w="527" w:type="dxa"/>
            <w:vAlign w:val="center"/>
          </w:tcPr>
          <w:p w:rsidR="0071182B" w:rsidRPr="003F6AD4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rStyle w:val="FontStyle36"/>
                <w:b/>
                <w:sz w:val="16"/>
                <w:szCs w:val="16"/>
              </w:rPr>
              <w:t>Проверка исправности диода</w:t>
            </w:r>
            <w:r>
              <w:rPr>
                <w:rStyle w:val="FontStyle36"/>
                <w:b/>
                <w:sz w:val="16"/>
                <w:szCs w:val="16"/>
              </w:rPr>
              <w:t>.</w:t>
            </w:r>
            <w:r w:rsidRPr="00461E12">
              <w:rPr>
                <w:sz w:val="16"/>
                <w:szCs w:val="16"/>
              </w:rPr>
              <w:t xml:space="preserve"> Диапазона измерений </w:t>
            </w:r>
            <w:proofErr w:type="spellStart"/>
            <w:r w:rsidRPr="00461E12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>Измеренные величины сопротивлений диода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461E12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>Выводы по состоянию диода (исправен/неисправен)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b/>
                <w:sz w:val="16"/>
                <w:szCs w:val="16"/>
              </w:rPr>
              <w:t xml:space="preserve">Проверка исправности транзистора. </w:t>
            </w:r>
            <w:r w:rsidRPr="00382FB8">
              <w:rPr>
                <w:sz w:val="16"/>
                <w:szCs w:val="16"/>
              </w:rPr>
              <w:t xml:space="preserve">Рисунок </w:t>
            </w:r>
            <w:proofErr w:type="spellStart"/>
            <w:r w:rsidRPr="00382FB8">
              <w:rPr>
                <w:sz w:val="16"/>
                <w:szCs w:val="16"/>
              </w:rPr>
              <w:t>цоколевки</w:t>
            </w:r>
            <w:proofErr w:type="spellEnd"/>
            <w:r w:rsidRPr="00382FB8">
              <w:rPr>
                <w:sz w:val="16"/>
                <w:szCs w:val="16"/>
              </w:rPr>
              <w:t xml:space="preserve"> транзистора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C625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 xml:space="preserve">Диапазон измерений </w:t>
            </w:r>
            <w:proofErr w:type="spellStart"/>
            <w:r w:rsidRPr="00382FB8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Величины сопротивлений эмиттерного перехода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 xml:space="preserve">Величины сопротивлений </w:t>
            </w:r>
            <w:proofErr w:type="spellStart"/>
            <w:r w:rsidRPr="00382FB8">
              <w:rPr>
                <w:sz w:val="16"/>
                <w:szCs w:val="16"/>
              </w:rPr>
              <w:t>колекторного</w:t>
            </w:r>
            <w:proofErr w:type="spellEnd"/>
            <w:r w:rsidRPr="00382FB8">
              <w:rPr>
                <w:sz w:val="16"/>
                <w:szCs w:val="16"/>
              </w:rPr>
              <w:t xml:space="preserve"> перехода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Величины сопротивлений между коллектором и эмиттером транзистора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C625ED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C625ED">
              <w:rPr>
                <w:b/>
                <w:sz w:val="16"/>
                <w:szCs w:val="16"/>
              </w:rPr>
              <w:t>Выводы по состоянию транзистора (исправен/неисправен)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Аккуратное оформление результатов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Наведение порядка на рабочем месте по завершению выполнения заданий. Доклад о завершении работы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238"/>
        </w:trPr>
        <w:tc>
          <w:tcPr>
            <w:tcW w:w="527" w:type="dxa"/>
            <w:vAlign w:val="center"/>
          </w:tcPr>
          <w:p w:rsidR="0071182B" w:rsidRPr="00461E12" w:rsidRDefault="0071182B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Соблюдение требований ОТ и ТБ</w:t>
            </w:r>
          </w:p>
        </w:tc>
        <w:tc>
          <w:tcPr>
            <w:tcW w:w="954" w:type="dxa"/>
            <w:vAlign w:val="center"/>
          </w:tcPr>
          <w:p w:rsidR="0071182B" w:rsidRPr="003F6AD4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36" w:type="dxa"/>
          </w:tcPr>
          <w:p w:rsidR="0071182B" w:rsidRPr="003F6AD4" w:rsidRDefault="0071182B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71182B" w:rsidRPr="00822BDF" w:rsidTr="0071182B">
        <w:trPr>
          <w:gridAfter w:val="1"/>
          <w:wAfter w:w="6" w:type="dxa"/>
          <w:trHeight w:val="133"/>
        </w:trPr>
        <w:tc>
          <w:tcPr>
            <w:tcW w:w="527" w:type="dxa"/>
          </w:tcPr>
          <w:p w:rsidR="0071182B" w:rsidRPr="007A4971" w:rsidRDefault="0071182B" w:rsidP="00485F7C">
            <w:pPr>
              <w:rPr>
                <w:sz w:val="28"/>
                <w:szCs w:val="28"/>
              </w:rPr>
            </w:pPr>
          </w:p>
        </w:tc>
        <w:tc>
          <w:tcPr>
            <w:tcW w:w="5691" w:type="dxa"/>
            <w:vAlign w:val="center"/>
          </w:tcPr>
          <w:p w:rsidR="0071182B" w:rsidRPr="00382FB8" w:rsidRDefault="0071182B" w:rsidP="00485F7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16"/>
                <w:szCs w:val="16"/>
              </w:rPr>
            </w:pPr>
            <w:r w:rsidRPr="00382FB8">
              <w:rPr>
                <w:b/>
                <w:sz w:val="16"/>
                <w:szCs w:val="16"/>
              </w:rPr>
              <w:t>Итого баллов</w:t>
            </w:r>
          </w:p>
        </w:tc>
        <w:tc>
          <w:tcPr>
            <w:tcW w:w="954" w:type="dxa"/>
            <w:vAlign w:val="center"/>
          </w:tcPr>
          <w:p w:rsidR="0071182B" w:rsidRPr="00382FB8" w:rsidRDefault="0071182B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40</w:t>
            </w:r>
          </w:p>
        </w:tc>
        <w:tc>
          <w:tcPr>
            <w:tcW w:w="536" w:type="dxa"/>
            <w:vAlign w:val="center"/>
          </w:tcPr>
          <w:p w:rsidR="0071182B" w:rsidRPr="007A4971" w:rsidRDefault="0071182B" w:rsidP="00485F7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71182B" w:rsidRPr="007A4971" w:rsidRDefault="0071182B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B817C5" w:rsidRDefault="00B817C5" w:rsidP="00B817C5">
      <w:pPr>
        <w:rPr>
          <w:sz w:val="28"/>
          <w:szCs w:val="28"/>
        </w:rPr>
      </w:pPr>
    </w:p>
    <w:p w:rsidR="00B817C5" w:rsidRDefault="00B817C5" w:rsidP="00B817C5">
      <w:r w:rsidRPr="004073AB">
        <w:rPr>
          <w:sz w:val="28"/>
          <w:szCs w:val="28"/>
        </w:rPr>
        <w:t>Подпись эксперта</w:t>
      </w:r>
      <w:r>
        <w:rPr>
          <w:sz w:val="28"/>
          <w:szCs w:val="28"/>
        </w:rPr>
        <w:t xml:space="preserve"> </w:t>
      </w:r>
      <w:r w:rsidRPr="004073AB">
        <w:rPr>
          <w:sz w:val="28"/>
          <w:szCs w:val="28"/>
        </w:rPr>
        <w:t>_________/</w:t>
      </w:r>
      <w:r w:rsidR="00623F56">
        <w:rPr>
          <w:sz w:val="28"/>
          <w:szCs w:val="28"/>
        </w:rPr>
        <w:t>___________</w:t>
      </w:r>
      <w:r>
        <w:rPr>
          <w:sz w:val="28"/>
          <w:szCs w:val="28"/>
        </w:rPr>
        <w:t>/</w:t>
      </w:r>
    </w:p>
    <w:p w:rsidR="00B817C5" w:rsidRDefault="00B817C5" w:rsidP="00860E41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  <w:sectPr w:rsidR="00B817C5" w:rsidSect="00B817C5">
          <w:pgSz w:w="16838" w:h="11906" w:orient="landscape"/>
          <w:pgMar w:top="284" w:right="425" w:bottom="426" w:left="567" w:header="0" w:footer="0" w:gutter="0"/>
          <w:cols w:space="708"/>
          <w:docGrid w:linePitch="360"/>
        </w:sectPr>
      </w:pPr>
    </w:p>
    <w:p w:rsidR="00B817C5" w:rsidRDefault="00B817C5" w:rsidP="00B817C5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Приложение 14</w:t>
      </w:r>
    </w:p>
    <w:p w:rsidR="00860E41" w:rsidRDefault="00860E41" w:rsidP="00860E41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418"/>
        <w:gridCol w:w="1276"/>
        <w:gridCol w:w="59"/>
        <w:gridCol w:w="1290"/>
        <w:gridCol w:w="1403"/>
        <w:gridCol w:w="156"/>
        <w:gridCol w:w="2268"/>
        <w:gridCol w:w="2268"/>
        <w:gridCol w:w="993"/>
        <w:gridCol w:w="1202"/>
      </w:tblGrid>
      <w:tr w:rsidR="006D284F" w:rsidTr="000C3F72">
        <w:trPr>
          <w:trHeight w:val="259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84F" w:rsidRPr="005D71F3" w:rsidRDefault="006D284F" w:rsidP="00063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71F3">
              <w:rPr>
                <w:b/>
                <w:bCs/>
                <w:color w:val="000000"/>
                <w:sz w:val="28"/>
                <w:szCs w:val="28"/>
              </w:rPr>
              <w:t>Итоговый протокол</w:t>
            </w:r>
          </w:p>
        </w:tc>
      </w:tr>
      <w:tr w:rsidR="00860E41" w:rsidTr="000C3F72">
        <w:trPr>
          <w:trHeight w:val="222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41" w:rsidRPr="005D71F3" w:rsidRDefault="00860E41" w:rsidP="00063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D71F3">
              <w:rPr>
                <w:rStyle w:val="FontStyle36"/>
                <w:sz w:val="28"/>
                <w:szCs w:val="28"/>
              </w:rPr>
              <w:t>олимпиады профессионального мастерства</w:t>
            </w:r>
          </w:p>
        </w:tc>
      </w:tr>
      <w:tr w:rsidR="00860E41" w:rsidTr="000C3F72">
        <w:trPr>
          <w:trHeight w:val="467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E41" w:rsidRPr="005D71F3" w:rsidRDefault="00860E41" w:rsidP="00063B29">
            <w:pPr>
              <w:pStyle w:val="Style16"/>
              <w:widowControl/>
              <w:spacing w:before="5"/>
              <w:rPr>
                <w:rStyle w:val="FontStyle36"/>
                <w:sz w:val="28"/>
                <w:szCs w:val="28"/>
              </w:rPr>
            </w:pPr>
            <w:r w:rsidRPr="005D71F3">
              <w:rPr>
                <w:rStyle w:val="FontStyle36"/>
                <w:sz w:val="28"/>
                <w:szCs w:val="28"/>
              </w:rPr>
              <w:t xml:space="preserve">среди студентов </w:t>
            </w:r>
            <w:r w:rsidRPr="005D71F3">
              <w:rPr>
                <w:rStyle w:val="FontStyle36"/>
                <w:sz w:val="28"/>
                <w:szCs w:val="28"/>
                <w:lang w:val="en-US"/>
              </w:rPr>
              <w:t>III</w:t>
            </w:r>
            <w:r w:rsidRPr="005D71F3">
              <w:rPr>
                <w:rStyle w:val="FontStyle36"/>
                <w:sz w:val="28"/>
                <w:szCs w:val="28"/>
              </w:rPr>
              <w:t xml:space="preserve"> курса гр.31А обучающихся по специальности:</w:t>
            </w:r>
          </w:p>
          <w:p w:rsidR="00860E41" w:rsidRPr="005D71F3" w:rsidRDefault="00860E41" w:rsidP="00063B29">
            <w:pPr>
              <w:pStyle w:val="Style16"/>
              <w:widowControl/>
              <w:spacing w:before="5"/>
              <w:rPr>
                <w:color w:val="000000"/>
                <w:sz w:val="28"/>
                <w:szCs w:val="28"/>
              </w:rPr>
            </w:pPr>
            <w:r w:rsidRPr="005D71F3">
              <w:rPr>
                <w:b/>
                <w:sz w:val="28"/>
                <w:szCs w:val="28"/>
              </w:rPr>
              <w:t>15.02.07 Автоматизация технологических процессов и производств (по отраслям)</w:t>
            </w:r>
          </w:p>
        </w:tc>
      </w:tr>
      <w:tr w:rsidR="00860E41" w:rsidTr="000C3F72">
        <w:trPr>
          <w:trHeight w:val="235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E41" w:rsidRPr="00FE1C1E" w:rsidRDefault="00860E41" w:rsidP="001F124D">
            <w:pPr>
              <w:ind w:left="1183"/>
              <w:rPr>
                <w:color w:val="000000"/>
                <w:sz w:val="22"/>
                <w:szCs w:val="22"/>
              </w:rPr>
            </w:pPr>
            <w:r w:rsidRPr="00FE1C1E">
              <w:rPr>
                <w:color w:val="000000"/>
                <w:sz w:val="22"/>
                <w:szCs w:val="22"/>
              </w:rPr>
              <w:t>Место проведения: Г</w:t>
            </w:r>
            <w:r w:rsidR="00222E34">
              <w:rPr>
                <w:color w:val="000000"/>
                <w:sz w:val="22"/>
                <w:szCs w:val="22"/>
              </w:rPr>
              <w:t>А</w:t>
            </w:r>
            <w:r w:rsidRPr="00FE1C1E">
              <w:rPr>
                <w:color w:val="000000"/>
                <w:sz w:val="22"/>
                <w:szCs w:val="22"/>
              </w:rPr>
              <w:t>ПОУ СО «К</w:t>
            </w:r>
            <w:r>
              <w:rPr>
                <w:color w:val="000000"/>
                <w:sz w:val="22"/>
                <w:szCs w:val="22"/>
              </w:rPr>
              <w:t>АК</w:t>
            </w:r>
            <w:r w:rsidRPr="00FE1C1E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 кабинет (лаборатория) №</w:t>
            </w:r>
            <w:r w:rsidR="007F2D0B">
              <w:rPr>
                <w:color w:val="000000"/>
                <w:sz w:val="22"/>
                <w:szCs w:val="22"/>
              </w:rPr>
              <w:t>________________</w:t>
            </w:r>
            <w:r w:rsidR="00FE3A06">
              <w:rPr>
                <w:color w:val="000000"/>
                <w:sz w:val="22"/>
                <w:szCs w:val="22"/>
              </w:rPr>
              <w:t xml:space="preserve">Дата проведения </w:t>
            </w:r>
            <w:r w:rsidR="004452A2">
              <w:rPr>
                <w:color w:val="000000"/>
                <w:sz w:val="22"/>
                <w:szCs w:val="22"/>
              </w:rPr>
              <w:t>«__»________ 20</w:t>
            </w:r>
            <w:r w:rsidR="00222E34">
              <w:rPr>
                <w:color w:val="000000"/>
                <w:sz w:val="22"/>
                <w:szCs w:val="22"/>
              </w:rPr>
              <w:t>2</w:t>
            </w:r>
            <w:r w:rsidR="001F124D">
              <w:rPr>
                <w:color w:val="000000"/>
                <w:sz w:val="22"/>
                <w:szCs w:val="22"/>
              </w:rPr>
              <w:t>2</w:t>
            </w:r>
            <w:r w:rsidR="00FE3A06" w:rsidRPr="00FE1C1E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860E41" w:rsidTr="000C3F72">
        <w:trPr>
          <w:trHeight w:val="24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063B29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42269C">
            <w:pPr>
              <w:ind w:right="-35"/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Ф</w:t>
            </w:r>
            <w:r w:rsidR="0042269C" w:rsidRPr="000C3F72">
              <w:rPr>
                <w:color w:val="000000"/>
              </w:rPr>
              <w:t xml:space="preserve">.И.О. </w:t>
            </w:r>
            <w:r w:rsidRPr="000C3F72">
              <w:rPr>
                <w:color w:val="000000"/>
              </w:rPr>
              <w:t>участника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41" w:rsidRPr="000C3F72" w:rsidRDefault="00860E41" w:rsidP="000C3F72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Номер по жеребьевке</w:t>
            </w:r>
          </w:p>
        </w:tc>
        <w:tc>
          <w:tcPr>
            <w:tcW w:w="8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5D71F3" w:rsidRDefault="00860E41" w:rsidP="005D71F3">
            <w:pPr>
              <w:ind w:firstLineChars="15" w:firstLine="30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063B29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Сумма баллов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063B29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Место</w:t>
            </w:r>
          </w:p>
        </w:tc>
      </w:tr>
      <w:tr w:rsidR="00860E41" w:rsidTr="000C3F72">
        <w:trPr>
          <w:trHeight w:val="1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E41" w:rsidRPr="005D71F3" w:rsidRDefault="00860E41" w:rsidP="00063B29">
            <w:pPr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Комплексное задание I уровня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5D71F3" w:rsidRDefault="00860E41" w:rsidP="00063B29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Комплексное задание II уровня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</w:tr>
      <w:tr w:rsidR="0042269C" w:rsidTr="000C3F72">
        <w:trPr>
          <w:trHeight w:val="61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Тестовое задание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5D71F3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Решение 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9C" w:rsidRPr="005D71F3" w:rsidRDefault="005D71F3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Перевод профессионального текста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D552B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Выполнение чертежа схемы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Проверка исправности резистора, конденсатора, диода, транзистора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</w:tr>
      <w:tr w:rsidR="0042269C" w:rsidTr="000C3F72">
        <w:trPr>
          <w:trHeight w:val="1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5D71F3" w:rsidP="00063B2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1F3">
              <w:rPr>
                <w:b/>
                <w:bCs/>
                <w:sz w:val="20"/>
                <w:szCs w:val="20"/>
              </w:rPr>
              <w:t>2</w:t>
            </w:r>
            <w:r w:rsidR="0042269C" w:rsidRPr="005D71F3">
              <w:rPr>
                <w:b/>
                <w:bCs/>
                <w:sz w:val="20"/>
                <w:szCs w:val="20"/>
              </w:rPr>
              <w:t>0 б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5D71F3" w:rsidP="0042269C">
            <w:pPr>
              <w:jc w:val="center"/>
              <w:rPr>
                <w:b/>
                <w:bCs/>
                <w:sz w:val="20"/>
                <w:szCs w:val="20"/>
              </w:rPr>
            </w:pPr>
            <w:r w:rsidRPr="005D71F3">
              <w:rPr>
                <w:b/>
                <w:bCs/>
                <w:sz w:val="20"/>
                <w:szCs w:val="20"/>
              </w:rPr>
              <w:t>10 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9C" w:rsidRPr="005D71F3" w:rsidRDefault="0042269C" w:rsidP="00063B2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1F3">
              <w:rPr>
                <w:b/>
                <w:bCs/>
                <w:sz w:val="20"/>
                <w:szCs w:val="20"/>
              </w:rPr>
              <w:t>10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1F3">
              <w:rPr>
                <w:b/>
                <w:bCs/>
                <w:color w:val="000000"/>
                <w:sz w:val="20"/>
                <w:szCs w:val="20"/>
              </w:rPr>
              <w:t>20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1F3">
              <w:rPr>
                <w:b/>
                <w:bCs/>
                <w:color w:val="000000"/>
                <w:sz w:val="20"/>
                <w:szCs w:val="20"/>
              </w:rPr>
              <w:t>40 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1F3">
              <w:rPr>
                <w:b/>
                <w:bCs/>
                <w:color w:val="000000"/>
                <w:sz w:val="20"/>
                <w:szCs w:val="20"/>
              </w:rPr>
              <w:t>100 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  <w:spacing w:line="36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F001BF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2920A7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2920A7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2920A7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2920A7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2920A7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001BF" w:rsidRDefault="00F001BF" w:rsidP="002920A7">
            <w:pPr>
              <w:shd w:val="clear" w:color="auto" w:fill="FFFFFF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DF5B65" w:rsidRDefault="00F001BF" w:rsidP="00F001BF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DF5B65" w:rsidRDefault="00F001BF" w:rsidP="00F001B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DF5B65" w:rsidRDefault="00F001BF" w:rsidP="00F001B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BF" w:rsidRPr="00FF28F6" w:rsidRDefault="00F001BF" w:rsidP="00F001BF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DF5B65" w:rsidRDefault="00F001BF" w:rsidP="00F001B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1BF" w:rsidRPr="00FF28F6" w:rsidRDefault="00F001BF" w:rsidP="00F001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1BF" w:rsidTr="000C3F72">
        <w:trPr>
          <w:gridAfter w:val="5"/>
          <w:wAfter w:w="6887" w:type="dxa"/>
          <w:trHeight w:val="20"/>
        </w:trPr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F" w:rsidRDefault="00F001BF" w:rsidP="00F001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 жюри__________________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F" w:rsidRDefault="00F001BF" w:rsidP="00F001BF">
            <w:pPr>
              <w:rPr>
                <w:color w:val="000000"/>
              </w:rPr>
            </w:pPr>
            <w:r>
              <w:rPr>
                <w:color w:val="000000"/>
              </w:rPr>
              <w:t>/_______________/</w:t>
            </w:r>
          </w:p>
        </w:tc>
      </w:tr>
      <w:tr w:rsidR="00F001BF" w:rsidTr="000C3F72">
        <w:trPr>
          <w:gridAfter w:val="5"/>
          <w:wAfter w:w="6887" w:type="dxa"/>
          <w:trHeight w:val="20"/>
        </w:trPr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F" w:rsidRDefault="00F001BF" w:rsidP="00F001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жюри_________________________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F" w:rsidRDefault="00F001BF" w:rsidP="00F001BF">
            <w:pPr>
              <w:rPr>
                <w:color w:val="000000"/>
              </w:rPr>
            </w:pPr>
            <w:r>
              <w:rPr>
                <w:color w:val="000000"/>
              </w:rPr>
              <w:t>/_______________/</w:t>
            </w:r>
          </w:p>
        </w:tc>
      </w:tr>
      <w:tr w:rsidR="00F001BF" w:rsidTr="000C3F72">
        <w:trPr>
          <w:gridAfter w:val="5"/>
          <w:wAfter w:w="6887" w:type="dxa"/>
          <w:trHeight w:val="20"/>
        </w:trPr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F" w:rsidRDefault="00F001BF" w:rsidP="00F001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жюри_________________________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F" w:rsidRDefault="00F001BF" w:rsidP="00F001BF">
            <w:pPr>
              <w:rPr>
                <w:color w:val="000000"/>
              </w:rPr>
            </w:pPr>
            <w:r>
              <w:rPr>
                <w:color w:val="000000"/>
              </w:rPr>
              <w:t>/_______________/</w:t>
            </w:r>
          </w:p>
        </w:tc>
      </w:tr>
    </w:tbl>
    <w:p w:rsidR="0007405D" w:rsidRPr="002D57F7" w:rsidRDefault="0007405D" w:rsidP="00486484">
      <w:pPr>
        <w:autoSpaceDE w:val="0"/>
        <w:autoSpaceDN w:val="0"/>
        <w:adjustRightInd w:val="0"/>
        <w:ind w:firstLine="709"/>
        <w:rPr>
          <w:b/>
          <w:iCs/>
          <w:color w:val="000000"/>
          <w:sz w:val="16"/>
          <w:szCs w:val="16"/>
        </w:rPr>
      </w:pPr>
    </w:p>
    <w:sectPr w:rsidR="0007405D" w:rsidRPr="002D57F7" w:rsidSect="0007405D">
      <w:pgSz w:w="16838" w:h="11906" w:orient="landscape"/>
      <w:pgMar w:top="284" w:right="425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71" w:rsidRPr="00236374" w:rsidRDefault="008F1671" w:rsidP="00236374">
      <w:pPr>
        <w:pStyle w:val="Style8"/>
      </w:pPr>
      <w:r>
        <w:separator/>
      </w:r>
    </w:p>
  </w:endnote>
  <w:endnote w:type="continuationSeparator" w:id="0">
    <w:p w:rsidR="008F1671" w:rsidRPr="00236374" w:rsidRDefault="008F1671" w:rsidP="00236374">
      <w:pPr>
        <w:pStyle w:val="Style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71" w:rsidRPr="00236374" w:rsidRDefault="008F1671" w:rsidP="00236374">
      <w:pPr>
        <w:pStyle w:val="Style8"/>
      </w:pPr>
      <w:r>
        <w:separator/>
      </w:r>
    </w:p>
  </w:footnote>
  <w:footnote w:type="continuationSeparator" w:id="0">
    <w:p w:rsidR="008F1671" w:rsidRPr="00236374" w:rsidRDefault="008F1671" w:rsidP="00236374">
      <w:pPr>
        <w:pStyle w:val="Style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59" w:rsidRDefault="00505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46933A"/>
    <w:lvl w:ilvl="0">
      <w:numFmt w:val="bullet"/>
      <w:lvlText w:val="*"/>
      <w:lvlJc w:val="left"/>
    </w:lvl>
  </w:abstractNum>
  <w:abstractNum w:abstractNumId="1">
    <w:nsid w:val="01AE204D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61A2B"/>
    <w:multiLevelType w:val="singleLevel"/>
    <w:tmpl w:val="15907E60"/>
    <w:lvl w:ilvl="0">
      <w:start w:val="6"/>
      <w:numFmt w:val="decimal"/>
      <w:lvlText w:val="4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06743CF5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02F9D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D3F27"/>
    <w:multiLevelType w:val="hybridMultilevel"/>
    <w:tmpl w:val="DB168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45302D"/>
    <w:multiLevelType w:val="hybridMultilevel"/>
    <w:tmpl w:val="E34A3A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0DB62F5C"/>
    <w:multiLevelType w:val="singleLevel"/>
    <w:tmpl w:val="4DAE8226"/>
    <w:lvl w:ilvl="0">
      <w:start w:val="2"/>
      <w:numFmt w:val="decimal"/>
      <w:lvlText w:val="8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0F3C351B"/>
    <w:multiLevelType w:val="singleLevel"/>
    <w:tmpl w:val="11B0F626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>
    <w:nsid w:val="11CF5927"/>
    <w:multiLevelType w:val="hybridMultilevel"/>
    <w:tmpl w:val="DFB6D3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352E91"/>
    <w:multiLevelType w:val="singleLevel"/>
    <w:tmpl w:val="50C6551A"/>
    <w:lvl w:ilvl="0">
      <w:start w:val="3"/>
      <w:numFmt w:val="decimal"/>
      <w:lvlText w:val="5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184D6CAF"/>
    <w:multiLevelType w:val="hybridMultilevel"/>
    <w:tmpl w:val="4078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F241E"/>
    <w:multiLevelType w:val="singleLevel"/>
    <w:tmpl w:val="8E106F0E"/>
    <w:lvl w:ilvl="0">
      <w:start w:val="1"/>
      <w:numFmt w:val="decimal"/>
      <w:lvlText w:val="1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20313376"/>
    <w:multiLevelType w:val="singleLevel"/>
    <w:tmpl w:val="FAEE4260"/>
    <w:lvl w:ilvl="0">
      <w:start w:val="1"/>
      <w:numFmt w:val="decimal"/>
      <w:lvlText w:val="3.3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14">
    <w:nsid w:val="22AA010C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50971"/>
    <w:multiLevelType w:val="hybridMultilevel"/>
    <w:tmpl w:val="34DC2AB0"/>
    <w:lvl w:ilvl="0" w:tplc="F75872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6C3312"/>
    <w:multiLevelType w:val="hybridMultilevel"/>
    <w:tmpl w:val="C86E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25BBB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F81AF4"/>
    <w:multiLevelType w:val="hybridMultilevel"/>
    <w:tmpl w:val="59B880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C4817"/>
    <w:multiLevelType w:val="hybridMultilevel"/>
    <w:tmpl w:val="8B24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A417E"/>
    <w:multiLevelType w:val="hybridMultilevel"/>
    <w:tmpl w:val="929CE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1187B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D17A7"/>
    <w:multiLevelType w:val="hybridMultilevel"/>
    <w:tmpl w:val="A9EEBD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8C348A9"/>
    <w:multiLevelType w:val="hybridMultilevel"/>
    <w:tmpl w:val="1026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0081C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DD2B13"/>
    <w:multiLevelType w:val="multilevel"/>
    <w:tmpl w:val="72E41A26"/>
    <w:lvl w:ilvl="0">
      <w:start w:val="1"/>
      <w:numFmt w:val="bullet"/>
      <w:lvlText w:val="•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3AC6562"/>
    <w:multiLevelType w:val="hybridMultilevel"/>
    <w:tmpl w:val="09AC505C"/>
    <w:lvl w:ilvl="0" w:tplc="4AAE47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>
    <w:nsid w:val="4EC646C6"/>
    <w:multiLevelType w:val="singleLevel"/>
    <w:tmpl w:val="C8C60AFE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510F6BE2"/>
    <w:multiLevelType w:val="singleLevel"/>
    <w:tmpl w:val="F58ECC22"/>
    <w:lvl w:ilvl="0">
      <w:start w:val="5"/>
      <w:numFmt w:val="decimal"/>
      <w:lvlText w:val="7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9">
    <w:nsid w:val="54307DFE"/>
    <w:multiLevelType w:val="singleLevel"/>
    <w:tmpl w:val="7506D8C0"/>
    <w:lvl w:ilvl="0">
      <w:start w:val="5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0">
    <w:nsid w:val="65176584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8159B"/>
    <w:multiLevelType w:val="multilevel"/>
    <w:tmpl w:val="2DCC748E"/>
    <w:lvl w:ilvl="0">
      <w:start w:val="1"/>
      <w:numFmt w:val="bullet"/>
      <w:lvlText w:val="•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365F20"/>
    <w:multiLevelType w:val="hybridMultilevel"/>
    <w:tmpl w:val="AAE6D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041C63"/>
    <w:multiLevelType w:val="singleLevel"/>
    <w:tmpl w:val="6D70F4F6"/>
    <w:lvl w:ilvl="0">
      <w:start w:val="3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>
    <w:nsid w:val="6DBA377E"/>
    <w:multiLevelType w:val="singleLevel"/>
    <w:tmpl w:val="558C38C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>
    <w:nsid w:val="733C0DBD"/>
    <w:multiLevelType w:val="hybridMultilevel"/>
    <w:tmpl w:val="8B24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200F9"/>
    <w:multiLevelType w:val="hybridMultilevel"/>
    <w:tmpl w:val="16B0B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459D7"/>
    <w:multiLevelType w:val="singleLevel"/>
    <w:tmpl w:val="A5006FEC"/>
    <w:lvl w:ilvl="0">
      <w:start w:val="7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8">
    <w:nsid w:val="75382AED"/>
    <w:multiLevelType w:val="hybridMultilevel"/>
    <w:tmpl w:val="1D4A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94927"/>
    <w:multiLevelType w:val="singleLevel"/>
    <w:tmpl w:val="39108A14"/>
    <w:lvl w:ilvl="0">
      <w:start w:val="3"/>
      <w:numFmt w:val="decimal"/>
      <w:lvlText w:val="7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0">
    <w:nsid w:val="76E44A2C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947C6"/>
    <w:multiLevelType w:val="hybridMultilevel"/>
    <w:tmpl w:val="87FA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16385"/>
    <w:multiLevelType w:val="hybridMultilevel"/>
    <w:tmpl w:val="DFB6D35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7"/>
  </w:num>
  <w:num w:numId="5">
    <w:abstractNumId w:val="10"/>
  </w:num>
  <w:num w:numId="6">
    <w:abstractNumId w:val="12"/>
  </w:num>
  <w:num w:numId="7">
    <w:abstractNumId w:val="34"/>
  </w:num>
  <w:num w:numId="8">
    <w:abstractNumId w:val="13"/>
  </w:num>
  <w:num w:numId="9">
    <w:abstractNumId w:val="33"/>
  </w:num>
  <w:num w:numId="10">
    <w:abstractNumId w:val="8"/>
  </w:num>
  <w:num w:numId="11">
    <w:abstractNumId w:val="29"/>
  </w:num>
  <w:num w:numId="12">
    <w:abstractNumId w:val="39"/>
  </w:num>
  <w:num w:numId="13">
    <w:abstractNumId w:val="28"/>
  </w:num>
  <w:num w:numId="14">
    <w:abstractNumId w:val="37"/>
  </w:num>
  <w:num w:numId="15">
    <w:abstractNumId w:val="7"/>
  </w:num>
  <w:num w:numId="16">
    <w:abstractNumId w:val="7"/>
    <w:lvlOverride w:ilvl="0">
      <w:lvl w:ilvl="0">
        <w:start w:val="5"/>
        <w:numFmt w:val="decimal"/>
        <w:lvlText w:val="8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8"/>
  </w:num>
  <w:num w:numId="18">
    <w:abstractNumId w:val="30"/>
  </w:num>
  <w:num w:numId="19">
    <w:abstractNumId w:val="23"/>
  </w:num>
  <w:num w:numId="20">
    <w:abstractNumId w:val="17"/>
  </w:num>
  <w:num w:numId="21">
    <w:abstractNumId w:val="32"/>
  </w:num>
  <w:num w:numId="22">
    <w:abstractNumId w:val="36"/>
  </w:num>
  <w:num w:numId="23">
    <w:abstractNumId w:val="41"/>
  </w:num>
  <w:num w:numId="24">
    <w:abstractNumId w:val="18"/>
  </w:num>
  <w:num w:numId="25">
    <w:abstractNumId w:val="22"/>
  </w:num>
  <w:num w:numId="26">
    <w:abstractNumId w:val="16"/>
  </w:num>
  <w:num w:numId="27">
    <w:abstractNumId w:val="21"/>
  </w:num>
  <w:num w:numId="28">
    <w:abstractNumId w:val="3"/>
  </w:num>
  <w:num w:numId="29">
    <w:abstractNumId w:val="24"/>
  </w:num>
  <w:num w:numId="30">
    <w:abstractNumId w:val="11"/>
  </w:num>
  <w:num w:numId="31">
    <w:abstractNumId w:val="35"/>
  </w:num>
  <w:num w:numId="32">
    <w:abstractNumId w:val="19"/>
  </w:num>
  <w:num w:numId="33">
    <w:abstractNumId w:val="40"/>
  </w:num>
  <w:num w:numId="34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Arial" w:hAnsi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6">
    <w:abstractNumId w:val="4"/>
  </w:num>
  <w:num w:numId="37">
    <w:abstractNumId w:val="14"/>
  </w:num>
  <w:num w:numId="38">
    <w:abstractNumId w:val="1"/>
  </w:num>
  <w:num w:numId="39">
    <w:abstractNumId w:val="5"/>
  </w:num>
  <w:num w:numId="40">
    <w:abstractNumId w:val="26"/>
  </w:num>
  <w:num w:numId="41">
    <w:abstractNumId w:val="20"/>
  </w:num>
  <w:num w:numId="42">
    <w:abstractNumId w:val="31"/>
  </w:num>
  <w:num w:numId="43">
    <w:abstractNumId w:val="25"/>
  </w:num>
  <w:num w:numId="44">
    <w:abstractNumId w:val="6"/>
  </w:num>
  <w:num w:numId="45">
    <w:abstractNumId w:val="9"/>
  </w:num>
  <w:num w:numId="46">
    <w:abstractNumId w:val="4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06C1"/>
    <w:rsid w:val="00005E9F"/>
    <w:rsid w:val="0001034B"/>
    <w:rsid w:val="000124EC"/>
    <w:rsid w:val="00013636"/>
    <w:rsid w:val="00015929"/>
    <w:rsid w:val="00016583"/>
    <w:rsid w:val="00021BB6"/>
    <w:rsid w:val="00022D25"/>
    <w:rsid w:val="00040219"/>
    <w:rsid w:val="00061B39"/>
    <w:rsid w:val="00063285"/>
    <w:rsid w:val="00063B29"/>
    <w:rsid w:val="0007405D"/>
    <w:rsid w:val="000808A0"/>
    <w:rsid w:val="00081BE2"/>
    <w:rsid w:val="00086886"/>
    <w:rsid w:val="00092C01"/>
    <w:rsid w:val="00095B20"/>
    <w:rsid w:val="000979B4"/>
    <w:rsid w:val="000B04EB"/>
    <w:rsid w:val="000B4B73"/>
    <w:rsid w:val="000B6EAA"/>
    <w:rsid w:val="000C2B41"/>
    <w:rsid w:val="000C3B50"/>
    <w:rsid w:val="000C3F72"/>
    <w:rsid w:val="000D0F14"/>
    <w:rsid w:val="000D1FBD"/>
    <w:rsid w:val="000D51AD"/>
    <w:rsid w:val="000E04D9"/>
    <w:rsid w:val="000E550D"/>
    <w:rsid w:val="000E77FD"/>
    <w:rsid w:val="000F073A"/>
    <w:rsid w:val="000F6077"/>
    <w:rsid w:val="000F6AEE"/>
    <w:rsid w:val="000F6C44"/>
    <w:rsid w:val="00104293"/>
    <w:rsid w:val="001045F8"/>
    <w:rsid w:val="00104E4B"/>
    <w:rsid w:val="00105EBC"/>
    <w:rsid w:val="00106352"/>
    <w:rsid w:val="00116EF0"/>
    <w:rsid w:val="00117D50"/>
    <w:rsid w:val="00121B7E"/>
    <w:rsid w:val="001330C6"/>
    <w:rsid w:val="00152A94"/>
    <w:rsid w:val="00157A8C"/>
    <w:rsid w:val="00162C52"/>
    <w:rsid w:val="00167B60"/>
    <w:rsid w:val="001707C5"/>
    <w:rsid w:val="00173F09"/>
    <w:rsid w:val="00175A2E"/>
    <w:rsid w:val="001768A6"/>
    <w:rsid w:val="001807F8"/>
    <w:rsid w:val="00184E0D"/>
    <w:rsid w:val="00191E24"/>
    <w:rsid w:val="001926CC"/>
    <w:rsid w:val="0019309F"/>
    <w:rsid w:val="00193B71"/>
    <w:rsid w:val="001942C8"/>
    <w:rsid w:val="00194B2A"/>
    <w:rsid w:val="00195569"/>
    <w:rsid w:val="001976D3"/>
    <w:rsid w:val="001A1C4F"/>
    <w:rsid w:val="001A3D50"/>
    <w:rsid w:val="001A69A0"/>
    <w:rsid w:val="001A7C8C"/>
    <w:rsid w:val="001B20D3"/>
    <w:rsid w:val="001B3D7A"/>
    <w:rsid w:val="001B77BD"/>
    <w:rsid w:val="001D1AD8"/>
    <w:rsid w:val="001D38F3"/>
    <w:rsid w:val="001D544E"/>
    <w:rsid w:val="001D5B09"/>
    <w:rsid w:val="001F124D"/>
    <w:rsid w:val="001F57DD"/>
    <w:rsid w:val="001F791F"/>
    <w:rsid w:val="0020431B"/>
    <w:rsid w:val="002067E7"/>
    <w:rsid w:val="00211D11"/>
    <w:rsid w:val="002124BC"/>
    <w:rsid w:val="00214637"/>
    <w:rsid w:val="002147A8"/>
    <w:rsid w:val="00222E34"/>
    <w:rsid w:val="00223BBC"/>
    <w:rsid w:val="00227C11"/>
    <w:rsid w:val="00230A0F"/>
    <w:rsid w:val="00236374"/>
    <w:rsid w:val="0023648E"/>
    <w:rsid w:val="002525BB"/>
    <w:rsid w:val="00254C9E"/>
    <w:rsid w:val="002604BF"/>
    <w:rsid w:val="00267005"/>
    <w:rsid w:val="00276EF0"/>
    <w:rsid w:val="00281584"/>
    <w:rsid w:val="00283DA6"/>
    <w:rsid w:val="002902D0"/>
    <w:rsid w:val="00291523"/>
    <w:rsid w:val="00291A14"/>
    <w:rsid w:val="002920A7"/>
    <w:rsid w:val="00297A9F"/>
    <w:rsid w:val="002A162E"/>
    <w:rsid w:val="002A43D8"/>
    <w:rsid w:val="002A63FA"/>
    <w:rsid w:val="002A69A0"/>
    <w:rsid w:val="002B07CE"/>
    <w:rsid w:val="002B4AFB"/>
    <w:rsid w:val="002C6371"/>
    <w:rsid w:val="002C7EF2"/>
    <w:rsid w:val="002D57F7"/>
    <w:rsid w:val="002E24F9"/>
    <w:rsid w:val="002E2D53"/>
    <w:rsid w:val="002F089F"/>
    <w:rsid w:val="002F7AC0"/>
    <w:rsid w:val="0030267C"/>
    <w:rsid w:val="00302F2B"/>
    <w:rsid w:val="003046AD"/>
    <w:rsid w:val="00305565"/>
    <w:rsid w:val="00306ABB"/>
    <w:rsid w:val="0031226B"/>
    <w:rsid w:val="003135B6"/>
    <w:rsid w:val="00314A4B"/>
    <w:rsid w:val="00321DB0"/>
    <w:rsid w:val="00327887"/>
    <w:rsid w:val="00332CED"/>
    <w:rsid w:val="003531EA"/>
    <w:rsid w:val="00373BA4"/>
    <w:rsid w:val="003742E4"/>
    <w:rsid w:val="00376ECB"/>
    <w:rsid w:val="00380973"/>
    <w:rsid w:val="00384258"/>
    <w:rsid w:val="00387A8C"/>
    <w:rsid w:val="003A0379"/>
    <w:rsid w:val="003A51AD"/>
    <w:rsid w:val="003A602C"/>
    <w:rsid w:val="003B4691"/>
    <w:rsid w:val="003B4B98"/>
    <w:rsid w:val="003C33EB"/>
    <w:rsid w:val="003C389F"/>
    <w:rsid w:val="003C6D37"/>
    <w:rsid w:val="003E42CF"/>
    <w:rsid w:val="003E7C81"/>
    <w:rsid w:val="003F564D"/>
    <w:rsid w:val="004073AB"/>
    <w:rsid w:val="0041200E"/>
    <w:rsid w:val="004141F4"/>
    <w:rsid w:val="00415A3E"/>
    <w:rsid w:val="0042269C"/>
    <w:rsid w:val="0042656B"/>
    <w:rsid w:val="00426D10"/>
    <w:rsid w:val="004350DF"/>
    <w:rsid w:val="00437901"/>
    <w:rsid w:val="00443E6F"/>
    <w:rsid w:val="004452A2"/>
    <w:rsid w:val="004533AD"/>
    <w:rsid w:val="00457264"/>
    <w:rsid w:val="00457C72"/>
    <w:rsid w:val="00463692"/>
    <w:rsid w:val="004644BE"/>
    <w:rsid w:val="00465221"/>
    <w:rsid w:val="00466061"/>
    <w:rsid w:val="004670D5"/>
    <w:rsid w:val="004726C2"/>
    <w:rsid w:val="0047549F"/>
    <w:rsid w:val="00475FE2"/>
    <w:rsid w:val="00485F7C"/>
    <w:rsid w:val="00485F89"/>
    <w:rsid w:val="00486484"/>
    <w:rsid w:val="004929AD"/>
    <w:rsid w:val="00495F91"/>
    <w:rsid w:val="004967B6"/>
    <w:rsid w:val="00496980"/>
    <w:rsid w:val="004A3BD0"/>
    <w:rsid w:val="004B1CD7"/>
    <w:rsid w:val="004B3A56"/>
    <w:rsid w:val="004C366E"/>
    <w:rsid w:val="004C5C49"/>
    <w:rsid w:val="004E18A0"/>
    <w:rsid w:val="004E6561"/>
    <w:rsid w:val="004F0E76"/>
    <w:rsid w:val="004F0F34"/>
    <w:rsid w:val="004F5ED2"/>
    <w:rsid w:val="004F6C30"/>
    <w:rsid w:val="0050495D"/>
    <w:rsid w:val="00505775"/>
    <w:rsid w:val="00505E59"/>
    <w:rsid w:val="00506D8C"/>
    <w:rsid w:val="0051750E"/>
    <w:rsid w:val="00520E0D"/>
    <w:rsid w:val="00524EC6"/>
    <w:rsid w:val="005357D1"/>
    <w:rsid w:val="00543467"/>
    <w:rsid w:val="0056022C"/>
    <w:rsid w:val="00562AF9"/>
    <w:rsid w:val="0056466E"/>
    <w:rsid w:val="00567BAA"/>
    <w:rsid w:val="005752CE"/>
    <w:rsid w:val="00583443"/>
    <w:rsid w:val="00587081"/>
    <w:rsid w:val="00590DCF"/>
    <w:rsid w:val="00592D73"/>
    <w:rsid w:val="00594C07"/>
    <w:rsid w:val="005A18FA"/>
    <w:rsid w:val="005A49B9"/>
    <w:rsid w:val="005A4EF5"/>
    <w:rsid w:val="005B0E04"/>
    <w:rsid w:val="005B615E"/>
    <w:rsid w:val="005C4F44"/>
    <w:rsid w:val="005D5E33"/>
    <w:rsid w:val="005D71F3"/>
    <w:rsid w:val="005E5F9A"/>
    <w:rsid w:val="005E609A"/>
    <w:rsid w:val="005E7C6B"/>
    <w:rsid w:val="005E7E48"/>
    <w:rsid w:val="005F4236"/>
    <w:rsid w:val="006142F2"/>
    <w:rsid w:val="00623F56"/>
    <w:rsid w:val="006330B4"/>
    <w:rsid w:val="00633B22"/>
    <w:rsid w:val="006446F8"/>
    <w:rsid w:val="00652901"/>
    <w:rsid w:val="00654C65"/>
    <w:rsid w:val="00655C64"/>
    <w:rsid w:val="00665AE7"/>
    <w:rsid w:val="00672400"/>
    <w:rsid w:val="00676140"/>
    <w:rsid w:val="006855FF"/>
    <w:rsid w:val="006A3082"/>
    <w:rsid w:val="006B297A"/>
    <w:rsid w:val="006B5DB5"/>
    <w:rsid w:val="006B66C9"/>
    <w:rsid w:val="006C094D"/>
    <w:rsid w:val="006C51D1"/>
    <w:rsid w:val="006C65CC"/>
    <w:rsid w:val="006D10F3"/>
    <w:rsid w:val="006D196F"/>
    <w:rsid w:val="006D21D1"/>
    <w:rsid w:val="006D284F"/>
    <w:rsid w:val="006E79DA"/>
    <w:rsid w:val="006E7CC4"/>
    <w:rsid w:val="006F4186"/>
    <w:rsid w:val="006F46D5"/>
    <w:rsid w:val="006F5791"/>
    <w:rsid w:val="007070AB"/>
    <w:rsid w:val="0071182B"/>
    <w:rsid w:val="00714B1E"/>
    <w:rsid w:val="007215C0"/>
    <w:rsid w:val="00727ECF"/>
    <w:rsid w:val="007303F2"/>
    <w:rsid w:val="00735459"/>
    <w:rsid w:val="00737DCF"/>
    <w:rsid w:val="00746890"/>
    <w:rsid w:val="007502EF"/>
    <w:rsid w:val="00787B42"/>
    <w:rsid w:val="007A4971"/>
    <w:rsid w:val="007B1182"/>
    <w:rsid w:val="007C6B22"/>
    <w:rsid w:val="007C6ED6"/>
    <w:rsid w:val="007D4FF8"/>
    <w:rsid w:val="007D7514"/>
    <w:rsid w:val="007D7EF0"/>
    <w:rsid w:val="007E277B"/>
    <w:rsid w:val="007E6B94"/>
    <w:rsid w:val="007F16EA"/>
    <w:rsid w:val="007F2D0B"/>
    <w:rsid w:val="008026E2"/>
    <w:rsid w:val="00803E19"/>
    <w:rsid w:val="00822B8B"/>
    <w:rsid w:val="00831368"/>
    <w:rsid w:val="008553CF"/>
    <w:rsid w:val="008555A4"/>
    <w:rsid w:val="00860A4C"/>
    <w:rsid w:val="00860E41"/>
    <w:rsid w:val="00861833"/>
    <w:rsid w:val="00864F9E"/>
    <w:rsid w:val="00864FA3"/>
    <w:rsid w:val="00872C92"/>
    <w:rsid w:val="00880BAD"/>
    <w:rsid w:val="008812A5"/>
    <w:rsid w:val="0088513F"/>
    <w:rsid w:val="00890FDE"/>
    <w:rsid w:val="008932FC"/>
    <w:rsid w:val="008952B7"/>
    <w:rsid w:val="008A0A2B"/>
    <w:rsid w:val="008B223A"/>
    <w:rsid w:val="008C0F91"/>
    <w:rsid w:val="008C5D7A"/>
    <w:rsid w:val="008C69E8"/>
    <w:rsid w:val="008C6F3E"/>
    <w:rsid w:val="008E550D"/>
    <w:rsid w:val="008F05D0"/>
    <w:rsid w:val="008F1671"/>
    <w:rsid w:val="008F2F5E"/>
    <w:rsid w:val="00911C7D"/>
    <w:rsid w:val="009208C5"/>
    <w:rsid w:val="009256C8"/>
    <w:rsid w:val="00931092"/>
    <w:rsid w:val="00953316"/>
    <w:rsid w:val="00953A82"/>
    <w:rsid w:val="00956F69"/>
    <w:rsid w:val="00964175"/>
    <w:rsid w:val="00964E9D"/>
    <w:rsid w:val="00970217"/>
    <w:rsid w:val="00974BD2"/>
    <w:rsid w:val="00987AA8"/>
    <w:rsid w:val="009936F4"/>
    <w:rsid w:val="00995505"/>
    <w:rsid w:val="00995ABC"/>
    <w:rsid w:val="009A492F"/>
    <w:rsid w:val="009B14C4"/>
    <w:rsid w:val="009B3EB5"/>
    <w:rsid w:val="009B4A51"/>
    <w:rsid w:val="009B4B10"/>
    <w:rsid w:val="009B6AD0"/>
    <w:rsid w:val="009C45C7"/>
    <w:rsid w:val="009C7CD4"/>
    <w:rsid w:val="009D00BF"/>
    <w:rsid w:val="009F0721"/>
    <w:rsid w:val="009F3064"/>
    <w:rsid w:val="00A06C65"/>
    <w:rsid w:val="00A13436"/>
    <w:rsid w:val="00A14C45"/>
    <w:rsid w:val="00A1755B"/>
    <w:rsid w:val="00A2184F"/>
    <w:rsid w:val="00A30409"/>
    <w:rsid w:val="00A30B48"/>
    <w:rsid w:val="00A31C19"/>
    <w:rsid w:val="00A50EC5"/>
    <w:rsid w:val="00A52CF0"/>
    <w:rsid w:val="00A53D95"/>
    <w:rsid w:val="00A56CAB"/>
    <w:rsid w:val="00A5726B"/>
    <w:rsid w:val="00A60BCA"/>
    <w:rsid w:val="00A62D92"/>
    <w:rsid w:val="00A65683"/>
    <w:rsid w:val="00A663AB"/>
    <w:rsid w:val="00A74B9A"/>
    <w:rsid w:val="00A80F69"/>
    <w:rsid w:val="00A81170"/>
    <w:rsid w:val="00A83F92"/>
    <w:rsid w:val="00A862B6"/>
    <w:rsid w:val="00A93A79"/>
    <w:rsid w:val="00AA0BF9"/>
    <w:rsid w:val="00AB41FB"/>
    <w:rsid w:val="00AB7A61"/>
    <w:rsid w:val="00AC311A"/>
    <w:rsid w:val="00AC4A7B"/>
    <w:rsid w:val="00AC5929"/>
    <w:rsid w:val="00AC7946"/>
    <w:rsid w:val="00AD3028"/>
    <w:rsid w:val="00AD39DF"/>
    <w:rsid w:val="00AF34C3"/>
    <w:rsid w:val="00AF586D"/>
    <w:rsid w:val="00B04177"/>
    <w:rsid w:val="00B0582F"/>
    <w:rsid w:val="00B108CF"/>
    <w:rsid w:val="00B10D07"/>
    <w:rsid w:val="00B2453A"/>
    <w:rsid w:val="00B2601F"/>
    <w:rsid w:val="00B352B6"/>
    <w:rsid w:val="00B4173A"/>
    <w:rsid w:val="00B42FC8"/>
    <w:rsid w:val="00B4662D"/>
    <w:rsid w:val="00B51DFA"/>
    <w:rsid w:val="00B530EB"/>
    <w:rsid w:val="00B555D9"/>
    <w:rsid w:val="00B5723E"/>
    <w:rsid w:val="00B635C6"/>
    <w:rsid w:val="00B7015A"/>
    <w:rsid w:val="00B721F7"/>
    <w:rsid w:val="00B72A37"/>
    <w:rsid w:val="00B7394D"/>
    <w:rsid w:val="00B742A2"/>
    <w:rsid w:val="00B765D2"/>
    <w:rsid w:val="00B80E2B"/>
    <w:rsid w:val="00B817C5"/>
    <w:rsid w:val="00B84ECC"/>
    <w:rsid w:val="00B91777"/>
    <w:rsid w:val="00B9279B"/>
    <w:rsid w:val="00B9499E"/>
    <w:rsid w:val="00B97B1C"/>
    <w:rsid w:val="00BA0CF7"/>
    <w:rsid w:val="00BA0E85"/>
    <w:rsid w:val="00BA432B"/>
    <w:rsid w:val="00BB1C8A"/>
    <w:rsid w:val="00BB6D4A"/>
    <w:rsid w:val="00BB7947"/>
    <w:rsid w:val="00BC45C9"/>
    <w:rsid w:val="00BC5D9A"/>
    <w:rsid w:val="00BD3DA6"/>
    <w:rsid w:val="00BD4630"/>
    <w:rsid w:val="00BD717A"/>
    <w:rsid w:val="00BD7C11"/>
    <w:rsid w:val="00C03196"/>
    <w:rsid w:val="00C31642"/>
    <w:rsid w:val="00C33FC5"/>
    <w:rsid w:val="00C44648"/>
    <w:rsid w:val="00C5417A"/>
    <w:rsid w:val="00C625ED"/>
    <w:rsid w:val="00C6526F"/>
    <w:rsid w:val="00C73034"/>
    <w:rsid w:val="00C77EEC"/>
    <w:rsid w:val="00C827F1"/>
    <w:rsid w:val="00C84912"/>
    <w:rsid w:val="00C86523"/>
    <w:rsid w:val="00C86E97"/>
    <w:rsid w:val="00C92C4A"/>
    <w:rsid w:val="00CA122C"/>
    <w:rsid w:val="00CA419E"/>
    <w:rsid w:val="00CB1720"/>
    <w:rsid w:val="00CB665A"/>
    <w:rsid w:val="00CD0231"/>
    <w:rsid w:val="00CD60D1"/>
    <w:rsid w:val="00CD75F7"/>
    <w:rsid w:val="00CF7A64"/>
    <w:rsid w:val="00D0258E"/>
    <w:rsid w:val="00D02F9D"/>
    <w:rsid w:val="00D12204"/>
    <w:rsid w:val="00D14F91"/>
    <w:rsid w:val="00D1564A"/>
    <w:rsid w:val="00D16BDA"/>
    <w:rsid w:val="00D2073F"/>
    <w:rsid w:val="00D432F7"/>
    <w:rsid w:val="00D441D1"/>
    <w:rsid w:val="00D513AE"/>
    <w:rsid w:val="00D51DE3"/>
    <w:rsid w:val="00D552B3"/>
    <w:rsid w:val="00D63B29"/>
    <w:rsid w:val="00D6464E"/>
    <w:rsid w:val="00D66374"/>
    <w:rsid w:val="00D806C1"/>
    <w:rsid w:val="00D81928"/>
    <w:rsid w:val="00D84C33"/>
    <w:rsid w:val="00D85583"/>
    <w:rsid w:val="00D90484"/>
    <w:rsid w:val="00D9565E"/>
    <w:rsid w:val="00D97A19"/>
    <w:rsid w:val="00DA3218"/>
    <w:rsid w:val="00DA4232"/>
    <w:rsid w:val="00DB0998"/>
    <w:rsid w:val="00DB43B5"/>
    <w:rsid w:val="00DB4B7C"/>
    <w:rsid w:val="00DD4AAE"/>
    <w:rsid w:val="00DE4E37"/>
    <w:rsid w:val="00DE60A6"/>
    <w:rsid w:val="00DF1045"/>
    <w:rsid w:val="00DF5B65"/>
    <w:rsid w:val="00E00CC6"/>
    <w:rsid w:val="00E03495"/>
    <w:rsid w:val="00E10327"/>
    <w:rsid w:val="00E10A9E"/>
    <w:rsid w:val="00E10F04"/>
    <w:rsid w:val="00E12860"/>
    <w:rsid w:val="00E161D5"/>
    <w:rsid w:val="00E3107D"/>
    <w:rsid w:val="00E31EB0"/>
    <w:rsid w:val="00E327FE"/>
    <w:rsid w:val="00E641FC"/>
    <w:rsid w:val="00E67FF0"/>
    <w:rsid w:val="00E709FB"/>
    <w:rsid w:val="00E716B9"/>
    <w:rsid w:val="00E86759"/>
    <w:rsid w:val="00E87034"/>
    <w:rsid w:val="00E933DC"/>
    <w:rsid w:val="00E94F91"/>
    <w:rsid w:val="00EA2193"/>
    <w:rsid w:val="00EA43B8"/>
    <w:rsid w:val="00EA4644"/>
    <w:rsid w:val="00EA5C8F"/>
    <w:rsid w:val="00EA65CF"/>
    <w:rsid w:val="00EB6DEF"/>
    <w:rsid w:val="00EC0FCE"/>
    <w:rsid w:val="00EC674F"/>
    <w:rsid w:val="00ED7035"/>
    <w:rsid w:val="00EE361E"/>
    <w:rsid w:val="00EF2CDA"/>
    <w:rsid w:val="00EF43C7"/>
    <w:rsid w:val="00F001BF"/>
    <w:rsid w:val="00F0189A"/>
    <w:rsid w:val="00F13929"/>
    <w:rsid w:val="00F14283"/>
    <w:rsid w:val="00F2709E"/>
    <w:rsid w:val="00F329FC"/>
    <w:rsid w:val="00F37DD6"/>
    <w:rsid w:val="00F37FC1"/>
    <w:rsid w:val="00F44633"/>
    <w:rsid w:val="00F52A20"/>
    <w:rsid w:val="00F570AC"/>
    <w:rsid w:val="00F61464"/>
    <w:rsid w:val="00F6688F"/>
    <w:rsid w:val="00F71A8C"/>
    <w:rsid w:val="00F87315"/>
    <w:rsid w:val="00F87938"/>
    <w:rsid w:val="00F94B3C"/>
    <w:rsid w:val="00F95CD8"/>
    <w:rsid w:val="00FA2EC7"/>
    <w:rsid w:val="00FA356B"/>
    <w:rsid w:val="00FB0BC7"/>
    <w:rsid w:val="00FC03B3"/>
    <w:rsid w:val="00FD1394"/>
    <w:rsid w:val="00FD373A"/>
    <w:rsid w:val="00FD651E"/>
    <w:rsid w:val="00FE1C1E"/>
    <w:rsid w:val="00FE24DC"/>
    <w:rsid w:val="00FE35B5"/>
    <w:rsid w:val="00FE3A06"/>
    <w:rsid w:val="00FF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D806C1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13">
    <w:name w:val="Style13"/>
    <w:basedOn w:val="a"/>
    <w:uiPriority w:val="99"/>
    <w:rsid w:val="00D806C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806C1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15">
    <w:name w:val="Style15"/>
    <w:basedOn w:val="a"/>
    <w:uiPriority w:val="99"/>
    <w:rsid w:val="00D806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26">
    <w:name w:val="Style26"/>
    <w:basedOn w:val="a"/>
    <w:uiPriority w:val="99"/>
    <w:rsid w:val="00D806C1"/>
    <w:pPr>
      <w:widowControl w:val="0"/>
      <w:autoSpaceDE w:val="0"/>
      <w:autoSpaceDN w:val="0"/>
      <w:adjustRightInd w:val="0"/>
      <w:jc w:val="center"/>
    </w:pPr>
  </w:style>
  <w:style w:type="character" w:customStyle="1" w:styleId="FontStyle51">
    <w:name w:val="Font Style51"/>
    <w:uiPriority w:val="99"/>
    <w:rsid w:val="00D806C1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uiPriority w:val="99"/>
    <w:rsid w:val="00D806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F37FC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F37FC1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16">
    <w:name w:val="Style16"/>
    <w:basedOn w:val="a"/>
    <w:uiPriority w:val="99"/>
    <w:rsid w:val="00F37FC1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8">
    <w:name w:val="Style18"/>
    <w:basedOn w:val="a"/>
    <w:uiPriority w:val="99"/>
    <w:rsid w:val="00F37FC1"/>
    <w:pPr>
      <w:widowControl w:val="0"/>
      <w:autoSpaceDE w:val="0"/>
      <w:autoSpaceDN w:val="0"/>
      <w:adjustRightInd w:val="0"/>
      <w:spacing w:line="329" w:lineRule="exact"/>
      <w:ind w:firstLine="706"/>
      <w:jc w:val="both"/>
    </w:pPr>
  </w:style>
  <w:style w:type="character" w:customStyle="1" w:styleId="FontStyle36">
    <w:name w:val="Font Style36"/>
    <w:uiPriority w:val="99"/>
    <w:rsid w:val="00F37FC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80E2B"/>
    <w:pPr>
      <w:widowControl w:val="0"/>
      <w:autoSpaceDE w:val="0"/>
      <w:autoSpaceDN w:val="0"/>
      <w:adjustRightInd w:val="0"/>
      <w:jc w:val="center"/>
    </w:pPr>
  </w:style>
  <w:style w:type="character" w:customStyle="1" w:styleId="blk">
    <w:name w:val="blk"/>
    <w:basedOn w:val="a0"/>
    <w:rsid w:val="002B4AFB"/>
  </w:style>
  <w:style w:type="character" w:styleId="a3">
    <w:name w:val="Emphasis"/>
    <w:qFormat/>
    <w:rsid w:val="002B4AFB"/>
    <w:rPr>
      <w:i/>
      <w:iCs/>
    </w:rPr>
  </w:style>
  <w:style w:type="table" w:styleId="a4">
    <w:name w:val="Table Grid"/>
    <w:basedOn w:val="a1"/>
    <w:rsid w:val="006446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E94F9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E94F9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94F91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E94F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E94F91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E94F9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23637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23637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3637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36374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uiPriority w:val="99"/>
    <w:rsid w:val="0023637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rsid w:val="002363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236374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2363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6374"/>
    <w:rPr>
      <w:sz w:val="24"/>
      <w:szCs w:val="24"/>
    </w:rPr>
  </w:style>
  <w:style w:type="paragraph" w:styleId="a7">
    <w:name w:val="footer"/>
    <w:basedOn w:val="a"/>
    <w:link w:val="a8"/>
    <w:rsid w:val="00236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36374"/>
    <w:rPr>
      <w:sz w:val="24"/>
      <w:szCs w:val="24"/>
    </w:rPr>
  </w:style>
  <w:style w:type="table" w:customStyle="1" w:styleId="5">
    <w:name w:val="Сетка таблицы5"/>
    <w:basedOn w:val="a1"/>
    <w:next w:val="a4"/>
    <w:uiPriority w:val="59"/>
    <w:rsid w:val="004660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rsid w:val="004660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_9"/>
    <w:basedOn w:val="a"/>
    <w:rsid w:val="00B4173A"/>
    <w:pPr>
      <w:spacing w:before="100" w:beforeAutospacing="1" w:after="100" w:afterAutospacing="1"/>
    </w:pPr>
  </w:style>
  <w:style w:type="paragraph" w:styleId="a9">
    <w:name w:val="Document Map"/>
    <w:basedOn w:val="a"/>
    <w:link w:val="aa"/>
    <w:rsid w:val="00A56CA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rsid w:val="00A56CA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04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B041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F879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F87938"/>
    <w:rPr>
      <w:rFonts w:ascii="Tahoma" w:hAnsi="Tahoma" w:cs="Tahoma"/>
      <w:sz w:val="16"/>
      <w:szCs w:val="16"/>
    </w:rPr>
  </w:style>
  <w:style w:type="paragraph" w:customStyle="1" w:styleId="ae">
    <w:name w:val="Знак Знак"/>
    <w:basedOn w:val="a"/>
    <w:rsid w:val="00B42F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F6688F"/>
    <w:pPr>
      <w:ind w:left="566" w:hanging="283"/>
    </w:pPr>
    <w:rPr>
      <w:rFonts w:ascii="Arial" w:hAnsi="Arial" w:cs="Arial"/>
      <w:szCs w:val="28"/>
    </w:rPr>
  </w:style>
  <w:style w:type="paragraph" w:customStyle="1" w:styleId="Style1">
    <w:name w:val="Style1"/>
    <w:basedOn w:val="a"/>
    <w:rsid w:val="00B2601F"/>
    <w:pPr>
      <w:widowControl w:val="0"/>
      <w:autoSpaceDE w:val="0"/>
      <w:autoSpaceDN w:val="0"/>
      <w:adjustRightInd w:val="0"/>
      <w:spacing w:line="223" w:lineRule="exact"/>
      <w:ind w:hanging="281"/>
      <w:jc w:val="both"/>
    </w:pPr>
  </w:style>
  <w:style w:type="paragraph" w:customStyle="1" w:styleId="10">
    <w:name w:val="Абзац списка1"/>
    <w:basedOn w:val="a"/>
    <w:rsid w:val="00B260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B2601F"/>
    <w:rPr>
      <w:rFonts w:ascii="Times New Roman" w:hAnsi="Times New Roman" w:cs="Times New Roman"/>
      <w:spacing w:val="10"/>
      <w:sz w:val="20"/>
      <w:szCs w:val="20"/>
    </w:rPr>
  </w:style>
  <w:style w:type="paragraph" w:styleId="20">
    <w:name w:val="Body Text 2"/>
    <w:basedOn w:val="a"/>
    <w:link w:val="21"/>
    <w:rsid w:val="00DB43B5"/>
    <w:pPr>
      <w:spacing w:after="120" w:line="480" w:lineRule="auto"/>
    </w:pPr>
    <w:rPr>
      <w:rFonts w:ascii="Arial" w:hAnsi="Arial" w:cs="Wingdings"/>
      <w:szCs w:val="28"/>
      <w:lang w:eastAsia="ar-SA"/>
    </w:rPr>
  </w:style>
  <w:style w:type="character" w:customStyle="1" w:styleId="21">
    <w:name w:val="Основной текст 2 Знак"/>
    <w:basedOn w:val="a0"/>
    <w:link w:val="20"/>
    <w:rsid w:val="00DB43B5"/>
    <w:rPr>
      <w:rFonts w:ascii="Arial" w:hAnsi="Arial" w:cs="Wingdings"/>
      <w:sz w:val="24"/>
      <w:szCs w:val="28"/>
      <w:lang w:eastAsia="ar-SA"/>
    </w:rPr>
  </w:style>
  <w:style w:type="paragraph" w:customStyle="1" w:styleId="af">
    <w:name w:val="Знак Знак"/>
    <w:basedOn w:val="a"/>
    <w:rsid w:val="00DB43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uiPriority w:val="99"/>
    <w:rsid w:val="006A3082"/>
    <w:rPr>
      <w:rFonts w:ascii="Arial" w:hAnsi="Arial" w:cs="Arial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4F5ED2"/>
    <w:rPr>
      <w:rFonts w:ascii="Arial Unicode MS" w:eastAsia="Arial Unicode MS" w:cs="Arial Unicode MS"/>
      <w:b/>
      <w:bCs/>
      <w:spacing w:val="-10"/>
      <w:sz w:val="36"/>
      <w:szCs w:val="36"/>
    </w:rPr>
  </w:style>
  <w:style w:type="paragraph" w:styleId="af0">
    <w:name w:val="Body Text"/>
    <w:basedOn w:val="a"/>
    <w:link w:val="af1"/>
    <w:unhideWhenUsed/>
    <w:rsid w:val="009936F4"/>
    <w:pPr>
      <w:spacing w:after="120"/>
    </w:pPr>
  </w:style>
  <w:style w:type="character" w:customStyle="1" w:styleId="af1">
    <w:name w:val="Основной текст Знак"/>
    <w:basedOn w:val="a0"/>
    <w:link w:val="af0"/>
    <w:rsid w:val="009936F4"/>
    <w:rPr>
      <w:sz w:val="24"/>
      <w:szCs w:val="24"/>
    </w:rPr>
  </w:style>
  <w:style w:type="table" w:customStyle="1" w:styleId="22">
    <w:name w:val="Сетка таблицы2"/>
    <w:basedOn w:val="a1"/>
    <w:next w:val="a4"/>
    <w:rsid w:val="009936F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BC5D9A"/>
    <w:rPr>
      <w:color w:val="808080"/>
    </w:rPr>
  </w:style>
  <w:style w:type="character" w:customStyle="1" w:styleId="23">
    <w:name w:val="Заголовок №2_"/>
    <w:basedOn w:val="a0"/>
    <w:link w:val="24"/>
    <w:uiPriority w:val="99"/>
    <w:locked/>
    <w:rsid w:val="00EA43B8"/>
    <w:rPr>
      <w:rFonts w:ascii="Segoe UI" w:hAnsi="Segoe UI"/>
      <w:b/>
      <w:b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A43B8"/>
    <w:rPr>
      <w:rFonts w:ascii="Segoe UI" w:hAnsi="Segoe UI"/>
      <w:b/>
      <w:bCs/>
      <w:sz w:val="18"/>
      <w:szCs w:val="18"/>
      <w:shd w:val="clear" w:color="auto" w:fill="FFFFFF"/>
    </w:rPr>
  </w:style>
  <w:style w:type="character" w:customStyle="1" w:styleId="af3">
    <w:name w:val="Основной текст_"/>
    <w:basedOn w:val="a0"/>
    <w:link w:val="25"/>
    <w:uiPriority w:val="99"/>
    <w:locked/>
    <w:rsid w:val="00EA43B8"/>
    <w:rPr>
      <w:rFonts w:ascii="Segoe UI" w:hAnsi="Segoe UI"/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A43B8"/>
    <w:pPr>
      <w:widowControl w:val="0"/>
      <w:shd w:val="clear" w:color="auto" w:fill="FFFFFF"/>
      <w:spacing w:line="477" w:lineRule="exact"/>
      <w:ind w:hanging="140"/>
      <w:outlineLvl w:val="1"/>
    </w:pPr>
    <w:rPr>
      <w:rFonts w:ascii="Segoe UI" w:hAnsi="Segoe UI"/>
      <w:b/>
      <w:bCs/>
      <w:sz w:val="28"/>
      <w:szCs w:val="28"/>
    </w:rPr>
  </w:style>
  <w:style w:type="paragraph" w:customStyle="1" w:styleId="30">
    <w:name w:val="Заголовок №3"/>
    <w:basedOn w:val="a"/>
    <w:link w:val="3"/>
    <w:uiPriority w:val="99"/>
    <w:rsid w:val="00EA43B8"/>
    <w:pPr>
      <w:widowControl w:val="0"/>
      <w:shd w:val="clear" w:color="auto" w:fill="FFFFFF"/>
      <w:spacing w:line="477" w:lineRule="exact"/>
      <w:ind w:hanging="160"/>
      <w:outlineLvl w:val="2"/>
    </w:pPr>
    <w:rPr>
      <w:rFonts w:ascii="Segoe UI" w:hAnsi="Segoe UI"/>
      <w:b/>
      <w:bCs/>
      <w:sz w:val="18"/>
      <w:szCs w:val="18"/>
    </w:rPr>
  </w:style>
  <w:style w:type="paragraph" w:customStyle="1" w:styleId="25">
    <w:name w:val="Основной текст2"/>
    <w:basedOn w:val="a"/>
    <w:link w:val="af3"/>
    <w:uiPriority w:val="99"/>
    <w:rsid w:val="00EA43B8"/>
    <w:pPr>
      <w:widowControl w:val="0"/>
      <w:shd w:val="clear" w:color="auto" w:fill="FFFFFF"/>
      <w:spacing w:line="226" w:lineRule="exact"/>
      <w:ind w:hanging="280"/>
    </w:pPr>
    <w:rPr>
      <w:rFonts w:ascii="Segoe UI" w:hAnsi="Segoe UI"/>
      <w:sz w:val="17"/>
      <w:szCs w:val="17"/>
    </w:rPr>
  </w:style>
  <w:style w:type="character" w:customStyle="1" w:styleId="FontStyle57">
    <w:name w:val="Font Style57"/>
    <w:basedOn w:val="a0"/>
    <w:rsid w:val="004350D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3A97-07EA-4FC4-B7C2-B168D4A5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2996</Words>
  <Characters>22970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2019-11-15T16:23:00Z</cp:lastPrinted>
  <dcterms:created xsi:type="dcterms:W3CDTF">2022-11-15T01:28:00Z</dcterms:created>
  <dcterms:modified xsi:type="dcterms:W3CDTF">2022-11-17T17:32:00Z</dcterms:modified>
</cp:coreProperties>
</file>