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C37C" w14:textId="77777777"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14:paraId="58363B78" w14:textId="77777777"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14:paraId="3394591D" w14:textId="77777777"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14:paraId="5D2B844D" w14:textId="27344770" w:rsidR="0054138E" w:rsidRPr="00FF32C6" w:rsidRDefault="00886089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8A0C89C" wp14:editId="24B042B2">
            <wp:simplePos x="0" y="0"/>
            <wp:positionH relativeFrom="column">
              <wp:posOffset>-494665</wp:posOffset>
            </wp:positionH>
            <wp:positionV relativeFrom="paragraph">
              <wp:posOffset>430530</wp:posOffset>
            </wp:positionV>
            <wp:extent cx="6943725" cy="2024380"/>
            <wp:effectExtent l="0" t="0" r="0" b="0"/>
            <wp:wrapNone/>
            <wp:docPr id="12880479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047910" name="Рисунок 12880479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544FF4" w:rsidRPr="00950F8F" w14:paraId="217FD1D7" w14:textId="77777777" w:rsidTr="002E2054">
        <w:trPr>
          <w:trHeight w:val="3123"/>
        </w:trPr>
        <w:tc>
          <w:tcPr>
            <w:tcW w:w="3497" w:type="dxa"/>
          </w:tcPr>
          <w:p w14:paraId="69257E83" w14:textId="16286841"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E7363F8" w14:textId="77777777"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0BCF0F04" w14:textId="24E555F5"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1E039" w14:textId="77777777" w:rsidR="00BA5589" w:rsidRPr="00834EC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4023D09C" w14:textId="77777777" w:rsidR="00BA5589" w:rsidRPr="00834EC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РАБОЧАЯ ПРОГРАММА </w:t>
      </w:r>
    </w:p>
    <w:p w14:paraId="3906CBB6" w14:textId="77777777" w:rsidR="002E2054" w:rsidRPr="00834EC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ОБЩЕОБРАЗОВАТЕЛЬНОЙ</w:t>
      </w:r>
      <w:r w:rsidR="002E2054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ДИСЦИПЛИНЫ</w:t>
      </w:r>
    </w:p>
    <w:p w14:paraId="54C1D331" w14:textId="77777777" w:rsidR="0054138E" w:rsidRPr="00834EC7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ОД. </w:t>
      </w:r>
      <w:r w:rsidR="00834EC7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06 Иностранный </w:t>
      </w:r>
      <w:proofErr w:type="gramStart"/>
      <w:r w:rsidR="00834EC7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>( английский</w:t>
      </w:r>
      <w:proofErr w:type="gramEnd"/>
      <w:r w:rsidR="00834EC7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>) язык</w:t>
      </w:r>
    </w:p>
    <w:p w14:paraId="2ACFE2FB" w14:textId="77777777" w:rsidR="0054138E" w:rsidRPr="00834EC7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04438B68" w14:textId="77777777" w:rsidR="0054138E" w:rsidRPr="00834EC7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834EC7">
        <w:rPr>
          <w:rFonts w:ascii="Times New Roman" w:hAnsi="Times New Roman" w:cs="Times New Roman"/>
          <w:b/>
          <w:bCs/>
          <w:iCs/>
          <w:sz w:val="28"/>
          <w:szCs w:val="28"/>
        </w:rPr>
        <w:t>35</w:t>
      </w:r>
      <w:proofErr w:type="gramEnd"/>
      <w:r w:rsidR="00BD77DF" w:rsidRPr="00834EC7">
        <w:rPr>
          <w:rFonts w:ascii="Times New Roman" w:hAnsi="Times New Roman" w:cs="Times New Roman"/>
          <w:b/>
          <w:bCs/>
          <w:iCs/>
          <w:sz w:val="28"/>
          <w:szCs w:val="28"/>
        </w:rPr>
        <w:t>. 01.</w:t>
      </w:r>
      <w:r w:rsidR="003F7AEC" w:rsidRPr="00834E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834E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317B8A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14:paraId="2E47CE8D" w14:textId="77777777" w:rsidR="0054138E" w:rsidRPr="00834EC7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14:paraId="13CBD2CA" w14:textId="77777777" w:rsidR="00D0432A" w:rsidRPr="00834EC7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EC7">
        <w:rPr>
          <w:rFonts w:ascii="Times New Roman" w:hAnsi="Times New Roman" w:cs="Times New Roman"/>
          <w:sz w:val="28"/>
          <w:szCs w:val="28"/>
        </w:rPr>
        <w:t>Уровень освоения (</w:t>
      </w:r>
      <w:r w:rsidR="003F7AEC" w:rsidRPr="00834EC7">
        <w:rPr>
          <w:rFonts w:ascii="Times New Roman" w:hAnsi="Times New Roman" w:cs="Times New Roman"/>
          <w:sz w:val="28"/>
          <w:szCs w:val="28"/>
        </w:rPr>
        <w:t>базовый</w:t>
      </w:r>
      <w:r w:rsidRPr="00834EC7">
        <w:rPr>
          <w:rFonts w:ascii="Times New Roman" w:hAnsi="Times New Roman" w:cs="Times New Roman"/>
          <w:sz w:val="28"/>
          <w:szCs w:val="28"/>
        </w:rPr>
        <w:t>)</w:t>
      </w:r>
    </w:p>
    <w:p w14:paraId="0D624183" w14:textId="77777777" w:rsidR="00D0432A" w:rsidRPr="00834EC7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EC7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0D7805ED" w14:textId="77777777" w:rsidR="00802ECA" w:rsidRPr="00834EC7" w:rsidRDefault="00802ECA" w:rsidP="0054138E">
      <w:pPr>
        <w:rPr>
          <w:rFonts w:ascii="Times New Roman" w:hAnsi="Times New Roman" w:cs="Times New Roman"/>
          <w:sz w:val="28"/>
          <w:szCs w:val="28"/>
        </w:rPr>
      </w:pPr>
    </w:p>
    <w:p w14:paraId="50880593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0D4AC640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08A443AB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20C4B65D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3594CCF3" w14:textId="77777777"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14:paraId="288764D7" w14:textId="77777777" w:rsidR="0054138E" w:rsidRPr="00834EC7" w:rsidRDefault="002E2054" w:rsidP="00834EC7">
      <w:pPr>
        <w:jc w:val="center"/>
        <w:rPr>
          <w:rFonts w:ascii="Times New Roman" w:hAnsi="Times New Roman" w:cs="Times New Roman"/>
          <w:sz w:val="28"/>
          <w:szCs w:val="28"/>
        </w:rPr>
        <w:sectPr w:rsidR="0054138E" w:rsidRPr="00834EC7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 w:rsidRPr="00834EC7">
        <w:rPr>
          <w:rFonts w:ascii="Times New Roman" w:hAnsi="Times New Roman" w:cs="Times New Roman"/>
          <w:sz w:val="28"/>
          <w:szCs w:val="28"/>
        </w:rPr>
        <w:t>202</w:t>
      </w:r>
      <w:r w:rsidR="00F971D7" w:rsidRPr="00834EC7">
        <w:rPr>
          <w:rFonts w:ascii="Times New Roman" w:hAnsi="Times New Roman" w:cs="Times New Roman"/>
          <w:sz w:val="28"/>
          <w:szCs w:val="28"/>
        </w:rPr>
        <w:t>3</w:t>
      </w:r>
      <w:r w:rsidR="0054138E" w:rsidRPr="00834EC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D34486C" w14:textId="77777777"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14:paraId="09CB398B" w14:textId="77777777"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</w:p>
    <w:p w14:paraId="546B48F6" w14:textId="77777777" w:rsidR="00A87CDC" w:rsidRPr="00C74CAE" w:rsidRDefault="00A87CDC" w:rsidP="00F84F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</w:t>
      </w:r>
      <w:proofErr w:type="gramStart"/>
      <w:r w:rsidRPr="00F84FF0">
        <w:rPr>
          <w:rFonts w:ascii="Times New Roman" w:hAnsi="Times New Roman" w:cs="Times New Roman"/>
        </w:rPr>
        <w:t xml:space="preserve">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</w:t>
      </w:r>
      <w:proofErr w:type="gramEnd"/>
      <w:r w:rsidRPr="00F84FF0">
        <w:rPr>
          <w:rStyle w:val="311"/>
          <w:b w:val="0"/>
          <w:bCs w:val="0"/>
          <w:sz w:val="24"/>
          <w:szCs w:val="24"/>
        </w:rPr>
        <w:t xml:space="preserve"> профессионального образования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C74CAE">
        <w:rPr>
          <w:rFonts w:ascii="Times New Roman" w:hAnsi="Times New Roman" w:cs="Times New Roman"/>
          <w:iCs/>
          <w:szCs w:val="28"/>
        </w:rPr>
        <w:t>35. 01. 27 Мастер сельскохозяйственного производства</w:t>
      </w:r>
      <w:r w:rsidR="00C74CAE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утвержденного Приказом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7AEC" w:rsidRPr="003F7AEC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="003F7AEC" w:rsidRPr="003F7AEC">
        <w:rPr>
          <w:rFonts w:ascii="Times New Roman" w:hAnsi="Times New Roman" w:cs="Times New Roman"/>
          <w:sz w:val="24"/>
          <w:szCs w:val="24"/>
        </w:rPr>
        <w:t>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</w:p>
    <w:p w14:paraId="32DAD970" w14:textId="77777777"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proofErr w:type="gramStart"/>
      <w:r w:rsidR="0054138E">
        <w:t>общеобр</w:t>
      </w:r>
      <w:r w:rsidR="00A02E6F">
        <w:t>азовательной  дисциплины</w:t>
      </w:r>
      <w:proofErr w:type="gramEnd"/>
      <w:r w:rsidR="00A02E6F">
        <w:t xml:space="preserve"> «</w:t>
      </w:r>
      <w:r w:rsidR="00834EC7">
        <w:t>Иностранный язык</w:t>
      </w:r>
      <w:r w:rsidR="0054138E">
        <w:t>» для профессиональных образовательных организа</w:t>
      </w:r>
      <w:r w:rsidR="0015017D">
        <w:t>ций</w:t>
      </w:r>
      <w:r w:rsidR="00C74CA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</w:p>
    <w:p w14:paraId="10D46FE3" w14:textId="77777777" w:rsidR="003F7AEC" w:rsidRPr="00C74CAE" w:rsidRDefault="00F84FF0" w:rsidP="003F7AEC">
      <w:pPr>
        <w:pStyle w:val="Style20"/>
        <w:spacing w:line="240" w:lineRule="auto"/>
        <w:rPr>
          <w:rFonts w:ascii="Times New Roman" w:hAnsi="Times New Roman" w:cs="Times New Roman"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F84FF0">
        <w:rPr>
          <w:rFonts w:ascii="Times New Roman" w:hAnsi="Times New Roman" w:cs="Times New Roman"/>
          <w:bCs/>
        </w:rPr>
        <w:t xml:space="preserve">рабочей программы </w:t>
      </w:r>
      <w:proofErr w:type="gramStart"/>
      <w:r w:rsidRPr="00F84FF0">
        <w:rPr>
          <w:rFonts w:ascii="Times New Roman" w:hAnsi="Times New Roman" w:cs="Times New Roman"/>
          <w:bCs/>
        </w:rPr>
        <w:t>воспитания  УГС</w:t>
      </w:r>
      <w:proofErr w:type="gramEnd"/>
      <w:r w:rsidRPr="00F84FF0">
        <w:rPr>
          <w:rFonts w:ascii="Times New Roman" w:hAnsi="Times New Roman" w:cs="Times New Roman"/>
          <w:bCs/>
        </w:rPr>
        <w:t xml:space="preserve"> 35.00.00 Сельское, лесное и рыбное хозяйство по профессии </w:t>
      </w:r>
      <w:r w:rsidR="003F7AEC" w:rsidRPr="00C74CAE">
        <w:rPr>
          <w:rFonts w:ascii="Times New Roman" w:hAnsi="Times New Roman" w:cs="Times New Roman"/>
          <w:iCs/>
        </w:rPr>
        <w:t>35. 01. 27 Мастер сельскохозяйственного производства</w:t>
      </w:r>
    </w:p>
    <w:p w14:paraId="40D514E8" w14:textId="77777777"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14:paraId="498FE006" w14:textId="77777777"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14:paraId="2F92148E" w14:textId="77777777"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B6547" w14:textId="77777777"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91888" w14:textId="77777777" w:rsidR="00834EC7" w:rsidRPr="00834EC7" w:rsidRDefault="0054138E" w:rsidP="00834EC7">
      <w:pPr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834E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34EC7" w:rsidRPr="00834EC7">
        <w:rPr>
          <w:rFonts w:ascii="Times New Roman" w:hAnsi="Times New Roman" w:cs="Times New Roman"/>
          <w:sz w:val="24"/>
          <w:szCs w:val="24"/>
        </w:rPr>
        <w:t>Мкртчян Ксения Анатольевна, преподаватель Ачитского филиала ГАПОУ СО «Красноуфимский аграрный колледж»</w:t>
      </w:r>
    </w:p>
    <w:p w14:paraId="148ED4AD" w14:textId="77777777" w:rsidR="00834EC7" w:rsidRPr="00A35590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4681BE53" w14:textId="77777777"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14:paraId="512CC880" w14:textId="77777777" w:rsidTr="00914891">
        <w:trPr>
          <w:trHeight w:val="1"/>
        </w:trPr>
        <w:tc>
          <w:tcPr>
            <w:tcW w:w="3497" w:type="dxa"/>
          </w:tcPr>
          <w:p w14:paraId="7A6F48F2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A4E611B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4BEFFF95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14:paraId="6199DCB1" w14:textId="77777777" w:rsidTr="00914891">
        <w:trPr>
          <w:trHeight w:val="19"/>
        </w:trPr>
        <w:tc>
          <w:tcPr>
            <w:tcW w:w="3497" w:type="dxa"/>
          </w:tcPr>
          <w:p w14:paraId="3E14BA61" w14:textId="77777777"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C3EF9F3" w14:textId="77777777"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A988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FA078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C022B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1F02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E8570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2013D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65C0D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61EDD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ACA57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16571" w14:textId="77777777"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659D60DD" w14:textId="77777777"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46D68" w14:textId="77777777"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2D61955" w14:textId="77777777"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0"/>
    </w:p>
    <w:p w14:paraId="5A969098" w14:textId="77777777"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D35F255" w14:textId="77777777"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proofErr w:type="gramEnd"/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14:paraId="799E7BEB" w14:textId="77777777"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proofErr w:type="gramStart"/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СТРУКТУРА  И</w:t>
      </w:r>
      <w:proofErr w:type="gramEnd"/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1</w:t>
      </w:r>
      <w:r w:rsidR="00D2406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14:paraId="5004ECCB" w14:textId="77777777" w:rsidR="00E0438D" w:rsidRDefault="005B1E4D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14:paraId="67FCFC7D" w14:textId="77777777" w:rsidR="005B1E4D" w:rsidRPr="005B1E4D" w:rsidRDefault="00F971D7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2</w:t>
      </w:r>
      <w:r w:rsidR="00D24065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14:paraId="6F6F31F5" w14:textId="77777777" w:rsidR="00E0438D" w:rsidRDefault="005B1E4D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</w:p>
    <w:p w14:paraId="17DC6916" w14:textId="77777777" w:rsidR="005B1E4D" w:rsidRPr="005B1E4D" w:rsidRDefault="00F971D7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2</w:t>
      </w:r>
      <w:r w:rsidR="00D2406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14:paraId="7DB825D0" w14:textId="77777777"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8F9EF1" w14:textId="77777777"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4CD13920" w14:textId="77777777"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proofErr w:type="gramStart"/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proofErr w:type="gramEnd"/>
      <w:r w:rsidR="00A02E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34EC7">
        <w:rPr>
          <w:rFonts w:ascii="Times New Roman" w:hAnsi="Times New Roman" w:cs="Times New Roman"/>
          <w:b/>
          <w:bCs/>
          <w:sz w:val="24"/>
          <w:szCs w:val="24"/>
        </w:rPr>
        <w:t>ИНОСТРАННЫЙ(АНГЛИЙСКИЙ) ЯЗЫК</w:t>
      </w:r>
    </w:p>
    <w:p w14:paraId="11895599" w14:textId="77777777"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14:paraId="5CA5814F" w14:textId="77777777"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="00A02E6F">
        <w:rPr>
          <w:rFonts w:ascii="Times New Roman" w:hAnsi="Times New Roman" w:cs="Times New Roman"/>
          <w:sz w:val="24"/>
          <w:szCs w:val="24"/>
        </w:rPr>
        <w:t xml:space="preserve"> «</w:t>
      </w:r>
      <w:r w:rsidR="00834EC7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5B1E4D">
        <w:rPr>
          <w:rFonts w:ascii="Times New Roman" w:hAnsi="Times New Roman" w:cs="Times New Roman"/>
          <w:sz w:val="24"/>
          <w:szCs w:val="24"/>
        </w:rPr>
        <w:t xml:space="preserve">» </w:t>
      </w:r>
      <w:r w:rsidRPr="00A02E6F">
        <w:rPr>
          <w:rFonts w:ascii="Times New Roman" w:hAnsi="Times New Roman" w:cs="Times New Roman"/>
          <w:sz w:val="24"/>
          <w:szCs w:val="24"/>
        </w:rPr>
        <w:t>является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A02E6F">
        <w:rPr>
          <w:rFonts w:ascii="Times New Roman" w:hAnsi="Times New Roman" w:cs="Times New Roman"/>
          <w:sz w:val="24"/>
          <w:szCs w:val="24"/>
        </w:rPr>
        <w:t>обязательной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Pr="005B1E4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E0438D">
        <w:rPr>
          <w:rFonts w:ascii="Times New Roman" w:hAnsi="Times New Roman" w:cs="Times New Roman"/>
          <w:sz w:val="24"/>
          <w:szCs w:val="24"/>
        </w:rPr>
        <w:t xml:space="preserve">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="00317B8A">
        <w:rPr>
          <w:rFonts w:ascii="Times New Roman" w:hAnsi="Times New Roman" w:cs="Times New Roman"/>
          <w:sz w:val="24"/>
          <w:szCs w:val="24"/>
        </w:rPr>
        <w:t xml:space="preserve"> </w:t>
      </w:r>
      <w:r w:rsidR="003F7AEC" w:rsidRPr="00C74CAE">
        <w:rPr>
          <w:rFonts w:ascii="Times New Roman" w:hAnsi="Times New Roman" w:cs="Times New Roman"/>
          <w:iCs/>
          <w:sz w:val="24"/>
          <w:szCs w:val="24"/>
        </w:rPr>
        <w:t>35. 01. 27 Мастер сельскохозяйственного производства,</w:t>
      </w:r>
      <w:r w:rsidR="00317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14:paraId="545E8C6A" w14:textId="77777777" w:rsidR="00723515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</w:t>
      </w:r>
      <w:proofErr w:type="gramStart"/>
      <w:r w:rsidRPr="005B1E4D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proofErr w:type="gramEnd"/>
      <w:r w:rsidRPr="005B1E4D">
        <w:rPr>
          <w:rFonts w:ascii="Times New Roman" w:hAnsi="Times New Roman" w:cs="Times New Roman"/>
          <w:sz w:val="24"/>
          <w:szCs w:val="24"/>
        </w:rPr>
        <w:t xml:space="preserve"> реализуемого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14:paraId="4A3D9ABF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1.2. Цели и планируемые результаты освоения дисциплины: </w:t>
      </w:r>
    </w:p>
    <w:p w14:paraId="38665BDE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</w:t>
      </w:r>
      <w:proofErr w:type="gramStart"/>
      <w:r w:rsidRPr="00E0438D">
        <w:rPr>
          <w:rFonts w:ascii="Times New Roman" w:hAnsi="Times New Roman" w:cs="Times New Roman"/>
          <w:sz w:val="24"/>
          <w:szCs w:val="24"/>
          <w:u w:val="single"/>
        </w:rPr>
        <w:t>1.Цели</w:t>
      </w:r>
      <w:proofErr w:type="gramEnd"/>
      <w:r w:rsidRPr="00E0438D">
        <w:rPr>
          <w:rFonts w:ascii="Times New Roman" w:hAnsi="Times New Roman" w:cs="Times New Roman"/>
          <w:sz w:val="24"/>
          <w:szCs w:val="24"/>
          <w:u w:val="single"/>
        </w:rPr>
        <w:t xml:space="preserve">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DF1C41" w14:textId="77777777"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14:paraId="0F4BC3D5" w14:textId="77777777"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1" w:name="_Hlk113975704"/>
      <w:r w:rsidRPr="00834EC7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«Иностранный язык» направлено на достижение следующих целей: </w:t>
      </w:r>
      <w:bookmarkEnd w:id="1"/>
    </w:p>
    <w:p w14:paraId="68A46A2A" w14:textId="77777777" w:rsidR="00834EC7" w:rsidRPr="00834EC7" w:rsidRDefault="00834EC7" w:rsidP="00834EC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 xml:space="preserve">понимание иностранного языка как средства межличностного и профессионального общения, инструмента познания, самообразования, социализации и самореализации в </w:t>
      </w:r>
      <w:proofErr w:type="spellStart"/>
      <w:r w:rsidRPr="00834EC7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834EC7">
        <w:rPr>
          <w:rFonts w:ascii="Times New Roman" w:hAnsi="Times New Roman" w:cs="Times New Roman"/>
          <w:sz w:val="24"/>
          <w:szCs w:val="24"/>
        </w:rPr>
        <w:t xml:space="preserve"> и поликультурном мире;</w:t>
      </w:r>
    </w:p>
    <w:p w14:paraId="0689B869" w14:textId="77777777" w:rsidR="00834EC7" w:rsidRPr="00834EC7" w:rsidRDefault="00834EC7" w:rsidP="00834EC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формирование иноязычной коммуникативной компетенции в совокупности ее составляющих: речевой, языковой, социокультурной, компенсаторной и учебно-познавательной;</w:t>
      </w:r>
    </w:p>
    <w:p w14:paraId="6C743DE1" w14:textId="77777777" w:rsidR="00834EC7" w:rsidRPr="00834EC7" w:rsidRDefault="00834EC7" w:rsidP="00834EC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</w:p>
    <w:p w14:paraId="4276C13F" w14:textId="77777777" w:rsidR="00723515" w:rsidRDefault="00723515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14:paraId="60E065ED" w14:textId="77777777"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 xml:space="preserve">Освоение курса ОД «Иностранный язык» предполагает решение следующих задач: </w:t>
      </w:r>
    </w:p>
    <w:p w14:paraId="1BB31F59" w14:textId="77777777"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совершенствование коммуникативных умений в основных видах речевой деятельности: чтение и понимание иноязычного текста, восприятие и понимание иноязычной речи на слух, говорение и письмо на иностранном языке;</w:t>
      </w:r>
    </w:p>
    <w:p w14:paraId="41C6628A" w14:textId="77777777"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расширение знаний о странах изучаемого языка;</w:t>
      </w:r>
    </w:p>
    <w:p w14:paraId="72BF0D5D" w14:textId="77777777"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развитие успешного иноязычного общения в наиболее распространенных социально-бытовых ситуациях повседневного общения, и умения переносить эти умения в ситуации учебно-трудовой и профессиональных сфер общения;</w:t>
      </w:r>
    </w:p>
    <w:p w14:paraId="2670A2B2" w14:textId="77777777"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формирование умений для практического использования иностранного языка в будущей профессиональной деятельности;</w:t>
      </w:r>
    </w:p>
    <w:p w14:paraId="4A1E4E85" w14:textId="77777777"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совершенствование нескольких групп умений и навыков:</w:t>
      </w:r>
    </w:p>
    <w:p w14:paraId="07B72594" w14:textId="77777777"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 xml:space="preserve">умения и навыки использования языковых единиц (грамматических, лексических, </w:t>
      </w:r>
      <w:proofErr w:type="spellStart"/>
      <w:r w:rsidRPr="00834EC7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834EC7">
        <w:rPr>
          <w:rFonts w:ascii="Times New Roman" w:hAnsi="Times New Roman" w:cs="Times New Roman"/>
          <w:sz w:val="24"/>
          <w:szCs w:val="24"/>
        </w:rPr>
        <w:t>-произносительных) в речи;</w:t>
      </w:r>
    </w:p>
    <w:p w14:paraId="18294967" w14:textId="77777777"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и навыки восприятия и порождения связной речи (дискурсивные умения); </w:t>
      </w:r>
    </w:p>
    <w:p w14:paraId="02F1B576" w14:textId="77777777"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социолингвистического плана, т.е. умения ориентироваться в языковой среде, использовать язык в соответствии с ситуацией и содержанием общения, социальным контекстом, характером собеседников, а также адекватно употреблять языковые единицы и их формы;</w:t>
      </w:r>
    </w:p>
    <w:p w14:paraId="0DCB1675" w14:textId="77777777"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социокультурного плана, предполагающие способность адекватно воспринимать и реализовывать социально-культурный контекст использования иностранного языка (умения и навыки межкультурной коммуникации);</w:t>
      </w:r>
    </w:p>
    <w:p w14:paraId="43294EE3" w14:textId="77777777"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 xml:space="preserve">коммуникативные умения и навыки, обеспечивающие способность взаимодействия обучаемых с другими коммуникантами в социально обусловленных ситуациях, что предполагает достижение достаточного взаимопонимания и умения поставить себя на место собеседника, учесть и реализовать </w:t>
      </w:r>
      <w:proofErr w:type="spellStart"/>
      <w:r w:rsidRPr="00834EC7">
        <w:rPr>
          <w:rFonts w:ascii="Times New Roman" w:hAnsi="Times New Roman" w:cs="Times New Roman"/>
          <w:sz w:val="24"/>
          <w:szCs w:val="24"/>
        </w:rPr>
        <w:t>межролевое</w:t>
      </w:r>
      <w:proofErr w:type="spellEnd"/>
      <w:r w:rsidRPr="00834EC7">
        <w:rPr>
          <w:rFonts w:ascii="Times New Roman" w:hAnsi="Times New Roman" w:cs="Times New Roman"/>
          <w:sz w:val="24"/>
          <w:szCs w:val="24"/>
        </w:rPr>
        <w:t xml:space="preserve"> и межличностное взаимодействие партнеров по коммуникации;</w:t>
      </w:r>
    </w:p>
    <w:p w14:paraId="22C436C7" w14:textId="77777777"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lastRenderedPageBreak/>
        <w:t>компенсационные умения и навыки,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общения;</w:t>
      </w:r>
    </w:p>
    <w:p w14:paraId="5C7641BD" w14:textId="77777777"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учебные умения и навыки, позволяющие эффективно изучать иностранный язык как в условиях полностью управляемой учебной деятельности, так и во внеаудиторной самостоятельной работе (способность выполнять различные виды работы, учебные задания; умения и навыки самоконтроля и самокоррекции и т. д.).</w:t>
      </w:r>
    </w:p>
    <w:p w14:paraId="3FC4DA82" w14:textId="77777777" w:rsidR="00834EC7" w:rsidRDefault="00834EC7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834EC7" w:rsidSect="0015017D">
          <w:pgSz w:w="11906" w:h="16838"/>
          <w:pgMar w:top="567" w:right="851" w:bottom="964" w:left="1134" w:header="709" w:footer="709" w:gutter="0"/>
          <w:cols w:space="720"/>
        </w:sectPr>
      </w:pPr>
    </w:p>
    <w:p w14:paraId="7DFF87D0" w14:textId="77777777"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14:paraId="4F0A278E" w14:textId="77777777"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14:paraId="539C4921" w14:textId="77777777"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2DAE48F6" w14:textId="77777777"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705"/>
        <w:gridCol w:w="6743"/>
        <w:gridCol w:w="6075"/>
      </w:tblGrid>
      <w:tr w:rsidR="00E64C06" w14:paraId="1E298A74" w14:textId="77777777" w:rsidTr="00CC02AD">
        <w:tc>
          <w:tcPr>
            <w:tcW w:w="2705" w:type="dxa"/>
            <w:vMerge w:val="restart"/>
          </w:tcPr>
          <w:p w14:paraId="1231D445" w14:textId="77777777"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компетенций</w:t>
            </w:r>
          </w:p>
        </w:tc>
        <w:tc>
          <w:tcPr>
            <w:tcW w:w="12818" w:type="dxa"/>
            <w:gridSpan w:val="2"/>
          </w:tcPr>
          <w:p w14:paraId="1CA918CF" w14:textId="77777777"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14:paraId="78C04DDE" w14:textId="77777777" w:rsidTr="00CC02AD">
        <w:tc>
          <w:tcPr>
            <w:tcW w:w="2705" w:type="dxa"/>
            <w:vMerge/>
          </w:tcPr>
          <w:p w14:paraId="3AB14208" w14:textId="77777777"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43" w:type="dxa"/>
          </w:tcPr>
          <w:p w14:paraId="3D3F0818" w14:textId="77777777"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075" w:type="dxa"/>
          </w:tcPr>
          <w:p w14:paraId="36265CBB" w14:textId="77777777"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14:paraId="6634E2C5" w14:textId="77777777" w:rsidTr="00CC02AD">
        <w:tc>
          <w:tcPr>
            <w:tcW w:w="2705" w:type="dxa"/>
          </w:tcPr>
          <w:p w14:paraId="047838FC" w14:textId="77777777" w:rsidR="00E64C06" w:rsidRPr="00E64C06" w:rsidRDefault="00E64C06" w:rsidP="00C74CA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743" w:type="dxa"/>
          </w:tcPr>
          <w:p w14:paraId="132ECE6D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В части трудового воспитания:</w:t>
            </w:r>
          </w:p>
          <w:p w14:paraId="05B1EBE4" w14:textId="77777777"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 xml:space="preserve">- готовность к труду, осознание ценности мастерства, трудолюбие; </w:t>
            </w:r>
          </w:p>
          <w:p w14:paraId="15B33776" w14:textId="77777777"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 xml:space="preserve">- 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17637519" w14:textId="77777777"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 xml:space="preserve">- интерес к различным сферам профессиональной деятельности, </w:t>
            </w:r>
          </w:p>
          <w:p w14:paraId="5D9001A5" w14:textId="77777777"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>Овладение универсальными учебными познавательными действиями:</w:t>
            </w:r>
          </w:p>
          <w:p w14:paraId="789BEE4E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а) базовые логические действия:</w:t>
            </w:r>
          </w:p>
          <w:p w14:paraId="11121E99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 w14:paraId="7F2C9B96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 w14:paraId="6D59B8AF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определять цели деятельности, задавать параметры и критерии их достижения;</w:t>
            </w:r>
          </w:p>
          <w:p w14:paraId="260F00B2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выявлять закономерности и противоречия в рассматриваемых явлениях;  </w:t>
            </w:r>
          </w:p>
          <w:p w14:paraId="289A6E87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478EFDEB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развивать креативное мышление при решении жизненных проблем </w:t>
            </w:r>
          </w:p>
          <w:p w14:paraId="53B00825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б) базовые исследовательские действия:</w:t>
            </w:r>
          </w:p>
          <w:p w14:paraId="2335633D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lastRenderedPageBreak/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522CCEEF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1C0B945F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0347C96C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-- уметь переносить знания в познавательную и практическую области жизнедеятельности;</w:t>
            </w:r>
          </w:p>
          <w:p w14:paraId="7406DD98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уметь интегрировать знания из разных предметных областей; </w:t>
            </w:r>
          </w:p>
          <w:p w14:paraId="466FF440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выдвигать новые идеи, предлагать оригинальные подходы и решения; </w:t>
            </w:r>
          </w:p>
          <w:p w14:paraId="4FFA1889" w14:textId="77777777" w:rsidR="00E64C06" w:rsidRPr="00834EC7" w:rsidRDefault="00834EC7" w:rsidP="00834EC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34EC7">
              <w:rPr>
                <w:iCs/>
              </w:rPr>
              <w:t>и способность их использования в познавательной и социальной практике</w:t>
            </w:r>
          </w:p>
        </w:tc>
        <w:tc>
          <w:tcPr>
            <w:tcW w:w="6075" w:type="dxa"/>
          </w:tcPr>
          <w:p w14:paraId="488C1F14" w14:textId="77777777"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lastRenderedPageBreak/>
              <w:t xml:space="preserve">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</w:t>
            </w:r>
            <w:r w:rsidRPr="00802CA4">
              <w:t>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14:paraId="42911DE7" w14:textId="77777777"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 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14:paraId="54350660" w14:textId="77777777"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 создавать устные связные монологические высказывания (описание/характеристика, повествование/сообщение) с</w:t>
            </w:r>
            <w:r w:rsidRPr="00802CA4">
              <w:rPr>
                <w:rFonts w:ascii="OfficinaSansBookC" w:hAnsi="OfficinaSansBookC"/>
                <w:lang w:eastAsia="en-GB"/>
              </w:rPr>
              <w:t xml:space="preserve"> </w:t>
            </w:r>
            <w:r w:rsidRPr="00802CA4">
              <w:t xml:space="preserve">изложением своего мнения и краткой аргументацией объемом 14-15 фраз в рамках отобранного тематического содержания речи; передавать основное </w:t>
            </w:r>
            <w:r w:rsidRPr="00802CA4">
              <w:lastRenderedPageBreak/>
              <w:t>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11427A74" w14:textId="77777777"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14:paraId="3E6064FF" w14:textId="77777777"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      </w:r>
          </w:p>
          <w:p w14:paraId="130F4E9A" w14:textId="77777777"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4D4713C1" w14:textId="77777777" w:rsidR="00723515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</w:t>
            </w:r>
          </w:p>
          <w:p w14:paraId="3ACDBA97" w14:textId="77777777"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таблице; представлять результаты выполненной проектной работы объемом до 180 слов;</w:t>
            </w:r>
          </w:p>
          <w:p w14:paraId="017C06C8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 xml:space="preserve">- владеть фонетическими навыками: различать на слух и </w:t>
            </w:r>
            <w:r w:rsidRPr="00834EC7">
              <w:lastRenderedPageBreak/>
              <w:t>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0E1CC48E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00AD4146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14:paraId="11ADD690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выявление признаков изученных грамматических и лексических явлений по заданным основаниям;</w:t>
            </w:r>
          </w:p>
          <w:p w14:paraId="550D1004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  <w:r w:rsidRPr="00834EC7">
              <w:rPr>
                <w:rFonts w:ascii="OfficinaSansBookC" w:hAnsi="OfficinaSansBookC"/>
                <w:lang w:eastAsia="en-GB"/>
              </w:rPr>
              <w:t xml:space="preserve"> </w:t>
            </w:r>
            <w:r w:rsidRPr="00834EC7">
              <w:t>владеть навыками распознавания и употребления в устной и письменной речи изученных морфологических форм и синтаксических кон</w:t>
            </w:r>
            <w:r w:rsidRPr="00834EC7">
              <w:lastRenderedPageBreak/>
              <w:t>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712C51E7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4C4EECB3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 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14:paraId="0ADB6A85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14:paraId="1E921B7A" w14:textId="77777777" w:rsidR="00834EC7" w:rsidRPr="006936FE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34EC7"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</w:t>
            </w:r>
            <w:r>
              <w:t xml:space="preserve"> </w:t>
            </w:r>
            <w:r w:rsidRPr="00834EC7">
              <w:t>материалов на изучаемом иностранном языке и применением информационно-</w:t>
            </w:r>
            <w:r w:rsidRPr="00834EC7">
              <w:lastRenderedPageBreak/>
              <w:t>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E64C06" w14:paraId="7810A3A1" w14:textId="77777777" w:rsidTr="00CC02AD">
        <w:tc>
          <w:tcPr>
            <w:tcW w:w="2705" w:type="dxa"/>
          </w:tcPr>
          <w:p w14:paraId="15EC9C66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 xml:space="preserve">OK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14:paraId="3138C00F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деятельности</w:t>
            </w:r>
          </w:p>
        </w:tc>
        <w:tc>
          <w:tcPr>
            <w:tcW w:w="6743" w:type="dxa"/>
          </w:tcPr>
          <w:p w14:paraId="692CD278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В области ценности научного познания:</w:t>
            </w:r>
          </w:p>
          <w:p w14:paraId="77932952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63A525EC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совершенствование языковой и читательской культуры как средства взаимодействия между людьми и познания мира;  </w:t>
            </w:r>
          </w:p>
          <w:p w14:paraId="51ACC7BE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группе.  </w:t>
            </w:r>
          </w:p>
          <w:p w14:paraId="6C77AB46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Овладение универсальными учебными познавательными действиями:</w:t>
            </w:r>
          </w:p>
          <w:p w14:paraId="45F281CF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в) работа с информацией:</w:t>
            </w:r>
          </w:p>
          <w:p w14:paraId="036AB2E7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владеть навыками получения информации из источников разных типов, самостоятельно осуществлять поиск, анализ, </w:t>
            </w:r>
            <w:proofErr w:type="spellStart"/>
            <w:r w:rsidRPr="00834EC7">
              <w:rPr>
                <w:iCs/>
              </w:rPr>
              <w:t>систематизациюи</w:t>
            </w:r>
            <w:proofErr w:type="spellEnd"/>
            <w:r w:rsidRPr="00834EC7">
              <w:rPr>
                <w:iCs/>
              </w:rPr>
              <w:t xml:space="preserve"> интерпретацию информации различных видов и форм представления;  </w:t>
            </w:r>
          </w:p>
          <w:p w14:paraId="2F5DED15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визуализации;  </w:t>
            </w:r>
          </w:p>
          <w:p w14:paraId="415D1C11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оценивать достоверность, легитимность информации, ее соответствие правовым и морально-этическим нормам;  </w:t>
            </w:r>
          </w:p>
          <w:p w14:paraId="2C0A7F0F" w14:textId="77777777"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</w:t>
            </w:r>
            <w:r w:rsidRPr="00834EC7">
              <w:rPr>
                <w:iCs/>
              </w:rPr>
              <w:lastRenderedPageBreak/>
              <w:t xml:space="preserve">ки, техники безопасности, гигиены, ресурсосбережения, правовых и этических норм, норм информационной безопасности;   </w:t>
            </w:r>
          </w:p>
          <w:p w14:paraId="29B935D9" w14:textId="77777777" w:rsidR="00E64C06" w:rsidRPr="00834EC7" w:rsidRDefault="00834EC7" w:rsidP="00834EC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34EC7">
              <w:rPr>
                <w:iCs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075" w:type="dxa"/>
          </w:tcPr>
          <w:p w14:paraId="41537FAD" w14:textId="77777777" w:rsidR="00834EC7" w:rsidRPr="00834EC7" w:rsidRDefault="00133550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>
              <w:lastRenderedPageBreak/>
              <w:t>-</w:t>
            </w:r>
            <w:r w:rsidR="00834EC7" w:rsidRPr="00834EC7"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3B55F261" w14:textId="77777777"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34EC7">
              <w:t xml:space="preserve">- 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</w:t>
            </w:r>
            <w:r w:rsidRPr="00802CA4">
              <w:t>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14:paraId="6B40479B" w14:textId="77777777"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02CA4">
              <w:t xml:space="preserve">- уметь сравнивать, классифицировать, систематизировать и обобщать по существенным признакам изученные </w:t>
            </w:r>
            <w:r w:rsidRPr="00802CA4">
              <w:lastRenderedPageBreak/>
              <w:t>языковые явления (лексические и грамматические-иметь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  <w:p w14:paraId="1C07F361" w14:textId="77777777" w:rsidR="00E64C06" w:rsidRPr="00834EC7" w:rsidRDefault="00E64C06" w:rsidP="00834EC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4C06" w14:paraId="3F38B611" w14:textId="77777777" w:rsidTr="00CC02AD">
        <w:tc>
          <w:tcPr>
            <w:tcW w:w="2705" w:type="dxa"/>
          </w:tcPr>
          <w:p w14:paraId="31625E10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OK 04. Эффективно </w:t>
            </w:r>
          </w:p>
          <w:p w14:paraId="25BF47FB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6743" w:type="dxa"/>
          </w:tcPr>
          <w:p w14:paraId="36393C8E" w14:textId="77777777"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готовность к саморазвитию, самостоятельности и самоопределению; </w:t>
            </w:r>
          </w:p>
          <w:p w14:paraId="4CD4DB4B" w14:textId="77777777"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14:paraId="1CED9F92" w14:textId="77777777"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Овладение универсальными коммуникативными действиями:</w:t>
            </w:r>
          </w:p>
          <w:p w14:paraId="630F56EA" w14:textId="77777777" w:rsid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б) совместная деятельность:</w:t>
            </w:r>
          </w:p>
          <w:p w14:paraId="5E8635A8" w14:textId="77777777"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понимать и использовать преимущества командной и индивидуальной работы; </w:t>
            </w:r>
          </w:p>
          <w:p w14:paraId="5DC56863" w14:textId="77777777"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14:paraId="79428F8E" w14:textId="77777777"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 w14:paraId="098A2284" w14:textId="77777777"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14:paraId="135AD309" w14:textId="77777777"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Овладение универсальными регулятивными действиями:</w:t>
            </w:r>
          </w:p>
          <w:p w14:paraId="1E5EB2C6" w14:textId="77777777"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lastRenderedPageBreak/>
              <w:t>г) принятие себя и других людей:</w:t>
            </w:r>
          </w:p>
          <w:p w14:paraId="31FD19BE" w14:textId="77777777"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принимать мотивы и аргументы других людей при анализе результатов деятельности; </w:t>
            </w:r>
          </w:p>
          <w:p w14:paraId="55D15042" w14:textId="77777777"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признавать свое право и право других людей на ошибки; </w:t>
            </w:r>
          </w:p>
          <w:p w14:paraId="5A00E3B2" w14:textId="77777777"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- развивать способность понимать мир с позиции другого человека.</w:t>
            </w:r>
          </w:p>
          <w:p w14:paraId="6F2BF6D5" w14:textId="77777777" w:rsidR="006E6E60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75" w:type="dxa"/>
          </w:tcPr>
          <w:p w14:paraId="04A93B0D" w14:textId="77777777"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lastRenderedPageBreak/>
              <w:t>-</w:t>
            </w:r>
            <w:r w:rsidRPr="00133550">
      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</w:t>
            </w:r>
            <w:r>
              <w:t xml:space="preserve"> </w:t>
            </w:r>
            <w:r w:rsidRPr="00133550">
              <w:t>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6B4B03F6" w14:textId="77777777"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133550"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</w:t>
            </w:r>
            <w:r w:rsidRPr="00133550">
              <w:lastRenderedPageBreak/>
              <w:t xml:space="preserve">характера с использованием материалов на изучаемом иностранном языке и применением информационно-коммуникационных технологий; </w:t>
            </w:r>
          </w:p>
          <w:p w14:paraId="37E3F4F2" w14:textId="77777777" w:rsidR="00E64C06" w:rsidRPr="006936FE" w:rsidRDefault="00133550" w:rsidP="0013355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133550">
              <w:t>-соблюдать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861F56" w14:paraId="3BFE44FF" w14:textId="77777777" w:rsidTr="00CC02AD">
        <w:tc>
          <w:tcPr>
            <w:tcW w:w="2705" w:type="dxa"/>
          </w:tcPr>
          <w:p w14:paraId="7DAD6EF5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lastRenderedPageBreak/>
              <w:t>ОК 09.</w:t>
            </w:r>
          </w:p>
          <w:p w14:paraId="0186A378" w14:textId="77777777" w:rsidR="00861F5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861F56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743" w:type="dxa"/>
          </w:tcPr>
          <w:p w14:paraId="2539ECD1" w14:textId="77777777"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14:paraId="3A3EC693" w14:textId="77777777"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  <w:r w:rsidRPr="00133550">
              <w:rPr>
                <w:rFonts w:ascii="OfficinaSansBookC" w:hAnsi="OfficinaSansBookC"/>
                <w:sz w:val="24"/>
                <w:szCs w:val="24"/>
                <w:lang w:eastAsia="en-GB"/>
              </w:rPr>
              <w:t xml:space="preserve"> 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1554C0AC" w14:textId="77777777" w:rsidR="00133550" w:rsidRPr="00133550" w:rsidRDefault="00802CA4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сс</w:t>
            </w:r>
          </w:p>
          <w:p w14:paraId="6F703862" w14:textId="77777777"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 w14:paraId="3F3006C1" w14:textId="77777777"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307FFD65" w14:textId="77777777"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14:paraId="3928D905" w14:textId="77777777"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6F1A59AC" w14:textId="77777777"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60EF18EA" w14:textId="77777777"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овладение видами деятельности по получению нового знания, его интерпретации, преобразованию и применению в различных</w:t>
            </w:r>
          </w:p>
          <w:p w14:paraId="4F9BA58B" w14:textId="77777777"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учебных ситуациях, в том числе при создании учебных и социальных проектов; </w:t>
            </w:r>
          </w:p>
          <w:p w14:paraId="212AABDA" w14:textId="77777777"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7D0F8250" w14:textId="77777777" w:rsidR="00861F56" w:rsidRPr="00861F56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75" w:type="dxa"/>
          </w:tcPr>
          <w:p w14:paraId="57073923" w14:textId="77777777" w:rsidR="00133550" w:rsidRPr="00133550" w:rsidRDefault="00133550" w:rsidP="00133550">
            <w:pPr>
              <w:jc w:val="both"/>
              <w:rPr>
                <w:sz w:val="24"/>
                <w:szCs w:val="24"/>
              </w:rPr>
            </w:pPr>
            <w:r w:rsidRPr="00133550">
              <w:rPr>
                <w:sz w:val="24"/>
                <w:szCs w:val="24"/>
              </w:rPr>
              <w:lastRenderedPageBreak/>
              <w:t xml:space="preserve"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</w:t>
            </w:r>
            <w:proofErr w:type="spellStart"/>
            <w:r w:rsidRPr="00133550">
              <w:rPr>
                <w:sz w:val="24"/>
                <w:szCs w:val="24"/>
              </w:rPr>
              <w:t>спониманием</w:t>
            </w:r>
            <w:proofErr w:type="spellEnd"/>
            <w:r w:rsidRPr="00133550">
              <w:rPr>
                <w:sz w:val="24"/>
                <w:szCs w:val="24"/>
              </w:rPr>
              <w:t xml:space="preserve"> основного содержания, с пониманием нужной/интересующей/запрашиваемой информации;</w:t>
            </w:r>
          </w:p>
          <w:p w14:paraId="4B27DA24" w14:textId="77777777" w:rsidR="00133550" w:rsidRPr="00133550" w:rsidRDefault="00133550" w:rsidP="00133550">
            <w:pPr>
              <w:jc w:val="both"/>
              <w:rPr>
                <w:sz w:val="24"/>
                <w:szCs w:val="24"/>
              </w:rPr>
            </w:pPr>
            <w:r w:rsidRPr="00133550">
              <w:rPr>
                <w:sz w:val="24"/>
                <w:szCs w:val="24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14:paraId="52E87C88" w14:textId="77777777" w:rsidR="00861F56" w:rsidRPr="00861F56" w:rsidRDefault="00133550" w:rsidP="00133550">
            <w:pPr>
              <w:jc w:val="both"/>
              <w:rPr>
                <w:sz w:val="24"/>
                <w:szCs w:val="24"/>
              </w:rPr>
            </w:pPr>
            <w:r w:rsidRPr="00133550">
              <w:rPr>
                <w:sz w:val="24"/>
                <w:szCs w:val="24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</w:t>
            </w:r>
            <w:r w:rsidRPr="00133550">
              <w:rPr>
                <w:sz w:val="24"/>
                <w:szCs w:val="24"/>
              </w:rPr>
              <w:lastRenderedPageBreak/>
              <w:t>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CC02AD" w14:paraId="29C7E7A8" w14:textId="77777777" w:rsidTr="00CC02AD">
        <w:tc>
          <w:tcPr>
            <w:tcW w:w="2705" w:type="dxa"/>
          </w:tcPr>
          <w:p w14:paraId="24A9D171" w14:textId="77777777" w:rsidR="00CC02AD" w:rsidRPr="00D24065" w:rsidRDefault="00CC02AD" w:rsidP="00A34EC1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lastRenderedPageBreak/>
              <w:t>ПК 2.1. Выполнять основную обработку и предпосевную подготовку почвы с заданными</w:t>
            </w:r>
          </w:p>
          <w:p w14:paraId="21D4979F" w14:textId="77777777" w:rsidR="00CC02AD" w:rsidRPr="00D24065" w:rsidRDefault="00CC02AD" w:rsidP="00A34EC1">
            <w:pPr>
              <w:jc w:val="both"/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агротехническими требованиями</w:t>
            </w:r>
          </w:p>
        </w:tc>
        <w:tc>
          <w:tcPr>
            <w:tcW w:w="6743" w:type="dxa"/>
            <w:vMerge w:val="restart"/>
          </w:tcPr>
          <w:p w14:paraId="73C971BF" w14:textId="77777777"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готовность к труду, осознание ценности мастерства, трудолюбие; </w:t>
            </w:r>
          </w:p>
          <w:p w14:paraId="121D9511" w14:textId="77777777"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13EC5737" w14:textId="77777777"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интерес к различным сферам профессиональной деятельности, </w:t>
            </w:r>
          </w:p>
          <w:p w14:paraId="6CDA88A2" w14:textId="77777777"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 w14:paraId="16B89CC6" w14:textId="77777777"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 w14:paraId="43631D63" w14:textId="77777777"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определять цели деятельности, задавать параметры и критерии их достижения;</w:t>
            </w:r>
          </w:p>
          <w:p w14:paraId="4C6B476A" w14:textId="77777777" w:rsidR="00802CA4" w:rsidRPr="00834EC7" w:rsidRDefault="00802CA4" w:rsidP="00802CA4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выявлять закономерности и противоречия в рассматриваемых явлениях;  </w:t>
            </w:r>
          </w:p>
          <w:p w14:paraId="4A9F8F4A" w14:textId="77777777" w:rsidR="00802CA4" w:rsidRPr="00834EC7" w:rsidRDefault="00802CA4" w:rsidP="00802CA4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6648E54B" w14:textId="77777777" w:rsidR="00802CA4" w:rsidRDefault="00802CA4" w:rsidP="00802C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15915F2A" w14:textId="77777777"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оценивать достоверность, легитимность информации, ее соответствие правовым и морально-этическим нормам;  </w:t>
            </w:r>
          </w:p>
          <w:p w14:paraId="04FC9DD6" w14:textId="77777777"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 </w:t>
            </w:r>
          </w:p>
          <w:p w14:paraId="6A3FCA78" w14:textId="77777777" w:rsidR="00802CA4" w:rsidRPr="00133550" w:rsidRDefault="00802CA4" w:rsidP="00802C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4EC7">
              <w:rPr>
                <w:iCs/>
              </w:rPr>
              <w:t>- владеть навыками распознавания и защиты информации, информацион</w:t>
            </w:r>
            <w:r w:rsidRPr="00834EC7">
              <w:rPr>
                <w:iCs/>
              </w:rPr>
              <w:lastRenderedPageBreak/>
              <w:t>ной безопасности личности</w:t>
            </w:r>
          </w:p>
          <w:p w14:paraId="2C47527C" w14:textId="77777777" w:rsidR="00CC02AD" w:rsidRPr="00861F56" w:rsidRDefault="00CC02AD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 w:val="restart"/>
          </w:tcPr>
          <w:p w14:paraId="4734204F" w14:textId="77777777"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lastRenderedPageBreak/>
              <w:t>- создавать устные связные монологические высказывания (описание/характеристика, повествование/сообщение) с</w:t>
            </w:r>
            <w:r w:rsidRPr="00834EC7">
              <w:rPr>
                <w:rFonts w:ascii="OfficinaSansBookC" w:hAnsi="OfficinaSansBookC"/>
                <w:lang w:eastAsia="en-GB"/>
              </w:rPr>
              <w:t xml:space="preserve"> </w:t>
            </w:r>
            <w:r w:rsidRPr="00834EC7">
              <w:t>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14:paraId="35C8588E" w14:textId="77777777"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14:paraId="61FA21F7" w14:textId="77777777"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      </w:r>
          </w:p>
          <w:p w14:paraId="53F5ED87" w14:textId="77777777"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1CA623FE" w14:textId="77777777" w:rsidR="00802CA4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lastRenderedPageBreak/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</w:t>
            </w:r>
          </w:p>
          <w:p w14:paraId="2CBF99D9" w14:textId="77777777" w:rsidR="00802CA4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таблице; представлять результаты выполненной проектной работы объемом до 180 слов;</w:t>
            </w:r>
          </w:p>
          <w:p w14:paraId="4D7DD3C0" w14:textId="77777777"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34EC7">
              <w:t>- уметь сравнивать, классифицировать, систематизировать и обобщать по существенным признакам изученные языковые явления (лексические и грамматические-иметь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  <w:p w14:paraId="6F31563F" w14:textId="77777777"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</w:p>
          <w:p w14:paraId="52C6A57F" w14:textId="77777777" w:rsidR="003516B4" w:rsidRDefault="003516B4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14:paraId="14053484" w14:textId="77777777" w:rsidTr="00CC02AD">
        <w:tc>
          <w:tcPr>
            <w:tcW w:w="2705" w:type="dxa"/>
          </w:tcPr>
          <w:p w14:paraId="750EEECC" w14:textId="77777777" w:rsidR="00CC02AD" w:rsidRPr="00D24065" w:rsidRDefault="00CC02AD" w:rsidP="00A34EC1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ПК 2.2. Вносить удобрения с заданными агротехническими требованиями</w:t>
            </w:r>
          </w:p>
        </w:tc>
        <w:tc>
          <w:tcPr>
            <w:tcW w:w="6743" w:type="dxa"/>
            <w:vMerge/>
          </w:tcPr>
          <w:p w14:paraId="58EBEEFC" w14:textId="77777777"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14:paraId="6E3C2285" w14:textId="77777777"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14:paraId="7A3166C1" w14:textId="77777777" w:rsidTr="00CC02AD">
        <w:tc>
          <w:tcPr>
            <w:tcW w:w="2705" w:type="dxa"/>
          </w:tcPr>
          <w:p w14:paraId="26BC6A85" w14:textId="77777777" w:rsidR="00CC02AD" w:rsidRPr="00D24065" w:rsidRDefault="00CC02AD" w:rsidP="003516B4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ПК 2.3. Выполнять механизированные работы по посеву,</w:t>
            </w:r>
            <w:r w:rsidRPr="00D24065">
              <w:rPr>
                <w:sz w:val="24"/>
                <w:szCs w:val="24"/>
              </w:rPr>
              <w:tab/>
              <w:t>посадке</w:t>
            </w:r>
            <w:r w:rsidR="003516B4" w:rsidRPr="00D24065">
              <w:rPr>
                <w:sz w:val="24"/>
                <w:szCs w:val="24"/>
              </w:rPr>
              <w:t xml:space="preserve"> </w:t>
            </w:r>
            <w:r w:rsidRPr="00D24065">
              <w:rPr>
                <w:sz w:val="24"/>
                <w:szCs w:val="24"/>
              </w:rPr>
              <w:t>и</w:t>
            </w:r>
            <w:r w:rsidRPr="00D24065">
              <w:rPr>
                <w:noProof/>
                <w:sz w:val="24"/>
                <w:szCs w:val="24"/>
              </w:rPr>
              <w:drawing>
                <wp:inline distT="0" distB="0" distL="0" distR="0" wp14:anchorId="6276629B" wp14:editId="72B1BBA2">
                  <wp:extent cx="3048" cy="3048"/>
                  <wp:effectExtent l="0" t="0" r="0" b="0"/>
                  <wp:docPr id="22170" name="Picture 2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0" name="Picture 22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4065">
              <w:rPr>
                <w:sz w:val="24"/>
                <w:szCs w:val="24"/>
              </w:rPr>
              <w:t>уходу сельскохозяйственными культурами</w:t>
            </w:r>
          </w:p>
        </w:tc>
        <w:tc>
          <w:tcPr>
            <w:tcW w:w="6743" w:type="dxa"/>
            <w:vMerge/>
          </w:tcPr>
          <w:p w14:paraId="254F3D7F" w14:textId="77777777"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14:paraId="6BF6E80F" w14:textId="77777777"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14:paraId="5346C2E2" w14:textId="77777777" w:rsidTr="00CC02AD">
        <w:tc>
          <w:tcPr>
            <w:tcW w:w="2705" w:type="dxa"/>
          </w:tcPr>
          <w:p w14:paraId="543FFC1D" w14:textId="77777777" w:rsidR="00CC02AD" w:rsidRPr="00D24065" w:rsidRDefault="00CC02AD" w:rsidP="00A34EC1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ПК 2.4. Выполнять уборочные работы с заданными агротехническими требованиями.</w:t>
            </w:r>
          </w:p>
          <w:p w14:paraId="35B7C412" w14:textId="77777777" w:rsidR="00CC02AD" w:rsidRPr="00D24065" w:rsidRDefault="00CC02AD" w:rsidP="00A34EC1">
            <w:pPr>
              <w:rPr>
                <w:sz w:val="24"/>
                <w:szCs w:val="24"/>
              </w:rPr>
            </w:pPr>
          </w:p>
        </w:tc>
        <w:tc>
          <w:tcPr>
            <w:tcW w:w="6743" w:type="dxa"/>
            <w:vMerge/>
          </w:tcPr>
          <w:p w14:paraId="65E9B0B7" w14:textId="77777777"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14:paraId="512D55F0" w14:textId="77777777"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</w:tbl>
    <w:p w14:paraId="5CAF4B1D" w14:textId="77777777"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4BE190C5" w14:textId="77777777"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277BAB5C" w14:textId="77777777"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4E69C170" w14:textId="77777777"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14:paraId="4A2EB76F" w14:textId="77777777"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7D3FFDAE" w14:textId="77777777"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14:paraId="1AF3ECAE" w14:textId="77777777"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proofErr w:type="gramEnd"/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14:paraId="1ACB9B6A" w14:textId="77777777"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14:paraId="101600EF" w14:textId="77777777"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14:paraId="772F7111" w14:textId="77777777" w:rsidTr="00DD0015">
        <w:trPr>
          <w:trHeight w:val="646"/>
        </w:trPr>
        <w:tc>
          <w:tcPr>
            <w:tcW w:w="6546" w:type="dxa"/>
          </w:tcPr>
          <w:p w14:paraId="372E98FB" w14:textId="77777777"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14:paraId="11AFABF4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14:paraId="1B647028" w14:textId="77777777"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14:paraId="253F8E58" w14:textId="77777777" w:rsidTr="00DD0015">
        <w:tc>
          <w:tcPr>
            <w:tcW w:w="6546" w:type="dxa"/>
          </w:tcPr>
          <w:p w14:paraId="72117E67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14:paraId="242B1E8B" w14:textId="77777777"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72</w:t>
            </w:r>
          </w:p>
        </w:tc>
      </w:tr>
      <w:tr w:rsidR="0054138E" w:rsidRPr="007E18F2" w14:paraId="7F57410E" w14:textId="77777777" w:rsidTr="00DD0015">
        <w:tc>
          <w:tcPr>
            <w:tcW w:w="6546" w:type="dxa"/>
          </w:tcPr>
          <w:p w14:paraId="12448343" w14:textId="77777777"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14:paraId="696C6B24" w14:textId="77777777"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40</w:t>
            </w:r>
          </w:p>
        </w:tc>
      </w:tr>
      <w:tr w:rsidR="0054138E" w:rsidRPr="007E18F2" w14:paraId="19C33829" w14:textId="77777777" w:rsidTr="00DD0015">
        <w:tc>
          <w:tcPr>
            <w:tcW w:w="6546" w:type="dxa"/>
          </w:tcPr>
          <w:p w14:paraId="5167B563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14:paraId="12A6882F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14:paraId="365FC401" w14:textId="77777777" w:rsidTr="00DD0015">
        <w:tc>
          <w:tcPr>
            <w:tcW w:w="6546" w:type="dxa"/>
          </w:tcPr>
          <w:p w14:paraId="714E4280" w14:textId="77777777"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14:paraId="625A1EE3" w14:textId="77777777" w:rsidR="00DF25C9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16</w:t>
            </w:r>
          </w:p>
        </w:tc>
      </w:tr>
      <w:tr w:rsidR="0054138E" w:rsidRPr="007E18F2" w14:paraId="1E81C051" w14:textId="77777777" w:rsidTr="00DD0015">
        <w:tc>
          <w:tcPr>
            <w:tcW w:w="6546" w:type="dxa"/>
          </w:tcPr>
          <w:p w14:paraId="12EF3687" w14:textId="77777777" w:rsidR="0054138E" w:rsidRPr="00DC3AEB" w:rsidRDefault="000B2B31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14:paraId="7E0B9C8D" w14:textId="77777777"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22</w:t>
            </w:r>
          </w:p>
        </w:tc>
      </w:tr>
      <w:tr w:rsidR="0054138E" w:rsidRPr="007E18F2" w14:paraId="02DF9366" w14:textId="77777777" w:rsidTr="00DD0015">
        <w:tc>
          <w:tcPr>
            <w:tcW w:w="6546" w:type="dxa"/>
          </w:tcPr>
          <w:p w14:paraId="72BB96E6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14:paraId="2198ED98" w14:textId="77777777"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4138E" w:rsidRPr="007E18F2" w14:paraId="16730445" w14:textId="77777777" w:rsidTr="00DD0015">
        <w:tc>
          <w:tcPr>
            <w:tcW w:w="6546" w:type="dxa"/>
          </w:tcPr>
          <w:p w14:paraId="562665DA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14:paraId="1A1E4613" w14:textId="77777777"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30</w:t>
            </w:r>
          </w:p>
        </w:tc>
      </w:tr>
      <w:tr w:rsidR="0054138E" w:rsidRPr="007E18F2" w14:paraId="37544243" w14:textId="77777777" w:rsidTr="00DD0015">
        <w:tc>
          <w:tcPr>
            <w:tcW w:w="6546" w:type="dxa"/>
          </w:tcPr>
          <w:p w14:paraId="55779BD7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14:paraId="68A25999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14:paraId="1F94601C" w14:textId="77777777" w:rsidTr="00DD0015">
        <w:tc>
          <w:tcPr>
            <w:tcW w:w="6546" w:type="dxa"/>
          </w:tcPr>
          <w:p w14:paraId="367ECB99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14:paraId="39557C75" w14:textId="77777777"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B4288" w:rsidRPr="007E18F2" w14:paraId="0A2C9CCC" w14:textId="77777777" w:rsidTr="00DD0015">
        <w:tc>
          <w:tcPr>
            <w:tcW w:w="6546" w:type="dxa"/>
          </w:tcPr>
          <w:p w14:paraId="1A37D037" w14:textId="77777777"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14:paraId="6A3B90BD" w14:textId="77777777" w:rsidR="005B4288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22</w:t>
            </w:r>
          </w:p>
        </w:tc>
      </w:tr>
      <w:tr w:rsidR="003618F0" w:rsidRPr="007E18F2" w14:paraId="754AB17D" w14:textId="77777777" w:rsidTr="00DD0015">
        <w:tc>
          <w:tcPr>
            <w:tcW w:w="6546" w:type="dxa"/>
          </w:tcPr>
          <w:p w14:paraId="6C87F46E" w14:textId="77777777" w:rsidR="003618F0" w:rsidRDefault="003618F0" w:rsidP="00DD0015">
            <w:pPr>
              <w:pStyle w:val="a3"/>
              <w:spacing w:after="0" w:line="240" w:lineRule="auto"/>
              <w:jc w:val="both"/>
            </w:pPr>
            <w:r>
              <w:t>Контрольные работы</w:t>
            </w:r>
          </w:p>
        </w:tc>
        <w:tc>
          <w:tcPr>
            <w:tcW w:w="3504" w:type="dxa"/>
          </w:tcPr>
          <w:p w14:paraId="36B91440" w14:textId="77777777" w:rsidR="003618F0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4138E" w:rsidRPr="007E18F2" w14:paraId="65F2D9B1" w14:textId="77777777" w:rsidTr="00DD0015">
        <w:trPr>
          <w:trHeight w:val="447"/>
        </w:trPr>
        <w:tc>
          <w:tcPr>
            <w:tcW w:w="6546" w:type="dxa"/>
          </w:tcPr>
          <w:p w14:paraId="4D880B3C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>аттестация</w:t>
            </w:r>
            <w:r w:rsidR="0054138E">
              <w:t>:</w:t>
            </w:r>
            <w:r w:rsidR="00861F56">
              <w:t xml:space="preserve"> дифференцированный зачёт</w:t>
            </w:r>
          </w:p>
          <w:p w14:paraId="7723DC54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14:paraId="35C8730F" w14:textId="77777777" w:rsidR="0054138E" w:rsidRPr="00FF32C6" w:rsidRDefault="00861F5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14:paraId="309653F0" w14:textId="77777777"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21EE29A" w14:textId="77777777"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p w14:paraId="45E7DB34" w14:textId="77777777" w:rsidR="0054138E" w:rsidRPr="00133550" w:rsidRDefault="00133550" w:rsidP="00133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55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общеобразовательной дисциплины Иностранный (английский) язык.</w:t>
      </w:r>
    </w:p>
    <w:p w14:paraId="6AD128A3" w14:textId="77777777"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07"/>
        <w:gridCol w:w="29"/>
        <w:gridCol w:w="6773"/>
        <w:gridCol w:w="851"/>
        <w:gridCol w:w="2157"/>
      </w:tblGrid>
      <w:tr w:rsidR="00133550" w:rsidRPr="00133550" w14:paraId="2EED854F" w14:textId="77777777" w:rsidTr="007B5DF7">
        <w:tc>
          <w:tcPr>
            <w:tcW w:w="1079" w:type="dxa"/>
          </w:tcPr>
          <w:p w14:paraId="7510F1BE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учебного занятия</w:t>
            </w:r>
          </w:p>
        </w:tc>
        <w:tc>
          <w:tcPr>
            <w:tcW w:w="3736" w:type="dxa"/>
            <w:gridSpan w:val="2"/>
          </w:tcPr>
          <w:p w14:paraId="26170208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14:paraId="5BB5B80F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работы.</w:t>
            </w:r>
          </w:p>
        </w:tc>
        <w:tc>
          <w:tcPr>
            <w:tcW w:w="851" w:type="dxa"/>
          </w:tcPr>
          <w:p w14:paraId="6562F868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57" w:type="dxa"/>
          </w:tcPr>
          <w:p w14:paraId="20E08945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14:paraId="60FEED96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133550" w:rsidRPr="00133550" w14:paraId="0CF3D6D9" w14:textId="77777777" w:rsidTr="007B5DF7">
        <w:tc>
          <w:tcPr>
            <w:tcW w:w="1079" w:type="dxa"/>
          </w:tcPr>
          <w:p w14:paraId="691FFE2A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14:paraId="0B6682A1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14:paraId="76AE0724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0D54FA2D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14:paraId="100E3AD6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33550" w:rsidRPr="00133550" w14:paraId="107EA3A2" w14:textId="77777777" w:rsidTr="007B5DF7">
        <w:tc>
          <w:tcPr>
            <w:tcW w:w="1079" w:type="dxa"/>
          </w:tcPr>
          <w:p w14:paraId="0185F1AB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14:paraId="0A94CE65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6773" w:type="dxa"/>
          </w:tcPr>
          <w:p w14:paraId="09BE9EAF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Диагностика входного уровня владения иностранным языком обучающегося</w:t>
            </w:r>
          </w:p>
          <w:p w14:paraId="70DA6212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- Лексико-грамматический тест</w:t>
            </w:r>
          </w:p>
          <w:p w14:paraId="04F14178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- Устное собеседование</w:t>
            </w:r>
          </w:p>
        </w:tc>
        <w:tc>
          <w:tcPr>
            <w:tcW w:w="851" w:type="dxa"/>
          </w:tcPr>
          <w:p w14:paraId="36694A46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00532352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14:paraId="061284E9" w14:textId="77777777" w:rsidTr="007B5DF7">
        <w:trPr>
          <w:trHeight w:val="409"/>
        </w:trPr>
        <w:tc>
          <w:tcPr>
            <w:tcW w:w="14596" w:type="dxa"/>
            <w:gridSpan w:val="6"/>
          </w:tcPr>
          <w:p w14:paraId="65584316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13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Иностранный язык для общих целей</w:t>
            </w:r>
          </w:p>
        </w:tc>
      </w:tr>
      <w:tr w:rsidR="00133550" w:rsidRPr="00133550" w14:paraId="72FB9F88" w14:textId="77777777" w:rsidTr="007B5DF7">
        <w:trPr>
          <w:trHeight w:val="983"/>
        </w:trPr>
        <w:tc>
          <w:tcPr>
            <w:tcW w:w="1079" w:type="dxa"/>
            <w:shd w:val="clear" w:color="auto" w:fill="auto"/>
          </w:tcPr>
          <w:p w14:paraId="0F818323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7" w:type="dxa"/>
            <w:shd w:val="clear" w:color="auto" w:fill="auto"/>
          </w:tcPr>
          <w:p w14:paraId="76909ACC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семьи. Внешность и характер членов семьи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248F7015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14:paraId="2DCBA5BB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города;</w:t>
            </w:r>
          </w:p>
          <w:p w14:paraId="78A1B113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национальности;</w:t>
            </w:r>
          </w:p>
          <w:p w14:paraId="6E13244E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профессии;</w:t>
            </w:r>
          </w:p>
          <w:p w14:paraId="6F64AEA8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числительные;</w:t>
            </w:r>
          </w:p>
          <w:p w14:paraId="048D59A6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(mother-in-law/nephew/stepmother, etc.);</w:t>
            </w:r>
          </w:p>
          <w:p w14:paraId="3DB4D719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(high: shot, medium high, tall/nose: hooked, crooked, etc.);</w:t>
            </w:r>
          </w:p>
          <w:p w14:paraId="5DACB0D9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личные качества человека (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confident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shy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successful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5095BB5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(teacher, cook, businessman,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131017A8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14:paraId="6B6846E5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14:paraId="1A74A83E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14:paraId="08671F7A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степени сравнения прилагательных и их правописание; </w:t>
            </w:r>
          </w:p>
          <w:p w14:paraId="772F53B3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местоимения личные, притяжательные, указательные, возвратные;</w:t>
            </w:r>
          </w:p>
          <w:p w14:paraId="6DAAE5B2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эквиваленты.</w:t>
            </w:r>
          </w:p>
          <w:p w14:paraId="503ADE9D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Фонетика:</w:t>
            </w:r>
          </w:p>
          <w:p w14:paraId="7D7B1E19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Правила чтения. Звуки. Транскрипция</w:t>
            </w:r>
          </w:p>
        </w:tc>
        <w:tc>
          <w:tcPr>
            <w:tcW w:w="851" w:type="dxa"/>
          </w:tcPr>
          <w:p w14:paraId="773EA8F4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39E48CDB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C7CE9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450B7D5" w14:textId="77777777"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07A94145" w14:textId="77777777"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0339B436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57C31B50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14:paraId="6CA1E13C" w14:textId="77777777" w:rsidTr="007B5DF7">
        <w:tc>
          <w:tcPr>
            <w:tcW w:w="1079" w:type="dxa"/>
          </w:tcPr>
          <w:p w14:paraId="3A242296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7" w:type="dxa"/>
          </w:tcPr>
          <w:p w14:paraId="174FA9D7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ПР 1 Приветствие, прощание. Представление себя и других людей в официальной и неофициальной обстановке. </w:t>
            </w:r>
          </w:p>
          <w:p w14:paraId="66334C4F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14:paraId="59035D2C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и освоение новой лексики по теме.</w:t>
            </w:r>
          </w:p>
        </w:tc>
        <w:tc>
          <w:tcPr>
            <w:tcW w:w="851" w:type="dxa"/>
          </w:tcPr>
          <w:p w14:paraId="711A3F17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16F35AF5" w14:textId="77777777"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</w:p>
          <w:p w14:paraId="10F51763" w14:textId="77777777"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14:paraId="258EF527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785F97E1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29438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CD707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14:paraId="23C9036B" w14:textId="77777777" w:rsidTr="007B5DF7">
        <w:trPr>
          <w:trHeight w:val="1380"/>
        </w:trPr>
        <w:tc>
          <w:tcPr>
            <w:tcW w:w="1079" w:type="dxa"/>
          </w:tcPr>
          <w:p w14:paraId="194AB5C2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7" w:type="dxa"/>
            <w:shd w:val="clear" w:color="auto" w:fill="auto"/>
          </w:tcPr>
          <w:p w14:paraId="622B89CC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2 Описание внешности и характера человека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3B524B66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Освоение лексики по теме. Составление описания человека.</w:t>
            </w:r>
          </w:p>
        </w:tc>
        <w:tc>
          <w:tcPr>
            <w:tcW w:w="851" w:type="dxa"/>
            <w:shd w:val="clear" w:color="auto" w:fill="auto"/>
          </w:tcPr>
          <w:p w14:paraId="5F235E4C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AE56612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7D899FEB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14:paraId="12C43D35" w14:textId="77777777" w:rsidTr="007B5DF7">
        <w:tc>
          <w:tcPr>
            <w:tcW w:w="1079" w:type="dxa"/>
            <w:tcBorders>
              <w:bottom w:val="single" w:sz="4" w:space="0" w:color="000000"/>
            </w:tcBorders>
          </w:tcPr>
          <w:p w14:paraId="7194DBE3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76C48042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6B795A49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14:paraId="29899B88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рутина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(go to college, have breakfast, take a shower, etc.);</w:t>
            </w:r>
          </w:p>
          <w:p w14:paraId="1F20715F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(always, never, rarely, sometimes, etc.)</w:t>
            </w:r>
          </w:p>
          <w:p w14:paraId="3AAA0F7F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14:paraId="292147A4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предлоги времени;</w:t>
            </w:r>
          </w:p>
          <w:p w14:paraId="7CC62382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 и простое продолжительное время (их образование и функции в действительном залоге)</w:t>
            </w:r>
          </w:p>
          <w:p w14:paraId="584D36A0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глагол с инфинитивом;</w:t>
            </w:r>
          </w:p>
          <w:p w14:paraId="25357078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</w:t>
            </w:r>
          </w:p>
          <w:p w14:paraId="0E2864FE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Infinitive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типы вопросов, способы выражения будущего времени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EB71CFF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11E0295F" w14:textId="77777777"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5F9FE6F8" w14:textId="77777777"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146CA08C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2657D648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14:paraId="5DB93F3A" w14:textId="77777777" w:rsidTr="007B5DF7">
        <w:tc>
          <w:tcPr>
            <w:tcW w:w="1079" w:type="dxa"/>
            <w:tcBorders>
              <w:bottom w:val="single" w:sz="4" w:space="0" w:color="000000"/>
            </w:tcBorders>
          </w:tcPr>
          <w:p w14:paraId="0D6CE4D0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/>
          </w:tcPr>
          <w:p w14:paraId="2592A8C6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ПР 3 Рабочий день. </w:t>
            </w:r>
          </w:p>
          <w:p w14:paraId="06618A07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6F8D6B4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теме. Составление распорядка дня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/>
          </w:tcPr>
          <w:p w14:paraId="73519F03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1D4E3E50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14:paraId="62528DA3" w14:textId="77777777" w:rsidTr="007B5DF7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26BB8ECE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14:paraId="04623C8C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4 Активный и пассивный отдых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B973D1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лексики по теме. Работа с текстом и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послетекстовыми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09CF22B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10031BEA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14:paraId="32AAF550" w14:textId="77777777" w:rsidTr="007B5DF7">
        <w:tc>
          <w:tcPr>
            <w:tcW w:w="1079" w:type="dxa"/>
            <w:tcBorders>
              <w:bottom w:val="single" w:sz="4" w:space="0" w:color="000000"/>
            </w:tcBorders>
          </w:tcPr>
          <w:p w14:paraId="141097CF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14:paraId="5B9CA1C3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14:paraId="22F68D35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14:paraId="6793FC26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(attached house, apartment, etc.);</w:t>
            </w:r>
          </w:p>
          <w:p w14:paraId="333D2C1A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(living-room, kitchen, etc.);</w:t>
            </w:r>
          </w:p>
          <w:p w14:paraId="4CD1A34F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(armchair, sofa, carpet, etc.);</w:t>
            </w:r>
          </w:p>
          <w:p w14:paraId="2172DA94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(flat-screen TV, camera, computer, etc.);</w:t>
            </w:r>
          </w:p>
          <w:p w14:paraId="4E38212D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(comfortable, close, nice, etc.);</w:t>
            </w:r>
          </w:p>
          <w:p w14:paraId="5A5DAB24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(city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church, square, etc.);</w:t>
            </w:r>
          </w:p>
          <w:p w14:paraId="567B5E37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14:paraId="55DA5186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7670F3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неопределённые местоимения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и их производные.</w:t>
            </w:r>
          </w:p>
          <w:p w14:paraId="61D7EA00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(forward, past, opposite, etc.);</w:t>
            </w:r>
          </w:p>
          <w:p w14:paraId="3338E608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этикетных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формулах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(Can/may I help 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you?,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 you have any questions ___, Should you need any further information ___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.);</w:t>
            </w:r>
          </w:p>
          <w:p w14:paraId="28DD8731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специальные вопросы;</w:t>
            </w:r>
          </w:p>
          <w:p w14:paraId="559824D0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 – формулы вежливости (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Could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___,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___?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I___?);</w:t>
            </w:r>
          </w:p>
          <w:p w14:paraId="48C91A60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наречия, обозначающие направление</w:t>
            </w:r>
          </w:p>
        </w:tc>
        <w:tc>
          <w:tcPr>
            <w:tcW w:w="851" w:type="dxa"/>
          </w:tcPr>
          <w:p w14:paraId="6605B468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14:paraId="03E6EA54" w14:textId="77777777"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4CB8453F" w14:textId="77777777"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54456C95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06638326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14:paraId="2A5989E1" w14:textId="77777777" w:rsidTr="007B5DF7">
        <w:tc>
          <w:tcPr>
            <w:tcW w:w="1079" w:type="dxa"/>
            <w:shd w:val="clear" w:color="auto" w:fill="auto"/>
          </w:tcPr>
          <w:p w14:paraId="6391D3DB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07" w:type="dxa"/>
            <w:shd w:val="clear" w:color="auto" w:fill="auto"/>
          </w:tcPr>
          <w:p w14:paraId="6C795192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5 Описание здания, интерьера. Описание колледжа (здание, обстановка, условия жизни, техника, оборудование). Описание кабинета иностранного языка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053B4627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теме. Составление плана колледжа на английском языке.</w:t>
            </w:r>
          </w:p>
        </w:tc>
        <w:tc>
          <w:tcPr>
            <w:tcW w:w="851" w:type="dxa"/>
          </w:tcPr>
          <w:p w14:paraId="4DFF003D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4AB8F53B" w14:textId="77777777"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34A4C6CE" w14:textId="77777777"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306B95AB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133550" w:rsidRPr="00133550" w14:paraId="2742DC66" w14:textId="77777777" w:rsidTr="007B5DF7">
        <w:tc>
          <w:tcPr>
            <w:tcW w:w="1079" w:type="dxa"/>
            <w:shd w:val="clear" w:color="auto" w:fill="auto"/>
          </w:tcPr>
          <w:p w14:paraId="480B3E86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7" w:type="dxa"/>
            <w:shd w:val="clear" w:color="auto" w:fill="auto"/>
          </w:tcPr>
          <w:p w14:paraId="726A86F3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7BC8042C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14:paraId="4354FB67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магазинов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магазине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(shopping mall, department store, dairy produce, etc.);</w:t>
            </w:r>
          </w:p>
          <w:p w14:paraId="2E3D7C28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(juice, soap, milk, bread, butter, sandwich, a bottle of milk, etc.);</w:t>
            </w:r>
          </w:p>
          <w:p w14:paraId="07D0C6ED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(trousers, a sweater, a blouse, a tie, a skirt,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6F6C3502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14:paraId="253A6F6F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существительные исчисляемые и неисчисляемые;</w:t>
            </w:r>
          </w:p>
          <w:p w14:paraId="4DD1C9C5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many, much, a lot of, little, few, a few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436593F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артикли: определенный, неопределенный, нулевой; </w:t>
            </w:r>
          </w:p>
          <w:p w14:paraId="340A6EB9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чтение артиклей;</w:t>
            </w:r>
          </w:p>
          <w:p w14:paraId="0F4688D3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арифметические действия и вычисления</w:t>
            </w:r>
          </w:p>
        </w:tc>
        <w:tc>
          <w:tcPr>
            <w:tcW w:w="851" w:type="dxa"/>
          </w:tcPr>
          <w:p w14:paraId="1FFBC36C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14:paraId="1884C5A0" w14:textId="77777777"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389E583A" w14:textId="77777777"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2DAB7F64" w14:textId="77777777"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133550" w:rsidRPr="00133550" w14:paraId="6844E49C" w14:textId="77777777" w:rsidTr="007B5DF7">
        <w:tc>
          <w:tcPr>
            <w:tcW w:w="1079" w:type="dxa"/>
            <w:shd w:val="clear" w:color="auto" w:fill="auto"/>
          </w:tcPr>
          <w:p w14:paraId="4B0DE9F4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7" w:type="dxa"/>
            <w:shd w:val="clear" w:color="auto" w:fill="auto"/>
          </w:tcPr>
          <w:p w14:paraId="6FD5189E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 и забота о здоровье: сбалансированное питание. Спорт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5D1E6394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14:paraId="71DEFA1B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(neck, back, arm, shoulder,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14:paraId="122DD9BE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правильное питание (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04071249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названия видов спорта (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rowing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1E554035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симптомы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(running nose, catch a cold, etc.);</w:t>
            </w:r>
          </w:p>
          <w:p w14:paraId="478CE1E2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(egg, pizza, meat,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14:paraId="02C27086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способы приготовления пищи (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boil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mix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cut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roast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8637ADA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дроби и меры весов (1/12: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one-twelfth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6CE38D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14:paraId="3B62676C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с помощью внешней и внутренней флексии;</w:t>
            </w:r>
          </w:p>
          <w:p w14:paraId="492673D9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существительных, заимствованных из греческого и латинского языков; </w:t>
            </w:r>
          </w:p>
          <w:p w14:paraId="63372EF6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существительные, имеющие одну форму для единственного и множественного числа;</w:t>
            </w:r>
          </w:p>
          <w:p w14:paraId="5711791E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чтение и правописание окончаний.</w:t>
            </w:r>
          </w:p>
          <w:p w14:paraId="5460675D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 (образование и функции в действительном залоге. Чтение и правописание окончаний в настоящем и прошедшем времени)</w:t>
            </w:r>
          </w:p>
          <w:p w14:paraId="116A311B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глаголы;</w:t>
            </w:r>
          </w:p>
          <w:p w14:paraId="31EA95E0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Infinitive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</w:p>
        </w:tc>
        <w:tc>
          <w:tcPr>
            <w:tcW w:w="851" w:type="dxa"/>
          </w:tcPr>
          <w:p w14:paraId="0F848DA4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6B3A8931" w14:textId="77777777"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3FAE1AFB" w14:textId="77777777"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154DE488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133550" w:rsidRPr="00133550" w14:paraId="05909D84" w14:textId="77777777" w:rsidTr="007B5DF7">
        <w:tc>
          <w:tcPr>
            <w:tcW w:w="1079" w:type="dxa"/>
            <w:shd w:val="clear" w:color="auto" w:fill="auto"/>
          </w:tcPr>
          <w:p w14:paraId="36031F25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07" w:type="dxa"/>
            <w:shd w:val="clear" w:color="auto" w:fill="auto"/>
          </w:tcPr>
          <w:p w14:paraId="30CEAC8D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6 Физическая культура и спорт. Здоровый образ жизни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03BE7C76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теме. Просмотр фильма, письменный конспект.</w:t>
            </w:r>
          </w:p>
        </w:tc>
        <w:tc>
          <w:tcPr>
            <w:tcW w:w="851" w:type="dxa"/>
          </w:tcPr>
          <w:p w14:paraId="3DB9692C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0D04A091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133550" w:rsidRPr="00133550" w14:paraId="1988EFEB" w14:textId="77777777" w:rsidTr="007B5DF7">
        <w:tc>
          <w:tcPr>
            <w:tcW w:w="1079" w:type="dxa"/>
            <w:shd w:val="clear" w:color="auto" w:fill="auto"/>
          </w:tcPr>
          <w:p w14:paraId="17F78555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7" w:type="dxa"/>
            <w:shd w:val="clear" w:color="auto" w:fill="auto"/>
          </w:tcPr>
          <w:p w14:paraId="0DC2C016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изучаемого языка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034FB3EF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14:paraId="23B6842F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(government, president, Chamber of parliament, etc.);</w:t>
            </w:r>
          </w:p>
          <w:p w14:paraId="2BF9C6EF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(wet, mild, variable, etc.).</w:t>
            </w:r>
          </w:p>
          <w:p w14:paraId="285190B9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(gross domestic product, machinery, income, etc.);</w:t>
            </w:r>
          </w:p>
          <w:p w14:paraId="5C29D123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(sights, Tower Bridge, Big Ben, Tower,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4B4913F1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числительные;</w:t>
            </w:r>
          </w:p>
          <w:p w14:paraId="4D8ED16D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годов, дат, времени, периодов; </w:t>
            </w:r>
          </w:p>
          <w:p w14:paraId="7B052A5F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14:paraId="10376E4F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артикли с географическими названиями;</w:t>
            </w:r>
          </w:p>
          <w:p w14:paraId="398F807A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14:paraId="51408F80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сравнительные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as…as, not so … as;</w:t>
            </w:r>
          </w:p>
          <w:p w14:paraId="34CE10C5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прошедшее продолжительное действие (образование и функции в действительном залоге; слова — маркеры времени)</w:t>
            </w:r>
          </w:p>
        </w:tc>
        <w:tc>
          <w:tcPr>
            <w:tcW w:w="851" w:type="dxa"/>
          </w:tcPr>
          <w:p w14:paraId="6066254A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14:paraId="49B16BE9" w14:textId="77777777"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3685B64B" w14:textId="77777777"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42AF1D42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530247CA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14:paraId="7B1A2DA9" w14:textId="77777777" w:rsidTr="007B5DF7">
        <w:tc>
          <w:tcPr>
            <w:tcW w:w="1079" w:type="dxa"/>
            <w:shd w:val="clear" w:color="auto" w:fill="auto"/>
          </w:tcPr>
          <w:p w14:paraId="3568D48D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07" w:type="dxa"/>
            <w:shd w:val="clear" w:color="auto" w:fill="auto"/>
          </w:tcPr>
          <w:p w14:paraId="11AEF852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7 Великобритания (географическое положение, климат, население; национальные символы; политическое и экономическое устройство, традиции).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00792621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фильма  о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Великобритании. Работа с упражнениями по содержанию фильма.</w:t>
            </w:r>
          </w:p>
        </w:tc>
        <w:tc>
          <w:tcPr>
            <w:tcW w:w="851" w:type="dxa"/>
          </w:tcPr>
          <w:p w14:paraId="42B86647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73884AA" w14:textId="77777777"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0E464F05" w14:textId="77777777"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3A521D74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7B40AC2D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14:paraId="346A0AE3" w14:textId="77777777" w:rsidTr="007B5DF7">
        <w:tc>
          <w:tcPr>
            <w:tcW w:w="1079" w:type="dxa"/>
            <w:shd w:val="clear" w:color="auto" w:fill="auto"/>
          </w:tcPr>
          <w:p w14:paraId="36569B37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07" w:type="dxa"/>
            <w:shd w:val="clear" w:color="auto" w:fill="auto"/>
          </w:tcPr>
          <w:p w14:paraId="338D5955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8 США (географическое положение, климат, население; национальные символы; политическое и экономическое устройство, традиции)</w:t>
            </w:r>
          </w:p>
          <w:p w14:paraId="50A8EF3D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shd w:val="clear" w:color="auto" w:fill="auto"/>
          </w:tcPr>
          <w:p w14:paraId="7BEEDD6F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фильма  о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Великобритании. Работа с упражнениями по содержанию фильма.</w:t>
            </w:r>
          </w:p>
        </w:tc>
        <w:tc>
          <w:tcPr>
            <w:tcW w:w="851" w:type="dxa"/>
          </w:tcPr>
          <w:p w14:paraId="15B1E935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654C4FB9" w14:textId="77777777"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3B9B5243" w14:textId="77777777"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50AF96F3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7B3ED478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14:paraId="5FB2F04C" w14:textId="77777777" w:rsidTr="007B5DF7">
        <w:tc>
          <w:tcPr>
            <w:tcW w:w="1079" w:type="dxa"/>
            <w:shd w:val="clear" w:color="auto" w:fill="auto"/>
          </w:tcPr>
          <w:p w14:paraId="633073B7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07" w:type="dxa"/>
            <w:shd w:val="clear" w:color="auto" w:fill="auto"/>
          </w:tcPr>
          <w:p w14:paraId="54D417BC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679F627C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14:paraId="68920B0F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(government, president, judicial, commander-in-chief, etc.);</w:t>
            </w:r>
          </w:p>
          <w:p w14:paraId="45BF1A63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(wet, mild, variable, continental, etc.).</w:t>
            </w:r>
          </w:p>
          <w:p w14:paraId="4F641CEF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(gross domestic product, machinery, income, heavy industry, light industry, oil and gas resources, etc.);</w:t>
            </w:r>
          </w:p>
          <w:p w14:paraId="4EB6D5EA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(the Kremlin, the Red Square, Saint Petersburg,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57394AB9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14:paraId="4BF47771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артикли с географическими названиями;</w:t>
            </w:r>
          </w:p>
          <w:p w14:paraId="7C971AE4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прошедшее совершенное действие (образование и функции в действительном залоге; слова — маркеры времени).</w:t>
            </w:r>
          </w:p>
          <w:p w14:paraId="4BEF8BCC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сравнительные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as…as, not so … as</w:t>
            </w:r>
          </w:p>
        </w:tc>
        <w:tc>
          <w:tcPr>
            <w:tcW w:w="851" w:type="dxa"/>
          </w:tcPr>
          <w:p w14:paraId="3FD2EB66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99D7D2D" w14:textId="77777777"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49D7E803" w14:textId="77777777"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7AEC8B8F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133550" w:rsidRPr="00133550" w14:paraId="280CAA73" w14:textId="77777777" w:rsidTr="007B5DF7">
        <w:tc>
          <w:tcPr>
            <w:tcW w:w="1079" w:type="dxa"/>
            <w:shd w:val="clear" w:color="auto" w:fill="auto"/>
          </w:tcPr>
          <w:p w14:paraId="6EB97D7B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7" w:type="dxa"/>
            <w:shd w:val="clear" w:color="auto" w:fill="auto"/>
          </w:tcPr>
          <w:p w14:paraId="5D0FCAC6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ПР 9 Россия. Географическое положение, климат, население. 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41E2E7C5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и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послетекстовыми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</w:tc>
        <w:tc>
          <w:tcPr>
            <w:tcW w:w="851" w:type="dxa"/>
          </w:tcPr>
          <w:p w14:paraId="38E2423D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B13F78C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133550" w:rsidRPr="00133550" w14:paraId="34AC59A3" w14:textId="77777777" w:rsidTr="007B5DF7">
        <w:trPr>
          <w:trHeight w:val="704"/>
        </w:trPr>
        <w:tc>
          <w:tcPr>
            <w:tcW w:w="1079" w:type="dxa"/>
            <w:shd w:val="clear" w:color="auto" w:fill="auto"/>
          </w:tcPr>
          <w:p w14:paraId="08F3C989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707" w:type="dxa"/>
            <w:shd w:val="clear" w:color="auto" w:fill="auto"/>
          </w:tcPr>
          <w:p w14:paraId="0B873263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10 Россия.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символы. Политическое и экономическое устройство. 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5CA4BA7B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лексики. Работа с текстом и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послетекстовыми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</w:tc>
        <w:tc>
          <w:tcPr>
            <w:tcW w:w="851" w:type="dxa"/>
          </w:tcPr>
          <w:p w14:paraId="3692FB91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FC9BF52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  <w:p w14:paraId="39BD77DE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14:paraId="2462D6B2" w14:textId="77777777" w:rsidTr="007B5DF7">
        <w:tc>
          <w:tcPr>
            <w:tcW w:w="1079" w:type="dxa"/>
            <w:shd w:val="clear" w:color="auto" w:fill="auto"/>
          </w:tcPr>
          <w:p w14:paraId="52F7A1D3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7" w:type="dxa"/>
            <w:shd w:val="clear" w:color="auto" w:fill="auto"/>
          </w:tcPr>
          <w:p w14:paraId="0107ECCE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11 Москва – столица России. Достопримечательности Москвы</w:t>
            </w:r>
          </w:p>
          <w:p w14:paraId="28144373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shd w:val="clear" w:color="auto" w:fill="auto"/>
          </w:tcPr>
          <w:p w14:paraId="2C6C577D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и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послетекстовыми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упражнениями. Сочинение о Москве.</w:t>
            </w:r>
          </w:p>
        </w:tc>
        <w:tc>
          <w:tcPr>
            <w:tcW w:w="851" w:type="dxa"/>
          </w:tcPr>
          <w:p w14:paraId="53652B0A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6B3111E8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  <w:p w14:paraId="5488EFC2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14:paraId="6A95078C" w14:textId="77777777" w:rsidTr="007B5DF7">
        <w:tc>
          <w:tcPr>
            <w:tcW w:w="1079" w:type="dxa"/>
            <w:shd w:val="clear" w:color="auto" w:fill="auto"/>
          </w:tcPr>
          <w:p w14:paraId="7ED32FBF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7" w:type="dxa"/>
            <w:shd w:val="clear" w:color="auto" w:fill="auto"/>
          </w:tcPr>
          <w:p w14:paraId="06DB9E5D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="002A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«Иностранный язык для общих целей»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3256FF85" w14:textId="77777777" w:rsidR="00133550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14:paraId="4E9571D3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63C83B1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133550" w:rsidRPr="00133550" w14:paraId="6D58C231" w14:textId="77777777" w:rsidTr="007B5DF7">
        <w:tc>
          <w:tcPr>
            <w:tcW w:w="14596" w:type="dxa"/>
            <w:gridSpan w:val="6"/>
            <w:shd w:val="clear" w:color="auto" w:fill="auto"/>
            <w:vAlign w:val="center"/>
          </w:tcPr>
          <w:p w14:paraId="724F756D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Иностранный язык для специальных целей (Прикладной модуль)</w:t>
            </w:r>
          </w:p>
        </w:tc>
      </w:tr>
      <w:tr w:rsidR="00133550" w:rsidRPr="00133550" w14:paraId="1BD5BFA3" w14:textId="77777777" w:rsidTr="007B5DF7">
        <w:tc>
          <w:tcPr>
            <w:tcW w:w="1079" w:type="dxa"/>
            <w:shd w:val="pct10" w:color="auto" w:fill="auto"/>
          </w:tcPr>
          <w:p w14:paraId="011ECBB7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7" w:type="dxa"/>
            <w:shd w:val="pct10" w:color="auto" w:fill="auto"/>
          </w:tcPr>
          <w:p w14:paraId="1579CCFA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Современный мир профессий. Проблемы выбора профессии. </w:t>
            </w:r>
          </w:p>
          <w:p w14:paraId="7CB94DB6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Роль иностранного языка в вашей профессии</w:t>
            </w:r>
          </w:p>
        </w:tc>
        <w:tc>
          <w:tcPr>
            <w:tcW w:w="6802" w:type="dxa"/>
            <w:gridSpan w:val="2"/>
            <w:shd w:val="pct10" w:color="auto" w:fill="auto"/>
          </w:tcPr>
          <w:p w14:paraId="6BE741FA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14:paraId="21DB09FC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ориентированная лексика;</w:t>
            </w:r>
          </w:p>
          <w:p w14:paraId="6B1ACD41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 делового общения.</w:t>
            </w:r>
          </w:p>
          <w:p w14:paraId="7E41261A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</w:t>
            </w:r>
          </w:p>
          <w:p w14:paraId="245FBE70" w14:textId="77777777"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герундий, инфинитив.</w:t>
            </w:r>
          </w:p>
          <w:p w14:paraId="0819A66F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грамматические структуры, типичные для научно-популярных текстов</w:t>
            </w:r>
          </w:p>
        </w:tc>
        <w:tc>
          <w:tcPr>
            <w:tcW w:w="851" w:type="dxa"/>
            <w:shd w:val="pct10" w:color="auto" w:fill="auto"/>
          </w:tcPr>
          <w:p w14:paraId="5B129856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736AF4EE" w14:textId="77777777"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</w:t>
            </w:r>
          </w:p>
          <w:p w14:paraId="6943388F" w14:textId="77777777"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ОК2,</w:t>
            </w:r>
          </w:p>
          <w:p w14:paraId="52DDA794" w14:textId="77777777"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72CC9B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B20291A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133550" w:rsidRPr="00133550" w14:paraId="0246FC29" w14:textId="77777777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14:paraId="722586FC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14:paraId="24B86949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12   Современные компьютерные технологии в промышленности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14:paraId="51ABD32F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темы. Работа с базовым текстом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</w:tcPr>
          <w:p w14:paraId="47D19EB8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4FC2E138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</w:tr>
      <w:tr w:rsidR="00133550" w:rsidRPr="00133550" w14:paraId="2A676A30" w14:textId="77777777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14:paraId="78446A10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14:paraId="73A5D85B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13    Особенности работы с техническим текстом. Словообразование.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14:paraId="3C6A053C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темы. Работа с базовым текстом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</w:tcPr>
          <w:p w14:paraId="4A57911C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C66AF7F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ОК7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</w:tr>
      <w:tr w:rsidR="00133550" w:rsidRPr="00133550" w14:paraId="7405CAA5" w14:textId="77777777" w:rsidTr="007B5DF7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14:paraId="5C617F1D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14:paraId="235666E9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14 Производство автомобилей Компоненты автомобиля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14:paraId="44B6B749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базовой лексикой темы. </w:t>
            </w:r>
          </w:p>
          <w:p w14:paraId="30A23FAA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“Automobile Production”</w:t>
            </w:r>
          </w:p>
          <w:p w14:paraId="5B7135EC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послетекстовых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851" w:type="dxa"/>
            <w:shd w:val="pct10" w:color="auto" w:fill="auto"/>
          </w:tcPr>
          <w:p w14:paraId="212E7E6C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0FB4A6FD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07702C4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14:paraId="10B1DE4A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14:paraId="12A9827F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0BFFEBCD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</w:tr>
      <w:tr w:rsidR="00133550" w:rsidRPr="00133550" w14:paraId="7118A275" w14:textId="77777777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14:paraId="1D3C1E78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14:paraId="2669A542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ПР 15 Принцип работы четырехтактного бензинового двигателя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14:paraId="3DF58947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“Principle of Operation of the Four-Stroke Petrol Engine”</w:t>
            </w:r>
          </w:p>
          <w:p w14:paraId="0FA03A65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послетекстовых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851" w:type="dxa"/>
            <w:shd w:val="pct10" w:color="auto" w:fill="auto"/>
          </w:tcPr>
          <w:p w14:paraId="10ECE0C1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/>
          </w:tcPr>
          <w:p w14:paraId="6A76F818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14:paraId="7A7AAB3E" w14:textId="77777777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14:paraId="591D585D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14:paraId="55D3DD59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16 Шасси, рама, сцепление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14:paraId="3BDF78F2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14:paraId="072FBF0C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текстами “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Chassis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”, “ 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Frame ”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“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Clutch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</w:p>
          <w:p w14:paraId="4DC0EEC0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послетекстовых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851" w:type="dxa"/>
            <w:shd w:val="pct10" w:color="auto" w:fill="auto"/>
          </w:tcPr>
          <w:p w14:paraId="7D9408D9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33246984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6F0AA06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  <w:p w14:paraId="29B75D15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</w:tr>
      <w:tr w:rsidR="00133550" w:rsidRPr="00133550" w14:paraId="1C2CBCD6" w14:textId="77777777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14:paraId="4F0867B4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14:paraId="107F39BD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17 Принцип работы автомо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14:paraId="7BD6B6DD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перевод текстов профессиональной направленности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«The UAS Model» и «What Motor-Car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Buyers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</w:tcPr>
          <w:p w14:paraId="773226C1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A05BEA9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9703FAC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52478100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</w:tr>
      <w:tr w:rsidR="00133550" w:rsidRPr="00133550" w14:paraId="5F9C3C5F" w14:textId="77777777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14:paraId="7B551D6E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14:paraId="0B56EDF0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18 Коробка передач, тормозная система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14:paraId="20F2D619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14:paraId="1F0C429E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текстами “ </w:t>
            </w:r>
            <w:proofErr w:type="spellStart"/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Gearbox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proofErr w:type="gram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Brakes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4647074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послетекстовых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851" w:type="dxa"/>
            <w:shd w:val="pct10" w:color="auto" w:fill="auto"/>
          </w:tcPr>
          <w:p w14:paraId="0C3AEFCE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/>
          </w:tcPr>
          <w:p w14:paraId="4C0E6742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14:paraId="10255A60" w14:textId="77777777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14:paraId="07C4E9D9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14:paraId="284BDB70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19 Система рулевого управления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14:paraId="012E149C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14:paraId="5FD94BA2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текстом “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Steering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System”</w:t>
            </w:r>
          </w:p>
          <w:p w14:paraId="2E377114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послетекстовых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851" w:type="dxa"/>
            <w:shd w:val="pct10" w:color="auto" w:fill="auto"/>
          </w:tcPr>
          <w:p w14:paraId="1FF9C86F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4C8B1EB1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</w:tr>
      <w:tr w:rsidR="00133550" w:rsidRPr="00133550" w14:paraId="2E2C829A" w14:textId="77777777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14:paraId="0408C1D6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14:paraId="5F00E19E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14:paraId="3FDC510D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14:paraId="021E33B9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shd w:val="pct10" w:color="auto" w:fill="auto"/>
          </w:tcPr>
          <w:p w14:paraId="5BB2E512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790ACB77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722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133550" w:rsidRPr="00133550" w14:paraId="4C336FAE" w14:textId="77777777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14:paraId="7C9B16D9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14:paraId="64C878EB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20 Техническое обеспечение сельского хозяйства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14:paraId="79D3B366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14:paraId="49963CB3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текстом “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Reequipment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Agriculture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3A3878E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послетекстовых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851" w:type="dxa"/>
            <w:shd w:val="pct10" w:color="auto" w:fill="auto"/>
          </w:tcPr>
          <w:p w14:paraId="539414F9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72F56BBF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133550" w:rsidRPr="00133550" w14:paraId="2CCC6BD6" w14:textId="77777777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14:paraId="6C503243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14:paraId="5BA51C30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Устройства для обработки почвы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14:paraId="68375459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14:paraId="2DABBE4A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Формы глаголов</w:t>
            </w:r>
          </w:p>
        </w:tc>
        <w:tc>
          <w:tcPr>
            <w:tcW w:w="851" w:type="dxa"/>
            <w:shd w:val="pct10" w:color="auto" w:fill="auto"/>
          </w:tcPr>
          <w:p w14:paraId="30AFDC33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659F56A9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133550" w:rsidRPr="00133550" w14:paraId="63D8038B" w14:textId="77777777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14:paraId="3951AD6F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14:paraId="0D775A1D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21 Основные типы двигателей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14:paraId="36C8B565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14:paraId="4CE3B9A2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“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Principal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Motors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proofErr w:type="gramEnd"/>
          </w:p>
          <w:p w14:paraId="575562CD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послетекстовых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851" w:type="dxa"/>
            <w:shd w:val="pct10" w:color="auto" w:fill="auto"/>
          </w:tcPr>
          <w:p w14:paraId="01BC4258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2E49E4B7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ОК7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133550" w:rsidRPr="00133550" w14:paraId="2FEE0752" w14:textId="77777777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14:paraId="710CCBC7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14:paraId="12F27ACC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22 Сельскохозяйственная техника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14:paraId="7B5D8DFE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Чтение и перевод текстов профессиональной направленности “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Poultry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Rearing</w:t>
            </w:r>
            <w:proofErr w:type="spellEnd"/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51" w:type="dxa"/>
            <w:shd w:val="pct10" w:color="auto" w:fill="auto"/>
          </w:tcPr>
          <w:p w14:paraId="4F1D37B8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2EEF5DCB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2A3579" w:rsidRPr="00133550" w14:paraId="3EFD85E9" w14:textId="77777777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14:paraId="599B8EB5" w14:textId="77777777" w:rsidR="002A3579" w:rsidRPr="00133550" w:rsidRDefault="002A3579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14:paraId="3FBE9F41" w14:textId="77777777" w:rsidR="002A3579" w:rsidRPr="00133550" w:rsidRDefault="003618F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«Иностранный язык для специальных целей»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14:paraId="0EF050DD" w14:textId="77777777" w:rsidR="002A3579" w:rsidRPr="00133550" w:rsidRDefault="003618F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shd w:val="pct10" w:color="auto" w:fill="auto"/>
          </w:tcPr>
          <w:p w14:paraId="345AF65E" w14:textId="77777777" w:rsidR="002A3579" w:rsidRPr="00133550" w:rsidRDefault="003618F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20AA43F3" w14:textId="77777777" w:rsidR="002A3579" w:rsidRPr="00133550" w:rsidRDefault="003618F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0">
              <w:rPr>
                <w:rFonts w:ascii="Times New Roman" w:hAnsi="Times New Roman" w:cs="Times New Roman"/>
                <w:sz w:val="24"/>
                <w:szCs w:val="24"/>
              </w:rPr>
              <w:t>ОК1, ОК2, ОК4, ОК9, ПК 2.4, ПК 2.5, ПК 2.6</w:t>
            </w:r>
          </w:p>
        </w:tc>
      </w:tr>
      <w:tr w:rsidR="00133550" w:rsidRPr="00133550" w14:paraId="3D8B8C5B" w14:textId="77777777" w:rsidTr="002A3579">
        <w:trPr>
          <w:trHeight w:val="77"/>
        </w:trPr>
        <w:tc>
          <w:tcPr>
            <w:tcW w:w="1079" w:type="dxa"/>
            <w:shd w:val="clear" w:color="auto" w:fill="auto"/>
          </w:tcPr>
          <w:p w14:paraId="1F07242C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auto"/>
          </w:tcPr>
          <w:p w14:paraId="70036E5E" w14:textId="77777777"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4EAE09CD" w14:textId="77777777" w:rsidR="00133550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</w:t>
            </w:r>
            <w:r w:rsidR="00133550" w:rsidRPr="00133550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851" w:type="dxa"/>
          </w:tcPr>
          <w:p w14:paraId="05BAEED8" w14:textId="77777777"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14:paraId="6F698120" w14:textId="77777777" w:rsidR="00133550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P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 w:rsidRP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2A3579" w:rsidRPr="00133550" w14:paraId="635FCD29" w14:textId="77777777" w:rsidTr="007B5DF7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2D944FE8" w14:textId="77777777" w:rsidR="002A3579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14:paraId="2DCA50BF" w14:textId="77777777" w:rsidR="002A3579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888495" w14:textId="77777777" w:rsidR="002A3579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1530FC3" w14:textId="77777777" w:rsidR="002A3579" w:rsidRPr="002A3579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57" w:type="dxa"/>
            <w:shd w:val="clear" w:color="auto" w:fill="FFFFFF"/>
          </w:tcPr>
          <w:p w14:paraId="0A907832" w14:textId="77777777" w:rsidR="002A3579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E842B" w14:textId="77777777" w:rsidR="00A8601C" w:rsidRDefault="00A8601C" w:rsidP="0054138E">
      <w:pPr>
        <w:rPr>
          <w:rFonts w:ascii="Times New Roman" w:hAnsi="Times New Roman" w:cs="Times New Roman"/>
          <w:sz w:val="24"/>
          <w:szCs w:val="24"/>
        </w:rPr>
      </w:pPr>
    </w:p>
    <w:p w14:paraId="7831637F" w14:textId="77777777" w:rsidR="002A3579" w:rsidRPr="00133550" w:rsidRDefault="002A3579" w:rsidP="0054138E">
      <w:pPr>
        <w:rPr>
          <w:rFonts w:ascii="Times New Roman" w:hAnsi="Times New Roman" w:cs="Times New Roman"/>
          <w:sz w:val="24"/>
          <w:szCs w:val="24"/>
        </w:rPr>
        <w:sectPr w:rsidR="002A3579" w:rsidRPr="00133550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14:paraId="19C30556" w14:textId="77777777" w:rsidR="0054138E" w:rsidRPr="006F6E6D" w:rsidRDefault="006F6E6D" w:rsidP="006F6E6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14:paraId="69B07401" w14:textId="77777777" w:rsidR="0054138E" w:rsidRPr="006F6E6D" w:rsidRDefault="006F6E6D" w:rsidP="00CF31B6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14:paraId="315F3A4F" w14:textId="77777777" w:rsidR="009F5432" w:rsidRDefault="0054138E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</w:p>
    <w:p w14:paraId="2D4CAA6A" w14:textId="77777777"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-</w:t>
      </w:r>
      <w:r w:rsidRPr="009F5432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посадочные места по количеству обучающихся;</w:t>
      </w:r>
    </w:p>
    <w:p w14:paraId="71326372" w14:textId="77777777"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14:paraId="351DFC6F" w14:textId="77777777" w:rsidR="009F5432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14:paraId="5A69F714" w14:textId="77777777" w:rsidR="007B5DF7" w:rsidRPr="007B5DF7" w:rsidRDefault="009F5432" w:rsidP="007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9F5432">
        <w:rPr>
          <w:rFonts w:ascii="Times New Roman" w:hAnsi="Times New Roman" w:cs="Times New Roman"/>
          <w:sz w:val="24"/>
          <w:szCs w:val="24"/>
        </w:rPr>
        <w:t>омплект учебно-наглядных пособий:</w:t>
      </w:r>
      <w:r w:rsidR="007B5DF7">
        <w:rPr>
          <w:rFonts w:ascii="Times New Roman" w:hAnsi="Times New Roman" w:cs="Times New Roman"/>
          <w:sz w:val="24"/>
          <w:szCs w:val="24"/>
        </w:rPr>
        <w:t xml:space="preserve"> </w:t>
      </w:r>
      <w:r w:rsidR="007B5DF7" w:rsidRPr="007B5DF7">
        <w:rPr>
          <w:rFonts w:ascii="Times New Roman" w:hAnsi="Times New Roman" w:cs="Times New Roman"/>
          <w:sz w:val="24"/>
          <w:szCs w:val="24"/>
        </w:rPr>
        <w:t xml:space="preserve">комплекты учебных таблиц, плакатов, портретов выдающихся ученых, поэтов, писателей и др.; </w:t>
      </w:r>
    </w:p>
    <w:p w14:paraId="2E38A26B" w14:textId="77777777" w:rsidR="007B5DF7" w:rsidRPr="007B5DF7" w:rsidRDefault="007B5DF7" w:rsidP="007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- информационно-коммуникативные средства; </w:t>
      </w:r>
    </w:p>
    <w:p w14:paraId="4DBBA8C7" w14:textId="77777777" w:rsidR="009F5432" w:rsidRPr="009F5432" w:rsidRDefault="007B5DF7" w:rsidP="007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- библиотечный фонд</w:t>
      </w:r>
    </w:p>
    <w:p w14:paraId="3346C631" w14:textId="77777777" w:rsidR="0074737A" w:rsidRDefault="0074737A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ехнические средства </w:t>
      </w:r>
      <w:proofErr w:type="gramStart"/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обучения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компьютер, 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программное обеспечение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D2E0EDB" w14:textId="77777777" w:rsidR="0054138E" w:rsidRPr="00FF32C6" w:rsidRDefault="0054138E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AFCC538" w14:textId="77777777" w:rsidR="0054138E" w:rsidRPr="006F6E6D" w:rsidRDefault="006F6E6D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4138E" w:rsidRPr="006F6E6D">
        <w:rPr>
          <w:rFonts w:ascii="Times New Roman" w:hAnsi="Times New Roman" w:cs="Times New Roman"/>
          <w:sz w:val="24"/>
          <w:szCs w:val="24"/>
        </w:rPr>
        <w:t>2.Информационное</w:t>
      </w:r>
      <w:proofErr w:type="gramEnd"/>
      <w:r w:rsidR="0054138E" w:rsidRPr="006F6E6D">
        <w:rPr>
          <w:rFonts w:ascii="Times New Roman" w:hAnsi="Times New Roman" w:cs="Times New Roman"/>
          <w:sz w:val="24"/>
          <w:szCs w:val="24"/>
        </w:rPr>
        <w:t xml:space="preserve"> обеспечение обучени</w:t>
      </w:r>
      <w:bookmarkEnd w:id="2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14:paraId="3E26D122" w14:textId="77777777" w:rsidR="007B5DF7" w:rsidRPr="007B5DF7" w:rsidRDefault="007B5DF7" w:rsidP="007B5DF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</w:rPr>
        <w:t>3.1.1. Основные печатные издания</w:t>
      </w:r>
    </w:p>
    <w:p w14:paraId="7231CC61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1. 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14:paraId="7B7AACEE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2. Афанасьева, О.В. Английский в фокусе. 11 класс. Учебник. ФГОС ФП /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О.В.Афанасьева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, И.В. Михеева. – Москва: Просвещение, 2018. – 240 с. – ISBN: 978-5-09-019656-7. -Текст: непосредственный. </w:t>
      </w:r>
    </w:p>
    <w:p w14:paraId="2C4924DE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Безкоровайная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Г.Т.,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Койранская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Е.А., Соколова Н.И., Лаврик Г.В. Planet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English:</w:t>
      </w:r>
    </w:p>
    <w:p w14:paraId="0D181C9D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14:paraId="710E5CD8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М.З. Английский с удовольствием. 10 класс. Учебник. ФГОС ФП / М.З.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, Е.Е.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Бабушис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, Н.Д. Снежко. – Москва: Просвещение, 2020. – 216 с. – ISBN: 978-5-358-20853-7. – Текст: непосредственный. </w:t>
      </w:r>
    </w:p>
    <w:p w14:paraId="4F0CB1F2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М.З. Английский с удовольствием. 11 класс. Учебник. ФГОС ФП / М.З.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, Е.Е.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Бабушис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>, Н.Д. Снежко. – Москва: Просвещение, 2019. – 216 с. – ISBN: 978-5-358-17772-7. – Текст: непосредственный.</w:t>
      </w:r>
    </w:p>
    <w:p w14:paraId="351364E9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 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7B5DF7">
        <w:rPr>
          <w:rFonts w:ascii="Times New Roman" w:hAnsi="Times New Roman" w:cs="Times New Roman"/>
          <w:sz w:val="24"/>
          <w:szCs w:val="24"/>
          <w:lang w:val="en-US"/>
        </w:rPr>
        <w:t>Joathan</w:t>
      </w:r>
      <w:proofErr w:type="spellEnd"/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 Marks. English Pronunciation in Use - elementary. Cambridge University Press/ J. Marks. – </w:t>
      </w:r>
      <w:proofErr w:type="gramStart"/>
      <w:r w:rsidRPr="007B5DF7">
        <w:rPr>
          <w:rFonts w:ascii="Times New Roman" w:hAnsi="Times New Roman" w:cs="Times New Roman"/>
          <w:sz w:val="24"/>
          <w:szCs w:val="24"/>
          <w:lang w:val="en-US"/>
        </w:rPr>
        <w:t>Cambridge :</w:t>
      </w:r>
      <w:proofErr w:type="gramEnd"/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Press, 2017. – 168 p. ISBN: 9781108403528. – </w:t>
      </w:r>
      <w:r w:rsidRPr="007B5DF7">
        <w:rPr>
          <w:rFonts w:ascii="Times New Roman" w:hAnsi="Times New Roman" w:cs="Times New Roman"/>
          <w:sz w:val="24"/>
          <w:szCs w:val="24"/>
        </w:rPr>
        <w:t>Текст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B5DF7">
        <w:rPr>
          <w:rFonts w:ascii="Times New Roman" w:hAnsi="Times New Roman" w:cs="Times New Roman"/>
          <w:sz w:val="24"/>
          <w:szCs w:val="24"/>
        </w:rPr>
        <w:t>непосредственный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1309DF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6. Логинова, В. О. Английский язык для педагогических специальностей. (СПО). 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Учебник./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В.О. Логинова. – Москва: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, 2020. – 200 с. – ISBN: 978-5-406- 07964-5. – Текст: непосредственный. </w:t>
      </w:r>
    </w:p>
    <w:p w14:paraId="296E97F0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7A98F" w14:textId="77777777" w:rsidR="007B5DF7" w:rsidRPr="007B5DF7" w:rsidRDefault="007B5DF7" w:rsidP="007B5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</w:rPr>
        <w:t>3.1.2. Электронные издания</w:t>
      </w:r>
    </w:p>
    <w:p w14:paraId="10C07E7C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1. Английский язык для естественно-научных 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направлений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Л. В.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Полубиченко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, Е. Э.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Кожарская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, Н. Л. Моргун, Л. Н.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Шевырдяева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; под редакцией Л. В.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Полубиченко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, 2022. — 311 с. — (Высшее образование). — ISBN 978-5-534-15168-8. — 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[сайт]. — URL: https://urait.ru/bcode/489569 (дата обращения: 20.02.2022).</w:t>
      </w:r>
    </w:p>
    <w:p w14:paraId="43C122FA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2.Английский язык для гуманитариев (B1–B2). English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5DF7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О. Н. 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Стогниева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>, А. В. Бакулев, Г. А. Павловская, Е. М. 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Муковникова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. — 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, 2022. — 178 с. — (Высшее образование). — ISBN 978-5-534-14982-1. — 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[сайт]. — URL: </w:t>
      </w:r>
      <w:hyperlink r:id="rId11">
        <w:r w:rsidRPr="007B5DF7">
          <w:rPr>
            <w:rStyle w:val="a8"/>
            <w:rFonts w:ascii="Times New Roman" w:hAnsi="Times New Roman" w:cs="Times New Roman"/>
            <w:sz w:val="24"/>
            <w:szCs w:val="24"/>
          </w:rPr>
          <w:t>https://urait.ru/bcode/494395</w:t>
        </w:r>
      </w:hyperlink>
      <w:r w:rsidRPr="007B5DF7">
        <w:rPr>
          <w:rFonts w:ascii="Times New Roman" w:hAnsi="Times New Roman" w:cs="Times New Roman"/>
          <w:sz w:val="24"/>
          <w:szCs w:val="24"/>
        </w:rPr>
        <w:t> (дата обращения: 19.02.2022).</w:t>
      </w:r>
    </w:p>
    <w:p w14:paraId="6367B90B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2. Английский язык для академических целей. English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5DF7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учебное пособие для вузов / Т. А. Барановская, А. В. Захарова, Т. Б. Поспелова, Ю. А. Суворова ; под редакцией </w:t>
      </w:r>
      <w:r w:rsidRPr="007B5DF7">
        <w:rPr>
          <w:rFonts w:ascii="Times New Roman" w:hAnsi="Times New Roman" w:cs="Times New Roman"/>
          <w:sz w:val="24"/>
          <w:szCs w:val="24"/>
        </w:rPr>
        <w:lastRenderedPageBreak/>
        <w:t xml:space="preserve">Т. А. Барановской. — 2-е изд.,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, 2022. — 220 с. — (Высшее образование). — ISBN 978-5-534-13839-9. — 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[сайт]. — URL: </w:t>
      </w:r>
      <w:hyperlink r:id="rId12">
        <w:r w:rsidRPr="007B5DF7">
          <w:rPr>
            <w:rStyle w:val="a8"/>
            <w:rFonts w:ascii="Times New Roman" w:hAnsi="Times New Roman" w:cs="Times New Roman"/>
            <w:sz w:val="24"/>
            <w:szCs w:val="24"/>
          </w:rPr>
          <w:t>https://urait.ru/bcode/489787</w:t>
        </w:r>
      </w:hyperlink>
      <w:r w:rsidRPr="007B5DF7">
        <w:rPr>
          <w:rFonts w:ascii="Times New Roman" w:hAnsi="Times New Roman" w:cs="Times New Roman"/>
          <w:sz w:val="24"/>
          <w:szCs w:val="24"/>
        </w:rPr>
        <w:t> (дата обращения: 19.02.2022).</w:t>
      </w:r>
    </w:p>
    <w:p w14:paraId="1D32CE3D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3. Английский язык. Экология, почвоведение и природопользование: учебное пособие для среднего профессионального образования / О. А. Егорова, О. Н. Козлова, Е. Э. </w:t>
      </w:r>
      <w:proofErr w:type="spellStart"/>
      <w:proofErr w:type="gramStart"/>
      <w:r w:rsidRPr="007B5DF7">
        <w:rPr>
          <w:rFonts w:ascii="Times New Roman" w:hAnsi="Times New Roman" w:cs="Times New Roman"/>
          <w:sz w:val="24"/>
          <w:szCs w:val="24"/>
        </w:rPr>
        <w:t>Кожарская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ответственный редактор Л. В.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Полубиченко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, 2022. — 112 с. — (Профессиональное образование). — ISBN 978-5-534-08000-1. — 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[сайт]. — URL: https://urait.ru/bcode/492283 (дата обращения: 20.02.2022).</w:t>
      </w:r>
    </w:p>
    <w:p w14:paraId="411EBB93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EBFD5" w14:textId="77777777" w:rsidR="007B5DF7" w:rsidRPr="007B5DF7" w:rsidRDefault="007B5DF7" w:rsidP="007B5D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</w:rPr>
        <w:t>3.1.3. Дополнительные источники</w:t>
      </w:r>
    </w:p>
    <w:p w14:paraId="77E22884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1. Видеоуроки в интернет: [сайт]. – ООО «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>», 2020 – URL: http://videouroki.net (дата обращения: 06.02.2022) – Текст: электронный.</w:t>
      </w:r>
    </w:p>
    <w:p w14:paraId="3A393D80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2. Единая коллекция цифровых образовательных ресурсов. - URL: http://school-collection.edu.ru/ (дата обращения: 08.02.2022). – Текст: электронный.</w:t>
      </w:r>
    </w:p>
    <w:p w14:paraId="40F9208E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3. Информационная система «Единое окно доступа к образовательным ресурсам». - URL: http://window.edu.ru/ (дата обращения: 02.02.2022). – Текст: электронный.</w:t>
      </w:r>
    </w:p>
    <w:p w14:paraId="3062C53F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4. Онлайн-словари ABBYY Lingvo. - 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URL:http://www.abbyyonline.ru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(дата обращения: 11.02.2022). – Текст: электронный.</w:t>
      </w:r>
    </w:p>
    <w:p w14:paraId="5835DDAC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5. Онлайн-словари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Мультитран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». - 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URL:http://www.multitran.ru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(дата обращения: 11.02.2022). – Текст: электронный.</w:t>
      </w:r>
    </w:p>
    <w:p w14:paraId="2585FCE2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6. Федеральный центр информационно-образовательных ресурсов. - URL: http://fcior.edu.ru/ (дата обращения: 01.07.2021). - Режим доступа: свободный. – Текст: электронный.</w:t>
      </w:r>
    </w:p>
    <w:p w14:paraId="20432513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7. Энциклопедия «Британника»: [сайт]. –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Encyclopædia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Britannica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>, Inc., 2020 – URL: www.britannica.com (дата обращения: 26.04.2020) – Текст: электронный.</w:t>
      </w:r>
    </w:p>
    <w:p w14:paraId="4AF1FB81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8. Cambridge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Dictionaries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Online. - </w:t>
      </w:r>
      <w:proofErr w:type="gramStart"/>
      <w:r w:rsidRPr="007B5DF7">
        <w:rPr>
          <w:rFonts w:ascii="Times New Roman" w:hAnsi="Times New Roman" w:cs="Times New Roman"/>
          <w:sz w:val="24"/>
          <w:szCs w:val="24"/>
        </w:rPr>
        <w:t>URL:http://dictionary.cambridge.or</w:t>
      </w:r>
      <w:proofErr w:type="gramEnd"/>
      <w:r w:rsidRPr="007B5DF7">
        <w:rPr>
          <w:rFonts w:ascii="Times New Roman" w:hAnsi="Times New Roman" w:cs="Times New Roman"/>
          <w:sz w:val="24"/>
          <w:szCs w:val="24"/>
        </w:rPr>
        <w:t xml:space="preserve"> (дата обращения: 11.02.2022). – Текст: электронный.</w:t>
      </w:r>
    </w:p>
    <w:p w14:paraId="404A6725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Macmillan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с возможностью прослушать произношение слов: [сайт]. – </w:t>
      </w:r>
      <w:proofErr w:type="spellStart"/>
      <w:r w:rsidRPr="007B5DF7">
        <w:rPr>
          <w:rFonts w:ascii="Times New Roman" w:hAnsi="Times New Roman" w:cs="Times New Roman"/>
          <w:sz w:val="24"/>
          <w:szCs w:val="24"/>
        </w:rPr>
        <w:t>Macmillan</w:t>
      </w:r>
      <w:proofErr w:type="spellEnd"/>
      <w:r w:rsidRPr="007B5DF7">
        <w:rPr>
          <w:rFonts w:ascii="Times New Roman" w:hAnsi="Times New Roman" w:cs="Times New Roman"/>
          <w:sz w:val="24"/>
          <w:szCs w:val="24"/>
        </w:rPr>
        <w:t xml:space="preserve"> Education Limited, 2009-2020 – URL: </w:t>
      </w:r>
      <w:hyperlink r:id="rId13">
        <w:r w:rsidRPr="007B5DF7">
          <w:rPr>
            <w:rStyle w:val="a8"/>
            <w:rFonts w:ascii="Times New Roman" w:hAnsi="Times New Roman" w:cs="Times New Roman"/>
            <w:sz w:val="24"/>
            <w:szCs w:val="24"/>
          </w:rPr>
          <w:t>www.macmillandictionary.com</w:t>
        </w:r>
      </w:hyperlink>
      <w:r w:rsidRPr="007B5DF7">
        <w:rPr>
          <w:rFonts w:ascii="Times New Roman" w:hAnsi="Times New Roman" w:cs="Times New Roman"/>
          <w:sz w:val="24"/>
          <w:szCs w:val="24"/>
        </w:rPr>
        <w:t xml:space="preserve"> (дата обращения: 08.02.2022) – Текст: электронный.</w:t>
      </w:r>
    </w:p>
    <w:p w14:paraId="0163C3C6" w14:textId="77777777"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DF7">
        <w:rPr>
          <w:rFonts w:ascii="Times New Roman" w:hAnsi="Times New Roman" w:cs="Times New Roman"/>
          <w:sz w:val="24"/>
          <w:szCs w:val="24"/>
          <w:lang w:val="en-US"/>
        </w:rPr>
        <w:t>10. News in Levels. World news for students of English: [</w:t>
      </w:r>
      <w:r w:rsidRPr="007B5DF7">
        <w:rPr>
          <w:rFonts w:ascii="Times New Roman" w:hAnsi="Times New Roman" w:cs="Times New Roman"/>
          <w:sz w:val="24"/>
          <w:szCs w:val="24"/>
        </w:rPr>
        <w:t>сайт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>]. – URL: https://www.newsinlevels.com (</w:t>
      </w:r>
      <w:r w:rsidRPr="007B5DF7">
        <w:rPr>
          <w:rFonts w:ascii="Times New Roman" w:hAnsi="Times New Roman" w:cs="Times New Roman"/>
          <w:sz w:val="24"/>
          <w:szCs w:val="24"/>
        </w:rPr>
        <w:t>дата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DF7">
        <w:rPr>
          <w:rFonts w:ascii="Times New Roman" w:hAnsi="Times New Roman" w:cs="Times New Roman"/>
          <w:sz w:val="24"/>
          <w:szCs w:val="24"/>
        </w:rPr>
        <w:t>обращения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: 06.02.2022) – </w:t>
      </w:r>
      <w:r w:rsidRPr="007B5DF7">
        <w:rPr>
          <w:rFonts w:ascii="Times New Roman" w:hAnsi="Times New Roman" w:cs="Times New Roman"/>
          <w:sz w:val="24"/>
          <w:szCs w:val="24"/>
        </w:rPr>
        <w:t>Текст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B5DF7">
        <w:rPr>
          <w:rFonts w:ascii="Times New Roman" w:hAnsi="Times New Roman" w:cs="Times New Roman"/>
          <w:sz w:val="24"/>
          <w:szCs w:val="24"/>
        </w:rPr>
        <w:t>электронный</w:t>
      </w:r>
    </w:p>
    <w:p w14:paraId="6B5A216C" w14:textId="77777777" w:rsidR="007B5DF7" w:rsidRPr="007B5DF7" w:rsidRDefault="007B5DF7" w:rsidP="007B5DF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7BC129AA" w14:textId="77777777" w:rsidR="002553EB" w:rsidRPr="007B5DF7" w:rsidRDefault="002553EB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6846AF" w14:textId="77777777"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076C7F05" w14:textId="77777777"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умения,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3524"/>
        <w:gridCol w:w="3147"/>
      </w:tblGrid>
      <w:tr w:rsidR="00A9442C" w:rsidRPr="006F6E6D" w14:paraId="5620B06E" w14:textId="77777777" w:rsidTr="00D300B7">
        <w:trPr>
          <w:trHeight w:val="588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19551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A2E9A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8C2E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537B9" w:rsidRPr="006F6E6D" w14:paraId="64E4B4BB" w14:textId="77777777" w:rsidTr="00D300B7">
        <w:trPr>
          <w:trHeight w:val="2195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D3F35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профессиональной </w:t>
            </w:r>
          </w:p>
          <w:p w14:paraId="600EA686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74D74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1.1, 1.2.,1.3</w:t>
            </w:r>
            <w:proofErr w:type="gramStart"/>
            <w:r w:rsidR="007B5DF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1.5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.-1.7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1.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.,1.1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.,1.1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, 1.16., 1.17., 1.18., 1.19., 1.20.</w:t>
            </w:r>
          </w:p>
          <w:p w14:paraId="72032EC2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., 2.22., 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 xml:space="preserve"> 2.24.,2.25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,2.26., 2.27.,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2.28.,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2.29.,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2.30.,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2.31., 2.32.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,2.33.,2.34., 2.36.</w:t>
            </w:r>
          </w:p>
          <w:p w14:paraId="7F25BD96" w14:textId="77777777" w:rsidR="009537B9" w:rsidRPr="006F6E6D" w:rsidRDefault="009537B9" w:rsidP="00D30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E72019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14:paraId="6EC73B9E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Кейс задания</w:t>
            </w:r>
          </w:p>
          <w:p w14:paraId="6C4702C0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  <w:p w14:paraId="7B415E62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15CEBF54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опрос</w:t>
            </w:r>
          </w:p>
          <w:p w14:paraId="378EB862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эссе, доклады, рефераты</w:t>
            </w:r>
          </w:p>
          <w:p w14:paraId="79444A49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составленных презентаций по темам раздела</w:t>
            </w:r>
          </w:p>
          <w:p w14:paraId="4BE2C5AF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работы с картами атласа мира, заполнение контурных карт</w:t>
            </w:r>
          </w:p>
          <w:p w14:paraId="55C6AB75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41AC7C06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самостоятельно выполненных заданий</w:t>
            </w:r>
          </w:p>
          <w:p w14:paraId="111EC7D3" w14:textId="77777777" w:rsidR="009537B9" w:rsidRPr="006F6E6D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проводится в форме тестирования</w:t>
            </w:r>
          </w:p>
        </w:tc>
      </w:tr>
      <w:tr w:rsidR="009537B9" w:rsidRPr="006F6E6D" w14:paraId="62FAE6D6" w14:textId="77777777" w:rsidTr="00D300B7">
        <w:trPr>
          <w:trHeight w:val="2345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43EC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</w:t>
            </w:r>
          </w:p>
          <w:p w14:paraId="66989457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для выполнения задач профессиональной деятельности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FC51F" w14:textId="77777777" w:rsidR="00D300B7" w:rsidRPr="00D300B7" w:rsidRDefault="00D300B7" w:rsidP="00D30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Раздел 1. Темы: 1.1, 1.2.,1.3</w:t>
            </w:r>
            <w:proofErr w:type="gramStart"/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.,  1.4</w:t>
            </w:r>
            <w:proofErr w:type="gramEnd"/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, 1.5.-1.7,1.8., 1.9., 1.10, 1.11., 1.12.,1.13.,1.14, 1.15., 1.16., 1.17., 1.18., 1.19., 1.20.</w:t>
            </w:r>
          </w:p>
          <w:p w14:paraId="6EB9DEDF" w14:textId="77777777" w:rsidR="00D94F34" w:rsidRPr="00A9442C" w:rsidRDefault="00D300B7" w:rsidP="00D94F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Раздел 2. Темы: 2.21., 2.22., 2.23., 2.24.,2.25.,2.26., 2.27., 2.28., 2.29., 2.30., 2.31., 2.32.,2.33.,2.34., 2.36</w:t>
            </w:r>
          </w:p>
          <w:p w14:paraId="6BA7FC15" w14:textId="77777777"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7EA133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0AC016AB" w14:textId="77777777" w:rsidTr="00D300B7">
        <w:trPr>
          <w:trHeight w:val="1078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7A41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CF9A3" w14:textId="77777777" w:rsidR="00D300B7" w:rsidRPr="00D300B7" w:rsidRDefault="009537B9" w:rsidP="00D30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0B7" w:rsidRPr="00D300B7">
              <w:rPr>
                <w:rFonts w:ascii="Times New Roman" w:hAnsi="Times New Roman" w:cs="Times New Roman"/>
                <w:sz w:val="24"/>
                <w:szCs w:val="24"/>
              </w:rPr>
              <w:t>Раздел 1. Темы: 1.1, 1.2.,1.3</w:t>
            </w:r>
            <w:proofErr w:type="gramStart"/>
            <w:r w:rsidR="00D300B7" w:rsidRPr="00D300B7">
              <w:rPr>
                <w:rFonts w:ascii="Times New Roman" w:hAnsi="Times New Roman" w:cs="Times New Roman"/>
                <w:sz w:val="24"/>
                <w:szCs w:val="24"/>
              </w:rPr>
              <w:t>.,  1.4</w:t>
            </w:r>
            <w:proofErr w:type="gramEnd"/>
            <w:r w:rsidR="00D300B7" w:rsidRPr="00D300B7">
              <w:rPr>
                <w:rFonts w:ascii="Times New Roman" w:hAnsi="Times New Roman" w:cs="Times New Roman"/>
                <w:sz w:val="24"/>
                <w:szCs w:val="24"/>
              </w:rPr>
              <w:t>, 1.5.-1.7,1.8., 1.9., 1.10, 1.11., 1.12.,1.13.,1.14, 1.15., 1.16., 1.17., 1.18., 1.19., 1.20.</w:t>
            </w:r>
          </w:p>
          <w:p w14:paraId="6841BCE0" w14:textId="77777777" w:rsidR="009537B9" w:rsidRPr="006F6E6D" w:rsidRDefault="00D300B7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Раздел 2. Темы: 2.21., 2.22., 2.23., 2.24.,2.25.,2.26., 2.27., 2.28., 2.29., 2.30., 2.31., 2.32.,2.33.,2.34., 2.36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F7D556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2F095AB6" w14:textId="77777777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4A1C" w14:textId="77777777" w:rsidR="009537B9" w:rsidRPr="008575F7" w:rsidRDefault="008575F7" w:rsidP="00351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51B930" w14:textId="77777777" w:rsidR="009537B9" w:rsidRDefault="008575F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1.2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3A35F0" w14:textId="77777777" w:rsidR="009537B9" w:rsidRPr="006F6E6D" w:rsidRDefault="00D300B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Раздел 2. Темы: 2.21., 2.22., 2.23., 2.24.,2.25.,2.26., 2.27., 2.28., 2.29., 2.30., 2.31., 2.32.,2.33.,2.34., 2.36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34074F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14:paraId="589A24D7" w14:textId="77777777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B902" w14:textId="77777777"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ПК 2.1. Выполнять основную обработку и предпосевную подготовку почвы с заданными агротехническими требованиями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6B40BD" w14:textId="77777777" w:rsidR="003516B4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14:paraId="5E9F89A5" w14:textId="77777777"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14:paraId="297069DE" w14:textId="77777777"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14:paraId="1E5156FF" w14:textId="77777777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38FA" w14:textId="77777777"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ПК 2.2. Вносить удобрения с заданными агротехническими требованиями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8AA5BC" w14:textId="77777777" w:rsidR="003516B4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14:paraId="4D05121C" w14:textId="77777777"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14:paraId="56949CD4" w14:textId="77777777"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14:paraId="6E276CAB" w14:textId="77777777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3048" w14:textId="77777777"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ПК 2.3. Выполнять механизированные работы по посе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ву,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ab/>
              <w:t>посадке и</w:t>
            </w:r>
            <w:r w:rsidRPr="00D240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782233" wp14:editId="46C4CB2E">
                  <wp:extent cx="3048" cy="3048"/>
                  <wp:effectExtent l="0" t="0" r="0" b="0"/>
                  <wp:docPr id="1" name="Picture 2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0" name="Picture 22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уходу сельскохозяйственными культурами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E0041D" w14:textId="77777777" w:rsidR="003516B4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1. Темы: 1.11., 1.12, 1.13., 1.14., 1.15-1.18.</w:t>
            </w:r>
          </w:p>
          <w:p w14:paraId="7D0A8AB9" w14:textId="77777777"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Темы: 3.35.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14:paraId="1878D245" w14:textId="77777777"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14:paraId="65F83BC1" w14:textId="77777777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C086" w14:textId="77777777" w:rsidR="006F128E" w:rsidRPr="00D24065" w:rsidRDefault="006F128E" w:rsidP="006F1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ПК 2.4. Выполнять уборочные работы с заданными агротехническими требованиями.</w:t>
            </w:r>
          </w:p>
          <w:p w14:paraId="5B66BDCE" w14:textId="77777777"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8C5BAF" w14:textId="77777777" w:rsidR="003516B4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14:paraId="16A605DE" w14:textId="77777777"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14:paraId="7A3BDF73" w14:textId="77777777"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195A6A" w14:textId="77777777"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0AAE85A7" w14:textId="77777777"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4A15EE" w14:textId="77777777"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38497E" w14:textId="77777777"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682E2E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C07885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DC700A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C314C9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014541" w14:textId="77777777"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CA871C" w14:textId="77777777"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AE155C" w14:textId="77777777"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BA65" w14:textId="77777777" w:rsidR="00892776" w:rsidRDefault="00892776" w:rsidP="00847EA1">
      <w:pPr>
        <w:spacing w:after="0" w:line="240" w:lineRule="auto"/>
      </w:pPr>
      <w:r>
        <w:separator/>
      </w:r>
    </w:p>
  </w:endnote>
  <w:endnote w:type="continuationSeparator" w:id="0">
    <w:p w14:paraId="00028D05" w14:textId="77777777" w:rsidR="00892776" w:rsidRDefault="00892776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5837" w14:textId="77777777" w:rsidR="007B5DF7" w:rsidRDefault="007B5D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E9A4" w14:textId="77777777" w:rsidR="007B5DF7" w:rsidRDefault="007B5DF7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D24065">
      <w:rPr>
        <w:rStyle w:val="FontStyle56"/>
        <w:noProof/>
      </w:rPr>
      <w:t>23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913D" w14:textId="77777777" w:rsidR="00892776" w:rsidRDefault="00892776" w:rsidP="00847EA1">
      <w:pPr>
        <w:spacing w:after="0" w:line="240" w:lineRule="auto"/>
      </w:pPr>
      <w:r>
        <w:separator/>
      </w:r>
    </w:p>
  </w:footnote>
  <w:footnote w:type="continuationSeparator" w:id="0">
    <w:p w14:paraId="1636F1A7" w14:textId="77777777" w:rsidR="00892776" w:rsidRDefault="00892776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459"/>
    </w:sdtPr>
    <w:sdtContent>
      <w:p w14:paraId="7CC20E45" w14:textId="77777777" w:rsidR="007B5DF7" w:rsidRDefault="007B5DF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0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AA5538" w14:textId="77777777" w:rsidR="007B5DF7" w:rsidRDefault="007B5DF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41E4" w14:textId="77777777" w:rsidR="007B5DF7" w:rsidRDefault="007B5D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D9FC" w14:textId="77777777" w:rsidR="007B5DF7" w:rsidRDefault="007B5D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2F0739"/>
    <w:multiLevelType w:val="multilevel"/>
    <w:tmpl w:val="86E69192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2" w15:restartNumberingAfterBreak="0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7" w15:restartNumberingAfterBreak="0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1" w15:restartNumberingAfterBreak="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4" w15:restartNumberingAfterBreak="0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0" w15:restartNumberingAfterBreak="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F8B4E3A"/>
    <w:multiLevelType w:val="hybridMultilevel"/>
    <w:tmpl w:val="AD7A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7267">
    <w:abstractNumId w:val="15"/>
  </w:num>
  <w:num w:numId="2" w16cid:durableId="1892230950">
    <w:abstractNumId w:val="31"/>
  </w:num>
  <w:num w:numId="3" w16cid:durableId="542376102">
    <w:abstractNumId w:val="25"/>
  </w:num>
  <w:num w:numId="4" w16cid:durableId="1938245270">
    <w:abstractNumId w:val="6"/>
  </w:num>
  <w:num w:numId="5" w16cid:durableId="1849714928">
    <w:abstractNumId w:val="9"/>
  </w:num>
  <w:num w:numId="6" w16cid:durableId="1365329881">
    <w:abstractNumId w:val="21"/>
  </w:num>
  <w:num w:numId="7" w16cid:durableId="159858040">
    <w:abstractNumId w:val="11"/>
  </w:num>
  <w:num w:numId="8" w16cid:durableId="1376391487">
    <w:abstractNumId w:val="23"/>
  </w:num>
  <w:num w:numId="9" w16cid:durableId="140393665">
    <w:abstractNumId w:val="1"/>
  </w:num>
  <w:num w:numId="10" w16cid:durableId="1549337250">
    <w:abstractNumId w:val="14"/>
  </w:num>
  <w:num w:numId="11" w16cid:durableId="1490050725">
    <w:abstractNumId w:val="12"/>
  </w:num>
  <w:num w:numId="12" w16cid:durableId="175867249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 w16cid:durableId="156391110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 w16cid:durableId="1095173866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 w16cid:durableId="12782546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 w16cid:durableId="1123575801">
    <w:abstractNumId w:val="20"/>
  </w:num>
  <w:num w:numId="17" w16cid:durableId="1939213981">
    <w:abstractNumId w:val="29"/>
  </w:num>
  <w:num w:numId="18" w16cid:durableId="1353412787">
    <w:abstractNumId w:val="10"/>
  </w:num>
  <w:num w:numId="19" w16cid:durableId="24426319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47843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96625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4910300">
    <w:abstractNumId w:val="34"/>
  </w:num>
  <w:num w:numId="23" w16cid:durableId="950554650">
    <w:abstractNumId w:val="26"/>
  </w:num>
  <w:num w:numId="24" w16cid:durableId="28991796">
    <w:abstractNumId w:val="28"/>
  </w:num>
  <w:num w:numId="25" w16cid:durableId="313486239">
    <w:abstractNumId w:val="16"/>
  </w:num>
  <w:num w:numId="26" w16cid:durableId="466095250">
    <w:abstractNumId w:val="22"/>
  </w:num>
  <w:num w:numId="27" w16cid:durableId="691998933">
    <w:abstractNumId w:val="32"/>
  </w:num>
  <w:num w:numId="28" w16cid:durableId="1769422838">
    <w:abstractNumId w:val="2"/>
  </w:num>
  <w:num w:numId="29" w16cid:durableId="1118840795">
    <w:abstractNumId w:val="7"/>
  </w:num>
  <w:num w:numId="30" w16cid:durableId="1707872346">
    <w:abstractNumId w:val="30"/>
  </w:num>
  <w:num w:numId="31" w16cid:durableId="238445721">
    <w:abstractNumId w:val="17"/>
  </w:num>
  <w:num w:numId="32" w16cid:durableId="1470828216">
    <w:abstractNumId w:val="19"/>
  </w:num>
  <w:num w:numId="33" w16cid:durableId="872769669">
    <w:abstractNumId w:val="18"/>
  </w:num>
  <w:num w:numId="34" w16cid:durableId="1103845087">
    <w:abstractNumId w:val="27"/>
  </w:num>
  <w:num w:numId="35" w16cid:durableId="1006251650">
    <w:abstractNumId w:val="5"/>
  </w:num>
  <w:num w:numId="36" w16cid:durableId="1180967000">
    <w:abstractNumId w:val="24"/>
  </w:num>
  <w:num w:numId="37" w16cid:durableId="1343894796">
    <w:abstractNumId w:val="13"/>
  </w:num>
  <w:num w:numId="38" w16cid:durableId="1334454469">
    <w:abstractNumId w:val="35"/>
  </w:num>
  <w:num w:numId="39" w16cid:durableId="2136943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38E"/>
    <w:rsid w:val="00016429"/>
    <w:rsid w:val="00021512"/>
    <w:rsid w:val="00021D7F"/>
    <w:rsid w:val="00060C71"/>
    <w:rsid w:val="00063B19"/>
    <w:rsid w:val="00064CAD"/>
    <w:rsid w:val="00065684"/>
    <w:rsid w:val="0006657A"/>
    <w:rsid w:val="000666EA"/>
    <w:rsid w:val="00075772"/>
    <w:rsid w:val="00093435"/>
    <w:rsid w:val="000B2B31"/>
    <w:rsid w:val="000D0D7C"/>
    <w:rsid w:val="000D1066"/>
    <w:rsid w:val="000E58EF"/>
    <w:rsid w:val="000E7620"/>
    <w:rsid w:val="000F7FDB"/>
    <w:rsid w:val="0011021D"/>
    <w:rsid w:val="00133550"/>
    <w:rsid w:val="00135347"/>
    <w:rsid w:val="00143CD1"/>
    <w:rsid w:val="0015017D"/>
    <w:rsid w:val="00173370"/>
    <w:rsid w:val="00180A3F"/>
    <w:rsid w:val="00194463"/>
    <w:rsid w:val="001D10BB"/>
    <w:rsid w:val="001E309E"/>
    <w:rsid w:val="001E7139"/>
    <w:rsid w:val="00207656"/>
    <w:rsid w:val="00234B6C"/>
    <w:rsid w:val="002403B8"/>
    <w:rsid w:val="00241B3D"/>
    <w:rsid w:val="002553EB"/>
    <w:rsid w:val="00270DE9"/>
    <w:rsid w:val="00276D96"/>
    <w:rsid w:val="00297147"/>
    <w:rsid w:val="002A3579"/>
    <w:rsid w:val="002A6ABD"/>
    <w:rsid w:val="002B3850"/>
    <w:rsid w:val="002C1D14"/>
    <w:rsid w:val="002D2B02"/>
    <w:rsid w:val="002E2054"/>
    <w:rsid w:val="002F084F"/>
    <w:rsid w:val="0031250C"/>
    <w:rsid w:val="00317B8A"/>
    <w:rsid w:val="003463EB"/>
    <w:rsid w:val="00350158"/>
    <w:rsid w:val="003516B4"/>
    <w:rsid w:val="0035524C"/>
    <w:rsid w:val="003618F0"/>
    <w:rsid w:val="00376B31"/>
    <w:rsid w:val="003D0D3D"/>
    <w:rsid w:val="003D55C3"/>
    <w:rsid w:val="003E5CF4"/>
    <w:rsid w:val="003E5ED2"/>
    <w:rsid w:val="003F7AEC"/>
    <w:rsid w:val="00401199"/>
    <w:rsid w:val="004154A5"/>
    <w:rsid w:val="0045502B"/>
    <w:rsid w:val="004738B3"/>
    <w:rsid w:val="004B7A9C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606C3"/>
    <w:rsid w:val="005851C5"/>
    <w:rsid w:val="005B1E4D"/>
    <w:rsid w:val="005B4288"/>
    <w:rsid w:val="005B624A"/>
    <w:rsid w:val="005C0242"/>
    <w:rsid w:val="005D4846"/>
    <w:rsid w:val="005E3B85"/>
    <w:rsid w:val="005F7D69"/>
    <w:rsid w:val="006002E5"/>
    <w:rsid w:val="00603D05"/>
    <w:rsid w:val="00626793"/>
    <w:rsid w:val="00634258"/>
    <w:rsid w:val="006569E0"/>
    <w:rsid w:val="0068763F"/>
    <w:rsid w:val="00687935"/>
    <w:rsid w:val="006936FE"/>
    <w:rsid w:val="006C24F0"/>
    <w:rsid w:val="006C39F6"/>
    <w:rsid w:val="006E334B"/>
    <w:rsid w:val="006E5DE5"/>
    <w:rsid w:val="006E6E60"/>
    <w:rsid w:val="006F128E"/>
    <w:rsid w:val="006F6E6D"/>
    <w:rsid w:val="00706588"/>
    <w:rsid w:val="0070720B"/>
    <w:rsid w:val="007076FB"/>
    <w:rsid w:val="00723515"/>
    <w:rsid w:val="00733714"/>
    <w:rsid w:val="007417D7"/>
    <w:rsid w:val="0074529D"/>
    <w:rsid w:val="00746D7D"/>
    <w:rsid w:val="0074737A"/>
    <w:rsid w:val="00761E72"/>
    <w:rsid w:val="00763D5D"/>
    <w:rsid w:val="00772083"/>
    <w:rsid w:val="00783547"/>
    <w:rsid w:val="007A26DA"/>
    <w:rsid w:val="007B07AC"/>
    <w:rsid w:val="007B5DF7"/>
    <w:rsid w:val="007C54F3"/>
    <w:rsid w:val="007D2707"/>
    <w:rsid w:val="007D50DD"/>
    <w:rsid w:val="007E48B0"/>
    <w:rsid w:val="00802CA4"/>
    <w:rsid w:val="00802ECA"/>
    <w:rsid w:val="00804868"/>
    <w:rsid w:val="00812E59"/>
    <w:rsid w:val="00814C73"/>
    <w:rsid w:val="00817167"/>
    <w:rsid w:val="008300F2"/>
    <w:rsid w:val="008345CC"/>
    <w:rsid w:val="00834EC7"/>
    <w:rsid w:val="00837673"/>
    <w:rsid w:val="00843B80"/>
    <w:rsid w:val="008454F2"/>
    <w:rsid w:val="00847EA1"/>
    <w:rsid w:val="008575F7"/>
    <w:rsid w:val="00861F56"/>
    <w:rsid w:val="00865F3A"/>
    <w:rsid w:val="00866F41"/>
    <w:rsid w:val="00886089"/>
    <w:rsid w:val="00892776"/>
    <w:rsid w:val="008D0E9D"/>
    <w:rsid w:val="008D6D58"/>
    <w:rsid w:val="008F6D42"/>
    <w:rsid w:val="00914891"/>
    <w:rsid w:val="00921EDE"/>
    <w:rsid w:val="009325E3"/>
    <w:rsid w:val="0093794B"/>
    <w:rsid w:val="00950F8F"/>
    <w:rsid w:val="009537B9"/>
    <w:rsid w:val="00972404"/>
    <w:rsid w:val="009826E7"/>
    <w:rsid w:val="009920E7"/>
    <w:rsid w:val="009B6079"/>
    <w:rsid w:val="009C1B6F"/>
    <w:rsid w:val="009C59E9"/>
    <w:rsid w:val="009E0D0D"/>
    <w:rsid w:val="009E1BA6"/>
    <w:rsid w:val="009E6399"/>
    <w:rsid w:val="009F173E"/>
    <w:rsid w:val="009F5432"/>
    <w:rsid w:val="00A021F8"/>
    <w:rsid w:val="00A02E6F"/>
    <w:rsid w:val="00A34EC1"/>
    <w:rsid w:val="00A76C20"/>
    <w:rsid w:val="00A8601C"/>
    <w:rsid w:val="00A87CDC"/>
    <w:rsid w:val="00A9442C"/>
    <w:rsid w:val="00AA50CD"/>
    <w:rsid w:val="00AB00AA"/>
    <w:rsid w:val="00AB7AFB"/>
    <w:rsid w:val="00AD0729"/>
    <w:rsid w:val="00AE3183"/>
    <w:rsid w:val="00AF0D9C"/>
    <w:rsid w:val="00B06826"/>
    <w:rsid w:val="00B51256"/>
    <w:rsid w:val="00B70F35"/>
    <w:rsid w:val="00B75ADB"/>
    <w:rsid w:val="00B75D88"/>
    <w:rsid w:val="00B91467"/>
    <w:rsid w:val="00BA46AA"/>
    <w:rsid w:val="00BA5589"/>
    <w:rsid w:val="00BC10B9"/>
    <w:rsid w:val="00BC2722"/>
    <w:rsid w:val="00BC3AAF"/>
    <w:rsid w:val="00BD77DF"/>
    <w:rsid w:val="00BE1C29"/>
    <w:rsid w:val="00BE3DD3"/>
    <w:rsid w:val="00BF393D"/>
    <w:rsid w:val="00C17BB6"/>
    <w:rsid w:val="00C36373"/>
    <w:rsid w:val="00C45C1A"/>
    <w:rsid w:val="00C727B6"/>
    <w:rsid w:val="00C74CAE"/>
    <w:rsid w:val="00C91A38"/>
    <w:rsid w:val="00CA1F2F"/>
    <w:rsid w:val="00CA2616"/>
    <w:rsid w:val="00CA7A96"/>
    <w:rsid w:val="00CB3A66"/>
    <w:rsid w:val="00CC02AD"/>
    <w:rsid w:val="00CF31B6"/>
    <w:rsid w:val="00CF3F92"/>
    <w:rsid w:val="00D0432A"/>
    <w:rsid w:val="00D135EA"/>
    <w:rsid w:val="00D24065"/>
    <w:rsid w:val="00D300B7"/>
    <w:rsid w:val="00D36144"/>
    <w:rsid w:val="00D44353"/>
    <w:rsid w:val="00D94F34"/>
    <w:rsid w:val="00DC4F42"/>
    <w:rsid w:val="00DD0015"/>
    <w:rsid w:val="00DD44F7"/>
    <w:rsid w:val="00DE02A1"/>
    <w:rsid w:val="00DE7451"/>
    <w:rsid w:val="00DF25C9"/>
    <w:rsid w:val="00DF5F6C"/>
    <w:rsid w:val="00DF608E"/>
    <w:rsid w:val="00E0438D"/>
    <w:rsid w:val="00E21F3B"/>
    <w:rsid w:val="00E226D8"/>
    <w:rsid w:val="00E26389"/>
    <w:rsid w:val="00E27A49"/>
    <w:rsid w:val="00E51C73"/>
    <w:rsid w:val="00E56160"/>
    <w:rsid w:val="00E64C06"/>
    <w:rsid w:val="00E66F3A"/>
    <w:rsid w:val="00E74086"/>
    <w:rsid w:val="00E74C4F"/>
    <w:rsid w:val="00E87C3C"/>
    <w:rsid w:val="00E96B7D"/>
    <w:rsid w:val="00EE24D0"/>
    <w:rsid w:val="00EE7945"/>
    <w:rsid w:val="00EF5299"/>
    <w:rsid w:val="00F0598D"/>
    <w:rsid w:val="00F462DE"/>
    <w:rsid w:val="00F46938"/>
    <w:rsid w:val="00F5484E"/>
    <w:rsid w:val="00F80AD4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DDC1"/>
  <w15:docId w15:val="{3E730CEE-176A-4868-8925-D91EB82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5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a"/>
    <w:uiPriority w:val="34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b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c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54138E"/>
    <w:rPr>
      <w:rFonts w:ascii="Calibri" w:eastAsia="Times New Roman" w:hAnsi="Calibri" w:cs="Calibri"/>
    </w:rPr>
  </w:style>
  <w:style w:type="paragraph" w:styleId="af">
    <w:name w:val="footer"/>
    <w:basedOn w:val="a"/>
    <w:link w:val="af0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4138E"/>
    <w:rPr>
      <w:rFonts w:ascii="Calibri" w:eastAsia="Times New Roman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customStyle="1" w:styleId="dt-m">
    <w:name w:val="dt-m"/>
    <w:basedOn w:val="a0"/>
    <w:rsid w:val="00723515"/>
  </w:style>
  <w:style w:type="character" w:customStyle="1" w:styleId="60">
    <w:name w:val="Заголовок 6 Знак"/>
    <w:basedOn w:val="a0"/>
    <w:link w:val="6"/>
    <w:uiPriority w:val="99"/>
    <w:rsid w:val="007235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9"/>
    <w:rsid w:val="00861F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9"/>
    <w:uiPriority w:val="34"/>
    <w:qFormat/>
    <w:locked/>
    <w:rsid w:val="009F5432"/>
    <w:rPr>
      <w:rFonts w:ascii="Calibri" w:eastAsia="Times New Roman" w:hAnsi="Calibri" w:cs="Calibri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55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macmillandictionar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78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39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E924-45DD-468E-ABB7-CB4C3653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6835</Words>
  <Characters>38966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18</cp:revision>
  <cp:lastPrinted>2021-10-13T06:19:00Z</cp:lastPrinted>
  <dcterms:created xsi:type="dcterms:W3CDTF">2020-07-03T23:35:00Z</dcterms:created>
  <dcterms:modified xsi:type="dcterms:W3CDTF">2023-06-28T04:19:00Z</dcterms:modified>
</cp:coreProperties>
</file>