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F47B" w14:textId="77777777"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14:paraId="1157D7B2" w14:textId="77777777"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14:paraId="71FA864D" w14:textId="77777777"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14:paraId="32FF327B" w14:textId="6708E94D" w:rsidR="0054138E" w:rsidRPr="00FF32C6" w:rsidRDefault="00CB5AE0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B53CF2" wp14:editId="4DBC690E">
            <wp:simplePos x="0" y="0"/>
            <wp:positionH relativeFrom="column">
              <wp:posOffset>-427990</wp:posOffset>
            </wp:positionH>
            <wp:positionV relativeFrom="paragraph">
              <wp:posOffset>375285</wp:posOffset>
            </wp:positionV>
            <wp:extent cx="6943725" cy="2024380"/>
            <wp:effectExtent l="0" t="0" r="9525" b="0"/>
            <wp:wrapNone/>
            <wp:docPr id="12051581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158193" name="Рисунок 120515819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544FF4" w:rsidRPr="00950F8F" w14:paraId="67F95479" w14:textId="77777777" w:rsidTr="002E2054">
        <w:trPr>
          <w:trHeight w:val="3123"/>
        </w:trPr>
        <w:tc>
          <w:tcPr>
            <w:tcW w:w="3497" w:type="dxa"/>
          </w:tcPr>
          <w:p w14:paraId="514D70C0" w14:textId="17C12082"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2EB68EB" w14:textId="77777777"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3C24B9D1" w14:textId="3E616172"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2AA615" w14:textId="77777777"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763264B1" w14:textId="77777777"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</w:p>
    <w:p w14:paraId="064DDE2E" w14:textId="77777777" w:rsidR="002E2054" w:rsidRPr="00FF32C6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</w:t>
      </w:r>
      <w:r w:rsidR="002E2054"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14:paraId="74513232" w14:textId="77777777"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Pr="00BA5589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 w:rsidR="00BA5589" w:rsidRPr="00BA5589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54A49">
        <w:rPr>
          <w:rFonts w:ascii="Times New Roman" w:hAnsi="Times New Roman" w:cs="Times New Roman"/>
          <w:b/>
          <w:bCs/>
          <w:spacing w:val="-1"/>
          <w:sz w:val="24"/>
          <w:szCs w:val="24"/>
        </w:rPr>
        <w:t>ИНФОРМАТИКА</w:t>
      </w:r>
    </w:p>
    <w:p w14:paraId="69FF9DCD" w14:textId="77777777"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0E55A235" w14:textId="77777777"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</w:p>
    <w:p w14:paraId="063C91D7" w14:textId="77777777"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</w:t>
      </w:r>
      <w:r w:rsidR="00270DE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14:paraId="5CB39CA0" w14:textId="77777777"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B54A49">
        <w:rPr>
          <w:rFonts w:ascii="Times New Roman" w:hAnsi="Times New Roman" w:cs="Times New Roman"/>
          <w:sz w:val="28"/>
          <w:szCs w:val="24"/>
        </w:rPr>
        <w:t>базовый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</w:p>
    <w:p w14:paraId="718C96D0" w14:textId="77777777"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3982B0F5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65CB8988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4C682123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51CC29C9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206BD758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6430FDD8" w14:textId="77777777"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14:paraId="46872E1F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4B012F42" w14:textId="77777777"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foot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971D7">
        <w:rPr>
          <w:rFonts w:ascii="Times New Roman" w:hAnsi="Times New Roman" w:cs="Times New Roman"/>
          <w:sz w:val="24"/>
          <w:szCs w:val="24"/>
        </w:rPr>
        <w:t>3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7EC235" w14:textId="77777777"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14:paraId="24ED2CD1" w14:textId="77777777"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9DD254B" w14:textId="77777777" w:rsidR="003F7AEC" w:rsidRPr="003F7AEC" w:rsidRDefault="00A87CDC" w:rsidP="003F7A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образования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 </w:t>
      </w:r>
      <w:r w:rsidR="003F7AEC" w:rsidRPr="00090B65">
        <w:rPr>
          <w:rFonts w:ascii="Times New Roman" w:hAnsi="Times New Roman" w:cs="Times New Roman"/>
          <w:bCs/>
          <w:iCs/>
          <w:szCs w:val="28"/>
        </w:rPr>
        <w:t>35. 01. 27 Мастер сельскохозяйственного производства</w:t>
      </w:r>
    </w:p>
    <w:p w14:paraId="73EC8024" w14:textId="77777777" w:rsidR="00A87CDC" w:rsidRPr="003F7AEC" w:rsidRDefault="00A87CDC" w:rsidP="00F84F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4FF0">
        <w:rPr>
          <w:rFonts w:ascii="Times New Roman" w:hAnsi="Times New Roman" w:cs="Times New Roman"/>
          <w:bCs/>
          <w:iCs/>
          <w:szCs w:val="28"/>
        </w:rPr>
        <w:t xml:space="preserve">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утвержденного Приказом Министерства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FF0" w:rsidRPr="003F7AEC">
        <w:rPr>
          <w:rFonts w:ascii="Times New Roman" w:hAnsi="Times New Roman" w:cs="Times New Roman"/>
          <w:sz w:val="24"/>
          <w:szCs w:val="24"/>
        </w:rPr>
        <w:t>(</w:t>
      </w:r>
      <w:r w:rsidR="003F7AEC" w:rsidRPr="003F7A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7AEC" w:rsidRPr="003F7AEC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="003F7AEC" w:rsidRPr="003F7AEC">
        <w:rPr>
          <w:rFonts w:ascii="Times New Roman" w:hAnsi="Times New Roman" w:cs="Times New Roman"/>
          <w:sz w:val="24"/>
          <w:szCs w:val="24"/>
        </w:rPr>
        <w:t>»</w:t>
      </w:r>
      <w:r w:rsidR="00F84FF0" w:rsidRPr="003F7AEC">
        <w:rPr>
          <w:rFonts w:ascii="Times New Roman" w:hAnsi="Times New Roman" w:cs="Times New Roman"/>
          <w:sz w:val="24"/>
          <w:szCs w:val="24"/>
        </w:rPr>
        <w:t>)</w:t>
      </w:r>
    </w:p>
    <w:p w14:paraId="52FCD35F" w14:textId="77777777"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</w:t>
      </w:r>
      <w:r w:rsidR="00B54A49">
        <w:t>азовательной дисциплины «Информатика</w:t>
      </w:r>
      <w:r w:rsidR="0054138E">
        <w:t>» для профессиональных образовательных организа</w:t>
      </w:r>
      <w:r w:rsidR="0015017D">
        <w:t>ций</w:t>
      </w:r>
      <w:r w:rsidR="0054138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30 </w:t>
      </w:r>
      <w:proofErr w:type="gramStart"/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proofErr w:type="gramEnd"/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14:paraId="4845CBBD" w14:textId="77777777" w:rsidR="003F7AEC" w:rsidRPr="00090B65" w:rsidRDefault="00F84FF0" w:rsidP="003F7AEC">
      <w:pPr>
        <w:pStyle w:val="Style20"/>
        <w:spacing w:line="240" w:lineRule="auto"/>
        <w:rPr>
          <w:rFonts w:ascii="Times New Roman" w:hAnsi="Times New Roman" w:cs="Times New Roman"/>
          <w:bCs/>
          <w:i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</w:rPr>
        <w:t xml:space="preserve"> </w:t>
      </w:r>
      <w:r w:rsidRPr="00F84FF0">
        <w:rPr>
          <w:rFonts w:ascii="Times New Roman" w:hAnsi="Times New Roman" w:cs="Times New Roman"/>
          <w:bCs/>
        </w:rPr>
        <w:t xml:space="preserve">рабочей программы воспитания  УГС 35.00.00 Сельское, лесное и рыбное хозяйство по профессии </w:t>
      </w:r>
      <w:r w:rsidR="003F7AEC" w:rsidRPr="003F7AE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F7AEC" w:rsidRPr="00090B65">
        <w:rPr>
          <w:rFonts w:ascii="Times New Roman" w:hAnsi="Times New Roman" w:cs="Times New Roman"/>
          <w:bCs/>
          <w:iCs/>
        </w:rPr>
        <w:t>35. 01. 27 Мастер сельскохозяйственного производства</w:t>
      </w:r>
    </w:p>
    <w:p w14:paraId="38A5DE8A" w14:textId="77777777"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14:paraId="4E57158B" w14:textId="77777777"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14:paraId="7DE26549" w14:textId="77777777"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4A205" w14:textId="77777777"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8876F" w14:textId="77777777"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="00B54A49" w:rsidRPr="00090B65">
        <w:rPr>
          <w:rFonts w:ascii="Times New Roman" w:hAnsi="Times New Roman" w:cs="Times New Roman"/>
          <w:bCs/>
          <w:sz w:val="24"/>
          <w:szCs w:val="24"/>
        </w:rPr>
        <w:t>Хабарова Екатерина Васильевна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 w:rsidR="00090B65">
        <w:rPr>
          <w:rFonts w:ascii="Times New Roman" w:hAnsi="Times New Roman" w:cs="Times New Roman"/>
          <w:sz w:val="24"/>
          <w:szCs w:val="24"/>
        </w:rPr>
        <w:t>реподаватель 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14:paraId="7FBDBC78" w14:textId="77777777" w:rsidTr="00914891">
        <w:trPr>
          <w:trHeight w:val="1"/>
        </w:trPr>
        <w:tc>
          <w:tcPr>
            <w:tcW w:w="3497" w:type="dxa"/>
          </w:tcPr>
          <w:p w14:paraId="4BD0A3A3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E2276CA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2B33DD4E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14:paraId="70D19EF6" w14:textId="77777777" w:rsidTr="00914891">
        <w:trPr>
          <w:trHeight w:val="19"/>
        </w:trPr>
        <w:tc>
          <w:tcPr>
            <w:tcW w:w="3497" w:type="dxa"/>
          </w:tcPr>
          <w:p w14:paraId="2CF43E35" w14:textId="77777777"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1033F69" w14:textId="77777777"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475E9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C5286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6A137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3A035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5FA4E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04F22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8D286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12C3B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AD33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3483B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6DCF1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6FDC4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178E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E63C5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67DD1" w14:textId="77777777"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18C5A181" w14:textId="77777777"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C400D" w14:textId="77777777"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0"/>
    </w:p>
    <w:p w14:paraId="1AC1EFCB" w14:textId="77777777"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D18F3A6" w14:textId="77777777"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14:paraId="6147E3EC" w14:textId="77777777"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090B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10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14:paraId="1DFFAC8E" w14:textId="77777777"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14:paraId="748B7290" w14:textId="77777777"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090B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16</w:t>
      </w:r>
    </w:p>
    <w:p w14:paraId="24B6FA3F" w14:textId="77777777"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КОНТРОЛЬ</w:t>
      </w:r>
      <w:r w:rsidR="00B54A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ОЦЕНКА РЕЗУЛЬТАТОВ ОСВОЕНИЯ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РАЗОВАТЕЛЬНОЙ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1AAB0726" w14:textId="77777777"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="00090B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18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</w:p>
    <w:p w14:paraId="2E3E027D" w14:textId="77777777"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F24C68" w14:textId="77777777"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14:paraId="3969E0D6" w14:textId="77777777"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B54A49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ИНФОРМАТИКА</w:t>
      </w:r>
    </w:p>
    <w:p w14:paraId="2DE34E48" w14:textId="77777777"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14:paraId="043EE026" w14:textId="77777777" w:rsidR="005B1E4D" w:rsidRPr="003F7AEC" w:rsidRDefault="00B54A49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общеобразовательной</w:t>
      </w:r>
      <w:r w:rsidR="00BD77DF">
        <w:rPr>
          <w:rFonts w:ascii="Times New Roman" w:hAnsi="Times New Roman" w:cs="Times New Roman"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</w:t>
      </w:r>
      <w:r w:rsidR="005B1E4D" w:rsidRPr="005B1E4D">
        <w:rPr>
          <w:rFonts w:ascii="Times New Roman" w:hAnsi="Times New Roman" w:cs="Times New Roman"/>
          <w:sz w:val="24"/>
          <w:szCs w:val="24"/>
        </w:rPr>
        <w:t>» является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090B65">
        <w:rPr>
          <w:rFonts w:ascii="Times New Roman" w:hAnsi="Times New Roman" w:cs="Times New Roman"/>
          <w:sz w:val="24"/>
          <w:szCs w:val="24"/>
        </w:rPr>
        <w:t>обязательной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r w:rsidR="005B1E4D" w:rsidRPr="005B1E4D">
        <w:rPr>
          <w:rFonts w:ascii="Times New Roman" w:hAnsi="Times New Roman" w:cs="Times New Roman"/>
          <w:sz w:val="24"/>
          <w:szCs w:val="24"/>
        </w:rPr>
        <w:t>СПО</w:t>
      </w:r>
      <w:r w:rsidR="005B1E4D"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3F7AEC" w:rsidRPr="00090B65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14:paraId="7B29C9EC" w14:textId="77777777" w:rsidR="00B54A49" w:rsidRDefault="00B54A49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общеобразовательной</w:t>
      </w:r>
      <w:r w:rsidR="00BD77DF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</w:p>
    <w:p w14:paraId="0D3464D0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Цели и планируемые результаты освоения дисциплины: </w:t>
      </w:r>
    </w:p>
    <w:p w14:paraId="2E0C3FA1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F1C294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Содержание программы общео</w:t>
      </w:r>
      <w:r w:rsidR="00B54A49">
        <w:rPr>
          <w:rFonts w:ascii="Times New Roman" w:hAnsi="Times New Roman" w:cs="Times New Roman"/>
          <w:sz w:val="24"/>
          <w:szCs w:val="24"/>
        </w:rPr>
        <w:t>бразовательной дисциплины «Информатика»</w:t>
      </w:r>
      <w:r w:rsidRPr="00E0438D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целей: </w:t>
      </w:r>
    </w:p>
    <w:p w14:paraId="23C27F5C" w14:textId="77777777" w:rsidR="00E0438D" w:rsidRPr="00E0438D" w:rsidRDefault="00B54A49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карты мира, роль информационных процессов в современном обществе, биологических и технических системах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9CACDB" w14:textId="77777777" w:rsidR="00E0438D" w:rsidRDefault="001D14CC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A055DA" w14:textId="77777777" w:rsidR="00E0438D" w:rsidRPr="001D14CC" w:rsidRDefault="001D14CC" w:rsidP="001D14CC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3"/>
        <w:rPr>
          <w:rFonts w:ascii="Times New Roman" w:hAnsi="Times New Roman" w:cs="Times New Roman"/>
          <w:sz w:val="24"/>
          <w:szCs w:val="24"/>
        </w:rPr>
      </w:pPr>
      <w:r w:rsidRPr="001D14CC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информационных технологий при изучении различных учебных предметов</w:t>
      </w:r>
      <w:r w:rsidR="00E0438D" w:rsidRPr="001D14C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0A759F" w14:textId="77777777" w:rsidR="00E0438D" w:rsidRPr="00E0438D" w:rsidRDefault="001D14CC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соблюдению этических и правовых норм информационной деятельности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4F1E0A" w14:textId="77777777" w:rsidR="00E0438D" w:rsidRPr="00E0438D" w:rsidRDefault="001D14CC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использования цифровых технологий в индивидуальной и коллективной учебной и познавательной, в том числе проектной деятельности.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05833" w14:textId="77777777"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0666EA" w:rsidSect="0015017D">
          <w:pgSz w:w="11906" w:h="16838"/>
          <w:pgMar w:top="567" w:right="851" w:bottom="964" w:left="1134" w:header="709" w:footer="709" w:gutter="0"/>
          <w:cols w:space="720"/>
        </w:sectPr>
      </w:pPr>
    </w:p>
    <w:p w14:paraId="23846BF4" w14:textId="77777777"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14:paraId="2A2E37CC" w14:textId="77777777"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14:paraId="4A1F63E0" w14:textId="77777777"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31476F41" w14:textId="77777777"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45"/>
        <w:gridCol w:w="6839"/>
        <w:gridCol w:w="6139"/>
      </w:tblGrid>
      <w:tr w:rsidR="00E64C06" w14:paraId="5680A1F4" w14:textId="77777777" w:rsidTr="00BB6A55">
        <w:tc>
          <w:tcPr>
            <w:tcW w:w="2545" w:type="dxa"/>
            <w:vMerge w:val="restart"/>
          </w:tcPr>
          <w:p w14:paraId="1C83D327" w14:textId="77777777"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компетенций</w:t>
            </w:r>
          </w:p>
        </w:tc>
        <w:tc>
          <w:tcPr>
            <w:tcW w:w="12978" w:type="dxa"/>
            <w:gridSpan w:val="2"/>
          </w:tcPr>
          <w:p w14:paraId="08483E09" w14:textId="77777777"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14:paraId="5B41BD89" w14:textId="77777777" w:rsidTr="00BB6A55">
        <w:tc>
          <w:tcPr>
            <w:tcW w:w="2545" w:type="dxa"/>
            <w:vMerge/>
          </w:tcPr>
          <w:p w14:paraId="1FD200CF" w14:textId="77777777"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839" w:type="dxa"/>
          </w:tcPr>
          <w:p w14:paraId="5675BFA4" w14:textId="77777777"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139" w:type="dxa"/>
          </w:tcPr>
          <w:p w14:paraId="7E45EA7D" w14:textId="77777777"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14:paraId="2203FE45" w14:textId="77777777" w:rsidTr="00BB6A55">
        <w:tc>
          <w:tcPr>
            <w:tcW w:w="2545" w:type="dxa"/>
          </w:tcPr>
          <w:p w14:paraId="041121FD" w14:textId="77777777" w:rsidR="00E64C06" w:rsidRPr="00E64C06" w:rsidRDefault="00E64C06" w:rsidP="00090B6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839" w:type="dxa"/>
          </w:tcPr>
          <w:p w14:paraId="2051ABFF" w14:textId="77777777"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 части трудового воспитания: </w:t>
            </w:r>
          </w:p>
          <w:p w14:paraId="78401B3E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готовность к труду, осознание ценности мастерства, трудолюбие; </w:t>
            </w:r>
          </w:p>
          <w:p w14:paraId="4E620FE9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29"/>
              </w:tabs>
              <w:spacing w:line="240" w:lineRule="atLeast"/>
              <w:ind w:right="-114"/>
              <w:jc w:val="left"/>
            </w:pPr>
            <w:r w:rsidRPr="00E64C06"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23093730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интерес </w:t>
            </w:r>
            <w:r w:rsidRPr="00E64C06">
              <w:tab/>
              <w:t xml:space="preserve">к </w:t>
            </w:r>
            <w:r w:rsidRPr="00E64C06">
              <w:tab/>
              <w:t xml:space="preserve">различным </w:t>
            </w:r>
            <w:r w:rsidRPr="00E64C06">
              <w:tab/>
              <w:t xml:space="preserve">сферам </w:t>
            </w:r>
            <w:r w:rsidRPr="00E64C06">
              <w:tab/>
              <w:t xml:space="preserve">профессиональной деятельности, </w:t>
            </w:r>
          </w:p>
          <w:p w14:paraId="3396E23D" w14:textId="77777777"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Овладение универсальными учебными познавательными действиями: </w:t>
            </w:r>
          </w:p>
          <w:p w14:paraId="3E7201AC" w14:textId="77777777"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а) базовые логические действия: </w:t>
            </w:r>
          </w:p>
          <w:p w14:paraId="36B6F036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самостоятельно формулировать и актуализировать проблему, рассматривать ее всесторонне; </w:t>
            </w:r>
          </w:p>
          <w:p w14:paraId="232A2175" w14:textId="77777777"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-устанавливать существенный признак или основания для сравнения, классификации и обобщения; </w:t>
            </w:r>
          </w:p>
          <w:p w14:paraId="2252572E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определять цели деятельности, задавать параметры и критерии их достижения; </w:t>
            </w:r>
          </w:p>
          <w:p w14:paraId="4BE732BD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выявлять закономерности и противоречия в рассматриваемых явлениях; </w:t>
            </w:r>
          </w:p>
          <w:p w14:paraId="7F924AE2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2A4FB238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развивать креативное мышление при решении жизненных проблем </w:t>
            </w:r>
          </w:p>
          <w:p w14:paraId="4E74DA65" w14:textId="77777777"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б) базовые исследовательские действия: </w:t>
            </w:r>
          </w:p>
          <w:p w14:paraId="73EB3C8A" w14:textId="77777777" w:rsidR="00E64C06" w:rsidRPr="00E64C06" w:rsidRDefault="00E64C06" w:rsidP="006936FE">
            <w:pPr>
              <w:spacing w:line="240" w:lineRule="atLeast"/>
              <w:ind w:left="60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 xml:space="preserve">владеть навыками учебно-исследовательской и проектной деятельности, навыками разрешения проблем; выявлять причинно-следственные связи и актуализировать задачу, выдвигать </w:t>
            </w:r>
            <w:r w:rsidRPr="00E64C06">
              <w:rPr>
                <w:sz w:val="24"/>
                <w:szCs w:val="24"/>
              </w:rPr>
              <w:lastRenderedPageBreak/>
              <w:t xml:space="preserve">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227E70E5" w14:textId="77777777"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67BDD748" w14:textId="77777777"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14:paraId="78F8DA0B" w14:textId="77777777"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14:paraId="7DD1BF9E" w14:textId="77777777"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 xml:space="preserve">выдвигать новые идеи, предлагать оригинальные подходы и решения; </w:t>
            </w:r>
          </w:p>
          <w:p w14:paraId="72B118B1" w14:textId="77777777" w:rsidR="00E64C06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способность их использования в познавательной и социальной практике.</w:t>
            </w:r>
          </w:p>
        </w:tc>
        <w:tc>
          <w:tcPr>
            <w:tcW w:w="6139" w:type="dxa"/>
          </w:tcPr>
          <w:p w14:paraId="0F0D27BA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14:paraId="06B9D3EE" w14:textId="77777777" w:rsidR="00E64C06" w:rsidRPr="006936FE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64C06" w14:paraId="48311E00" w14:textId="77777777" w:rsidTr="00BB6A55">
        <w:tc>
          <w:tcPr>
            <w:tcW w:w="2545" w:type="dxa"/>
          </w:tcPr>
          <w:p w14:paraId="0E3E685F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t xml:space="preserve">OK 02. Использовать современные средства поиска, анализа и интерпретации информации, и информационные технологии для выполнения задач </w:t>
            </w:r>
          </w:p>
          <w:p w14:paraId="0B36CD0C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деятельности</w:t>
            </w:r>
          </w:p>
        </w:tc>
        <w:tc>
          <w:tcPr>
            <w:tcW w:w="6839" w:type="dxa"/>
          </w:tcPr>
          <w:p w14:paraId="5064F23E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В области ценности научного познания: </w:t>
            </w:r>
          </w:p>
          <w:p w14:paraId="4BAE06CB" w14:textId="77777777" w:rsidR="006936FE" w:rsidRPr="006936FE" w:rsidRDefault="006936FE" w:rsidP="006936FE">
            <w:pPr>
              <w:pStyle w:val="Style3"/>
              <w:numPr>
                <w:ilvl w:val="0"/>
                <w:numId w:val="29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6E478484" w14:textId="77777777"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6936FE">
              <w:t>совершенствование языковой и читательской культуры как средства взаимодействия между людьми и познания</w:t>
            </w:r>
            <w:r>
              <w:t xml:space="preserve"> </w:t>
            </w:r>
            <w:r w:rsidRPr="006936FE">
              <w:t xml:space="preserve">мира; </w:t>
            </w:r>
          </w:p>
          <w:p w14:paraId="48B3B5F0" w14:textId="77777777"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 xml:space="preserve">осознание ценности научной деятельности, готовность осуществлять проектную и исследовательскую </w:t>
            </w:r>
          </w:p>
          <w:p w14:paraId="315786F0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деятельность индивидуально и в группе; </w:t>
            </w:r>
          </w:p>
          <w:p w14:paraId="05E07B5C" w14:textId="77777777"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 xml:space="preserve">Овладение универсальными учебными познавательными действиями: </w:t>
            </w:r>
          </w:p>
          <w:p w14:paraId="0FE9278E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в) работа с информацией: </w:t>
            </w:r>
          </w:p>
          <w:p w14:paraId="7E9F2FB9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выбирая оптимальную форму представления и визуализации; - оценивать достоверность, легитимность информации, ее соответствие правовым и морально-этическим нормам; 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</w:t>
            </w:r>
            <w:r w:rsidRPr="006936FE">
              <w:lastRenderedPageBreak/>
              <w:t>норм, норм информационной безопасности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139" w:type="dxa"/>
          </w:tcPr>
          <w:p w14:paraId="3BF6D4CD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- 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14:paraId="074E9B69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14:paraId="6DACC3F0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14:paraId="17E5C241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онный объем текстовых, графических и звуковых данных при заданных параметрах дискретизации;</w:t>
            </w:r>
          </w:p>
          <w:p w14:paraId="6459F906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14:paraId="6AB34AF8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14:paraId="7B500C98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490010C4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14:paraId="228FF843" w14:textId="77777777"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0833D9A4" w14:textId="77777777" w:rsidR="00E64C06" w:rsidRDefault="00BB6A55" w:rsidP="00BB6A5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7030D1" w14:paraId="24B4200C" w14:textId="77777777" w:rsidTr="005F4530">
        <w:trPr>
          <w:trHeight w:val="2494"/>
        </w:trPr>
        <w:tc>
          <w:tcPr>
            <w:tcW w:w="2545" w:type="dxa"/>
          </w:tcPr>
          <w:p w14:paraId="1F58D366" w14:textId="77777777" w:rsidR="007030D1" w:rsidRDefault="007030D1" w:rsidP="007030D1">
            <w:pPr>
              <w:pStyle w:val="Style3"/>
              <w:tabs>
                <w:tab w:val="left" w:pos="346"/>
              </w:tabs>
              <w:spacing w:line="240" w:lineRule="atLeast"/>
            </w:pPr>
            <w:r>
              <w:lastRenderedPageBreak/>
              <w:t>ПК 3.1. Выполнять работы</w:t>
            </w:r>
          </w:p>
          <w:p w14:paraId="2DB2AB06" w14:textId="77777777" w:rsidR="007030D1" w:rsidRDefault="007030D1" w:rsidP="007030D1">
            <w:pPr>
              <w:pStyle w:val="Style3"/>
              <w:tabs>
                <w:tab w:val="left" w:pos="346"/>
              </w:tabs>
              <w:spacing w:line="240" w:lineRule="atLeast"/>
            </w:pPr>
            <w:r>
              <w:t>машинно-тракторными</w:t>
            </w:r>
          </w:p>
          <w:p w14:paraId="3A57DD25" w14:textId="77777777" w:rsidR="007030D1" w:rsidRDefault="007030D1" w:rsidP="007030D1">
            <w:pPr>
              <w:pStyle w:val="Style3"/>
              <w:tabs>
                <w:tab w:val="left" w:pos="346"/>
              </w:tabs>
              <w:spacing w:line="240" w:lineRule="atLeast"/>
            </w:pPr>
            <w:r>
              <w:t>агрегатами с применением</w:t>
            </w:r>
          </w:p>
          <w:p w14:paraId="57CBB7B8" w14:textId="77777777" w:rsidR="007030D1" w:rsidRPr="00DF25C9" w:rsidRDefault="007030D1" w:rsidP="007030D1">
            <w:pPr>
              <w:pStyle w:val="Style3"/>
              <w:tabs>
                <w:tab w:val="left" w:pos="346"/>
              </w:tabs>
              <w:spacing w:line="240" w:lineRule="atLeast"/>
            </w:pPr>
            <w:r>
              <w:t>технологии точного земледелия</w:t>
            </w:r>
          </w:p>
        </w:tc>
        <w:tc>
          <w:tcPr>
            <w:tcW w:w="6839" w:type="dxa"/>
            <w:vMerge w:val="restart"/>
          </w:tcPr>
          <w:p w14:paraId="3D540189" w14:textId="77777777"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В части трудового воспитания: </w:t>
            </w:r>
          </w:p>
          <w:p w14:paraId="5ACBA9A1" w14:textId="77777777"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готовность к труду, осознание ценности мастерства, трудолюбие; </w:t>
            </w:r>
          </w:p>
          <w:p w14:paraId="52375C8E" w14:textId="77777777"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30E68FF9" w14:textId="77777777"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интерес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к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различным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сферам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профессиональной деятельности, </w:t>
            </w:r>
          </w:p>
          <w:p w14:paraId="182E1BE0" w14:textId="77777777"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14:paraId="3BF020BD" w14:textId="77777777"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а) базовые логические действия: </w:t>
            </w:r>
          </w:p>
          <w:p w14:paraId="0624CDA1" w14:textId="77777777"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>самостоятельно формулировать и актуализировать пробле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 xml:space="preserve">му, рассматривать ее всесторонне; </w:t>
            </w:r>
          </w:p>
          <w:p w14:paraId="4CF13A3B" w14:textId="77777777"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14:paraId="5D53D1BB" w14:textId="77777777"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определять цели деятельности, задавать параметры и критерии их достижения; </w:t>
            </w:r>
          </w:p>
          <w:p w14:paraId="73A1ED24" w14:textId="77777777"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выявлять закономерности и противоречия в рассматриваемых явлениях; </w:t>
            </w:r>
          </w:p>
          <w:p w14:paraId="261361BC" w14:textId="77777777"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50993340" w14:textId="77777777"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развивать креативное мышление при решении жизненных проблем </w:t>
            </w:r>
          </w:p>
          <w:p w14:paraId="205002CE" w14:textId="77777777"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б) базовые исследовательские действия: </w:t>
            </w:r>
          </w:p>
          <w:p w14:paraId="38886989" w14:textId="77777777"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владеть навыками учебно-исследовательской и проектной деятельности, навыками разрешения проблем;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6445784C" w14:textId="77777777"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5824D90B" w14:textId="77777777"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уметь переносить знания в познавательную и практическую области жизнедеятельности; </w:t>
            </w:r>
          </w:p>
          <w:p w14:paraId="18A7683F" w14:textId="77777777"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уметь интегрировать знания из разных предметных областей; </w:t>
            </w:r>
          </w:p>
          <w:p w14:paraId="6956E5EB" w14:textId="77777777"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выдвигать новые идеи, предлагать оригинальные подходы и решения; </w:t>
            </w:r>
          </w:p>
          <w:p w14:paraId="45BF4894" w14:textId="77777777" w:rsidR="007030D1" w:rsidRPr="00DF25C9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способность их использования в познавательной и социальной практике.</w:t>
            </w:r>
          </w:p>
        </w:tc>
        <w:tc>
          <w:tcPr>
            <w:tcW w:w="6139" w:type="dxa"/>
            <w:vMerge w:val="restart"/>
          </w:tcPr>
          <w:p w14:paraId="5650384C" w14:textId="77777777" w:rsidR="007030D1" w:rsidRDefault="007030D1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 xml:space="preserve">- уметь организовывать личное информационное </w:t>
            </w:r>
            <w:proofErr w:type="gramStart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про-</w:t>
            </w:r>
            <w:proofErr w:type="spellStart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странство</w:t>
            </w:r>
            <w:proofErr w:type="spellEnd"/>
            <w:proofErr w:type="gramEnd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 xml:space="preserve"> с использованием различных средств цифро-</w:t>
            </w:r>
            <w:proofErr w:type="spellStart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вых</w:t>
            </w:r>
            <w:proofErr w:type="spellEnd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 xml:space="preserve"> технологий; понимание возможностей цифровых сервисов государственных услуг, цифровых </w:t>
            </w:r>
            <w:proofErr w:type="spellStart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образова</w:t>
            </w:r>
            <w:proofErr w:type="spellEnd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-тельных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ичных профессиональных сферах;</w:t>
            </w:r>
          </w:p>
          <w:p w14:paraId="5E8C8FFA" w14:textId="77777777" w:rsidR="007030D1" w:rsidRPr="00BB6A55" w:rsidRDefault="007030D1" w:rsidP="007030D1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517C57E4" w14:textId="77777777" w:rsidR="007030D1" w:rsidRPr="00BB6A55" w:rsidRDefault="007030D1" w:rsidP="007030D1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реализовать этапы решения задач на компьютере; 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2A449926" w14:textId="77777777" w:rsidR="007030D1" w:rsidRPr="00DF25C9" w:rsidRDefault="007030D1" w:rsidP="007030D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EE7945" w14:paraId="3A9E9D74" w14:textId="77777777" w:rsidTr="00BB6A55">
        <w:tc>
          <w:tcPr>
            <w:tcW w:w="2545" w:type="dxa"/>
          </w:tcPr>
          <w:p w14:paraId="2D3E2CA6" w14:textId="77777777" w:rsidR="00EE7945" w:rsidRPr="00EE7945" w:rsidRDefault="00EE7945" w:rsidP="00BB6A55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6839" w:type="dxa"/>
            <w:vMerge/>
          </w:tcPr>
          <w:p w14:paraId="4543B04D" w14:textId="77777777" w:rsidR="00EE7945" w:rsidRPr="00DF25C9" w:rsidRDefault="00EE7945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39" w:type="dxa"/>
            <w:vMerge/>
          </w:tcPr>
          <w:p w14:paraId="50CF4533" w14:textId="77777777" w:rsidR="00EE7945" w:rsidRPr="00DF25C9" w:rsidRDefault="00EE7945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</w:tbl>
    <w:p w14:paraId="720B4281" w14:textId="77777777"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35034720" w14:textId="77777777"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59CC5EA1" w14:textId="77777777"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105735AF" w14:textId="77777777"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14:paraId="7CB34354" w14:textId="77777777"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042AD5AC" w14:textId="77777777"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14:paraId="7A53C72D" w14:textId="77777777"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14:paraId="7B0D032E" w14:textId="77777777"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14:paraId="3D3FE30A" w14:textId="77777777"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14:paraId="2CE1206F" w14:textId="77777777" w:rsidTr="00566066">
        <w:trPr>
          <w:trHeight w:val="646"/>
        </w:trPr>
        <w:tc>
          <w:tcPr>
            <w:tcW w:w="6546" w:type="dxa"/>
          </w:tcPr>
          <w:p w14:paraId="56F5BCB1" w14:textId="77777777"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14:paraId="2C54A5C6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14:paraId="46685DBE" w14:textId="77777777"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14:paraId="30AD8B49" w14:textId="77777777" w:rsidTr="00566066">
        <w:tc>
          <w:tcPr>
            <w:tcW w:w="6546" w:type="dxa"/>
          </w:tcPr>
          <w:p w14:paraId="53A61711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14:paraId="25CFD1BA" w14:textId="77777777" w:rsidR="0054138E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108</w:t>
            </w:r>
          </w:p>
        </w:tc>
      </w:tr>
      <w:tr w:rsidR="0054138E" w:rsidRPr="007E18F2" w14:paraId="5E351A3F" w14:textId="77777777" w:rsidTr="00566066">
        <w:tc>
          <w:tcPr>
            <w:tcW w:w="6546" w:type="dxa"/>
          </w:tcPr>
          <w:p w14:paraId="0CC54AA3" w14:textId="77777777"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14:paraId="07CCFDE6" w14:textId="77777777" w:rsidR="0054138E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54</w:t>
            </w:r>
          </w:p>
        </w:tc>
      </w:tr>
      <w:tr w:rsidR="0054138E" w:rsidRPr="007E18F2" w14:paraId="1932E097" w14:textId="77777777" w:rsidTr="00566066">
        <w:tc>
          <w:tcPr>
            <w:tcW w:w="6546" w:type="dxa"/>
          </w:tcPr>
          <w:p w14:paraId="363CDDD8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14:paraId="58178414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14:paraId="2F2AC9D9" w14:textId="77777777" w:rsidTr="00566066">
        <w:tc>
          <w:tcPr>
            <w:tcW w:w="6546" w:type="dxa"/>
          </w:tcPr>
          <w:p w14:paraId="4FDEB4DB" w14:textId="77777777"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14:paraId="2DCD11A6" w14:textId="77777777" w:rsidR="00DF25C9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14</w:t>
            </w:r>
          </w:p>
        </w:tc>
      </w:tr>
      <w:tr w:rsidR="0054138E" w:rsidRPr="007E18F2" w14:paraId="7C89280A" w14:textId="77777777" w:rsidTr="00566066">
        <w:tc>
          <w:tcPr>
            <w:tcW w:w="6546" w:type="dxa"/>
          </w:tcPr>
          <w:p w14:paraId="178E5AAF" w14:textId="77777777" w:rsidR="0054138E" w:rsidRPr="00DC3AEB" w:rsidRDefault="00566066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14:paraId="4B399EAD" w14:textId="77777777" w:rsidR="0054138E" w:rsidRPr="00FF32C6" w:rsidRDefault="005B4288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</w:t>
            </w:r>
            <w:r w:rsidR="00566066">
              <w:t>0</w:t>
            </w:r>
          </w:p>
        </w:tc>
      </w:tr>
      <w:tr w:rsidR="0054138E" w:rsidRPr="007E18F2" w14:paraId="38592E78" w14:textId="77777777" w:rsidTr="00566066">
        <w:tc>
          <w:tcPr>
            <w:tcW w:w="6546" w:type="dxa"/>
          </w:tcPr>
          <w:p w14:paraId="34D1F5A1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14:paraId="75C8EDD6" w14:textId="77777777" w:rsidR="0054138E" w:rsidRPr="00FF32C6" w:rsidRDefault="00DF5F6C" w:rsidP="00566066">
            <w:pPr>
              <w:pStyle w:val="a3"/>
              <w:spacing w:after="0" w:line="240" w:lineRule="auto"/>
              <w:ind w:left="87"/>
              <w:jc w:val="center"/>
            </w:pPr>
            <w:r>
              <w:t>5</w:t>
            </w:r>
            <w:r w:rsidR="00566066">
              <w:t>2</w:t>
            </w:r>
          </w:p>
        </w:tc>
      </w:tr>
      <w:tr w:rsidR="0054138E" w:rsidRPr="007E18F2" w14:paraId="4E7DAFA3" w14:textId="77777777" w:rsidTr="00566066">
        <w:tc>
          <w:tcPr>
            <w:tcW w:w="6546" w:type="dxa"/>
          </w:tcPr>
          <w:p w14:paraId="505871A8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14:paraId="6C0D1F7B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14:paraId="5F0910D7" w14:textId="77777777" w:rsidTr="00566066">
        <w:tc>
          <w:tcPr>
            <w:tcW w:w="6546" w:type="dxa"/>
          </w:tcPr>
          <w:p w14:paraId="46C7E717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14:paraId="7DF94640" w14:textId="77777777" w:rsidR="0054138E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12</w:t>
            </w:r>
          </w:p>
        </w:tc>
      </w:tr>
      <w:tr w:rsidR="005B4288" w:rsidRPr="007E18F2" w14:paraId="0FCEFFBB" w14:textId="77777777" w:rsidTr="00566066">
        <w:tc>
          <w:tcPr>
            <w:tcW w:w="6546" w:type="dxa"/>
          </w:tcPr>
          <w:p w14:paraId="79D7F13A" w14:textId="77777777"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14:paraId="6C4E3833" w14:textId="77777777" w:rsidR="005B4288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40</w:t>
            </w:r>
          </w:p>
        </w:tc>
      </w:tr>
      <w:tr w:rsidR="0054138E" w:rsidRPr="007E18F2" w14:paraId="594DD754" w14:textId="77777777" w:rsidTr="00566066">
        <w:trPr>
          <w:trHeight w:val="447"/>
        </w:trPr>
        <w:tc>
          <w:tcPr>
            <w:tcW w:w="6546" w:type="dxa"/>
          </w:tcPr>
          <w:p w14:paraId="13355E83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 xml:space="preserve"> аттестация</w:t>
            </w:r>
            <w:r w:rsidR="0054138E">
              <w:t>:</w:t>
            </w:r>
            <w:r w:rsidR="00566066">
              <w:t xml:space="preserve"> дифференцированный зачет</w:t>
            </w:r>
          </w:p>
          <w:p w14:paraId="01777633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14:paraId="5EFE3541" w14:textId="77777777" w:rsidR="0054138E" w:rsidRPr="00FF32C6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14:paraId="1A4A9938" w14:textId="77777777"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AE4BBCE" w14:textId="77777777" w:rsidR="0054138E" w:rsidRDefault="0054138E" w:rsidP="00566066">
      <w:pPr>
        <w:framePr w:w="9752" w:wrap="around" w:vAnchor="text" w:hAnchor="text" w:x="1277" w:y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7405AC18" w14:textId="77777777" w:rsidR="00566066" w:rsidRPr="00FF32C6" w:rsidRDefault="00566066" w:rsidP="00566066">
      <w:pPr>
        <w:framePr w:w="9752" w:wrap="around" w:vAnchor="text" w:hAnchor="text" w:x="1277" w:y="1"/>
        <w:rPr>
          <w:rFonts w:ascii="Times New Roman" w:hAnsi="Times New Roman" w:cs="Times New Roman"/>
          <w:color w:val="FF0000"/>
          <w:sz w:val="24"/>
          <w:szCs w:val="24"/>
        </w:rPr>
        <w:sectPr w:rsidR="00566066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07"/>
        <w:gridCol w:w="29"/>
        <w:gridCol w:w="6773"/>
        <w:gridCol w:w="851"/>
        <w:gridCol w:w="2157"/>
      </w:tblGrid>
      <w:tr w:rsidR="009E6399" w:rsidRPr="007E18F2" w14:paraId="56E63F80" w14:textId="77777777" w:rsidTr="000666EA">
        <w:tc>
          <w:tcPr>
            <w:tcW w:w="1079" w:type="dxa"/>
          </w:tcPr>
          <w:p w14:paraId="18A801E4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чебного занятия</w:t>
            </w:r>
          </w:p>
        </w:tc>
        <w:tc>
          <w:tcPr>
            <w:tcW w:w="3736" w:type="dxa"/>
            <w:gridSpan w:val="2"/>
          </w:tcPr>
          <w:p w14:paraId="005D5456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B6F460" wp14:editId="59C9ED00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-850900</wp:posOffset>
                      </wp:positionV>
                      <wp:extent cx="6547485" cy="423545"/>
                      <wp:effectExtent l="9525" t="9525" r="5715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7485" cy="42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E6216" w14:textId="77777777" w:rsidR="00385E3B" w:rsidRPr="00880FCF" w:rsidRDefault="00385E3B" w:rsidP="00843B80">
                                  <w:pPr>
                                    <w:pStyle w:val="a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880FC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880FC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. Тематический план и содержание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дисциплины «Информатика»</w:t>
                                  </w:r>
                                </w:p>
                                <w:p w14:paraId="6D95BA36" w14:textId="77777777" w:rsidR="00385E3B" w:rsidRDefault="00385E3B" w:rsidP="005413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6F4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.15pt;margin-top:-67pt;width:515.55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7qNQIAAGIEAAAOAAAAZHJzL2Uyb0RvYy54bWysVNtu2zAMfR+wfxD0vjjJ7DY14hRdugwD&#10;ugvQ7QNkWbaFyaImKbG7rx8lpWmyvQ3zgyBS0iF5eOj17TQochDWSdAVXczmlAjNoZG6q+j3b7s3&#10;K0qcZ7phCrSo6JNw9Hbz+tV6NKVYQg+qEZYgiHblaCrae2/KLHO8FwNzMzBC42ELdmAeTdtljWUj&#10;og8qW87nV9kItjEWuHAOvffpkG4iftsK7r+0rROeqIpibj6uNq51WLPNmpWdZaaX/JgG+4csBiY1&#10;Bj1B3TPPyN7Kv6AGyS04aP2Mw5BB20ouYg1YzWL+RzWPPTMi1oLkOHOiyf0/WP758Gi+WuKndzBh&#10;A2MRzjwA/+GIhm3PdCfurIWxF6zBwItAWTYaVx6fBqpd6QJIPX6CBpvM9h4i0NTaIbCCdRJExwY8&#10;nUgXkyccnVdFfp2vCko4nuXLt0VexBCsfH5trPMfBAwkbCpqsakRnR0enA/ZsPL5SgjmQMlmJ5WK&#10;hu3qrbLkwFAAu/gd0S+uKU3Git4UyyIRcAERtChOIHWXSFL7AatNwIt5+JKY0I+SS/7owvSinANE&#10;TPYi8iA9DoCSQ0VXZyiB7fe6ifL0TKq0Ryilj/QHxhP3fqonvBjaUEPzhI2wkISOg4mbHuwvSkYU&#10;eUXdzz2zghL1UWMzbxZ5HqYiGnlxvUTDnp/U5ydMc4SqqKckbbc+TdLeWNn1GCkxo+EOBdDK2JuX&#10;rI55o5AjC8ehC5NybsdbL7+GzW8AAAD//wMAUEsDBBQABgAIAAAAIQDLfjwX4AAAAAwBAAAPAAAA&#10;ZHJzL2Rvd25yZXYueG1sTI/BTsMwDIbvSLxDZCRuW1JWdVCaTgjEbghR0OCYNqataJyqybbC0+Od&#10;4Gj70+/vLzazG8QBp9B70pAsFQikxtueWg1vr4+LaxAhGrJm8IQavjHApjw/K0xu/ZFe8FDFVnAI&#10;hdxo6GIccylD06EzYelHJL59+smZyOPUSjuZI4e7QV4plUlneuIPnRnxvsPmq9o7DaFR2e45rXbv&#10;tdziz421Dx/bJ60vL+a7WxAR5/gHw0mf1aFkp9rvyQYxaFirFZMaFskq5VInIlFJCqLmXbZegSwL&#10;+b9E+QsAAP//AwBQSwECLQAUAAYACAAAACEAtoM4kv4AAADhAQAAEwAAAAAAAAAAAAAAAAAAAAAA&#10;W0NvbnRlbnRfVHlwZXNdLnhtbFBLAQItABQABgAIAAAAIQA4/SH/1gAAAJQBAAALAAAAAAAAAAAA&#10;AAAAAC8BAABfcmVscy8ucmVsc1BLAQItABQABgAIAAAAIQCVQH7qNQIAAGIEAAAOAAAAAAAAAAAA&#10;AAAAAC4CAABkcnMvZTJvRG9jLnhtbFBLAQItABQABgAIAAAAIQDLfjwX4AAAAAwBAAAPAAAAAAAA&#10;AAAAAAAAAI8EAABkcnMvZG93bnJldi54bWxQSwUGAAAAAAQABADzAAAAnAUAAAAA&#10;" strokecolor="white [3212]">
                      <v:textbox>
                        <w:txbxContent>
                          <w:p w14:paraId="29CE6216" w14:textId="77777777" w:rsidR="00385E3B" w:rsidRPr="00880FCF" w:rsidRDefault="00385E3B" w:rsidP="00843B80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80F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 w:rsidRPr="00880F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. Тематический план и содержание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дисциплины «Информатика»</w:t>
                            </w:r>
                          </w:p>
                          <w:p w14:paraId="6D95BA36" w14:textId="77777777" w:rsidR="00385E3B" w:rsidRDefault="00385E3B" w:rsidP="0054138E"/>
                        </w:txbxContent>
                      </v:textbox>
                    </v:shape>
                  </w:pict>
                </mc:Fallback>
              </mc:AlternateConten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14:paraId="177905D1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8E0DA9A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57" w:type="dxa"/>
          </w:tcPr>
          <w:p w14:paraId="052F0638" w14:textId="77777777" w:rsidR="00DF25C9" w:rsidRPr="00DF25C9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14:paraId="780E47D2" w14:textId="77777777" w:rsidR="009E6399" w:rsidRPr="000F7FDB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9E6399" w:rsidRPr="007E18F2" w14:paraId="265144DA" w14:textId="77777777" w:rsidTr="000666EA">
        <w:tc>
          <w:tcPr>
            <w:tcW w:w="1079" w:type="dxa"/>
          </w:tcPr>
          <w:p w14:paraId="5A1EF96D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14:paraId="7153A1F6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14:paraId="307952A1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3963B27F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14:paraId="40C37AF8" w14:textId="77777777" w:rsidR="009E6399" w:rsidRPr="000F7FDB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566066" w:rsidRPr="007E18F2" w14:paraId="38EC330A" w14:textId="77777777" w:rsidTr="00566066">
        <w:tc>
          <w:tcPr>
            <w:tcW w:w="12439" w:type="dxa"/>
            <w:gridSpan w:val="5"/>
          </w:tcPr>
          <w:p w14:paraId="16CB20FC" w14:textId="77777777" w:rsidR="00566066" w:rsidRDefault="00566066" w:rsidP="005660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56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2157" w:type="dxa"/>
          </w:tcPr>
          <w:p w14:paraId="09BD2975" w14:textId="77777777" w:rsidR="00566066" w:rsidRDefault="0056606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14:paraId="1A9E160F" w14:textId="77777777" w:rsidTr="000666EA">
        <w:tc>
          <w:tcPr>
            <w:tcW w:w="1079" w:type="dxa"/>
          </w:tcPr>
          <w:p w14:paraId="586ECFB0" w14:textId="77777777"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14:paraId="2E227099" w14:textId="77777777" w:rsidR="001C0096" w:rsidRDefault="001C0096" w:rsidP="005660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6066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6773" w:type="dxa"/>
          </w:tcPr>
          <w:p w14:paraId="7A46795E" w14:textId="77777777" w:rsidR="001C0096" w:rsidRDefault="00BD0BC3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Свойства и виды информации.</w:t>
            </w:r>
            <w:r w:rsidR="0063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ACF" w:rsidRPr="00631ACF">
              <w:rPr>
                <w:rFonts w:ascii="Times New Roman" w:hAnsi="Times New Roman" w:cs="Times New Roman"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Информация и информационные процессы</w:t>
            </w:r>
          </w:p>
        </w:tc>
        <w:tc>
          <w:tcPr>
            <w:tcW w:w="851" w:type="dxa"/>
          </w:tcPr>
          <w:p w14:paraId="7CAAF88A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460DCDD4" w14:textId="77777777" w:rsidR="001C0096" w:rsidRPr="000F7FDB" w:rsidRDefault="001C0096" w:rsidP="00BD0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1C0096" w:rsidRPr="007E18F2" w14:paraId="3792EB1C" w14:textId="77777777" w:rsidTr="00BD0BC3">
        <w:trPr>
          <w:trHeight w:val="579"/>
        </w:trPr>
        <w:tc>
          <w:tcPr>
            <w:tcW w:w="1079" w:type="dxa"/>
            <w:shd w:val="clear" w:color="auto" w:fill="auto"/>
          </w:tcPr>
          <w:p w14:paraId="3DC10156" w14:textId="77777777"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shd w:val="clear" w:color="auto" w:fill="auto"/>
          </w:tcPr>
          <w:p w14:paraId="305D0973" w14:textId="77777777" w:rsidR="001C0096" w:rsidRPr="00EE0B36" w:rsidRDefault="001C009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Pr="0056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6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6773" w:type="dxa"/>
            <w:shd w:val="clear" w:color="auto" w:fill="auto"/>
          </w:tcPr>
          <w:p w14:paraId="7C404602" w14:textId="77777777" w:rsidR="001C0096" w:rsidRPr="00DB4EAB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измерению информации (содержательный, алфавитный, вероятностный). Единицы измерения информации. Информационные объекты различных видов. </w:t>
            </w:r>
          </w:p>
        </w:tc>
        <w:tc>
          <w:tcPr>
            <w:tcW w:w="851" w:type="dxa"/>
          </w:tcPr>
          <w:p w14:paraId="48CAB4A2" w14:textId="77777777"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3809913" w14:textId="77777777" w:rsidR="001C0096" w:rsidRPr="00FF32C6" w:rsidRDefault="001C0096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14:paraId="177D28CC" w14:textId="77777777" w:rsidR="001C0096" w:rsidRPr="00FF32C6" w:rsidRDefault="001C0096" w:rsidP="001C0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14:paraId="0D8C786B" w14:textId="77777777" w:rsidTr="000666EA">
        <w:tc>
          <w:tcPr>
            <w:tcW w:w="1079" w:type="dxa"/>
          </w:tcPr>
          <w:p w14:paraId="1A525236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6" w:type="dxa"/>
            <w:gridSpan w:val="2"/>
          </w:tcPr>
          <w:p w14:paraId="6328AE91" w14:textId="77777777"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="00BD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D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6773" w:type="dxa"/>
          </w:tcPr>
          <w:p w14:paraId="2ABDDF6C" w14:textId="77777777" w:rsidR="00BD0BC3" w:rsidRPr="00BD0BC3" w:rsidRDefault="00BD0BC3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содержательного подхода.</w:t>
            </w:r>
          </w:p>
          <w:p w14:paraId="5130F78B" w14:textId="77777777" w:rsidR="001C0096" w:rsidRPr="00021D7F" w:rsidRDefault="00BD0BC3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алфавитного подхода.</w:t>
            </w:r>
          </w:p>
        </w:tc>
        <w:tc>
          <w:tcPr>
            <w:tcW w:w="851" w:type="dxa"/>
          </w:tcPr>
          <w:p w14:paraId="5E956A02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2510B8C1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14:paraId="038A03F3" w14:textId="77777777" w:rsidTr="003E0367">
        <w:trPr>
          <w:trHeight w:val="315"/>
        </w:trPr>
        <w:tc>
          <w:tcPr>
            <w:tcW w:w="1079" w:type="dxa"/>
          </w:tcPr>
          <w:p w14:paraId="60F44C1A" w14:textId="77777777" w:rsidR="001C0096" w:rsidRDefault="001C0096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6" w:type="dxa"/>
            <w:gridSpan w:val="2"/>
          </w:tcPr>
          <w:p w14:paraId="17187A3C" w14:textId="77777777" w:rsidR="001C0096" w:rsidRDefault="001C0096" w:rsidP="003E036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и 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фровое представление информации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773" w:type="dxa"/>
          </w:tcPr>
          <w:p w14:paraId="2115FBC8" w14:textId="77777777" w:rsidR="001C0096" w:rsidRPr="00DB4EAB" w:rsidRDefault="00631ACF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Универсальность дискретного (цифрового) представления информации. Передача и хранение информации. Определение объемов различных носителей информации. Архив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368F308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C406FC5" w14:textId="77777777" w:rsidR="001C0096" w:rsidRDefault="001C0096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14:paraId="5F0CA7B0" w14:textId="77777777"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14:paraId="7F474FEE" w14:textId="77777777" w:rsidTr="000666EA">
        <w:tc>
          <w:tcPr>
            <w:tcW w:w="1079" w:type="dxa"/>
            <w:tcBorders>
              <w:bottom w:val="single" w:sz="4" w:space="0" w:color="000000"/>
            </w:tcBorders>
          </w:tcPr>
          <w:p w14:paraId="60C6422A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14:paraId="30E52AA3" w14:textId="77777777"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компьютера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14:paraId="62A17FD6" w14:textId="77777777" w:rsidR="001C0096" w:rsidRPr="00631ACF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8B21FAA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14759E51" w14:textId="77777777"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14:paraId="5529A250" w14:textId="77777777" w:rsidTr="006C39F6">
        <w:tc>
          <w:tcPr>
            <w:tcW w:w="1079" w:type="dxa"/>
            <w:tcBorders>
              <w:bottom w:val="single" w:sz="4" w:space="0" w:color="000000"/>
            </w:tcBorders>
          </w:tcPr>
          <w:p w14:paraId="6DD25ABD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14:paraId="39EFF979" w14:textId="77777777" w:rsidR="001C0096" w:rsidRDefault="001C0096" w:rsidP="003E036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информации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14:paraId="464277B0" w14:textId="77777777" w:rsidR="001C0096" w:rsidRPr="00000027" w:rsidRDefault="00000027" w:rsidP="00000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0027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числовой, текстовой, графической, звуковой и </w:t>
            </w:r>
            <w:proofErr w:type="gramStart"/>
            <w:r w:rsidRPr="00000027">
              <w:rPr>
                <w:rFonts w:ascii="Times New Roman" w:hAnsi="Times New Roman" w:cs="Times New Roman"/>
                <w:sz w:val="24"/>
                <w:szCs w:val="24"/>
              </w:rPr>
              <w:t>видео-информации</w:t>
            </w:r>
            <w:proofErr w:type="gramEnd"/>
            <w:r w:rsidRPr="00000027">
              <w:rPr>
                <w:rFonts w:ascii="Times New Roman" w:hAnsi="Times New Roman" w:cs="Times New Roman"/>
                <w:sz w:val="24"/>
                <w:szCs w:val="24"/>
              </w:rPr>
              <w:t xml:space="preserve">. Кодирование информации.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EF687E1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52C7C6FC" w14:textId="77777777"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14:paraId="5BDF45E3" w14:textId="77777777" w:rsidTr="003E0367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3944BF10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62A726" w14:textId="77777777"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счисления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auto"/>
          </w:tcPr>
          <w:p w14:paraId="6CB32A94" w14:textId="77777777" w:rsidR="00631ACF" w:rsidRPr="00631ACF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различных системах счисления, представление вещественного числа в системе счисления с любым основанием, перевод числа из недесятичной позиционной системы счисления в десятичную, перевод вещественного числа из 10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 в другую СС, арифметические действия в разных СС.</w:t>
            </w:r>
          </w:p>
          <w:p w14:paraId="30755E70" w14:textId="77777777" w:rsidR="001C0096" w:rsidRPr="00234B6C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числовых данных: общие принципы представления данных, форматы представления чисел. Представление текстовых данных: кодовые таблицы символов, объем текстовых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графических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звуковых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видеоданных.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Кодирование данных произвольного вида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1B4AD1B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14:paraId="2B61A40D" w14:textId="77777777"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14:paraId="650D3F52" w14:textId="77777777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F88F407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4066CDC" w14:textId="77777777" w:rsidR="001C0096" w:rsidRPr="000D106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8B163A" w14:textId="77777777" w:rsidR="001C0096" w:rsidRPr="00631ACF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выражения.  Графический метод алгебры логики.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3E094E6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79BD0F9F" w14:textId="77777777" w:rsidR="001C0096" w:rsidRDefault="001C0096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1C0096" w:rsidRPr="007E18F2" w14:paraId="443C5985" w14:textId="77777777" w:rsidTr="00631ACF">
        <w:tc>
          <w:tcPr>
            <w:tcW w:w="1079" w:type="dxa"/>
            <w:shd w:val="clear" w:color="auto" w:fill="D9D9D9" w:themeFill="background1" w:themeFillShade="D9"/>
          </w:tcPr>
          <w:p w14:paraId="484310AB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6" w:type="dxa"/>
            <w:gridSpan w:val="2"/>
            <w:shd w:val="clear" w:color="auto" w:fill="D9D9D9" w:themeFill="background1" w:themeFillShade="D9"/>
          </w:tcPr>
          <w:p w14:paraId="4FE34ED4" w14:textId="77777777"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631ACF"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множества.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14:paraId="5E540BA2" w14:textId="77777777" w:rsidR="001C0096" w:rsidRPr="00FB6793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множества. Мощность множества. Операции над множествами.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94F1FEA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4B883A96" w14:textId="77777777" w:rsidR="001C009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14:paraId="182ABC23" w14:textId="77777777" w:rsidTr="00631ACF">
        <w:tc>
          <w:tcPr>
            <w:tcW w:w="1079" w:type="dxa"/>
            <w:shd w:val="clear" w:color="auto" w:fill="D9D9D9" w:themeFill="background1" w:themeFillShade="D9"/>
          </w:tcPr>
          <w:p w14:paraId="5A4312AA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6" w:type="dxa"/>
            <w:gridSpan w:val="2"/>
            <w:shd w:val="clear" w:color="auto" w:fill="D9D9D9" w:themeFill="background1" w:themeFillShade="D9"/>
          </w:tcPr>
          <w:p w14:paraId="5A2FEB4F" w14:textId="77777777" w:rsidR="001C0096" w:rsidRPr="00A9241B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14:paraId="7B631095" w14:textId="77777777" w:rsidR="001C0096" w:rsidRPr="00A9241B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графическим способом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28030FF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2AE46CB2" w14:textId="77777777" w:rsidR="001C009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14:paraId="61505A4E" w14:textId="77777777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A804B87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6DE5873" w14:textId="77777777"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AF42EE2" w14:textId="77777777" w:rsidR="001C0096" w:rsidRPr="001E5C12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сети их классификация. Работа в локальной сети. Топологии локальных сетей. Обмен данными.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4B77EA7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0E828B89" w14:textId="77777777" w:rsidR="005F4530" w:rsidRDefault="005F45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14:paraId="412FC975" w14:textId="77777777" w:rsidR="001C0096" w:rsidRPr="00FF32C6" w:rsidRDefault="005F45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>
              <w:t xml:space="preserve"> </w:t>
            </w:r>
            <w:r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1C0096" w:rsidRPr="007E18F2" w14:paraId="05CED8C0" w14:textId="77777777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A54324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90DAFFD" w14:textId="77777777" w:rsidR="001C0096" w:rsidRDefault="00631ACF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работы в сети Интернет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D257D0A" w14:textId="77777777" w:rsidR="001C0096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Глобальная сеть Интернет. IP-адресация. Правовые основы работы в сети Интернет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23AB37D" w14:textId="77777777"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6104877E" w14:textId="77777777"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66DEF328" w14:textId="77777777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5DE768" w14:textId="77777777" w:rsidR="00B26E6C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C8380B0" w14:textId="77777777" w:rsidR="00B26E6C" w:rsidRDefault="00B26E6C" w:rsidP="00631A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Службы Интернета. 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EC95D0" w14:textId="77777777" w:rsidR="00B26E6C" w:rsidRPr="00631ACF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Службы и сервисы Интернета (электронная почта, видеоконференции, форумы, мессенджеры, социальные сети). Поиск в Интернете. Электронная коммерция. Цифровые сервисы государственных услуг. Достоверность информации в Интернете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E3C170B" w14:textId="77777777" w:rsidR="00B26E6C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524CC99A" w14:textId="77777777" w:rsidR="00B26E6C" w:rsidRPr="00016429" w:rsidRDefault="00B26E6C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proofErr w:type="gramEnd"/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B26E6C" w:rsidRPr="007E18F2" w14:paraId="00F7388B" w14:textId="77777777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233A0C" w14:textId="77777777" w:rsidR="00B26E6C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C76A324" w14:textId="77777777" w:rsidR="00B26E6C" w:rsidRDefault="00B26E6C" w:rsidP="00631A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631ACF"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631ACF"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Поисковые системы.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E5D928B" w14:textId="77777777" w:rsidR="00B26E6C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профессионального содержания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6CB98B8" w14:textId="77777777" w:rsidR="00B26E6C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4BAE837D" w14:textId="77777777" w:rsidR="00B26E6C" w:rsidRPr="00016429" w:rsidRDefault="00B26E6C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67" w:rsidRPr="007E18F2" w14:paraId="5FDABFE5" w14:textId="77777777" w:rsidTr="003E0367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40CFB7" w14:textId="77777777" w:rsidR="003E0367" w:rsidRDefault="00721A44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7C6D6131" w14:textId="77777777" w:rsidR="003E0367" w:rsidRDefault="00721A44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="00631ACF"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3D24">
              <w:t xml:space="preserve">. </w:t>
            </w:r>
            <w:r w:rsidR="00631ACF"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хранение данных и цифрового контента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B36859C" w14:textId="77777777" w:rsidR="003E0367" w:rsidRDefault="00721A44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 хранение данных и цифрового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5B063A6" w14:textId="77777777" w:rsidR="003E0367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1AEBB711" w14:textId="77777777" w:rsidR="003E0367" w:rsidRPr="00016429" w:rsidRDefault="00B26E6C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</w:tr>
      <w:tr w:rsidR="003E0367" w:rsidRPr="007E18F2" w14:paraId="4F444EB9" w14:textId="77777777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600A149" w14:textId="77777777" w:rsidR="003E0367" w:rsidRDefault="00721A44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1385957" w14:textId="77777777" w:rsidR="003E0367" w:rsidRDefault="00593F2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9C8470F" w14:textId="77777777" w:rsidR="003E0367" w:rsidRPr="00721A44" w:rsidRDefault="00593F2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5AC5DF" w14:textId="77777777" w:rsidR="003E0367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4C65B10F" w14:textId="77777777" w:rsidR="003E0367" w:rsidRDefault="00B26E6C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6C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467D5D" w14:textId="77777777" w:rsidR="005F4530" w:rsidRPr="00016429" w:rsidRDefault="005F4530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t xml:space="preserve"> </w:t>
            </w:r>
            <w:r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9E6399" w:rsidRPr="007E18F2" w14:paraId="5A4B493D" w14:textId="77777777" w:rsidTr="00CB3A66">
        <w:trPr>
          <w:trHeight w:val="522"/>
        </w:trPr>
        <w:tc>
          <w:tcPr>
            <w:tcW w:w="14596" w:type="dxa"/>
            <w:gridSpan w:val="6"/>
          </w:tcPr>
          <w:p w14:paraId="0A8CE574" w14:textId="77777777" w:rsidR="009E6399" w:rsidRPr="009E6399" w:rsidRDefault="009E6399" w:rsidP="00090B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BD7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21A44">
              <w:t xml:space="preserve"> </w:t>
            </w:r>
            <w:r w:rsidR="00721A44" w:rsidRPr="0072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</w:tc>
      </w:tr>
      <w:tr w:rsidR="00B26E6C" w:rsidRPr="007E18F2" w14:paraId="127F52E7" w14:textId="77777777" w:rsidTr="00721A44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545888C" w14:textId="77777777"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941F1B" w14:textId="77777777" w:rsidR="00B26E6C" w:rsidRPr="00FF32C6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787A03C8" w14:textId="77777777" w:rsidR="00B26E6C" w:rsidRPr="00FF32C6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текстовых процессорах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0571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Виды программного обеспечения для обработки текстовой информации.</w:t>
            </w:r>
          </w:p>
        </w:tc>
        <w:tc>
          <w:tcPr>
            <w:tcW w:w="851" w:type="dxa"/>
          </w:tcPr>
          <w:p w14:paraId="7BEFF99A" w14:textId="77777777"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14:paraId="40478327" w14:textId="77777777" w:rsidR="00B26E6C" w:rsidRPr="00FF32C6" w:rsidRDefault="00B26E6C" w:rsidP="00B26E6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6E6C" w:rsidRPr="007E18F2" w14:paraId="624FDDD4" w14:textId="77777777" w:rsidTr="00721A44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99C1254" w14:textId="77777777"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377F303" w14:textId="77777777" w:rsidR="00B26E6C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тексто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вых процессоров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1BB29368" w14:textId="77777777" w:rsidR="00B26E6C" w:rsidRDefault="00593F29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 (операции ввода, редактирования, форматирования)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текстовых процессоров.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программы. Интерфейс. Подготовка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рабочей области документа. Основы работы в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Ввод и редактирование текста</w:t>
            </w:r>
          </w:p>
        </w:tc>
        <w:tc>
          <w:tcPr>
            <w:tcW w:w="851" w:type="dxa"/>
          </w:tcPr>
          <w:p w14:paraId="2CCDC40A" w14:textId="77777777"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6CE68381" w14:textId="77777777" w:rsidR="00B26E6C" w:rsidRDefault="00B26E6C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0882B274" w14:textId="77777777" w:rsidTr="00773D24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CFDF27F" w14:textId="77777777"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54CBBDE" w14:textId="77777777" w:rsidR="00B26E6C" w:rsidRPr="00FF32C6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структурированных текстовых документов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D0034D" w14:textId="77777777" w:rsidR="00B26E6C" w:rsidRPr="00FF32C6" w:rsidRDefault="00593F29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Многостраничные документы. Структура документа. 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Вставка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ab/>
              <w:t>объектов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ab/>
              <w:t>(рисунок,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таблица, диаграмм) в текстовый документ,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редактиров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ание и форматирование объектов.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61B57AC" w14:textId="77777777"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14:paraId="21FF2BE4" w14:textId="77777777" w:rsidR="00B26E6C" w:rsidRPr="00EE7945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EE7945"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proofErr w:type="gramEnd"/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14:paraId="55438B77" w14:textId="77777777" w:rsidR="00B26E6C" w:rsidRPr="00EE7945" w:rsidRDefault="00B26E6C" w:rsidP="00EE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3291" w14:textId="77777777" w:rsidR="00B26E6C" w:rsidRPr="00FF32C6" w:rsidRDefault="00B26E6C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169BA97D" w14:textId="77777777" w:rsidTr="00773D24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04D473" w14:textId="77777777"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956FE1E" w14:textId="77777777" w:rsidR="00B26E6C" w:rsidRPr="00FF32C6" w:rsidRDefault="00B26E6C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73D24">
              <w:t xml:space="preserve"> 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азличны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в текстовом редакторе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95FA388" w14:textId="77777777" w:rsidR="00F20571" w:rsidRPr="00F20571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документе.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Гипертекстовые документы. Совместная работа над документом. Шаблоны.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различных математических</w:t>
            </w:r>
          </w:p>
          <w:p w14:paraId="7511820D" w14:textId="77777777" w:rsidR="00B26E6C" w:rsidRPr="007B1F34" w:rsidRDefault="00F20571" w:rsidP="00F2057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выражений и формул в текстовом редакторе.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различных графических объектов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редакторе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B73145" w14:textId="77777777"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7DEA0A57" w14:textId="77777777" w:rsidR="00B26E6C" w:rsidRPr="00FF32C6" w:rsidRDefault="00B26E6C" w:rsidP="00B26E6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686C2BB0" w14:textId="77777777" w:rsidTr="00721A44">
        <w:tc>
          <w:tcPr>
            <w:tcW w:w="1079" w:type="dxa"/>
            <w:tcBorders>
              <w:bottom w:val="single" w:sz="4" w:space="0" w:color="000000"/>
            </w:tcBorders>
          </w:tcPr>
          <w:p w14:paraId="6CC1D9E1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63D072CA" w14:textId="77777777" w:rsidR="00B26E6C" w:rsidRPr="00FF32C6" w:rsidRDefault="00B26E6C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4ED09882" w14:textId="77777777" w:rsidR="00B26E6C" w:rsidRPr="00721A44" w:rsidRDefault="00593F29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её виды. Форматы мультимедийных файлов. Графические редакторы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14:paraId="337786FF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14:paraId="0B82C154" w14:textId="77777777" w:rsidR="00B26E6C" w:rsidRPr="00921EDE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23F5B14" w14:textId="77777777" w:rsidR="00B26E6C" w:rsidRPr="009F173E" w:rsidRDefault="00B26E6C" w:rsidP="009F17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5E482" w14:textId="77777777" w:rsidR="00B26E6C" w:rsidRPr="00FF32C6" w:rsidRDefault="00B26E6C" w:rsidP="00BD0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7571E00D" w14:textId="77777777" w:rsidTr="00721A44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8D4DE53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961D265" w14:textId="77777777" w:rsidR="00B26E6C" w:rsidRPr="00DE77ED" w:rsidRDefault="00B26E6C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593F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ультимедиа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78D14807" w14:textId="77777777" w:rsidR="00B26E6C" w:rsidRPr="00CF096C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записи и редактирования звука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АудиоМастер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). Программы редактирования видео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Movavi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FC51E7F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182F9B9F" w14:textId="77777777" w:rsidR="00B26E6C" w:rsidRPr="007B1F34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0DF2AFCF" w14:textId="77777777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CAD42E4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DEBFB86" w14:textId="77777777"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графических объектов</w:t>
            </w:r>
            <w:r w:rsidR="00593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11CFD3A" w14:textId="77777777" w:rsidR="00B26E6C" w:rsidRPr="00FF32C6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02B60BA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14:paraId="5B2AA46C" w14:textId="77777777" w:rsidR="00B26E6C" w:rsidRPr="00FF32C6" w:rsidRDefault="00B26E6C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proofErr w:type="gramEnd"/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B26E6C" w:rsidRPr="007E18F2" w14:paraId="3F1ECBBE" w14:textId="77777777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24F533E" w14:textId="77777777"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395076" w14:textId="77777777" w:rsidR="00B26E6C" w:rsidRPr="00FF32C6" w:rsidRDefault="00B26E6C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F20571"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773D24">
              <w:t xml:space="preserve"> 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овременны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9D077AA" w14:textId="77777777" w:rsidR="00F20571" w:rsidRPr="00F20571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графических редакторов.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программы. Интерфейс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Подготовка рабочей области файла и работа с</w:t>
            </w:r>
          </w:p>
          <w:p w14:paraId="0D8B8276" w14:textId="77777777" w:rsidR="00B26E6C" w:rsidRPr="00721A44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C18AA35" w14:textId="77777777"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194675B8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1B2973D5" w14:textId="77777777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B7AFED5" w14:textId="77777777"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88EFDCE" w14:textId="77777777"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773D24">
              <w:t xml:space="preserve"> 19.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ABAC2B" w14:textId="77777777" w:rsidR="00B26E6C" w:rsidRPr="00721A44" w:rsidRDefault="00F20571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 (растровая и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векторная графика)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схемы верхнего строения пути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схемы стрелочных переводов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4F8A96A" w14:textId="77777777"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62881F66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4EB4A856" w14:textId="77777777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04D7BD0" w14:textId="77777777"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7938E56" w14:textId="77777777"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2C866C9" w14:textId="77777777" w:rsidR="00B26E6C" w:rsidRPr="00721A44" w:rsidRDefault="00593F29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Виды компьютерных презентаций. Основные этапы разработки презентации.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D1C1C49" w14:textId="77777777"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6A76129B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70B96F1C" w14:textId="77777777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AAD7E4" w14:textId="77777777"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C2907D7" w14:textId="77777777"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F6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593F29" w:rsidRPr="00F61AE1">
              <w:rPr>
                <w:rFonts w:ascii="Times New Roman" w:hAnsi="Times New Roman" w:cs="Times New Roman"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1E9DEB" w14:textId="77777777" w:rsidR="00B26E6C" w:rsidRPr="00721A44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Принципы мультимедиа. Интерактивное представление информации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A9D1FE7" w14:textId="77777777"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78DDD175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4080A39B" w14:textId="77777777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4E87DE2" w14:textId="77777777"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32128E" w14:textId="77777777"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773D24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773D24" w:rsidRPr="00593F29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9FEA80E" w14:textId="77777777" w:rsidR="00B26E6C" w:rsidRPr="00721A44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презентации. Шаблоны. Композиция объектов пре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зентации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981EC16" w14:textId="77777777"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084B0161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32816C45" w14:textId="77777777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2114215" w14:textId="77777777"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20F221" w14:textId="77777777"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773D24"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773D24"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«Моя профессия»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9F58EF1" w14:textId="77777777" w:rsidR="00773D24" w:rsidRP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специфики выбранной профессии.</w:t>
            </w:r>
          </w:p>
          <w:p w14:paraId="2C797ACF" w14:textId="77777777" w:rsidR="00B26E6C" w:rsidRPr="00721A44" w:rsidRDefault="00B26E6C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692713" w14:textId="77777777"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1C0CCF82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44" w:rsidRPr="007E18F2" w14:paraId="36C9A89B" w14:textId="77777777" w:rsidTr="00721A44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A2355D4" w14:textId="77777777" w:rsidR="00721A44" w:rsidRDefault="00F61AE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8A079CA" w14:textId="77777777" w:rsidR="00721A44" w:rsidRPr="00FF32C6" w:rsidRDefault="00F61AE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2F6CF0B5" w14:textId="77777777" w:rsidR="00721A44" w:rsidRPr="00721A44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Язык разметки гипертекста HTML. Оформление гипертекстовой страницы. Веб-сайты и веб-страницы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15B1DAF" w14:textId="77777777" w:rsidR="00721A44" w:rsidRPr="00FF32C6" w:rsidRDefault="00721A4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1F8E7275" w14:textId="77777777" w:rsidR="00721A44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9E6399" w:rsidRPr="007E18F2" w14:paraId="0C50E450" w14:textId="77777777" w:rsidTr="00CB3A66">
        <w:tc>
          <w:tcPr>
            <w:tcW w:w="14596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14:paraId="715606D4" w14:textId="77777777" w:rsidR="009E6399" w:rsidRPr="009E6399" w:rsidRDefault="009E6399" w:rsidP="00090B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="00F6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1AE1">
              <w:t xml:space="preserve"> </w:t>
            </w:r>
            <w:r w:rsidR="00F61AE1" w:rsidRPr="00F6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моделирование</w:t>
            </w:r>
          </w:p>
        </w:tc>
      </w:tr>
      <w:tr w:rsidR="00016429" w:rsidRPr="007E18F2" w14:paraId="607218B1" w14:textId="77777777" w:rsidTr="00721A44">
        <w:tc>
          <w:tcPr>
            <w:tcW w:w="1079" w:type="dxa"/>
            <w:tcBorders>
              <w:bottom w:val="single" w:sz="4" w:space="0" w:color="000000"/>
            </w:tcBorders>
          </w:tcPr>
          <w:p w14:paraId="165376C1" w14:textId="77777777" w:rsidR="00016429" w:rsidRPr="00FF32C6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1AFF8B9A" w14:textId="77777777" w:rsidR="00016429" w:rsidRPr="00FF32C6" w:rsidRDefault="00F61AE1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589B6358" w14:textId="77777777" w:rsidR="00016429" w:rsidRPr="00CF096C" w:rsidRDefault="00593F29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851" w:type="dxa"/>
          </w:tcPr>
          <w:p w14:paraId="5C3EFCFC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777C3D77" w14:textId="77777777" w:rsidR="00921EDE" w:rsidRPr="00EE7945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  <w:p w14:paraId="744EE9F9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72FD74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429" w:rsidRPr="007E18F2" w14:paraId="36207B6D" w14:textId="77777777" w:rsidTr="00F61AE1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42A1811" w14:textId="77777777" w:rsidR="00016429" w:rsidRPr="00FF32C6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DEA0EE1" w14:textId="77777777" w:rsidR="00016429" w:rsidRPr="00FF32C6" w:rsidRDefault="00F61AE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Списки, графы, деревья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0749AB41" w14:textId="77777777" w:rsidR="00016429" w:rsidRPr="00CF096C" w:rsidRDefault="00593F29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информации. Списки, графы, деревья.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03B841A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7647A8B7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14:paraId="74696E24" w14:textId="77777777" w:rsidTr="00F61AE1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72BE3AF" w14:textId="77777777" w:rsidR="00016429" w:rsidRPr="00FF32C6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9CA774F" w14:textId="77777777" w:rsidR="00016429" w:rsidRPr="00FF32C6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решений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374FD729" w14:textId="77777777" w:rsidR="00016429" w:rsidRPr="00FF32C6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дерева решений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CFE01FC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079EDBF8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14:paraId="6E10B0E5" w14:textId="77777777" w:rsidTr="00593F29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B34C00" w14:textId="77777777" w:rsidR="00016429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774548" w14:textId="77777777" w:rsidR="00016429" w:rsidRDefault="00DA4F9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A9DE95" w14:textId="77777777" w:rsidR="00016429" w:rsidRPr="00016429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моделирования кратчайших путей между вершинами (Алгоритм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Дейкстры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, Метод динамического программирования). Элементы теории игр (выигрышная стратегия)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CCC4AF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FA23D25" w14:textId="77777777" w:rsidR="00016429" w:rsidRPr="00FF32C6" w:rsidRDefault="00016429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016429"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proofErr w:type="gramEnd"/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B26E6C" w:rsidRPr="007E18F2" w14:paraId="1F7E23CA" w14:textId="77777777" w:rsidTr="00DA4F95">
        <w:trPr>
          <w:trHeight w:val="431"/>
        </w:trPr>
        <w:tc>
          <w:tcPr>
            <w:tcW w:w="1079" w:type="dxa"/>
            <w:shd w:val="clear" w:color="auto" w:fill="FFFFFF" w:themeFill="background1"/>
          </w:tcPr>
          <w:p w14:paraId="115F3615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07" w:type="dxa"/>
            <w:shd w:val="clear" w:color="auto" w:fill="FFFFFF" w:themeFill="background1"/>
          </w:tcPr>
          <w:p w14:paraId="0CAA84E5" w14:textId="77777777" w:rsidR="00B26E6C" w:rsidRPr="00DE77ED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00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000027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14:paraId="04B900B0" w14:textId="77777777" w:rsidR="00B26E6C" w:rsidRPr="00DA4F95" w:rsidRDefault="00B26E6C" w:rsidP="0000002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алгоритма и основные алгоритмические структур</w:t>
            </w:r>
            <w:r w:rsidR="00000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00027" w:rsidRPr="0000002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алгоритмов.</w:t>
            </w:r>
          </w:p>
        </w:tc>
        <w:tc>
          <w:tcPr>
            <w:tcW w:w="851" w:type="dxa"/>
          </w:tcPr>
          <w:p w14:paraId="485C1BF4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10A94C71" w14:textId="77777777" w:rsidR="00B26E6C" w:rsidRPr="00A021F8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49E634A3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2589CDA2" w14:textId="77777777" w:rsidTr="00DA4F9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52FB64D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719179" w14:textId="77777777"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00027" w:rsidRPr="00BD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000027" w:rsidRPr="00BD0BC3">
              <w:rPr>
                <w:rFonts w:ascii="Times New Roman" w:hAnsi="Times New Roman" w:cs="Times New Roman"/>
                <w:sz w:val="24"/>
                <w:szCs w:val="24"/>
              </w:rPr>
              <w:t>Виды алгоритмов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69E69F34" w14:textId="77777777" w:rsidR="00B26E6C" w:rsidRPr="00EF69D9" w:rsidRDefault="00BD0BC3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Виды алгоритмов: следование, ветвление,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Способы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иси алгоритмических конструкций</w:t>
            </w:r>
          </w:p>
        </w:tc>
        <w:tc>
          <w:tcPr>
            <w:tcW w:w="851" w:type="dxa"/>
          </w:tcPr>
          <w:p w14:paraId="4F767C56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0F8CBF0B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2FD5A36F" w14:textId="77777777" w:rsidTr="00DA4F9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2A28204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F6295D8" w14:textId="77777777" w:rsidR="00B26E6C" w:rsidRPr="00DE77ED" w:rsidRDefault="00B26E6C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="00BD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BD0BC3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241B3066" w14:textId="77777777" w:rsidR="00B26E6C" w:rsidRPr="00EF69D9" w:rsidRDefault="00BD0BC3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алгоритмов.</w:t>
            </w:r>
            <w:r w:rsidR="00593F29">
              <w:t xml:space="preserve"> 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алгоритма. Основные алгоритмические структуры. Запись алгоритмов на языке программирования (</w:t>
            </w:r>
            <w:proofErr w:type="spellStart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, Python, Java, С++, С#). Анализ алгоритмов с помощью трассировочных таблиц</w:t>
            </w:r>
          </w:p>
        </w:tc>
        <w:tc>
          <w:tcPr>
            <w:tcW w:w="851" w:type="dxa"/>
          </w:tcPr>
          <w:p w14:paraId="421C83FC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5B002699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7A5ABCBF" w14:textId="77777777" w:rsidTr="00DA4F95">
        <w:tc>
          <w:tcPr>
            <w:tcW w:w="1079" w:type="dxa"/>
            <w:shd w:val="clear" w:color="auto" w:fill="D9D9D9" w:themeFill="background1" w:themeFillShade="D9"/>
          </w:tcPr>
          <w:p w14:paraId="31EBA9B9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38DAF43A" w14:textId="77777777"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Анализ алгоритмов в профессиональной области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42D81CA1" w14:textId="77777777" w:rsidR="00B26E6C" w:rsidRPr="00EF69D9" w:rsidRDefault="00000027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в профессиональной деятельности.</w:t>
            </w:r>
          </w:p>
        </w:tc>
        <w:tc>
          <w:tcPr>
            <w:tcW w:w="851" w:type="dxa"/>
          </w:tcPr>
          <w:p w14:paraId="77CF11DE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5DED797E" w14:textId="77777777" w:rsidR="00B26E6C" w:rsidRPr="00FF32C6" w:rsidRDefault="00B26E6C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proofErr w:type="gramEnd"/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B26E6C" w:rsidRPr="007E18F2" w14:paraId="6B6D4461" w14:textId="77777777" w:rsidTr="00DA4F95">
        <w:tc>
          <w:tcPr>
            <w:tcW w:w="1079" w:type="dxa"/>
            <w:shd w:val="clear" w:color="auto" w:fill="D9D9D9" w:themeFill="background1" w:themeFillShade="D9"/>
          </w:tcPr>
          <w:p w14:paraId="0607F3C3" w14:textId="77777777"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7A1F236D" w14:textId="77777777" w:rsidR="00B26E6C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Структурированные типы данных.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179F1784" w14:textId="77777777" w:rsidR="00B26E6C" w:rsidRPr="00EF69D9" w:rsidRDefault="00083D10" w:rsidP="00083D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Структурированные типы данных. Массивы. Вспомогательные алгоритмы. Задачи поиска элемента с заданными свойствами. </w:t>
            </w:r>
          </w:p>
        </w:tc>
        <w:tc>
          <w:tcPr>
            <w:tcW w:w="851" w:type="dxa"/>
          </w:tcPr>
          <w:p w14:paraId="4D55F3CD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7576D8EF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14:paraId="797B4A92" w14:textId="77777777" w:rsidTr="00DA4F95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E52B4F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7BB4918" w14:textId="77777777" w:rsidR="00B26E6C" w:rsidRPr="00FF32C6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Анализ типовых алгоритмов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6EFFDEC" w14:textId="77777777" w:rsidR="00B26E6C" w:rsidRPr="000728CA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Анализ типовых алгоритмов обработки чисел, числовых последовательностей и массивов</w:t>
            </w:r>
          </w:p>
        </w:tc>
        <w:tc>
          <w:tcPr>
            <w:tcW w:w="851" w:type="dxa"/>
          </w:tcPr>
          <w:p w14:paraId="6FED4FA0" w14:textId="77777777"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7E14A7EE" w14:textId="77777777" w:rsidR="00B26E6C" w:rsidRPr="00FF32C6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14:paraId="5ED28943" w14:textId="77777777" w:rsidTr="00B26E6C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9E8BFA6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0CF97A" w14:textId="77777777" w:rsidR="00482926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Базы данных как модель пред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метной области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29CBA3AD" w14:textId="77777777" w:rsidR="00482926" w:rsidRDefault="00083D10" w:rsidP="00083D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как модель предметной области. Таблицы и реляционные базы данных </w:t>
            </w:r>
          </w:p>
        </w:tc>
        <w:tc>
          <w:tcPr>
            <w:tcW w:w="851" w:type="dxa"/>
          </w:tcPr>
          <w:p w14:paraId="0452DBF9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79CD94CE" w14:textId="77777777"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482926" w:rsidRPr="007E18F2" w14:paraId="11D98BE4" w14:textId="77777777" w:rsidTr="00DA4F95">
        <w:tc>
          <w:tcPr>
            <w:tcW w:w="1079" w:type="dxa"/>
            <w:shd w:val="clear" w:color="auto" w:fill="FFFFFF" w:themeFill="background1"/>
          </w:tcPr>
          <w:p w14:paraId="4DE8B4DE" w14:textId="77777777"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07" w:type="dxa"/>
            <w:shd w:val="clear" w:color="auto" w:fill="FFFFFF" w:themeFill="background1"/>
          </w:tcPr>
          <w:p w14:paraId="736F8735" w14:textId="77777777" w:rsidR="00482926" w:rsidRPr="00083ADD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83D10"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 w:rsidRPr="009D000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9D000F"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Табличный процессор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14:paraId="18A2DEF0" w14:textId="77777777" w:rsidR="00482926" w:rsidRPr="00FF32C6" w:rsidRDefault="00083D10" w:rsidP="00083D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Табличный процессор. Приемы ввода, редактирования, форматирования в табличном процессоре. </w:t>
            </w:r>
          </w:p>
        </w:tc>
        <w:tc>
          <w:tcPr>
            <w:tcW w:w="851" w:type="dxa"/>
          </w:tcPr>
          <w:p w14:paraId="3B4F5935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6E1E0CAF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14:paraId="69DA8732" w14:textId="77777777" w:rsidTr="00DA4F95">
        <w:tc>
          <w:tcPr>
            <w:tcW w:w="1079" w:type="dxa"/>
            <w:shd w:val="clear" w:color="auto" w:fill="FFFFFF" w:themeFill="background1"/>
          </w:tcPr>
          <w:p w14:paraId="61D8561C" w14:textId="77777777"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07" w:type="dxa"/>
            <w:shd w:val="clear" w:color="auto" w:fill="FFFFFF" w:themeFill="background1"/>
          </w:tcPr>
          <w:p w14:paraId="436C576C" w14:textId="77777777" w:rsidR="00482926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083D10"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14:paraId="2E62AF9D" w14:textId="77777777" w:rsidR="00482926" w:rsidRPr="00FF32C6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Адресация. Сортировка, фильтрация, условное форматирование</w:t>
            </w:r>
          </w:p>
        </w:tc>
        <w:tc>
          <w:tcPr>
            <w:tcW w:w="851" w:type="dxa"/>
          </w:tcPr>
          <w:p w14:paraId="1AF7EAA9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33F219F4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14:paraId="1A022A94" w14:textId="77777777" w:rsidTr="00DA4F9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F817608" w14:textId="77777777"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9A0E30" w14:textId="77777777" w:rsidR="00482926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информации в электронных таблицах.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451F15E3" w14:textId="77777777" w:rsidR="00F20571" w:rsidRPr="00F20571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программы. Интерфейс.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рабочей области документа. Основы работы в программе. Ввод чисел и текста.</w:t>
            </w:r>
          </w:p>
          <w:p w14:paraId="5497861F" w14:textId="77777777" w:rsidR="00482926" w:rsidRPr="00DA4F95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Форматирование ячеек. Адресация ячеек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401393D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4DFDBB2A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14:paraId="0162B924" w14:textId="77777777" w:rsidTr="00DA4F95">
        <w:tc>
          <w:tcPr>
            <w:tcW w:w="1079" w:type="dxa"/>
            <w:tcBorders>
              <w:bottom w:val="single" w:sz="4" w:space="0" w:color="000000"/>
            </w:tcBorders>
          </w:tcPr>
          <w:p w14:paraId="60282DF4" w14:textId="77777777"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0077E0B5" w14:textId="77777777" w:rsidR="00482926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F20571">
              <w:t xml:space="preserve"> </w:t>
            </w:r>
            <w:r w:rsidR="009D000F" w:rsidRPr="009D000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9D000F"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Построение диаграмм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11F424EC" w14:textId="77777777" w:rsidR="00482926" w:rsidRPr="00083ADD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Ввод формул. Построение диаграмм. Поиск,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фильтрация и сортировка данных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E3928CE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51DF5F95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14:paraId="6F899052" w14:textId="77777777" w:rsidTr="00DA4F95">
        <w:tc>
          <w:tcPr>
            <w:tcW w:w="1079" w:type="dxa"/>
            <w:tcBorders>
              <w:bottom w:val="single" w:sz="4" w:space="0" w:color="000000"/>
            </w:tcBorders>
          </w:tcPr>
          <w:p w14:paraId="43653DAB" w14:textId="77777777"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1DFBADAE" w14:textId="77777777" w:rsidR="00482926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5B42A202" w14:textId="77777777" w:rsidR="00482926" w:rsidRPr="00DA4F95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Формулы и функции в электронных таблицах. Встроенные функции и их использование.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 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64E109A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1BDFB0AD" w14:textId="77777777"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14:paraId="01E63F18" w14:textId="77777777" w:rsidTr="00DA4F95">
        <w:tc>
          <w:tcPr>
            <w:tcW w:w="1079" w:type="dxa"/>
            <w:tcBorders>
              <w:bottom w:val="single" w:sz="4" w:space="0" w:color="000000"/>
            </w:tcBorders>
          </w:tcPr>
          <w:p w14:paraId="0B7291D4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45512531" w14:textId="77777777" w:rsidR="00773D24" w:rsidRPr="005048DE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="009D000F">
              <w:t xml:space="preserve">34.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550CA4F6" w14:textId="77777777" w:rsidR="00773D24" w:rsidRPr="005048DE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простейших расчетов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использованием формул. Создание электронной таблицы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1215B3D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57B62640" w14:textId="77777777"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14:paraId="7E090FBD" w14:textId="77777777" w:rsidTr="00DA4F95">
        <w:tc>
          <w:tcPr>
            <w:tcW w:w="1079" w:type="dxa"/>
            <w:tcBorders>
              <w:bottom w:val="single" w:sz="4" w:space="0" w:color="000000"/>
            </w:tcBorders>
          </w:tcPr>
          <w:p w14:paraId="790F2706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555910EF" w14:textId="77777777"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в документах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54EB860D" w14:textId="77777777" w:rsidR="00773D24" w:rsidRPr="003D4A88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электронных таблиц для создания документов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A8289C5" w14:textId="77777777"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2CEC3DBC" w14:textId="77777777"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14:paraId="426B3D19" w14:textId="77777777" w:rsidTr="00773D24">
        <w:tc>
          <w:tcPr>
            <w:tcW w:w="1079" w:type="dxa"/>
            <w:shd w:val="clear" w:color="auto" w:fill="D9D9D9" w:themeFill="background1" w:themeFillShade="D9"/>
          </w:tcPr>
          <w:p w14:paraId="3CADB993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6FB5163D" w14:textId="77777777"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DA4F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36. </w:t>
            </w:r>
            <w:r w:rsidRPr="00DA4F95">
              <w:rPr>
                <w:rFonts w:ascii="Times New Roman" w:hAnsi="Times New Roman" w:cs="Times New Roman"/>
                <w:i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11231A33" w14:textId="77777777" w:rsidR="00773D24" w:rsidRPr="00DA4F95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Инструменты анализа данных: диаграммы (виды диаграмм, объекты диаграммы)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AB0C9B5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3B36DA8E" w14:textId="77777777" w:rsidR="00773D24" w:rsidRDefault="00773D24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proofErr w:type="gramEnd"/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773D24" w:rsidRPr="007E18F2" w14:paraId="49900FDD" w14:textId="77777777" w:rsidTr="00773D24">
        <w:tc>
          <w:tcPr>
            <w:tcW w:w="1079" w:type="dxa"/>
            <w:shd w:val="clear" w:color="auto" w:fill="D9D9D9" w:themeFill="background1" w:themeFillShade="D9"/>
          </w:tcPr>
          <w:p w14:paraId="2713B4CF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3A0C430A" w14:textId="77777777"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Моделирование в электронных таблицах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0374A84F" w14:textId="77777777" w:rsidR="00773D24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1C0096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D6991BA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46085ACC" w14:textId="77777777" w:rsidR="00773D24" w:rsidRPr="00BC3AAF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14:paraId="433D47F0" w14:textId="77777777" w:rsidTr="00773D24">
        <w:tc>
          <w:tcPr>
            <w:tcW w:w="1079" w:type="dxa"/>
            <w:shd w:val="clear" w:color="auto" w:fill="D9D9D9" w:themeFill="background1" w:themeFillShade="D9"/>
          </w:tcPr>
          <w:p w14:paraId="36BD5D43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19AFB43A" w14:textId="77777777"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Модели данных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04A1C33B" w14:textId="77777777" w:rsidR="00773D24" w:rsidRPr="001C0096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Надстройка Excel Power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Pivot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, табличное представление данных, экспорт данных, модели данных, большие данные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CCB5DB7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30D7008F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14:paraId="413EAB48" w14:textId="77777777" w:rsidTr="00773D24">
        <w:tc>
          <w:tcPr>
            <w:tcW w:w="1079" w:type="dxa"/>
            <w:shd w:val="clear" w:color="auto" w:fill="D9D9D9" w:themeFill="background1" w:themeFillShade="D9"/>
          </w:tcPr>
          <w:p w14:paraId="20FDA1CC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3D34E042" w14:textId="77777777" w:rsidR="00773D24" w:rsidRPr="009D000F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ПЗ  </w:t>
            </w:r>
            <w:r w:rsidR="009D000F"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>Визуализация данных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308C12F4" w14:textId="77777777" w:rsidR="00773D24" w:rsidRPr="00083D10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Аналитический сервис Yandex </w:t>
            </w:r>
            <w:proofErr w:type="spellStart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DataLens</w:t>
            </w:r>
            <w:proofErr w:type="spellEnd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Общий обзор, возможности. Регистрация, интерфейс. Маркетплейс, подключение. Создание чартов и </w:t>
            </w:r>
            <w:proofErr w:type="spellStart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>дашбордов</w:t>
            </w:r>
            <w:proofErr w:type="spellEnd"/>
            <w:r w:rsidRPr="00773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BFDF5B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43E848D3" w14:textId="77777777" w:rsidR="00773D24" w:rsidRPr="00BC3AAF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14:paraId="72792AF0" w14:textId="77777777" w:rsidTr="00773D24">
        <w:tc>
          <w:tcPr>
            <w:tcW w:w="1079" w:type="dxa"/>
            <w:shd w:val="clear" w:color="auto" w:fill="D9D9D9" w:themeFill="background1" w:themeFillShade="D9"/>
          </w:tcPr>
          <w:p w14:paraId="1C3DC0D3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14:paraId="081B2610" w14:textId="77777777" w:rsidR="00773D24" w:rsidRPr="009D000F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ПЗ   </w:t>
            </w:r>
            <w:r w:rsidR="009D000F" w:rsidRPr="009D000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решений на основе данных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14:paraId="148FEB43" w14:textId="77777777" w:rsidR="00773D24" w:rsidRPr="00083D10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Аналитический сервис Yandex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DataLens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Принятие решений на основе данных. </w:t>
            </w:r>
            <w:proofErr w:type="spellStart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Геоданные</w:t>
            </w:r>
            <w:proofErr w:type="spellEnd"/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. Тепловые карты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0412CB3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0F5CB42F" w14:textId="77777777" w:rsidR="00773D24" w:rsidRPr="00BC3AAF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14:paraId="57DD8BD5" w14:textId="77777777" w:rsidTr="001C0096">
        <w:tc>
          <w:tcPr>
            <w:tcW w:w="1079" w:type="dxa"/>
            <w:shd w:val="clear" w:color="auto" w:fill="FFFFFF" w:themeFill="background1"/>
          </w:tcPr>
          <w:p w14:paraId="2D713E69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707" w:type="dxa"/>
            <w:shd w:val="clear" w:color="auto" w:fill="FFFFFF" w:themeFill="background1"/>
          </w:tcPr>
          <w:p w14:paraId="6C741A7C" w14:textId="77777777"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009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14:paraId="3D28E6CE" w14:textId="77777777" w:rsidR="00773D24" w:rsidRPr="001C0096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0096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1" w:type="dxa"/>
            <w:shd w:val="clear" w:color="auto" w:fill="FFFFFF" w:themeFill="background1"/>
          </w:tcPr>
          <w:p w14:paraId="652B4C11" w14:textId="77777777"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49122335" w14:textId="77777777" w:rsidR="00773D24" w:rsidRPr="00BC3AAF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14:paraId="7129D0AB" w14:textId="77777777" w:rsidTr="000666EA">
        <w:tc>
          <w:tcPr>
            <w:tcW w:w="1079" w:type="dxa"/>
          </w:tcPr>
          <w:p w14:paraId="694A5393" w14:textId="77777777"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14:paraId="63752F80" w14:textId="77777777" w:rsidR="00773D24" w:rsidRPr="00FF32C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</w:tcPr>
          <w:p w14:paraId="21AC406E" w14:textId="77777777" w:rsidR="00773D24" w:rsidRPr="00FF32C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8308A42" w14:textId="77777777"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7" w:type="dxa"/>
          </w:tcPr>
          <w:p w14:paraId="2934FF10" w14:textId="77777777"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9E1BA6" w14:paraId="42EEB46D" w14:textId="77777777" w:rsidTr="00A8601C">
        <w:tc>
          <w:tcPr>
            <w:tcW w:w="1079" w:type="dxa"/>
          </w:tcPr>
          <w:p w14:paraId="6C371160" w14:textId="77777777" w:rsidR="00773D24" w:rsidRPr="009E1BA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  <w:gridSpan w:val="2"/>
          </w:tcPr>
          <w:p w14:paraId="17A28763" w14:textId="77777777" w:rsidR="00773D24" w:rsidRPr="009E1BA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НИХ ПРАКТИЧЕСКИХ</w:t>
            </w:r>
            <w:r w:rsidRPr="009E1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РАБОТ</w:t>
            </w:r>
          </w:p>
        </w:tc>
        <w:tc>
          <w:tcPr>
            <w:tcW w:w="6773" w:type="dxa"/>
          </w:tcPr>
          <w:p w14:paraId="5130B003" w14:textId="77777777" w:rsidR="00773D24" w:rsidRPr="009E1BA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53DD5521" w14:textId="77777777" w:rsidR="00773D24" w:rsidRPr="009E1BA6" w:rsidRDefault="009D000F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157" w:type="dxa"/>
            <w:shd w:val="clear" w:color="auto" w:fill="FFFFFF" w:themeFill="background1"/>
          </w:tcPr>
          <w:p w14:paraId="6D17BE5C" w14:textId="77777777" w:rsidR="00773D24" w:rsidRPr="009E1BA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A8C8DBE" w14:textId="77777777"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D268B30" w14:textId="77777777"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AB6901F" w14:textId="77777777"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14:paraId="38C3CD61" w14:textId="77777777" w:rsidR="0054138E" w:rsidRPr="006F6E6D" w:rsidRDefault="006F6E6D" w:rsidP="006F6E6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14:paraId="4AAACD17" w14:textId="77777777" w:rsidR="0054138E" w:rsidRPr="006F6E6D" w:rsidRDefault="006F6E6D" w:rsidP="00CF31B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14:paraId="158AD6CE" w14:textId="77777777" w:rsidR="00385E3B" w:rsidRPr="00385E3B" w:rsidRDefault="00385E3B" w:rsidP="00385E3B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4"/>
          <w:szCs w:val="28"/>
        </w:rPr>
      </w:pPr>
      <w:r w:rsidRPr="00385E3B">
        <w:rPr>
          <w:rFonts w:ascii="Times New Roman" w:hAnsi="Times New Roman" w:cs="Times New Roman"/>
          <w:b w:val="0"/>
          <w:sz w:val="24"/>
          <w:szCs w:val="24"/>
        </w:rPr>
        <w:t xml:space="preserve">Для реализации программы учебной дисциплины имеется учебный кабинет </w:t>
      </w:r>
      <w:r w:rsidRPr="00385E3B">
        <w:rPr>
          <w:rFonts w:ascii="Times New Roman" w:hAnsi="Times New Roman"/>
          <w:b w:val="0"/>
          <w:bCs w:val="0"/>
          <w:sz w:val="24"/>
          <w:szCs w:val="28"/>
        </w:rPr>
        <w:t>«Информатика».</w:t>
      </w:r>
    </w:p>
    <w:p w14:paraId="0A5F6273" w14:textId="77777777" w:rsidR="00385E3B" w:rsidRPr="00385E3B" w:rsidRDefault="00385E3B" w:rsidP="00385E3B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5E3B">
        <w:rPr>
          <w:rFonts w:ascii="Times New Roman" w:hAnsi="Times New Roman" w:cs="Times New Roman"/>
          <w:b w:val="0"/>
          <w:sz w:val="24"/>
          <w:szCs w:val="24"/>
        </w:rPr>
        <w:t>Оборудование учебного кабинета:</w:t>
      </w:r>
    </w:p>
    <w:p w14:paraId="08507F71" w14:textId="77777777"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 рабочие места по количеству обучающихся;</w:t>
      </w:r>
    </w:p>
    <w:p w14:paraId="1335C53B" w14:textId="77777777"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-рабочее место преподавателя;</w:t>
      </w:r>
    </w:p>
    <w:p w14:paraId="10DC1E3C" w14:textId="77777777"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-комплект учебно-методической документации;</w:t>
      </w:r>
    </w:p>
    <w:p w14:paraId="6780A74E" w14:textId="77777777"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 xml:space="preserve">-наглядные пособия: плакаты, раздаточный материал; </w:t>
      </w:r>
    </w:p>
    <w:p w14:paraId="4D9F4E6D" w14:textId="77777777"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-видеотека по курсу.</w:t>
      </w:r>
    </w:p>
    <w:p w14:paraId="7390856F" w14:textId="77777777"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 xml:space="preserve">Технические средства обучения: </w:t>
      </w:r>
    </w:p>
    <w:p w14:paraId="0A5BEB5D" w14:textId="77777777"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-компьютер, мультимедийный проектор.</w:t>
      </w:r>
    </w:p>
    <w:p w14:paraId="036101F7" w14:textId="77777777" w:rsidR="00385E3B" w:rsidRPr="00385E3B" w:rsidRDefault="00385E3B" w:rsidP="00385E3B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385E3B">
        <w:rPr>
          <w:rFonts w:ascii="Times New Roman" w:hAnsi="Times New Roman" w:cs="Times New Roman"/>
          <w:b/>
          <w:bCs/>
          <w:sz w:val="24"/>
          <w:szCs w:val="28"/>
        </w:rPr>
        <w:t>3.2.</w:t>
      </w:r>
      <w:r w:rsidRPr="00385E3B">
        <w:rPr>
          <w:rFonts w:ascii="Times New Roman" w:hAnsi="Times New Roman" w:cs="Times New Roman"/>
          <w:b/>
          <w:bCs/>
          <w:sz w:val="24"/>
          <w:szCs w:val="28"/>
        </w:rPr>
        <w:tab/>
        <w:t xml:space="preserve"> Информационное обеспечение обучения </w:t>
      </w:r>
    </w:p>
    <w:p w14:paraId="3B951688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385E3B">
        <w:rPr>
          <w:rFonts w:ascii="Times New Roman" w:hAnsi="Times New Roman" w:cs="Times New Roman"/>
          <w:b/>
          <w:bCs/>
          <w:sz w:val="24"/>
          <w:szCs w:val="28"/>
        </w:rPr>
        <w:t>Основные источники</w:t>
      </w:r>
    </w:p>
    <w:p w14:paraId="618E22EA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1.Астафьева Н.Е., Гаврилова С.А., Цветкова М.С. Информатика и ИКТ: Практикум для профессий и специальностей технического и социально-экономического профилей: </w:t>
      </w:r>
      <w:proofErr w:type="spellStart"/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учеб.пособие</w:t>
      </w:r>
      <w:proofErr w:type="spellEnd"/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для студ. учреждений сред. проф. образования / под ред.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М.С.Цветковой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>. — М., 2019</w:t>
      </w:r>
    </w:p>
    <w:p w14:paraId="24DE5E1A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2.Малясова С.В., Демьяненко С.В. Информатика и ИКТ: Пособие для подготовки к 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ЕГЭ :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учеб.пособие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для студ. учреждений сред. проф. образования / под ред.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М.С.Цветковой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>. — М., 2021.</w:t>
      </w:r>
    </w:p>
    <w:p w14:paraId="01CCBEED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3.Цветкова М.С., Великович Л.С. Информатика и ИКТ: учебник для студ. учреждений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сред.проф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>. образования. — М., 2020</w:t>
      </w:r>
    </w:p>
    <w:p w14:paraId="26C53568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4.Цветкова М.С., Хлобыстова И.Ю. Информатика и ИКТ: практикум для профессий и специальностей естественно-научного и гуманитарного 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профилей :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учеб.пособие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для студ. учреждений сред. проф. образования. — М., 2021.</w:t>
      </w:r>
    </w:p>
    <w:p w14:paraId="769EB02C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>5.Цветкова М.С. Информатика и ИКТ: электронный учеб.-метод. комплекс для студ. учреждений сред. проф. образования. — М., 2021.</w:t>
      </w:r>
    </w:p>
    <w:p w14:paraId="40D96D36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385E3B">
        <w:rPr>
          <w:rFonts w:ascii="Times New Roman" w:hAnsi="Times New Roman" w:cs="Times New Roman"/>
          <w:b/>
          <w:bCs/>
          <w:sz w:val="24"/>
          <w:szCs w:val="28"/>
        </w:rPr>
        <w:t>Дополнительные источники</w:t>
      </w:r>
    </w:p>
    <w:p w14:paraId="703F99BD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1. Астафьева Н.Е., Гаврилова С.А., Цветкова М.С. Информатика и ИКТ: практикум для профессий и специальностей технического и социально-экономического 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профи-лей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/ под ред. М.С. Цветковой. — М., 2021.</w:t>
      </w:r>
    </w:p>
    <w:p w14:paraId="52F9E1CB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2. Великович Л.С., Цветкова М.С. Программирование для начинающих: </w:t>
      </w:r>
      <w:proofErr w:type="spellStart"/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учеб.издание</w:t>
      </w:r>
      <w:proofErr w:type="spellEnd"/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. — М., 2018.</w:t>
      </w:r>
    </w:p>
    <w:p w14:paraId="57580595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3.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Залогова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Л.А. Компьютерная графика. Элективный курс: практикум / Л. </w:t>
      </w:r>
      <w:proofErr w:type="spellStart"/>
      <w:r w:rsidRPr="00385E3B">
        <w:rPr>
          <w:rFonts w:ascii="Times New Roman" w:hAnsi="Times New Roman" w:cs="Times New Roman"/>
          <w:bCs/>
          <w:sz w:val="24"/>
          <w:szCs w:val="28"/>
        </w:rPr>
        <w:t>А.Залогова</w:t>
      </w:r>
      <w:proofErr w:type="spell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— М., 2020.</w:t>
      </w:r>
    </w:p>
    <w:p w14:paraId="66DB00FD" w14:textId="77777777"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4.Логинов М.Д., Логинова Т.А. Техническое обслуживание средств вычислительной техники: </w:t>
      </w:r>
      <w:proofErr w:type="spellStart"/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учеб.пособие</w:t>
      </w:r>
      <w:proofErr w:type="spellEnd"/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. — М., 2021.</w:t>
      </w:r>
    </w:p>
    <w:bookmarkEnd w:id="1"/>
    <w:p w14:paraId="7AC1DE45" w14:textId="77777777"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sz w:val="24"/>
          <w:szCs w:val="24"/>
        </w:rPr>
        <w:t>Интернет- ресурсы</w:t>
      </w:r>
      <w:r w:rsidR="006269A2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A7900A3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1.</w:t>
      </w:r>
      <w:r w:rsidRPr="006269A2">
        <w:rPr>
          <w:rFonts w:ascii="Times New Roman" w:hAnsi="Times New Roman" w:cs="Times New Roman"/>
          <w:sz w:val="24"/>
          <w:szCs w:val="24"/>
        </w:rPr>
        <w:tab/>
        <w:t>Официальный сайт Гарант. Справочная правовая система. – URL: HTTPS://WWW.GARANT.RU/ (дата обращения: 21.04.2022). – Текст: электронный;</w:t>
      </w:r>
    </w:p>
    <w:p w14:paraId="0F1A6BEC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2.</w:t>
      </w:r>
      <w:r w:rsidRPr="006269A2">
        <w:rPr>
          <w:rFonts w:ascii="Times New Roman" w:hAnsi="Times New Roman" w:cs="Times New Roman"/>
          <w:sz w:val="24"/>
          <w:szCs w:val="24"/>
        </w:rPr>
        <w:tab/>
        <w:t>Официальный сайт КонсультантПлюс. – URL: HTTP://WWW.CONSULTANT.RU/ (дата обращения: 21.04.2022). – Текст: электронный;</w:t>
      </w:r>
    </w:p>
    <w:p w14:paraId="03AAF635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3.</w:t>
      </w:r>
      <w:r w:rsidRPr="006269A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ресурсов. – URL: http://school-collection.edu.ru/ (дата обращения: 21.04.2022). – Текст: электронный;</w:t>
      </w:r>
    </w:p>
    <w:p w14:paraId="50B40EF1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4.</w:t>
      </w:r>
      <w:r w:rsidRPr="006269A2">
        <w:rPr>
          <w:rFonts w:ascii="Times New Roman" w:hAnsi="Times New Roman" w:cs="Times New Roman"/>
          <w:sz w:val="24"/>
          <w:szCs w:val="24"/>
        </w:rPr>
        <w:tab/>
        <w:t>Информационная система «Единое окно доступа к образовательным ресурсам». - URL: http://window.edu.ru/ (дата обращения: 21.04.2022). – Текст: электронный;</w:t>
      </w:r>
    </w:p>
    <w:p w14:paraId="26AE1C87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5.</w:t>
      </w:r>
      <w:r w:rsidRPr="006269A2">
        <w:rPr>
          <w:rFonts w:ascii="Times New Roman" w:hAnsi="Times New Roman" w:cs="Times New Roman"/>
          <w:sz w:val="24"/>
          <w:szCs w:val="24"/>
        </w:rPr>
        <w:tab/>
        <w:t>Министерство образования и науки Российской Федерации. – URL: https://minobrnauki.gov.ru/ (дата обращения: 21.04.2022). – Текст: электронный;</w:t>
      </w:r>
    </w:p>
    <w:p w14:paraId="00892CE1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6.</w:t>
      </w:r>
      <w:r w:rsidRPr="006269A2">
        <w:rPr>
          <w:rFonts w:ascii="Times New Roman" w:hAnsi="Times New Roman" w:cs="Times New Roman"/>
          <w:sz w:val="24"/>
          <w:szCs w:val="24"/>
        </w:rPr>
        <w:tab/>
        <w:t>Научная электронная библиотека (НЭБ). – URL: http://www.elibrary.ru (дата обращения: 21.04.2022). - Текст: электронный;</w:t>
      </w:r>
    </w:p>
    <w:p w14:paraId="298B724E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7.</w:t>
      </w:r>
      <w:r w:rsidRPr="006269A2">
        <w:rPr>
          <w:rFonts w:ascii="Times New Roman" w:hAnsi="Times New Roman" w:cs="Times New Roman"/>
          <w:sz w:val="24"/>
          <w:szCs w:val="24"/>
        </w:rPr>
        <w:tab/>
        <w:t>Федеральный портал «Российское образование». – URL: http://www.edu.ru/ (дата обращения: 21.04.2022). – Текст: электронный;</w:t>
      </w:r>
    </w:p>
    <w:p w14:paraId="65ACE783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8.</w:t>
      </w:r>
      <w:r w:rsidRPr="006269A2">
        <w:rPr>
          <w:rFonts w:ascii="Times New Roman" w:hAnsi="Times New Roman" w:cs="Times New Roman"/>
          <w:sz w:val="24"/>
          <w:szCs w:val="24"/>
        </w:rPr>
        <w:tab/>
        <w:t>Федеральный центр информационно-образовательных ресурсов. – URL: http://fcior.edu.ru/ (дата обращения: 21.04.2022). – Текст: электронный.</w:t>
      </w:r>
    </w:p>
    <w:p w14:paraId="353A7561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Рекомендуемое программное обеспечение:</w:t>
      </w:r>
    </w:p>
    <w:p w14:paraId="1EB5D1DF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1.</w:t>
      </w:r>
      <w:r w:rsidRPr="006269A2">
        <w:rPr>
          <w:rFonts w:ascii="Times New Roman" w:hAnsi="Times New Roman" w:cs="Times New Roman"/>
          <w:sz w:val="24"/>
          <w:szCs w:val="24"/>
        </w:rPr>
        <w:tab/>
        <w:t xml:space="preserve">7-zip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GNULesser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General Public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(свободное программное обеспечение, не ограничено, бессрочно);</w:t>
      </w:r>
    </w:p>
    <w:p w14:paraId="4041245D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2.</w:t>
      </w:r>
      <w:r w:rsidRPr="006269A2">
        <w:rPr>
          <w:rFonts w:ascii="Times New Roman" w:hAnsi="Times New Roman" w:cs="Times New Roman"/>
          <w:sz w:val="24"/>
          <w:szCs w:val="24"/>
        </w:rPr>
        <w:tab/>
        <w:t xml:space="preserve">Интернет-браузер Google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(бесплатное программное обеспечение, не ограничено, бессрочно);</w:t>
      </w:r>
    </w:p>
    <w:p w14:paraId="1E1CE126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3.</w:t>
      </w:r>
      <w:r w:rsidRPr="006269A2">
        <w:rPr>
          <w:rFonts w:ascii="Times New Roman" w:hAnsi="Times New Roman" w:cs="Times New Roman"/>
          <w:sz w:val="24"/>
          <w:szCs w:val="24"/>
        </w:rPr>
        <w:tab/>
        <w:t>Операционная система Microsoft Windows 10 (необходима лицензия);</w:t>
      </w:r>
    </w:p>
    <w:p w14:paraId="54F62EB8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69A2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69A2">
        <w:rPr>
          <w:rFonts w:ascii="Times New Roman" w:hAnsi="Times New Roman" w:cs="Times New Roman"/>
          <w:sz w:val="24"/>
          <w:szCs w:val="24"/>
        </w:rPr>
        <w:t>Пакет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9A2">
        <w:rPr>
          <w:rFonts w:ascii="Times New Roman" w:hAnsi="Times New Roman" w:cs="Times New Roman"/>
          <w:sz w:val="24"/>
          <w:szCs w:val="24"/>
        </w:rPr>
        <w:t>программ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 xml:space="preserve"> Microsoft Office Professional Plus (</w:t>
      </w:r>
      <w:r w:rsidRPr="006269A2">
        <w:rPr>
          <w:rFonts w:ascii="Times New Roman" w:hAnsi="Times New Roman" w:cs="Times New Roman"/>
          <w:sz w:val="24"/>
          <w:szCs w:val="24"/>
        </w:rPr>
        <w:t>необходима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9A2">
        <w:rPr>
          <w:rFonts w:ascii="Times New Roman" w:hAnsi="Times New Roman" w:cs="Times New Roman"/>
          <w:sz w:val="24"/>
          <w:szCs w:val="24"/>
        </w:rPr>
        <w:t>лицензия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036B205D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5.</w:t>
      </w:r>
      <w:r w:rsidRPr="006269A2">
        <w:rPr>
          <w:rFonts w:ascii="Times New Roman" w:hAnsi="Times New Roman" w:cs="Times New Roman"/>
          <w:sz w:val="24"/>
          <w:szCs w:val="24"/>
        </w:rPr>
        <w:tab/>
        <w:t xml:space="preserve">K-Lite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Codec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Pack – универсальный набор кодеков (кодировщиков-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декодировщиков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>) и утилит для просмотра и обработки аудио- и видеофайлов (бесплатное программное обеспечение, не ограничено, бессрочно);</w:t>
      </w:r>
    </w:p>
    <w:p w14:paraId="3FC54941" w14:textId="77777777"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6.</w:t>
      </w:r>
      <w:r w:rsidRPr="006269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WinDjView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– программа для просмотра файлов в формате DJV и </w:t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DjVu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(свободное программное обеспечение, не ограничено, бессрочно);</w:t>
      </w:r>
    </w:p>
    <w:p w14:paraId="0E9828AB" w14:textId="77777777" w:rsidR="0054138E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7.</w:t>
      </w:r>
      <w:r w:rsidRPr="006269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269A2">
        <w:rPr>
          <w:rFonts w:ascii="Times New Roman" w:hAnsi="Times New Roman" w:cs="Times New Roman"/>
          <w:sz w:val="24"/>
          <w:szCs w:val="24"/>
        </w:rPr>
        <w:t>Foxit</w:t>
      </w:r>
      <w:proofErr w:type="spellEnd"/>
      <w:r w:rsidRPr="006269A2">
        <w:rPr>
          <w:rFonts w:ascii="Times New Roman" w:hAnsi="Times New Roman" w:cs="Times New Roman"/>
          <w:sz w:val="24"/>
          <w:szCs w:val="24"/>
        </w:rPr>
        <w:t xml:space="preserve">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</w:t>
      </w:r>
    </w:p>
    <w:p w14:paraId="7E5CEABB" w14:textId="77777777" w:rsidR="005F4530" w:rsidRDefault="005F4530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5F421" w14:textId="77777777" w:rsidR="005F4530" w:rsidRDefault="005F4530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37AEA" w14:textId="77777777"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1EDF568D" w14:textId="77777777"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умения,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4820"/>
        <w:gridCol w:w="2606"/>
      </w:tblGrid>
      <w:tr w:rsidR="00A9442C" w:rsidRPr="006F6E6D" w14:paraId="6DCF3A91" w14:textId="77777777" w:rsidTr="00A9442C">
        <w:trPr>
          <w:trHeight w:val="588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8164B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формируемых компетенций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C287E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A3D51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9537B9" w:rsidRPr="006F6E6D" w14:paraId="37B5B8EA" w14:textId="77777777" w:rsidTr="00BA5589">
        <w:trPr>
          <w:trHeight w:val="220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6CD7A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01. Выбирать способы решения задач профессиональной </w:t>
            </w:r>
          </w:p>
          <w:p w14:paraId="1A05A474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к различным контекстам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2B587" w14:textId="77777777" w:rsidR="00C4553F" w:rsidRPr="00A9442C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1.11, 1.12, 1.15, 1.16.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7AEF81" w14:textId="77777777" w:rsidR="009537B9" w:rsidRPr="006F6E6D" w:rsidRDefault="00C4553F" w:rsidP="00D77F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D77F35">
              <w:rPr>
                <w:rFonts w:ascii="Times New Roman" w:hAnsi="Times New Roman" w:cs="Times New Roman"/>
                <w:sz w:val="24"/>
                <w:szCs w:val="24"/>
              </w:rPr>
              <w:t>3.35, 3.36, 3.37.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43248C" w14:textId="77777777" w:rsidR="009537B9" w:rsidRPr="006F6E6D" w:rsidRDefault="009537B9" w:rsidP="00090B65">
            <w:pPr>
              <w:numPr>
                <w:ilvl w:val="0"/>
                <w:numId w:val="36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14:paraId="27DDCBEE" w14:textId="77777777" w:rsidR="009537B9" w:rsidRDefault="009537B9" w:rsidP="00090B65">
            <w:pPr>
              <w:numPr>
                <w:ilvl w:val="0"/>
                <w:numId w:val="36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14:paraId="02E51E5D" w14:textId="77777777" w:rsidR="009537B9" w:rsidRDefault="009537B9" w:rsidP="00090B65">
            <w:pPr>
              <w:numPr>
                <w:ilvl w:val="0"/>
                <w:numId w:val="36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работ  (решения качественных, расчетных, профессионально ориентированных задач);</w:t>
            </w:r>
          </w:p>
          <w:p w14:paraId="2ACA9267" w14:textId="77777777" w:rsidR="009537B9" w:rsidRPr="006F6E6D" w:rsidRDefault="009537B9" w:rsidP="00090B65">
            <w:pPr>
              <w:numPr>
                <w:ilvl w:val="0"/>
                <w:numId w:val="36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заданий; </w:t>
            </w:r>
          </w:p>
          <w:p w14:paraId="385F513D" w14:textId="77777777" w:rsidR="009537B9" w:rsidRPr="006F6E6D" w:rsidRDefault="009537B9" w:rsidP="00090B65">
            <w:pPr>
              <w:numPr>
                <w:ilvl w:val="0"/>
                <w:numId w:val="36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14:paraId="3BBC5725" w14:textId="77777777" w:rsidR="009537B9" w:rsidRDefault="009537B9" w:rsidP="00090B65">
            <w:p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индивидуальных проектов и оценка выполненных проектов; </w:t>
            </w:r>
          </w:p>
          <w:p w14:paraId="4367F2F1" w14:textId="77777777" w:rsidR="009537B9" w:rsidRDefault="009537B9" w:rsidP="00090B65">
            <w:p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решения кейс-задач;</w:t>
            </w:r>
          </w:p>
          <w:p w14:paraId="05DFF2DA" w14:textId="77777777" w:rsidR="009537B9" w:rsidRPr="006F6E6D" w:rsidRDefault="009537B9" w:rsidP="00090B65">
            <w:p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интерактивных заданий</w:t>
            </w:r>
          </w:p>
          <w:p w14:paraId="7B744CDD" w14:textId="77777777" w:rsidR="009537B9" w:rsidRPr="006F6E6D" w:rsidRDefault="009537B9" w:rsidP="003D0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49EA7D68" w14:textId="77777777" w:rsidTr="00BA5589">
        <w:trPr>
          <w:trHeight w:val="234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3C1F2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</w:t>
            </w:r>
          </w:p>
          <w:p w14:paraId="46B4520E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для выполнения задач профессиональной деятельности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CC791" w14:textId="77777777"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1.1,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1.2, 1.3,1.4,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1.5, 1.6,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1.7.,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1.8, 1.9, 1.10, 1.11, 1.12, 1.13, 1. 14, 1.15, 1.16.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40CF67" w14:textId="77777777"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2.17,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2.18.,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2.19,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.20,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.21,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.23.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.24,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.25.,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.26.,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.27.,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.29.,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2.30.</w:t>
            </w:r>
          </w:p>
          <w:p w14:paraId="0061986F" w14:textId="77777777"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.31. 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>.32.,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3.33, 3.34, 3.35, 3.36, 3.37, 3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.38,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.39.,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3.40,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>.41,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3.42, 3.43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.45.,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.46.,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.47.,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3.49,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.50., </w:t>
            </w:r>
            <w:r w:rsidR="00D77F35">
              <w:rPr>
                <w:rFonts w:ascii="Times New Roman" w:hAnsi="Times New Roman" w:cs="Times New Roman"/>
                <w:sz w:val="24"/>
                <w:szCs w:val="24"/>
              </w:rPr>
              <w:t xml:space="preserve">3.51,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.52.,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>.53.</w:t>
            </w:r>
          </w:p>
          <w:p w14:paraId="3B219119" w14:textId="77777777" w:rsidR="009537B9" w:rsidRPr="006F6E6D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C83D75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7C589EFD" w14:textId="77777777" w:rsidTr="00BA5589">
        <w:trPr>
          <w:trHeight w:val="3197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D8B2" w14:textId="77777777" w:rsidR="00C4553F" w:rsidRPr="00C4553F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53F">
              <w:rPr>
                <w:rFonts w:ascii="Times New Roman" w:hAnsi="Times New Roman" w:cs="Times New Roman"/>
                <w:sz w:val="24"/>
                <w:szCs w:val="24"/>
              </w:rPr>
              <w:t>ПК 3.1. Выполнять работы</w:t>
            </w:r>
          </w:p>
          <w:p w14:paraId="175AFD4F" w14:textId="77777777" w:rsidR="00C4553F" w:rsidRPr="00C4553F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53F">
              <w:rPr>
                <w:rFonts w:ascii="Times New Roman" w:hAnsi="Times New Roman" w:cs="Times New Roman"/>
                <w:sz w:val="24"/>
                <w:szCs w:val="24"/>
              </w:rPr>
              <w:t>машинно-тракторными</w:t>
            </w:r>
          </w:p>
          <w:p w14:paraId="18B46E9B" w14:textId="77777777" w:rsidR="00C4553F" w:rsidRPr="00C4553F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53F">
              <w:rPr>
                <w:rFonts w:ascii="Times New Roman" w:hAnsi="Times New Roman" w:cs="Times New Roman"/>
                <w:sz w:val="24"/>
                <w:szCs w:val="24"/>
              </w:rPr>
              <w:t xml:space="preserve">агрегатами с </w:t>
            </w:r>
            <w:proofErr w:type="gramStart"/>
            <w:r w:rsidRPr="00C4553F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  <w:proofErr w:type="spellStart"/>
            <w:r w:rsidRPr="00C4553F">
              <w:rPr>
                <w:rFonts w:ascii="Times New Roman" w:hAnsi="Times New Roman" w:cs="Times New Roman"/>
                <w:sz w:val="24"/>
                <w:szCs w:val="24"/>
              </w:rPr>
              <w:t>нением</w:t>
            </w:r>
            <w:proofErr w:type="spellEnd"/>
            <w:proofErr w:type="gramEnd"/>
          </w:p>
          <w:p w14:paraId="5D03FEE8" w14:textId="77777777" w:rsidR="009537B9" w:rsidRPr="006F6E6D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53F">
              <w:rPr>
                <w:rFonts w:ascii="Times New Roman" w:hAnsi="Times New Roman" w:cs="Times New Roman"/>
                <w:sz w:val="24"/>
                <w:szCs w:val="24"/>
              </w:rPr>
              <w:t>технологии точного земледелия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6F8DF" w14:textId="77777777" w:rsidR="00C4553F" w:rsidRPr="00A9442C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1.8, 1.9, 1.10, 1.11, 1.12, 1.13, 1. 14, 1.16.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96871D" w14:textId="77777777" w:rsidR="00C4553F" w:rsidRPr="00A9442C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2.19,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.26.,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D77F35">
              <w:rPr>
                <w:rFonts w:ascii="Times New Roman" w:hAnsi="Times New Roman" w:cs="Times New Roman"/>
                <w:sz w:val="24"/>
                <w:szCs w:val="24"/>
              </w:rPr>
              <w:t>.29.</w:t>
            </w:r>
          </w:p>
          <w:p w14:paraId="05CA2002" w14:textId="77777777" w:rsidR="00C4553F" w:rsidRPr="00A9442C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3.34, 3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.39.,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3.40,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3.49,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.50., </w:t>
            </w:r>
            <w:r w:rsidR="00D77F35">
              <w:rPr>
                <w:rFonts w:ascii="Times New Roman" w:hAnsi="Times New Roman" w:cs="Times New Roman"/>
                <w:sz w:val="24"/>
                <w:szCs w:val="24"/>
              </w:rPr>
              <w:t xml:space="preserve">3.51,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.52.,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.53.</w:t>
            </w:r>
          </w:p>
          <w:p w14:paraId="363A903E" w14:textId="77777777"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BC781B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D8416D" w14:textId="77777777"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7952D3A0" w14:textId="77777777"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8DAA04" w14:textId="77777777"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C05643" w14:textId="77777777"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BA1717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14A386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D2212B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4F787D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CE35A3" w14:textId="77777777"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ECB36F" w14:textId="77777777"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ACA806" w14:textId="77777777"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6DDD" w14:textId="77777777" w:rsidR="00F2628F" w:rsidRDefault="00F2628F" w:rsidP="00847EA1">
      <w:pPr>
        <w:spacing w:after="0" w:line="240" w:lineRule="auto"/>
      </w:pPr>
      <w:r>
        <w:separator/>
      </w:r>
    </w:p>
  </w:endnote>
  <w:endnote w:type="continuationSeparator" w:id="0">
    <w:p w14:paraId="148D686B" w14:textId="77777777" w:rsidR="00F2628F" w:rsidRDefault="00F2628F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752200"/>
      <w:docPartObj>
        <w:docPartGallery w:val="Page Numbers (Bottom of Page)"/>
        <w:docPartUnique/>
      </w:docPartObj>
    </w:sdtPr>
    <w:sdtContent>
      <w:p w14:paraId="341EFD45" w14:textId="77777777" w:rsidR="00385E3B" w:rsidRDefault="00385E3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B65">
          <w:rPr>
            <w:noProof/>
          </w:rPr>
          <w:t>1</w:t>
        </w:r>
        <w:r>
          <w:fldChar w:fldCharType="end"/>
        </w:r>
      </w:p>
    </w:sdtContent>
  </w:sdt>
  <w:p w14:paraId="23E71EED" w14:textId="77777777" w:rsidR="00385E3B" w:rsidRDefault="00385E3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5A3F" w14:textId="77777777" w:rsidR="00385E3B" w:rsidRDefault="00385E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F3DB" w14:textId="77777777" w:rsidR="00385E3B" w:rsidRDefault="00385E3B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090B65">
      <w:rPr>
        <w:rStyle w:val="FontStyle56"/>
        <w:noProof/>
      </w:rPr>
      <w:t>16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8B7F" w14:textId="77777777" w:rsidR="00F2628F" w:rsidRDefault="00F2628F" w:rsidP="00847EA1">
      <w:pPr>
        <w:spacing w:after="0" w:line="240" w:lineRule="auto"/>
      </w:pPr>
      <w:r>
        <w:separator/>
      </w:r>
    </w:p>
  </w:footnote>
  <w:footnote w:type="continuationSeparator" w:id="0">
    <w:p w14:paraId="54EB012D" w14:textId="77777777" w:rsidR="00F2628F" w:rsidRDefault="00F2628F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E2B4" w14:textId="77777777" w:rsidR="00385E3B" w:rsidRDefault="00385E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2AD4" w14:textId="77777777" w:rsidR="00385E3B" w:rsidRDefault="00385E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 w15:restartNumberingAfterBreak="0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 w15:restartNumberingAfterBreak="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2" w15:restartNumberingAfterBreak="0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8" w15:restartNumberingAfterBreak="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81184">
    <w:abstractNumId w:val="13"/>
  </w:num>
  <w:num w:numId="2" w16cid:durableId="942540705">
    <w:abstractNumId w:val="29"/>
  </w:num>
  <w:num w:numId="3" w16cid:durableId="267589949">
    <w:abstractNumId w:val="23"/>
  </w:num>
  <w:num w:numId="4" w16cid:durableId="1819490987">
    <w:abstractNumId w:val="5"/>
  </w:num>
  <w:num w:numId="5" w16cid:durableId="1301888422">
    <w:abstractNumId w:val="8"/>
  </w:num>
  <w:num w:numId="6" w16cid:durableId="1093821750">
    <w:abstractNumId w:val="19"/>
  </w:num>
  <w:num w:numId="7" w16cid:durableId="2139298965">
    <w:abstractNumId w:val="10"/>
  </w:num>
  <w:num w:numId="8" w16cid:durableId="910651083">
    <w:abstractNumId w:val="21"/>
  </w:num>
  <w:num w:numId="9" w16cid:durableId="387070366">
    <w:abstractNumId w:val="1"/>
  </w:num>
  <w:num w:numId="10" w16cid:durableId="869493294">
    <w:abstractNumId w:val="12"/>
  </w:num>
  <w:num w:numId="11" w16cid:durableId="1783067572">
    <w:abstractNumId w:val="11"/>
  </w:num>
  <w:num w:numId="12" w16cid:durableId="12389235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 w16cid:durableId="167634636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 w16cid:durableId="542325268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 w16cid:durableId="640617940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 w16cid:durableId="1275870515">
    <w:abstractNumId w:val="18"/>
  </w:num>
  <w:num w:numId="17" w16cid:durableId="390662960">
    <w:abstractNumId w:val="27"/>
  </w:num>
  <w:num w:numId="18" w16cid:durableId="956789945">
    <w:abstractNumId w:val="9"/>
  </w:num>
  <w:num w:numId="19" w16cid:durableId="116970925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13142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89966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8085764">
    <w:abstractNumId w:val="32"/>
  </w:num>
  <w:num w:numId="23" w16cid:durableId="1423794180">
    <w:abstractNumId w:val="24"/>
  </w:num>
  <w:num w:numId="24" w16cid:durableId="1285187180">
    <w:abstractNumId w:val="26"/>
  </w:num>
  <w:num w:numId="25" w16cid:durableId="1723167359">
    <w:abstractNumId w:val="14"/>
  </w:num>
  <w:num w:numId="26" w16cid:durableId="149829776">
    <w:abstractNumId w:val="20"/>
  </w:num>
  <w:num w:numId="27" w16cid:durableId="2055348768">
    <w:abstractNumId w:val="30"/>
  </w:num>
  <w:num w:numId="28" w16cid:durableId="477306444">
    <w:abstractNumId w:val="2"/>
  </w:num>
  <w:num w:numId="29" w16cid:durableId="1234701822">
    <w:abstractNumId w:val="6"/>
  </w:num>
  <w:num w:numId="30" w16cid:durableId="584655487">
    <w:abstractNumId w:val="28"/>
  </w:num>
  <w:num w:numId="31" w16cid:durableId="1991784175">
    <w:abstractNumId w:val="15"/>
  </w:num>
  <w:num w:numId="32" w16cid:durableId="1918399554">
    <w:abstractNumId w:val="17"/>
  </w:num>
  <w:num w:numId="33" w16cid:durableId="322859206">
    <w:abstractNumId w:val="16"/>
  </w:num>
  <w:num w:numId="34" w16cid:durableId="406389504">
    <w:abstractNumId w:val="25"/>
  </w:num>
  <w:num w:numId="35" w16cid:durableId="1860897360">
    <w:abstractNumId w:val="4"/>
  </w:num>
  <w:num w:numId="36" w16cid:durableId="6196078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38E"/>
    <w:rsid w:val="00000027"/>
    <w:rsid w:val="00016429"/>
    <w:rsid w:val="00021512"/>
    <w:rsid w:val="00021D7F"/>
    <w:rsid w:val="0003086F"/>
    <w:rsid w:val="000347B7"/>
    <w:rsid w:val="00060C71"/>
    <w:rsid w:val="00064CAD"/>
    <w:rsid w:val="00065684"/>
    <w:rsid w:val="0006657A"/>
    <w:rsid w:val="000666EA"/>
    <w:rsid w:val="00075772"/>
    <w:rsid w:val="00083D10"/>
    <w:rsid w:val="00090B65"/>
    <w:rsid w:val="00093435"/>
    <w:rsid w:val="000D0D7C"/>
    <w:rsid w:val="000D1066"/>
    <w:rsid w:val="000D69D0"/>
    <w:rsid w:val="000F7FDB"/>
    <w:rsid w:val="00135347"/>
    <w:rsid w:val="00143CD1"/>
    <w:rsid w:val="0015017D"/>
    <w:rsid w:val="00173370"/>
    <w:rsid w:val="00180A3F"/>
    <w:rsid w:val="00194463"/>
    <w:rsid w:val="001C0096"/>
    <w:rsid w:val="001D10BB"/>
    <w:rsid w:val="001D14CC"/>
    <w:rsid w:val="001E309E"/>
    <w:rsid w:val="001E7139"/>
    <w:rsid w:val="00207656"/>
    <w:rsid w:val="002135EE"/>
    <w:rsid w:val="00234B6C"/>
    <w:rsid w:val="00241B3D"/>
    <w:rsid w:val="00270DE9"/>
    <w:rsid w:val="002942F9"/>
    <w:rsid w:val="00297147"/>
    <w:rsid w:val="002A6ABD"/>
    <w:rsid w:val="002C1D14"/>
    <w:rsid w:val="002C3C53"/>
    <w:rsid w:val="002E2054"/>
    <w:rsid w:val="002F084F"/>
    <w:rsid w:val="0031250C"/>
    <w:rsid w:val="003463EB"/>
    <w:rsid w:val="00350158"/>
    <w:rsid w:val="0035524C"/>
    <w:rsid w:val="00376B31"/>
    <w:rsid w:val="00385E3B"/>
    <w:rsid w:val="003A797D"/>
    <w:rsid w:val="003D0D3D"/>
    <w:rsid w:val="003D55C3"/>
    <w:rsid w:val="003E0367"/>
    <w:rsid w:val="003E5CF4"/>
    <w:rsid w:val="003F013D"/>
    <w:rsid w:val="003F7AEC"/>
    <w:rsid w:val="00401199"/>
    <w:rsid w:val="004154A5"/>
    <w:rsid w:val="0045502B"/>
    <w:rsid w:val="004738B3"/>
    <w:rsid w:val="00482926"/>
    <w:rsid w:val="004C6610"/>
    <w:rsid w:val="004C6E87"/>
    <w:rsid w:val="004E4069"/>
    <w:rsid w:val="005048DE"/>
    <w:rsid w:val="00525FEB"/>
    <w:rsid w:val="00537276"/>
    <w:rsid w:val="0054138E"/>
    <w:rsid w:val="00544FF4"/>
    <w:rsid w:val="00556802"/>
    <w:rsid w:val="00566066"/>
    <w:rsid w:val="005851C5"/>
    <w:rsid w:val="00593F29"/>
    <w:rsid w:val="005B1E4D"/>
    <w:rsid w:val="005B4288"/>
    <w:rsid w:val="005B624A"/>
    <w:rsid w:val="005C0242"/>
    <w:rsid w:val="005D4846"/>
    <w:rsid w:val="005E3B85"/>
    <w:rsid w:val="005F4530"/>
    <w:rsid w:val="005F7D69"/>
    <w:rsid w:val="006002E5"/>
    <w:rsid w:val="00603D05"/>
    <w:rsid w:val="00626793"/>
    <w:rsid w:val="006269A2"/>
    <w:rsid w:val="00631ACF"/>
    <w:rsid w:val="00634258"/>
    <w:rsid w:val="00637CC2"/>
    <w:rsid w:val="006569E0"/>
    <w:rsid w:val="00687935"/>
    <w:rsid w:val="006936FE"/>
    <w:rsid w:val="00695125"/>
    <w:rsid w:val="006C39F6"/>
    <w:rsid w:val="006E334B"/>
    <w:rsid w:val="006E5DE5"/>
    <w:rsid w:val="006F6E6D"/>
    <w:rsid w:val="007030D1"/>
    <w:rsid w:val="00706588"/>
    <w:rsid w:val="0070720B"/>
    <w:rsid w:val="00721A44"/>
    <w:rsid w:val="00733714"/>
    <w:rsid w:val="007417D7"/>
    <w:rsid w:val="00746D7D"/>
    <w:rsid w:val="0074737A"/>
    <w:rsid w:val="007518E2"/>
    <w:rsid w:val="0076146A"/>
    <w:rsid w:val="00761E72"/>
    <w:rsid w:val="00763D5D"/>
    <w:rsid w:val="00772083"/>
    <w:rsid w:val="00773D24"/>
    <w:rsid w:val="007A26DA"/>
    <w:rsid w:val="007B07AC"/>
    <w:rsid w:val="007C54F3"/>
    <w:rsid w:val="007D2707"/>
    <w:rsid w:val="007D50DD"/>
    <w:rsid w:val="00802ECA"/>
    <w:rsid w:val="00804868"/>
    <w:rsid w:val="00812E59"/>
    <w:rsid w:val="008133CE"/>
    <w:rsid w:val="00814C73"/>
    <w:rsid w:val="00817167"/>
    <w:rsid w:val="008300F2"/>
    <w:rsid w:val="00843B80"/>
    <w:rsid w:val="008454F2"/>
    <w:rsid w:val="00847EA1"/>
    <w:rsid w:val="00865F3A"/>
    <w:rsid w:val="00866F41"/>
    <w:rsid w:val="008F6D42"/>
    <w:rsid w:val="00914891"/>
    <w:rsid w:val="00921EDE"/>
    <w:rsid w:val="009325E3"/>
    <w:rsid w:val="0093794B"/>
    <w:rsid w:val="00950F8F"/>
    <w:rsid w:val="009537B9"/>
    <w:rsid w:val="00972404"/>
    <w:rsid w:val="009920E7"/>
    <w:rsid w:val="009B6079"/>
    <w:rsid w:val="009C59E9"/>
    <w:rsid w:val="009D000F"/>
    <w:rsid w:val="009E0D0D"/>
    <w:rsid w:val="009E1BA6"/>
    <w:rsid w:val="009E6399"/>
    <w:rsid w:val="009F173E"/>
    <w:rsid w:val="00A021F8"/>
    <w:rsid w:val="00A76C20"/>
    <w:rsid w:val="00A8601C"/>
    <w:rsid w:val="00A87CDC"/>
    <w:rsid w:val="00A9442C"/>
    <w:rsid w:val="00AA50CD"/>
    <w:rsid w:val="00AB00AA"/>
    <w:rsid w:val="00AB7AFB"/>
    <w:rsid w:val="00AC28F5"/>
    <w:rsid w:val="00AD0729"/>
    <w:rsid w:val="00AF0D9C"/>
    <w:rsid w:val="00B06826"/>
    <w:rsid w:val="00B26E6C"/>
    <w:rsid w:val="00B426AE"/>
    <w:rsid w:val="00B54A49"/>
    <w:rsid w:val="00B70F35"/>
    <w:rsid w:val="00B75ADB"/>
    <w:rsid w:val="00B75D88"/>
    <w:rsid w:val="00B852EC"/>
    <w:rsid w:val="00B91467"/>
    <w:rsid w:val="00BA46AA"/>
    <w:rsid w:val="00BA5589"/>
    <w:rsid w:val="00BB6A55"/>
    <w:rsid w:val="00BC10B9"/>
    <w:rsid w:val="00BC3AAF"/>
    <w:rsid w:val="00BD0BC3"/>
    <w:rsid w:val="00BD6238"/>
    <w:rsid w:val="00BD77DF"/>
    <w:rsid w:val="00BF393D"/>
    <w:rsid w:val="00C17BB6"/>
    <w:rsid w:val="00C2799A"/>
    <w:rsid w:val="00C36373"/>
    <w:rsid w:val="00C4553F"/>
    <w:rsid w:val="00C45C1A"/>
    <w:rsid w:val="00C727B6"/>
    <w:rsid w:val="00C91A38"/>
    <w:rsid w:val="00CA1F2F"/>
    <w:rsid w:val="00CA2616"/>
    <w:rsid w:val="00CB3A66"/>
    <w:rsid w:val="00CB5AE0"/>
    <w:rsid w:val="00CF31B6"/>
    <w:rsid w:val="00D0432A"/>
    <w:rsid w:val="00D135EA"/>
    <w:rsid w:val="00D36144"/>
    <w:rsid w:val="00D44353"/>
    <w:rsid w:val="00D57DB2"/>
    <w:rsid w:val="00D77F35"/>
    <w:rsid w:val="00DA4F95"/>
    <w:rsid w:val="00DC4F42"/>
    <w:rsid w:val="00DD0015"/>
    <w:rsid w:val="00DE02A1"/>
    <w:rsid w:val="00DF25C9"/>
    <w:rsid w:val="00DF5F6C"/>
    <w:rsid w:val="00DF608E"/>
    <w:rsid w:val="00E0438D"/>
    <w:rsid w:val="00E21F3B"/>
    <w:rsid w:val="00E226D8"/>
    <w:rsid w:val="00E26389"/>
    <w:rsid w:val="00E27A49"/>
    <w:rsid w:val="00E56160"/>
    <w:rsid w:val="00E64C06"/>
    <w:rsid w:val="00E66F3A"/>
    <w:rsid w:val="00E74C4F"/>
    <w:rsid w:val="00E87C3C"/>
    <w:rsid w:val="00E96B7D"/>
    <w:rsid w:val="00EE24D0"/>
    <w:rsid w:val="00EE7945"/>
    <w:rsid w:val="00EF5299"/>
    <w:rsid w:val="00F0598D"/>
    <w:rsid w:val="00F20571"/>
    <w:rsid w:val="00F2350F"/>
    <w:rsid w:val="00F2628F"/>
    <w:rsid w:val="00F462DE"/>
    <w:rsid w:val="00F46938"/>
    <w:rsid w:val="00F5484E"/>
    <w:rsid w:val="00F61AE1"/>
    <w:rsid w:val="00F80AD4"/>
    <w:rsid w:val="00F84D06"/>
    <w:rsid w:val="00F84FF0"/>
    <w:rsid w:val="00F971D7"/>
    <w:rsid w:val="00FB6793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EFCF"/>
  <w15:docId w15:val="{F04DBF44-11E7-4492-B6E5-72B3D8F7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8B03-AD88-4292-B5DA-60398302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4778</Words>
  <Characters>27238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83</cp:revision>
  <cp:lastPrinted>2023-06-22T06:57:00Z</cp:lastPrinted>
  <dcterms:created xsi:type="dcterms:W3CDTF">2021-09-27T12:52:00Z</dcterms:created>
  <dcterms:modified xsi:type="dcterms:W3CDTF">2023-06-28T04:19:00Z</dcterms:modified>
</cp:coreProperties>
</file>