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A38" w:rsidRPr="005B2E99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:rsidR="00343A38" w:rsidRPr="005B2E99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43A38" w:rsidRPr="005B2E99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99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page" w:tblpX="972" w:tblpY="232"/>
        <w:tblW w:w="10456" w:type="dxa"/>
        <w:tblLook w:val="01E0" w:firstRow="1" w:lastRow="1" w:firstColumn="1" w:lastColumn="1" w:noHBand="0" w:noVBand="0"/>
      </w:tblPr>
      <w:tblGrid>
        <w:gridCol w:w="9756"/>
        <w:gridCol w:w="348"/>
        <w:gridCol w:w="352"/>
      </w:tblGrid>
      <w:tr w:rsidR="00761C6D" w:rsidRPr="005B2E99" w:rsidTr="00761C6D">
        <w:trPr>
          <w:trHeight w:val="1"/>
        </w:trPr>
        <w:tc>
          <w:tcPr>
            <w:tcW w:w="4503" w:type="dxa"/>
          </w:tcPr>
          <w:p w:rsidR="00761C6D" w:rsidRPr="005B2E99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761C6D" w:rsidRPr="005B2E99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761C6D" w:rsidRPr="005B2E99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1C6D" w:rsidRPr="005B2E99" w:rsidTr="00761C6D">
        <w:trPr>
          <w:trHeight w:val="1134"/>
        </w:trPr>
        <w:tc>
          <w:tcPr>
            <w:tcW w:w="4503" w:type="dxa"/>
          </w:tcPr>
          <w:p w:rsidR="00E26D0C" w:rsidRPr="00E26D0C" w:rsidRDefault="00E26D0C" w:rsidP="00E26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drawing>
                <wp:inline distT="0" distB="0" distL="0" distR="0" wp14:anchorId="43BCCDF4" wp14:editId="3D35EC3F">
                  <wp:extent cx="6057900" cy="1376795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074250" cy="138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1C6D" w:rsidRPr="005B2E99" w:rsidRDefault="00761C6D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761C6D" w:rsidRDefault="00761C6D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28E4" w:rsidRPr="005B2E99" w:rsidRDefault="007728E4" w:rsidP="0076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761C6D" w:rsidRPr="005B2E99" w:rsidRDefault="00761C6D" w:rsidP="00761C6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3770" w:rsidRPr="005B2E99" w:rsidRDefault="007C3770" w:rsidP="001A36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306F9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61C6D" w:rsidRPr="00730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="00761C6D"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 </w:t>
      </w:r>
      <w:r w:rsidR="007C3770"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профессиональную деятельность</w:t>
      </w:r>
    </w:p>
    <w:p w:rsidR="007C3770" w:rsidRPr="005B2E99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C6D" w:rsidRPr="005B2E99" w:rsidRDefault="00761C6D" w:rsidP="00761C6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C6D" w:rsidRPr="005B2E99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ПРОФЕССИЯ:  43.01.09 Повар, кондитер</w:t>
      </w:r>
    </w:p>
    <w:p w:rsidR="00761C6D" w:rsidRPr="005B2E99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курс I  , группа 13-П</w:t>
      </w:r>
    </w:p>
    <w:p w:rsidR="00761C6D" w:rsidRPr="005B2E99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87888318"/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освоения (базовый)</w:t>
      </w:r>
    </w:p>
    <w:p w:rsidR="00761C6D" w:rsidRPr="005B2E99" w:rsidRDefault="00761C6D" w:rsidP="00761C6D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 очная</w:t>
      </w:r>
    </w:p>
    <w:bookmarkEnd w:id="1"/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9A" w:rsidRDefault="0062509A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8E4" w:rsidRDefault="007728E4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9A" w:rsidRPr="005B2E99" w:rsidRDefault="0062509A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61C6D" w:rsidP="001A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202</w:t>
      </w:r>
      <w:r w:rsidR="00625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7C3770" w:rsidRPr="005B2E99" w:rsidRDefault="007C3770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61C6D" w:rsidRPr="005B2E99" w:rsidRDefault="007C3770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учебной дисциплины «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в профессиональную деятельность»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77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61C6D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требованиями: </w:t>
      </w:r>
    </w:p>
    <w:p w:rsidR="00761C6D" w:rsidRPr="005B2E99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5B2E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профессии </w:t>
      </w:r>
      <w:r w:rsidRPr="005B2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43.01.09 Повар, кондитер</w:t>
      </w:r>
      <w:r w:rsidRPr="005B2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Pr="005B2E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утверждённого Приказом Министерства образования и науки РФ от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2016 г. № 1569 (базовая подготовка),</w:t>
      </w:r>
    </w:p>
    <w:p w:rsidR="00761C6D" w:rsidRPr="005B2E99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</w:t>
      </w:r>
      <w:r w:rsidRPr="005B2E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43.01.09 Сервис и туризм по профессии 43.01.09 Повар, кондитер.  </w:t>
      </w:r>
    </w:p>
    <w:p w:rsidR="00761C6D" w:rsidRPr="005B2E99" w:rsidRDefault="00761C6D" w:rsidP="00761C6D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300D" w:rsidRPr="005B2E99" w:rsidRDefault="00B7300D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9A" w:rsidRDefault="0062509A" w:rsidP="0077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9A" w:rsidRDefault="0062509A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09A" w:rsidRPr="005B2E99" w:rsidRDefault="0062509A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770" w:rsidRPr="005B2E99" w:rsidRDefault="007C3770" w:rsidP="0076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</w:p>
    <w:p w:rsidR="007C3770" w:rsidRPr="005B2E99" w:rsidRDefault="00B7300D" w:rsidP="00B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Малахова Ирина Александровна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преподаватель</w:t>
      </w:r>
      <w:r w:rsidR="00761C6D"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Ачитского филиала ГАПОУ СО «Красноуфимский аграрный колледж».</w:t>
      </w:r>
    </w:p>
    <w:p w:rsidR="007C3770" w:rsidRPr="005B2E99" w:rsidRDefault="007C3770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D" w:rsidRDefault="00761C6D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8E4" w:rsidRDefault="007728E4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8E4" w:rsidRPr="005B2E99" w:rsidRDefault="007728E4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keepNext/>
        <w:keepLines/>
        <w:widowControl w:val="0"/>
        <w:spacing w:before="660" w:after="565" w:line="3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"/>
      <w:r w:rsidRPr="005B2E9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bookmarkEnd w:id="2"/>
      <w:r w:rsidRPr="005B2E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стр.</w:t>
      </w:r>
    </w:p>
    <w:p w:rsidR="007306F9" w:rsidRDefault="00393ABE" w:rsidP="007C3770">
      <w:pPr>
        <w:widowControl w:val="0"/>
        <w:numPr>
          <w:ilvl w:val="0"/>
          <w:numId w:val="2"/>
        </w:numPr>
        <w:tabs>
          <w:tab w:val="left" w:pos="349"/>
          <w:tab w:val="right" w:leader="dot" w:pos="9922"/>
        </w:tabs>
        <w:spacing w:after="217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C3770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"1-5" \h \z </w:instrTex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3770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программы учебной дисциплины                                      </w:t>
      </w:r>
      <w:r w:rsidR="001A3653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3770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   </w:t>
      </w:r>
    </w:p>
    <w:p w:rsidR="007C3770" w:rsidRPr="005B2E99" w:rsidRDefault="007C3770" w:rsidP="007C3770">
      <w:pPr>
        <w:widowControl w:val="0"/>
        <w:numPr>
          <w:ilvl w:val="0"/>
          <w:numId w:val="2"/>
        </w:numPr>
        <w:tabs>
          <w:tab w:val="left" w:pos="349"/>
          <w:tab w:val="right" w:leader="dot" w:pos="9922"/>
        </w:tabs>
        <w:spacing w:after="217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учебной дисциплины               4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C3770" w:rsidRPr="005B2E99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left" w:leader="dot" w:pos="9715"/>
        </w:tabs>
        <w:spacing w:after="11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содержание учебной дисциплины                            </w:t>
      </w:r>
      <w:r w:rsidR="001A3653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</w:t>
      </w:r>
    </w:p>
    <w:p w:rsidR="007C3770" w:rsidRPr="005B2E99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учебной</w:t>
      </w:r>
      <w:r w:rsidR="0073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                  13</w:t>
      </w:r>
    </w:p>
    <w:p w:rsidR="007C3770" w:rsidRPr="005B2E99" w:rsidRDefault="007C3770" w:rsidP="007C3770">
      <w:pPr>
        <w:widowControl w:val="0"/>
        <w:numPr>
          <w:ilvl w:val="0"/>
          <w:numId w:val="2"/>
        </w:numPr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    1</w:t>
      </w:r>
      <w:r w:rsidR="00393ABE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306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7300D" w:rsidRPr="005B2E99" w:rsidRDefault="007306F9" w:rsidP="007306F9">
      <w:pPr>
        <w:widowControl w:val="0"/>
        <w:tabs>
          <w:tab w:val="left" w:pos="378"/>
          <w:tab w:val="right" w:leader="dot" w:pos="9922"/>
        </w:tabs>
        <w:spacing w:after="0" w:line="5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300D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</w:t>
      </w:r>
      <w:r w:rsidR="001A3653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19</w:t>
      </w: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 программы учебной дисциплины</w:t>
      </w:r>
    </w:p>
    <w:p w:rsidR="007C3770" w:rsidRPr="005B2E99" w:rsidRDefault="007C3770" w:rsidP="007C37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профессиональную деятельность</w:t>
      </w:r>
    </w:p>
    <w:p w:rsidR="007C3770" w:rsidRPr="005B2E99" w:rsidRDefault="007C3770" w:rsidP="00B7300D">
      <w:pPr>
        <w:keepNext/>
        <w:keepLines/>
        <w:widowControl w:val="0"/>
        <w:numPr>
          <w:ilvl w:val="3"/>
          <w:numId w:val="1"/>
        </w:numPr>
        <w:spacing w:after="0" w:line="360" w:lineRule="auto"/>
        <w:ind w:left="0" w:right="360"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рабочей программы учебной дисциплины</w:t>
      </w:r>
      <w:r w:rsidR="00761C6D" w:rsidRPr="005B2E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E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C3770" w:rsidRPr="005B2E99" w:rsidRDefault="007C3770" w:rsidP="00B7300D">
      <w:pPr>
        <w:keepNext/>
        <w:keepLines/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C3770" w:rsidRPr="005B2E99" w:rsidRDefault="007C3770" w:rsidP="00B730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Введение в профессиональную деятельность является частью основной профессиональной образовательной программы в соответствии с ФГОС по профессии 43.01.09 Повар, кондитер</w:t>
      </w:r>
    </w:p>
    <w:p w:rsidR="007C3770" w:rsidRPr="005B2E99" w:rsidRDefault="007C3770" w:rsidP="00B7300D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2E99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1C6D" w:rsidRPr="005B2E99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общеобразовательный цикл.</w:t>
      </w:r>
    </w:p>
    <w:p w:rsidR="00761C6D" w:rsidRPr="005B2E99" w:rsidRDefault="007C3770" w:rsidP="00B7300D">
      <w:pPr>
        <w:keepNext/>
        <w:keepLines/>
        <w:widowControl w:val="0"/>
        <w:numPr>
          <w:ilvl w:val="1"/>
          <w:numId w:val="10"/>
        </w:numPr>
        <w:tabs>
          <w:tab w:val="left" w:pos="426"/>
          <w:tab w:val="left" w:pos="1138"/>
        </w:tabs>
        <w:spacing w:after="0" w:line="360" w:lineRule="auto"/>
        <w:ind w:left="0"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</w:t>
      </w:r>
      <w:r w:rsidR="00761C6D"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770" w:rsidRPr="005B2E99" w:rsidRDefault="007C3770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носит вводный (ознакомительный) характер. Необхо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 в ней объясняется тем, что прежде чем приступить к изучению профес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модулей, студент должен получить начальное представление о со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профессии, основных сферах и направлениях деятельности, требовани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предъявляемых к выпускнику, профессиональных качествах и других сторо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предусмотренные учебным планом для освоения профес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«Повар, кондитер».</w:t>
      </w:r>
    </w:p>
    <w:p w:rsidR="00761C6D" w:rsidRPr="005B2E99" w:rsidRDefault="00761C6D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87888739"/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УЧЕБНОЙ ДИСЦИПЛИНЫ</w:t>
      </w:r>
      <w:bookmarkEnd w:id="3"/>
    </w:p>
    <w:p w:rsidR="00761C6D" w:rsidRPr="005B2E99" w:rsidRDefault="00761C6D" w:rsidP="00761C6D">
      <w:pPr>
        <w:keepNext/>
        <w:keepLines/>
        <w:widowControl w:val="0"/>
        <w:tabs>
          <w:tab w:val="left" w:pos="0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B7300D">
      <w:pPr>
        <w:spacing w:after="0" w:line="360" w:lineRule="auto"/>
        <w:ind w:right="164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учебной дисциплины обучающийся должен </w:t>
      </w:r>
      <w:r w:rsidRPr="005B2E9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знать / понимать: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повара, кондитера;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будущего специалиста;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представление родственных профессий и специальностей;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роль своей будущей профессиональной деятельности;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историю развития общественного питания и перспективы развития отрасли в сфере обслуживания;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общественного питания и его основные направления;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русской кухни;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направления, используемые в кулинарии.</w:t>
      </w:r>
    </w:p>
    <w:p w:rsidR="007C3770" w:rsidRPr="005B2E99" w:rsidRDefault="007C3770" w:rsidP="007C3770">
      <w:pPr>
        <w:keepNext/>
        <w:keepLines/>
        <w:widowControl w:val="0"/>
        <w:tabs>
          <w:tab w:val="left" w:pos="284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планирование и распределение рабочего времени;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характеристику будущей профессиональной деятельности и ра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бочего места повара, кондитера;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поиск и использование информации, необходимой для эффек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выполнения профессиональных задач, профессионального и лич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развития;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деятельности.</w:t>
      </w:r>
    </w:p>
    <w:p w:rsidR="007C3770" w:rsidRPr="005B2E99" w:rsidRDefault="00761C6D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 w:bidi="th-TH"/>
        </w:rPr>
        <w:t>2.1</w:t>
      </w:r>
      <w:r w:rsidR="007C3770" w:rsidRPr="005B2E99">
        <w:rPr>
          <w:rFonts w:ascii="Times New Roman" w:eastAsia="Times New Roman" w:hAnsi="Times New Roman" w:cs="Times New Roman"/>
          <w:b/>
          <w:sz w:val="24"/>
          <w:szCs w:val="24"/>
          <w:lang w:eastAsia="ru-RU" w:bidi="th-TH"/>
        </w:rPr>
        <w:t>. Обучающийся, освоивший учебную дисциплину, должен обладать общими компетенциями, включающими в себя способность: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ОК 01.</w:t>
      </w:r>
      <w:r w:rsidRPr="005B2E99">
        <w:rPr>
          <w:rFonts w:ascii="Times New Roman" w:eastAsia="MS Mincho" w:hAnsi="Times New Roman" w:cs="Times New Roman"/>
          <w:iCs/>
          <w:sz w:val="24"/>
          <w:szCs w:val="24"/>
          <w:lang w:eastAsia="ru-RU" w:bidi="th-TH"/>
        </w:rPr>
        <w:t xml:space="preserve"> Выбирать способы решения задач профессиональной деятельности, применительно к различным контекстам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ОК 02.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ОК 03.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 xml:space="preserve"> Планировать и реализовывать собственное профессиональное и личностное развитие.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ОК 04. 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Работать в коллективе и команде, эффективно взаимодействовать с коллегами, руководством, клиентами.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ОК 05. 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>ОК 06 .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ОК 07. </w:t>
      </w: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Содействовать сохранению окружающей среды, ресурсосбережению, эффективно действовать в чрезвычайных ситуациях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  <w:t xml:space="preserve"> 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ОК 09. Использовать информационные технологии в профессиональной деятельности.</w:t>
      </w:r>
    </w:p>
    <w:p w:rsidR="007C3770" w:rsidRPr="005B2E99" w:rsidRDefault="007C3770" w:rsidP="007C3770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ОК10. Пользоваться профессиональной документацией на государственном и иностранном языках.</w:t>
      </w:r>
    </w:p>
    <w:p w:rsidR="007C3770" w:rsidRPr="005B2E99" w:rsidRDefault="007C3770" w:rsidP="00A17211">
      <w:p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th-TH"/>
        </w:rPr>
      </w:pPr>
      <w:r w:rsidRPr="005B2E99">
        <w:rPr>
          <w:rFonts w:ascii="Times New Roman" w:eastAsia="MS Mincho" w:hAnsi="Times New Roman" w:cs="Times New Roman"/>
          <w:sz w:val="24"/>
          <w:szCs w:val="24"/>
          <w:lang w:eastAsia="ru-RU" w:bidi="th-TH"/>
        </w:rPr>
        <w:t>ОК 11. Планировать предпринимательскую деятельность в профессиональной сфере</w:t>
      </w:r>
    </w:p>
    <w:p w:rsidR="00A17211" w:rsidRPr="005B2E99" w:rsidRDefault="00A17211" w:rsidP="00A17211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2E99">
        <w:rPr>
          <w:rFonts w:ascii="Times New Roman" w:hAnsi="Times New Roman"/>
          <w:sz w:val="24"/>
          <w:szCs w:val="24"/>
        </w:rPr>
        <w:t>Личностные рез</w:t>
      </w:r>
      <w:r w:rsidR="00527AE4" w:rsidRPr="005B2E99">
        <w:rPr>
          <w:rFonts w:ascii="Times New Roman" w:hAnsi="Times New Roman"/>
          <w:sz w:val="24"/>
          <w:szCs w:val="24"/>
        </w:rPr>
        <w:t>ультаты в соответствии с П</w:t>
      </w:r>
      <w:r w:rsidRPr="005B2E99">
        <w:rPr>
          <w:rFonts w:ascii="Times New Roman" w:hAnsi="Times New Roman"/>
          <w:sz w:val="24"/>
          <w:szCs w:val="24"/>
        </w:rPr>
        <w:t>рограммой</w:t>
      </w:r>
      <w:r w:rsidR="00527AE4" w:rsidRPr="005B2E99">
        <w:rPr>
          <w:rFonts w:ascii="Times New Roman" w:hAnsi="Times New Roman"/>
          <w:sz w:val="24"/>
          <w:szCs w:val="24"/>
        </w:rPr>
        <w:t xml:space="preserve"> воспитания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Style w:val="FontStyle49"/>
          <w:rFonts w:ascii="Times New Roman" w:hAnsi="Times New Roman" w:cs="Times New Roman"/>
          <w:sz w:val="24"/>
          <w:szCs w:val="24"/>
        </w:rPr>
        <w:lastRenderedPageBreak/>
        <w:t>ЛР 1</w:t>
      </w:r>
      <w:r w:rsidRPr="005B2E99">
        <w:rPr>
          <w:rFonts w:ascii="Times New Roman" w:hAnsi="Times New Roman" w:cs="Times New Roman"/>
        </w:rPr>
        <w:t xml:space="preserve"> - Осознающий себя гражданином и защитником великой страны.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эстетической культуры.</w:t>
      </w:r>
    </w:p>
    <w:p w:rsidR="00A17211" w:rsidRPr="005B2E99" w:rsidRDefault="00A17211" w:rsidP="00A17211">
      <w:pPr>
        <w:pStyle w:val="Style33"/>
        <w:widowControl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</w:rPr>
      </w:pPr>
      <w:r w:rsidRPr="005B2E99">
        <w:rPr>
          <w:rFonts w:ascii="Times New Roman" w:hAnsi="Times New Roman" w:cs="Times New Roman"/>
        </w:rPr>
        <w:lastRenderedPageBreak/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7C3770" w:rsidRPr="005B2E99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Default="007C3770" w:rsidP="0076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9A" w:rsidRDefault="0062509A" w:rsidP="0076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9A" w:rsidRDefault="0062509A" w:rsidP="0076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09A" w:rsidRPr="005B2E99" w:rsidRDefault="0062509A" w:rsidP="0076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D" w:rsidRPr="005B2E99" w:rsidRDefault="00761C6D" w:rsidP="0076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61C6D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C3770"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.Структура и содержание учебной дисциплины.</w:t>
      </w:r>
    </w:p>
    <w:p w:rsidR="007C3770" w:rsidRPr="005B2E99" w:rsidRDefault="00761C6D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C3770" w:rsidRPr="005B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.1.Объем учебной дисциплины  и виды  учебной работы</w:t>
      </w: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7C3770" w:rsidRPr="005B2E99" w:rsidTr="00343A38">
        <w:trPr>
          <w:trHeight w:val="270"/>
        </w:trPr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Вид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учебной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работы</w:t>
            </w:r>
          </w:p>
        </w:tc>
        <w:tc>
          <w:tcPr>
            <w:tcW w:w="2811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Объем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часов</w:t>
            </w:r>
          </w:p>
        </w:tc>
      </w:tr>
      <w:tr w:rsidR="007C3770" w:rsidRPr="005B2E99" w:rsidTr="00761C6D"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Максимальная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учебная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нагрузка (всего)</w:t>
            </w:r>
          </w:p>
        </w:tc>
        <w:tc>
          <w:tcPr>
            <w:tcW w:w="2811" w:type="dxa"/>
            <w:shd w:val="clear" w:color="auto" w:fill="auto"/>
          </w:tcPr>
          <w:p w:rsidR="007C3770" w:rsidRPr="007C0F83" w:rsidRDefault="00761C6D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C0F8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</w:t>
            </w:r>
          </w:p>
        </w:tc>
      </w:tr>
      <w:tr w:rsidR="007C3770" w:rsidRPr="005B2E99" w:rsidTr="00761C6D"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Обязательная аудиторная учебная нагрузка  (всего)</w:t>
            </w:r>
          </w:p>
        </w:tc>
        <w:tc>
          <w:tcPr>
            <w:tcW w:w="2811" w:type="dxa"/>
            <w:shd w:val="clear" w:color="auto" w:fill="auto"/>
          </w:tcPr>
          <w:p w:rsidR="007C3770" w:rsidRPr="007C0F83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C0F8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72</w:t>
            </w:r>
          </w:p>
        </w:tc>
      </w:tr>
      <w:tr w:rsidR="007C3770" w:rsidRPr="005B2E99" w:rsidTr="00761C6D"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в том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числе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811" w:type="dxa"/>
            <w:shd w:val="clear" w:color="auto" w:fill="auto"/>
          </w:tcPr>
          <w:p w:rsidR="007C3770" w:rsidRPr="007C0F83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</w:tr>
      <w:tr w:rsidR="007C3770" w:rsidRPr="005B2E99" w:rsidTr="00761C6D">
        <w:tc>
          <w:tcPr>
            <w:tcW w:w="6546" w:type="dxa"/>
          </w:tcPr>
          <w:p w:rsidR="007C3770" w:rsidRPr="005B2E99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П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рактические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занятия</w:t>
            </w:r>
          </w:p>
        </w:tc>
        <w:tc>
          <w:tcPr>
            <w:tcW w:w="2811" w:type="dxa"/>
            <w:shd w:val="clear" w:color="auto" w:fill="auto"/>
          </w:tcPr>
          <w:p w:rsidR="007C3770" w:rsidRPr="007C0F83" w:rsidRDefault="007C0F83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7C0F8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</w:t>
            </w:r>
          </w:p>
        </w:tc>
      </w:tr>
      <w:tr w:rsidR="007C3770" w:rsidRPr="005B2E99" w:rsidTr="00343A38">
        <w:tc>
          <w:tcPr>
            <w:tcW w:w="6546" w:type="dxa"/>
          </w:tcPr>
          <w:p w:rsidR="007C3770" w:rsidRPr="005B2E99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К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онтрольная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</w:p>
        </w:tc>
        <w:tc>
          <w:tcPr>
            <w:tcW w:w="2811" w:type="dxa"/>
          </w:tcPr>
          <w:p w:rsidR="007C3770" w:rsidRPr="0062509A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nl-NL"/>
              </w:rPr>
            </w:pPr>
          </w:p>
        </w:tc>
      </w:tr>
      <w:tr w:rsidR="007C3770" w:rsidRPr="005B2E99" w:rsidTr="00343A38">
        <w:tc>
          <w:tcPr>
            <w:tcW w:w="6546" w:type="dxa"/>
          </w:tcPr>
          <w:p w:rsidR="007C3770" w:rsidRPr="005B2E99" w:rsidRDefault="00CD765B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Л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абораторная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="007C3770"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</w:p>
        </w:tc>
        <w:tc>
          <w:tcPr>
            <w:tcW w:w="2811" w:type="dxa"/>
          </w:tcPr>
          <w:p w:rsidR="007C3770" w:rsidRPr="0062509A" w:rsidRDefault="007C3770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7C3770" w:rsidRPr="005B2E99" w:rsidTr="00343A38"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Самостоятельная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работа</w:t>
            </w:r>
            <w:r w:rsidR="00CD765B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обучающегося (всего)</w:t>
            </w:r>
          </w:p>
        </w:tc>
        <w:tc>
          <w:tcPr>
            <w:tcW w:w="2811" w:type="dxa"/>
          </w:tcPr>
          <w:p w:rsidR="007C3770" w:rsidRPr="005B2E99" w:rsidRDefault="00CD765B" w:rsidP="007C3770">
            <w:pPr>
              <w:widowControl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</w:t>
            </w:r>
          </w:p>
        </w:tc>
      </w:tr>
      <w:tr w:rsidR="007C3770" w:rsidRPr="005B2E99" w:rsidTr="00343A38">
        <w:trPr>
          <w:trHeight w:val="447"/>
        </w:trPr>
        <w:tc>
          <w:tcPr>
            <w:tcW w:w="6546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Итоговая</w:t>
            </w:r>
            <w:r w:rsidR="00527AE4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аттестация</w:t>
            </w:r>
          </w:p>
        </w:tc>
        <w:tc>
          <w:tcPr>
            <w:tcW w:w="2811" w:type="dxa"/>
          </w:tcPr>
          <w:p w:rsidR="007C3770" w:rsidRPr="005B2E99" w:rsidRDefault="007C3770" w:rsidP="007C3770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Д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ифференцированный</w:t>
            </w:r>
            <w:r w:rsidR="00527AE4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зачёт</w:t>
            </w:r>
          </w:p>
        </w:tc>
      </w:tr>
    </w:tbl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3770" w:rsidRPr="005B2E99" w:rsidSect="00343A3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770" w:rsidRPr="005B2E99" w:rsidRDefault="00761C6D" w:rsidP="007C3770">
      <w:pPr>
        <w:keepNext/>
        <w:keepLines/>
        <w:widowControl w:val="0"/>
        <w:tabs>
          <w:tab w:val="left" w:pos="3978"/>
        </w:tabs>
        <w:spacing w:before="660" w:after="0" w:line="280" w:lineRule="exact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9"/>
      <w:r w:rsidRPr="005B2E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7C3770" w:rsidRPr="005B2E99">
        <w:rPr>
          <w:rFonts w:ascii="Times New Roman" w:eastAsia="Times New Roman" w:hAnsi="Times New Roman" w:cs="Times New Roman"/>
          <w:b/>
          <w:sz w:val="24"/>
          <w:szCs w:val="24"/>
        </w:rPr>
        <w:t>.2. Тематический план и содержание учебной дисциплины</w:t>
      </w:r>
      <w:bookmarkEnd w:id="4"/>
      <w:r w:rsidR="007C3770" w:rsidRPr="005B2E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5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083"/>
        <w:gridCol w:w="6719"/>
        <w:gridCol w:w="1132"/>
        <w:gridCol w:w="1901"/>
      </w:tblGrid>
      <w:tr w:rsidR="007C3770" w:rsidRPr="005B2E99" w:rsidTr="00D52412">
        <w:tc>
          <w:tcPr>
            <w:tcW w:w="1087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083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719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2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</w:tcPr>
          <w:p w:rsidR="007C3770" w:rsidRPr="005B2E99" w:rsidRDefault="00A17211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C3770" w:rsidRPr="005B2E99" w:rsidTr="00D52412">
        <w:tc>
          <w:tcPr>
            <w:tcW w:w="1087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3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9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2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1" w:type="dxa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7C3770" w:rsidRPr="005B2E99" w:rsidTr="00343A38">
        <w:tc>
          <w:tcPr>
            <w:tcW w:w="15922" w:type="dxa"/>
            <w:gridSpan w:val="5"/>
          </w:tcPr>
          <w:p w:rsidR="007C3770" w:rsidRPr="005B2E99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в профессию. Знакомство с учебным заведением.</w:t>
            </w: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5F4739">
            <w:pPr>
              <w:spacing w:after="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«Введение в профессию»: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цели, задачи и содержание. Связь с другими дисциплинами.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Цели и задачи учебной дисциплины – требования к результатам освоения дисциплины. Содержание дисциплины и организация учебного процесса. Связь дисциплины с дисциплинами общеобразовательного и профессионального циклов. Значение учебной дисциплины в профессиональной подготовке специалистов общественного питания.</w:t>
            </w:r>
          </w:p>
          <w:p w:rsidR="00D52412" w:rsidRPr="005B2E99" w:rsidRDefault="00D52412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профессии. Понятие профессия. Признаки профессии. Важность выбора профессии для человека. Мотивы получения профессии. Ошибки в выборе профессии. Ценности и смыслы приобретения профессии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52412" w:rsidRPr="005B2E99" w:rsidRDefault="00D52412" w:rsidP="00A1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 ЛР1-ЛР3; ОК2</w:t>
            </w:r>
          </w:p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5F4739">
            <w:pPr>
              <w:spacing w:after="0" w:line="278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получения профессии в нашей стране. Уровни образования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6C1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Уровни образования в нашей стране. Понятие профессионального образования. Виды образования; профессиональное образования и профессиональное обучение, их принципиальное различие. Доступность и бесплатность среднего профессионального образования. Уровни образования, реализуемые в филиале. Понятие Федерального государственного образовательного стандарта и федеральных государственных требований. Понятие лицензии на образовательную деятельность и аккредитации. Перспективы профессионального роста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1D" w:rsidRPr="005B2E99" w:rsidTr="00D52412">
        <w:tc>
          <w:tcPr>
            <w:tcW w:w="1087" w:type="dxa"/>
            <w:shd w:val="clear" w:color="auto" w:fill="FFFFFF"/>
          </w:tcPr>
          <w:p w:rsidR="0032601D" w:rsidRPr="005B2E99" w:rsidRDefault="0032601D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32601D" w:rsidRPr="005B2E99" w:rsidRDefault="0032601D" w:rsidP="005F4739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стандарт по профессии </w:t>
            </w:r>
            <w:r w:rsid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овар, кондитер</w:t>
            </w:r>
          </w:p>
        </w:tc>
        <w:tc>
          <w:tcPr>
            <w:tcW w:w="6719" w:type="dxa"/>
            <w:shd w:val="clear" w:color="auto" w:fill="FFFFFF"/>
          </w:tcPr>
          <w:p w:rsidR="0032601D" w:rsidRPr="005B2E99" w:rsidRDefault="006C1D68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по профессии 43.00.09. Повар, кондитер. Характеристика подготовки по профессии: уровень образования, необходимый для приема на обучение; понятие квалификации, их перечень реализуемый в филиале; понятие ЕТКС тарифного разряда (ОК 016-94), диапазон тарифных разрядов, установленный разряд выпускнику техникума. Характеристика профессиональной деятельности: область и объекты профессиональной деятельности выпускников; виды деятельности.</w:t>
            </w:r>
          </w:p>
        </w:tc>
        <w:tc>
          <w:tcPr>
            <w:tcW w:w="1132" w:type="dxa"/>
            <w:shd w:val="clear" w:color="auto" w:fill="FFFFFF"/>
          </w:tcPr>
          <w:p w:rsidR="0032601D" w:rsidRPr="005B2E99" w:rsidRDefault="004C167B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32601D" w:rsidRPr="005B2E99" w:rsidRDefault="0032601D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1.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профессии.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4157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1.Значимость для общества. Особенности профессии, востребованность на современном рынке труда. Оформить презентацию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ЛР10-ЛР11; ОК2,ОК4, ОК5</w:t>
            </w: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41575A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2. Знакомство с филиалом колледжа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2. Расположение мастерских, кабинетов, служб, расписание, сайт.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5B2E99" w:rsidRDefault="00D52412" w:rsidP="004157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3. История создания и развития филиала колледжа.</w:t>
            </w:r>
          </w:p>
        </w:tc>
        <w:tc>
          <w:tcPr>
            <w:tcW w:w="6719" w:type="dxa"/>
          </w:tcPr>
          <w:p w:rsidR="00D52412" w:rsidRPr="005B2E99" w:rsidRDefault="00D52412" w:rsidP="0041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3. </w:t>
            </w:r>
            <w:r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традициях колледжа. Традиции, которые не только формируют общие интересы, придают определенную прочность жизнедеятельности образовательной организации, но и придают ей, то особое, неповторимое, что отличает ее от других и тем самым сплачивает коллектив, обогащая его жизнь.</w:t>
            </w:r>
            <w:r w:rsidRPr="005B2E99">
              <w:rPr>
                <w:rStyle w:val="c81"/>
                <w:rFonts w:ascii="Times New Roman" w:hAnsi="Times New Roman" w:cs="Times New Roman"/>
                <w:color w:val="83868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2" w:type="dxa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5B2E99" w:rsidRDefault="00D52412" w:rsidP="007C3770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Знакомство с уставом образовательного учреждения</w:t>
            </w:r>
          </w:p>
        </w:tc>
        <w:tc>
          <w:tcPr>
            <w:tcW w:w="6719" w:type="dxa"/>
          </w:tcPr>
          <w:p w:rsidR="00D52412" w:rsidRPr="005B2E99" w:rsidRDefault="00D52412" w:rsidP="00FE652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Устав колледжа. Структура и управление колледжем. </w:t>
            </w:r>
          </w:p>
        </w:tc>
        <w:tc>
          <w:tcPr>
            <w:tcW w:w="1132" w:type="dxa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D52412" w:rsidRPr="005B2E99" w:rsidRDefault="00D52412" w:rsidP="0041575A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4. 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студентов. </w:t>
            </w:r>
          </w:p>
        </w:tc>
        <w:tc>
          <w:tcPr>
            <w:tcW w:w="6719" w:type="dxa"/>
          </w:tcPr>
          <w:p w:rsidR="00D52412" w:rsidRPr="005B2E99" w:rsidRDefault="00D52412" w:rsidP="004157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4. Единые требования к обучающимся.  Правила группового взаимодействия. Знакомство с коллективом группы.</w:t>
            </w:r>
          </w:p>
        </w:tc>
        <w:tc>
          <w:tcPr>
            <w:tcW w:w="1132" w:type="dxa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c>
          <w:tcPr>
            <w:tcW w:w="15922" w:type="dxa"/>
            <w:gridSpan w:val="5"/>
          </w:tcPr>
          <w:p w:rsidR="007C3770" w:rsidRPr="005B2E99" w:rsidRDefault="007C3770" w:rsidP="00FE652B">
            <w:pPr>
              <w:pStyle w:val="a6"/>
              <w:spacing w:after="0" w:line="274" w:lineRule="exact"/>
              <w:ind w:left="14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Особенности профессии, профессио</w:t>
            </w: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нально важные качества</w:t>
            </w:r>
          </w:p>
        </w:tc>
      </w:tr>
      <w:tr w:rsidR="00D52412" w:rsidRPr="005B2E99" w:rsidTr="00D52412">
        <w:tc>
          <w:tcPr>
            <w:tcW w:w="1087" w:type="dxa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vAlign w:val="center"/>
          </w:tcPr>
          <w:p w:rsidR="00D52412" w:rsidRPr="005B2E99" w:rsidRDefault="00D52412" w:rsidP="0041575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 № 5.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профессией.</w:t>
            </w:r>
          </w:p>
        </w:tc>
        <w:tc>
          <w:tcPr>
            <w:tcW w:w="6719" w:type="dxa"/>
            <w:vAlign w:val="center"/>
          </w:tcPr>
          <w:p w:rsidR="00D52412" w:rsidRPr="005B2E99" w:rsidRDefault="00D52412" w:rsidP="0041575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 № 5. Квалификационные характеристики повара, кондитера.</w:t>
            </w:r>
          </w:p>
        </w:tc>
        <w:tc>
          <w:tcPr>
            <w:tcW w:w="1132" w:type="dxa"/>
          </w:tcPr>
          <w:p w:rsidR="00D52412" w:rsidRPr="005B2E99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D52412" w:rsidRPr="005B2E99" w:rsidRDefault="00D52412" w:rsidP="00761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ЛР1-ЛР3; ОК3</w:t>
            </w:r>
          </w:p>
          <w:p w:rsidR="00D52412" w:rsidRPr="005B2E99" w:rsidRDefault="00D52412" w:rsidP="0076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rPr>
          <w:trHeight w:val="213"/>
        </w:trPr>
        <w:tc>
          <w:tcPr>
            <w:tcW w:w="1087" w:type="dxa"/>
            <w:shd w:val="clear" w:color="auto" w:fill="FFFFFF"/>
          </w:tcPr>
          <w:p w:rsidR="00D52412" w:rsidRPr="005B2E99" w:rsidRDefault="00D52412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2974C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Функции и виды деятельности специалиста на пред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приятиях общественного питания.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8903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должностные обязанности повара, кондитера. Перечень профессиональных требований, предъявляемых к повару, кондитеру.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055ACD">
        <w:tc>
          <w:tcPr>
            <w:tcW w:w="15922" w:type="dxa"/>
            <w:gridSpan w:val="5"/>
            <w:shd w:val="clear" w:color="auto" w:fill="FFFFFF"/>
          </w:tcPr>
          <w:p w:rsidR="00D52412" w:rsidRPr="005B2E99" w:rsidRDefault="00D52412" w:rsidP="0095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Жизненная навигация: технологии саморазвития личности студента в процессе обучения в филиале</w:t>
            </w: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Мечта 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415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Мечта как идеальный образ желаемого будущего 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ЛР10-ЛР11; 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ОК2,ОК4, ОК5</w:t>
            </w: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Дерево жизненно важных целей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055A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классификация целей, значимость формулирования жизненно-важных целей для осуществления своей мечты, правила постановки целей (модель SMART и «дерево целей»), процесс постановки целей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6. Мои жизненные сферы. Приоритеты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921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6. Сформулируйте свои жизненные цели. Заполните таблицу «Дерево целей»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2B1284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Ресурсы как необходимые условия для достижения жизненно важных целей 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89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ресурсов, личные ресурсы, сильные и слабые стороны и методы их определения, управление ресурсами, компетенции, SWOT-анализ 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7. Программа саморазвития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063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7. Определите сильные стороны личностных ресурсов. Составь программу саморазвития.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Pr="005B2E99" w:rsidRDefault="00D7713F" w:rsidP="00D77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ЛР12; ОК3</w:t>
            </w:r>
          </w:p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2974C4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помехи 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415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Виды помех, способы работы с ними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001B7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8. Модель Идеального Я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031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8. Раскройте основные составляющие представления  о себе: Я-реальное и Я-идеальное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Карта спутников (референтные группы).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297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групп значимых для него лиц. Референтная группа как фактор формирующего устремления человека, его личностного становления, выработки самооценки.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3F" w:rsidRPr="005B2E99" w:rsidRDefault="00D7713F" w:rsidP="00D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ЛР12; ОК3, ОК1</w:t>
            </w: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9. Модель идеального дня (недели, месяца)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39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ПР № 9. Составьте список дел  «Мой идеальный день (неделя, месяц)» на основе изучения основных аспектов восприятия и управления временем: временная перспектива личности, тайм-менеджмент, индивидуальный стиль организации времени. 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5B2E99" w:rsidTr="00D52412">
        <w:tc>
          <w:tcPr>
            <w:tcW w:w="1087" w:type="dxa"/>
            <w:shd w:val="clear" w:color="auto" w:fill="FFFFFF"/>
          </w:tcPr>
          <w:p w:rsidR="00D7713F" w:rsidRPr="005B2E99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7713F" w:rsidRPr="005B2E99" w:rsidRDefault="00D7713F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10. Мотивация к изменениям</w:t>
            </w:r>
          </w:p>
        </w:tc>
        <w:tc>
          <w:tcPr>
            <w:tcW w:w="6719" w:type="dxa"/>
            <w:shd w:val="clear" w:color="auto" w:fill="FFFFFF"/>
          </w:tcPr>
          <w:p w:rsidR="00D7713F" w:rsidRPr="005B2E99" w:rsidRDefault="00D7713F" w:rsidP="0089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ПР № 10. Проанализируй пройденный  день и разработай </w:t>
            </w:r>
            <w:r w:rsidR="00537A5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« Модель идеального «Я».</w:t>
            </w:r>
          </w:p>
        </w:tc>
        <w:tc>
          <w:tcPr>
            <w:tcW w:w="1132" w:type="dxa"/>
            <w:shd w:val="clear" w:color="auto" w:fill="FFFFFF"/>
          </w:tcPr>
          <w:p w:rsidR="00D7713F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7713F" w:rsidRPr="005B2E99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343A38">
        <w:tc>
          <w:tcPr>
            <w:tcW w:w="15922" w:type="dxa"/>
            <w:gridSpan w:val="5"/>
            <w:shd w:val="clear" w:color="auto" w:fill="FFFFFF"/>
          </w:tcPr>
          <w:p w:rsidR="00D52412" w:rsidRPr="005B2E99" w:rsidRDefault="00D52412" w:rsidP="007C377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4.Исторический процесс фор</w:t>
            </w: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мирования об</w:t>
            </w: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щественного питания</w:t>
            </w:r>
          </w:p>
        </w:tc>
      </w:tr>
      <w:tr w:rsidR="00681DB2" w:rsidRPr="005B2E99" w:rsidTr="00D52412">
        <w:tc>
          <w:tcPr>
            <w:tcW w:w="1087" w:type="dxa"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681DB2" w:rsidRPr="005B2E99" w:rsidRDefault="00681DB2" w:rsidP="007C3770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Исторический процесс формирования общественного питания как отрасли народного хозяйства. </w:t>
            </w:r>
          </w:p>
        </w:tc>
        <w:tc>
          <w:tcPr>
            <w:tcW w:w="6719" w:type="dxa"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Становление кулинарного образования на профессиональном уровне.</w:t>
            </w:r>
          </w:p>
        </w:tc>
        <w:tc>
          <w:tcPr>
            <w:tcW w:w="1132" w:type="dxa"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A02D76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12,ОК 03, </w:t>
            </w:r>
          </w:p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09,ОК 10</w:t>
            </w:r>
          </w:p>
        </w:tc>
      </w:tr>
      <w:tr w:rsidR="00681DB2" w:rsidRPr="005B2E99" w:rsidTr="00D52412">
        <w:tc>
          <w:tcPr>
            <w:tcW w:w="1087" w:type="dxa"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681DB2" w:rsidRPr="005B2E99" w:rsidRDefault="00B54C7D" w:rsidP="007C3770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 11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1DB2"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Влияние известных поваров-кулинаров России на раз</w:t>
            </w:r>
            <w:r w:rsidR="00681DB2"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витие общественного питания, внёсших значительный вклад в развитие мировой кухни.</w:t>
            </w:r>
          </w:p>
        </w:tc>
        <w:tc>
          <w:tcPr>
            <w:tcW w:w="6719" w:type="dxa"/>
            <w:shd w:val="clear" w:color="auto" w:fill="FFFFFF"/>
          </w:tcPr>
          <w:p w:rsidR="00681DB2" w:rsidRPr="005B2E99" w:rsidRDefault="00681DB2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Знакомство с биографиями известных поваров- кулинаров мирового значения.</w:t>
            </w:r>
          </w:p>
        </w:tc>
        <w:tc>
          <w:tcPr>
            <w:tcW w:w="1132" w:type="dxa"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A02D76" w:rsidP="00A02D7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t xml:space="preserve">Особенности отрасли, задачи, функции. </w:t>
            </w:r>
          </w:p>
          <w:p w:rsidR="00A02D76" w:rsidRPr="005B2E99" w:rsidRDefault="00A02D76" w:rsidP="004D6293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eastAsia="Arial Unicode MS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5E1FFA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Особенностью общественного питания является выполнение специфических функций производства, реализации и </w:t>
            </w:r>
            <w:r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потребления продукции.</w:t>
            </w:r>
            <w:r w:rsidRPr="005B2E99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общественного питания в условиях рыночной экономики. Этапы развития общественного питания. Основы организации общественного питания.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4D6293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4D6293" w:rsidP="004D6293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направления и те</w:t>
            </w:r>
            <w:r w:rsidR="00376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нденции в общественном питании</w:t>
            </w:r>
          </w:p>
        </w:tc>
        <w:tc>
          <w:tcPr>
            <w:tcW w:w="6719" w:type="dxa"/>
            <w:shd w:val="clear" w:color="auto" w:fill="FFFFFF"/>
          </w:tcPr>
          <w:p w:rsidR="00A02D76" w:rsidRPr="005B2E99" w:rsidRDefault="004D6293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SousVide. Низкотемпературная кухня. Технология Smokinggun.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A02D76" w:rsidP="004D62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293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B54C7D" w:rsidP="004D6293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1FFA"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рабочего места</w:t>
            </w:r>
          </w:p>
          <w:p w:rsidR="005B2E99" w:rsidRPr="005B2E99" w:rsidRDefault="005B2E99" w:rsidP="004D6293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E99" w:rsidRPr="005B2E99" w:rsidRDefault="005B2E99" w:rsidP="004D6293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E99" w:rsidRPr="005B2E99" w:rsidRDefault="005B2E99" w:rsidP="004D6293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E99" w:rsidRPr="005B2E99" w:rsidRDefault="005B2E99" w:rsidP="004D6293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2E99" w:rsidRPr="005B2E99" w:rsidRDefault="005B2E99" w:rsidP="004D6293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5E1FFA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рабочего места в зависимости от типа предприятия, его   мощности, характера выполнения операций. </w:t>
            </w:r>
            <w:r w:rsidR="004D6293"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Личная гигиена и организация рабочего места работника общественного питания. Знание работниками общественного питания правил личной гигиены, обязательных санитарных правил, а также средств предотвращения пищевых отравлений.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A02D76" w:rsidP="004D62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293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376A78" w:rsidP="007C3770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трудовой дисциплины</w:t>
            </w:r>
          </w:p>
        </w:tc>
        <w:tc>
          <w:tcPr>
            <w:tcW w:w="6719" w:type="dxa"/>
            <w:shd w:val="clear" w:color="auto" w:fill="FFFFFF"/>
          </w:tcPr>
          <w:p w:rsidR="00A02D76" w:rsidRPr="005B2E99" w:rsidRDefault="005B2E99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Должностная инструкция Повара.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A02D76" w:rsidP="004D62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293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B54C7D" w:rsidP="005B2E99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6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труда</w:t>
            </w:r>
          </w:p>
          <w:p w:rsidR="005B2E99" w:rsidRPr="005B2E99" w:rsidRDefault="005B2E99" w:rsidP="005B2E99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5B2E99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труда, требования безопасности труда. Основные виды травматизма.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A02D76" w:rsidP="004D62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293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4D6293" w:rsidP="00053C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</w:t>
            </w:r>
            <w:r w:rsidR="0037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начимость профессии в обществе</w:t>
            </w:r>
          </w:p>
          <w:p w:rsidR="005B2E99" w:rsidRPr="005B2E99" w:rsidRDefault="005B2E99" w:rsidP="00053C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5B2E99" w:rsidRDefault="005B2E99" w:rsidP="00053C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4D6293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</w:t>
            </w: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и уникальность профессии. </w:t>
            </w:r>
            <w:r w:rsidR="00053CDE"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Эффективное поведение на рынке труда. </w:t>
            </w: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варианты трудоустройства по профессии, осваиваемой в образовательном учреждении.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4D6293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4D6293" w:rsidRPr="004D6293" w:rsidRDefault="00B54C7D" w:rsidP="004D6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6293"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принятия решения в ситуаци</w:t>
            </w:r>
            <w:r w:rsidR="0037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предстоящего трудоустройства</w:t>
            </w:r>
          </w:p>
          <w:p w:rsidR="00A02D76" w:rsidRPr="005B2E99" w:rsidRDefault="00A02D76" w:rsidP="007C3770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053CDE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формирования позитивного профессионального имиджа. Самопрезентация личности, студент-повар как субъект учебно-профессиональной деятельности.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D52412">
        <w:tc>
          <w:tcPr>
            <w:tcW w:w="1087" w:type="dxa"/>
            <w:shd w:val="clear" w:color="auto" w:fill="FFFFFF"/>
          </w:tcPr>
          <w:p w:rsidR="00A02D76" w:rsidRPr="005B2E99" w:rsidRDefault="004D6293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4D6293" w:rsidRPr="005B2E99" w:rsidRDefault="00B54C7D" w:rsidP="004D6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6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поиска работы</w:t>
            </w:r>
            <w:r w:rsidR="004D6293"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2E99" w:rsidRPr="005B2E99" w:rsidRDefault="005B2E99" w:rsidP="004D6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4D6293" w:rsidRDefault="005B2E99" w:rsidP="004D6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D76" w:rsidRPr="005B2E99" w:rsidRDefault="00A02D76" w:rsidP="007C3770">
            <w:pPr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053CDE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необходимые в ситуации трудоустройства: профессиональное резюме, автобиография, поисковое письмо работодателю. Основные правила их разработки и оформления.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D76" w:rsidRPr="005B2E99" w:rsidTr="00376A78">
        <w:trPr>
          <w:trHeight w:val="1385"/>
        </w:trPr>
        <w:tc>
          <w:tcPr>
            <w:tcW w:w="1087" w:type="dxa"/>
            <w:shd w:val="clear" w:color="auto" w:fill="FFFFFF"/>
          </w:tcPr>
          <w:p w:rsidR="00A02D76" w:rsidRPr="005B2E99" w:rsidRDefault="004D6293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A02D76" w:rsidRPr="005B2E99" w:rsidRDefault="00376A78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«адаптация»</w:t>
            </w:r>
          </w:p>
          <w:p w:rsidR="005B2E99" w:rsidRPr="005B2E99" w:rsidRDefault="005B2E99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5B2E99" w:rsidRDefault="005B2E99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5B2E99" w:rsidRDefault="005B2E99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5B2E99" w:rsidRDefault="005B2E99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E99" w:rsidRPr="005B2E99" w:rsidRDefault="005B2E99" w:rsidP="005B2E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  <w:shd w:val="clear" w:color="auto" w:fill="FFFFFF"/>
          </w:tcPr>
          <w:p w:rsidR="00A02D76" w:rsidRPr="005B2E99" w:rsidRDefault="00053CDE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D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Социальная, профессиональная, психологическая адаптация на рабочем месте. Формы и способы адаптации. Умение произвести хорошее впечатление на работодателя и в коллективе в первые дни работы. Новые жизненные и профессиональные задачи, связанные с началом работы.</w:t>
            </w:r>
          </w:p>
        </w:tc>
        <w:tc>
          <w:tcPr>
            <w:tcW w:w="1132" w:type="dxa"/>
            <w:shd w:val="clear" w:color="auto" w:fill="FFFFFF"/>
          </w:tcPr>
          <w:p w:rsidR="00A02D76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A02D76" w:rsidRPr="005B2E99" w:rsidRDefault="00A02D76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52412" w:rsidRPr="005B2E99" w:rsidTr="00343A38">
        <w:tc>
          <w:tcPr>
            <w:tcW w:w="15922" w:type="dxa"/>
            <w:gridSpan w:val="5"/>
            <w:shd w:val="clear" w:color="auto" w:fill="FFFFFF"/>
          </w:tcPr>
          <w:p w:rsidR="00D52412" w:rsidRPr="005B2E99" w:rsidRDefault="00681DB2" w:rsidP="00053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="00D52412" w:rsidRPr="005B2E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53CDE" w:rsidRPr="005B2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Кухня народов мира.</w:t>
            </w: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C337AD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3CDE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1DB2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  <w:vAlign w:val="bottom"/>
          </w:tcPr>
          <w:p w:rsidR="00053CDE" w:rsidRPr="005B2E99" w:rsidRDefault="00053CDE" w:rsidP="00053C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t xml:space="preserve">История и этапы развития традиций питания. </w:t>
            </w:r>
          </w:p>
          <w:p w:rsidR="00D52412" w:rsidRPr="005B2E99" w:rsidRDefault="00D52412" w:rsidP="00053CDE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719" w:type="dxa"/>
            <w:shd w:val="clear" w:color="auto" w:fill="FFFFFF"/>
          </w:tcPr>
          <w:p w:rsidR="00053CDE" w:rsidRPr="005B2E99" w:rsidRDefault="00053CDE" w:rsidP="00053CD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lastRenderedPageBreak/>
              <w:t>Традиции потребления продуктов в Древнем Риме,</w:t>
            </w:r>
          </w:p>
          <w:p w:rsidR="00D52412" w:rsidRPr="00376A78" w:rsidRDefault="00053CDE" w:rsidP="00376A7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lastRenderedPageBreak/>
              <w:t>В Средние века, в современном мире. Синтез традиций и новаций в материальной культуре народов  мира.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shd w:val="clear" w:color="auto" w:fill="FFFFFF"/>
          </w:tcPr>
          <w:p w:rsidR="00D5241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12,ОК 03,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09,ОК 10</w:t>
            </w:r>
          </w:p>
        </w:tc>
      </w:tr>
      <w:tr w:rsidR="00681DB2" w:rsidRPr="005B2E99" w:rsidTr="00D52412">
        <w:tc>
          <w:tcPr>
            <w:tcW w:w="1087" w:type="dxa"/>
            <w:shd w:val="clear" w:color="auto" w:fill="FFFFFF"/>
          </w:tcPr>
          <w:p w:rsidR="00681DB2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="00681DB2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</w:tcPr>
          <w:p w:rsidR="00681DB2" w:rsidRPr="00376A78" w:rsidRDefault="00B54C7D" w:rsidP="00B54C7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t>ПР № 1</w:t>
            </w:r>
            <w:r>
              <w:t>6</w:t>
            </w:r>
            <w:r w:rsidRPr="005B2E99">
              <w:t xml:space="preserve">. </w:t>
            </w:r>
            <w:r w:rsidR="00053CDE" w:rsidRPr="005B2E99">
              <w:rPr>
                <w:rStyle w:val="c4"/>
                <w:color w:val="000000"/>
              </w:rPr>
              <w:t>Особенности формирования и развития кухни народов России.</w:t>
            </w:r>
          </w:p>
        </w:tc>
        <w:tc>
          <w:tcPr>
            <w:tcW w:w="6719" w:type="dxa"/>
            <w:shd w:val="clear" w:color="auto" w:fill="FFFFFF"/>
          </w:tcPr>
          <w:p w:rsidR="00681DB2" w:rsidRPr="005B2E99" w:rsidRDefault="00E54A93" w:rsidP="007C377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национальный стол. Российский Кавказ. Дагестан. Чечня и др.</w:t>
            </w:r>
          </w:p>
        </w:tc>
        <w:tc>
          <w:tcPr>
            <w:tcW w:w="1132" w:type="dxa"/>
            <w:shd w:val="clear" w:color="auto" w:fill="FFFFFF"/>
          </w:tcPr>
          <w:p w:rsidR="00681DB2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053CDE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DB2" w:rsidRPr="005B2E99" w:rsidRDefault="00681DB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12,ОК 03, ОК 04, ОК 09,ОК 10</w:t>
            </w:r>
          </w:p>
        </w:tc>
      </w:tr>
      <w:tr w:rsidR="00053CDE" w:rsidRPr="005B2E99" w:rsidTr="00D52412">
        <w:tc>
          <w:tcPr>
            <w:tcW w:w="1087" w:type="dxa"/>
            <w:shd w:val="clear" w:color="auto" w:fill="FFFFFF"/>
          </w:tcPr>
          <w:p w:rsidR="00053CDE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83" w:type="dxa"/>
            <w:shd w:val="clear" w:color="auto" w:fill="FFFFFF"/>
          </w:tcPr>
          <w:p w:rsidR="00053CDE" w:rsidRPr="005B2E99" w:rsidRDefault="00B54C7D" w:rsidP="00B54C7D">
            <w:pPr>
              <w:spacing w:after="0" w:line="283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>ПР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DE"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кухни народов стран АТР </w:t>
            </w:r>
          </w:p>
        </w:tc>
        <w:tc>
          <w:tcPr>
            <w:tcW w:w="6719" w:type="dxa"/>
            <w:shd w:val="clear" w:color="auto" w:fill="FFFFFF"/>
          </w:tcPr>
          <w:p w:rsidR="00A776E5" w:rsidRPr="005B2E99" w:rsidRDefault="00E54A93" w:rsidP="00A776E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t>Общие принципы формирования кулинарных обрядов приема и способов обработки продуктов (Китай, Япония, Корея, Индокитай),</w:t>
            </w:r>
            <w:r w:rsidR="00A776E5" w:rsidRPr="005B2E99">
              <w:rPr>
                <w:rStyle w:val="c4"/>
                <w:color w:val="000000"/>
              </w:rPr>
              <w:t xml:space="preserve"> Китайская кухня и ее влияние на развитие культуры питания народов Европы и Азии. </w:t>
            </w:r>
          </w:p>
          <w:p w:rsidR="00A776E5" w:rsidRPr="005B2E99" w:rsidRDefault="00A776E5" w:rsidP="00A776E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t>Национальные блюда и экзотические продукты питания: змеи, ласточкины гнезда, черви, акульи плавники, мясо собаки.</w:t>
            </w:r>
          </w:p>
          <w:p w:rsidR="00053CDE" w:rsidRPr="005B2E99" w:rsidRDefault="00A776E5" w:rsidP="00A776E5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приправ и пряностей-отличительная особенность культур питания народов Азии.</w:t>
            </w:r>
          </w:p>
        </w:tc>
        <w:tc>
          <w:tcPr>
            <w:tcW w:w="1132" w:type="dxa"/>
            <w:shd w:val="clear" w:color="auto" w:fill="FFFFFF"/>
          </w:tcPr>
          <w:p w:rsidR="00053CDE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053CDE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CDE" w:rsidRPr="005B2E99" w:rsidTr="00D52412">
        <w:tc>
          <w:tcPr>
            <w:tcW w:w="1087" w:type="dxa"/>
            <w:shd w:val="clear" w:color="auto" w:fill="FFFFFF"/>
          </w:tcPr>
          <w:p w:rsidR="00053CDE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83" w:type="dxa"/>
            <w:shd w:val="clear" w:color="auto" w:fill="FFFFFF"/>
          </w:tcPr>
          <w:p w:rsidR="00053CDE" w:rsidRPr="005B2E99" w:rsidRDefault="00B54C7D" w:rsidP="00B54C7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t>ПР № 1</w:t>
            </w:r>
            <w:r>
              <w:t>8</w:t>
            </w:r>
            <w:r w:rsidRPr="005B2E99">
              <w:t xml:space="preserve">. </w:t>
            </w:r>
            <w:r w:rsidR="00A776E5" w:rsidRPr="005B2E99">
              <w:rPr>
                <w:rStyle w:val="c4"/>
                <w:color w:val="000000"/>
              </w:rPr>
              <w:t>Кухни и традиции питания в Арабских странах.</w:t>
            </w:r>
          </w:p>
        </w:tc>
        <w:tc>
          <w:tcPr>
            <w:tcW w:w="6719" w:type="dxa"/>
            <w:shd w:val="clear" w:color="auto" w:fill="FFFFFF"/>
          </w:tcPr>
          <w:p w:rsidR="00053CDE" w:rsidRPr="00376A78" w:rsidRDefault="00A776E5" w:rsidP="00376A7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2E99">
              <w:rPr>
                <w:rStyle w:val="c4"/>
                <w:color w:val="000000"/>
              </w:rPr>
              <w:t xml:space="preserve">Продукты питания в Арабских странах и США. Национальные блюда, традиции (Египет, Алжир, Сирия , Ирак, Саудовская Аравия, Индия).  Национальные блюда приготовления </w:t>
            </w:r>
            <w:r w:rsidR="00376A78">
              <w:rPr>
                <w:rStyle w:val="c4"/>
                <w:color w:val="000000"/>
              </w:rPr>
              <w:t>кондитерских изделий и напитков</w:t>
            </w:r>
          </w:p>
        </w:tc>
        <w:tc>
          <w:tcPr>
            <w:tcW w:w="1132" w:type="dxa"/>
            <w:shd w:val="clear" w:color="auto" w:fill="FFFFFF"/>
          </w:tcPr>
          <w:p w:rsidR="00053CDE" w:rsidRPr="005B2E99" w:rsidRDefault="00EB76B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053CDE" w:rsidRPr="005B2E99" w:rsidRDefault="00053CDE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C337AD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52412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shd w:val="clear" w:color="auto" w:fill="FFFFFF"/>
          </w:tcPr>
          <w:p w:rsidR="00D52412" w:rsidRPr="005B2E99" w:rsidRDefault="00681DB2" w:rsidP="00681D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12,ОК 03, ОК 04. </w:t>
            </w:r>
          </w:p>
        </w:tc>
      </w:tr>
      <w:tr w:rsidR="00D52412" w:rsidRPr="005B2E99" w:rsidTr="00D52412">
        <w:tc>
          <w:tcPr>
            <w:tcW w:w="1087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  <w:p w:rsidR="00D52412" w:rsidRPr="005B2E99" w:rsidRDefault="00D52412" w:rsidP="00EB76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r w:rsidR="00EB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6719" w:type="dxa"/>
            <w:shd w:val="clear" w:color="auto" w:fill="FFFFFF"/>
          </w:tcPr>
          <w:p w:rsidR="00D52412" w:rsidRPr="005B2E99" w:rsidRDefault="00681DB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D52412" w:rsidRPr="005B2E99" w:rsidRDefault="00B54C7D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81DB2"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shd w:val="clear" w:color="auto" w:fill="FFFFFF"/>
          </w:tcPr>
          <w:p w:rsidR="00D52412" w:rsidRPr="005B2E99" w:rsidRDefault="00D52412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70" w:rsidRPr="005B2E99" w:rsidRDefault="007C3770" w:rsidP="00B7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3770" w:rsidRPr="005B2E99" w:rsidSect="00343A38">
          <w:pgSz w:w="16840" w:h="11900" w:orient="landscape"/>
          <w:pgMar w:top="851" w:right="642" w:bottom="1434" w:left="906" w:header="0" w:footer="3" w:gutter="0"/>
          <w:cols w:space="720"/>
          <w:noEndnote/>
          <w:docGrid w:linePitch="360"/>
        </w:sectPr>
      </w:pPr>
    </w:p>
    <w:p w:rsidR="007C3770" w:rsidRPr="005B2E99" w:rsidRDefault="001A3653" w:rsidP="007C3770">
      <w:pPr>
        <w:keepNext/>
        <w:keepLines/>
        <w:widowControl w:val="0"/>
        <w:tabs>
          <w:tab w:val="left" w:pos="1283"/>
        </w:tabs>
        <w:spacing w:after="85" w:line="28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13"/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7C3770"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76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C3770"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ПРОГРАММЫУЧЕБНОЙ ДИСЦИПЛИНЫ</w:t>
      </w:r>
    </w:p>
    <w:p w:rsidR="007C3770" w:rsidRPr="005B2E99" w:rsidRDefault="007C3770" w:rsidP="001A3653">
      <w:pPr>
        <w:pStyle w:val="a6"/>
        <w:keepNext/>
        <w:keepLines/>
        <w:widowControl w:val="0"/>
        <w:numPr>
          <w:ilvl w:val="1"/>
          <w:numId w:val="18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материально-техническому обеспечению</w:t>
      </w:r>
      <w:bookmarkEnd w:id="5"/>
    </w:p>
    <w:p w:rsidR="007C3770" w:rsidRPr="005B2E99" w:rsidRDefault="00681DB2" w:rsidP="007C3770">
      <w:pPr>
        <w:spacing w:after="0" w:line="360" w:lineRule="auto"/>
        <w:ind w:firstLine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7C3770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дисциплины имеется учебный ка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бинет</w:t>
      </w:r>
      <w:r w:rsidR="007C3770"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770" w:rsidRPr="005B2E99" w:rsidRDefault="007C3770" w:rsidP="007C377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рабочих мест учебного кабинета: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посадочных мест по количеству обучающихся;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блюд;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наглядных демонстрационных плакатов.</w:t>
      </w:r>
    </w:p>
    <w:p w:rsidR="007C3770" w:rsidRPr="005B2E99" w:rsidRDefault="007C3770" w:rsidP="007C3770">
      <w:p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Технические средства обучения: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программным обеспечением;</w:t>
      </w:r>
    </w:p>
    <w:p w:rsidR="007C3770" w:rsidRPr="005B2E99" w:rsidRDefault="007C3770" w:rsidP="007C3770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проектор.</w:t>
      </w:r>
    </w:p>
    <w:p w:rsidR="007C3770" w:rsidRPr="005B2E99" w:rsidRDefault="001A3653" w:rsidP="001A3653">
      <w:pPr>
        <w:keepNext/>
        <w:keepLines/>
        <w:widowControl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15"/>
      <w:bookmarkStart w:id="7" w:name="bookmark16"/>
      <w:r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="007C3770" w:rsidRPr="005B2E9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bookmarkEnd w:id="6"/>
      <w:bookmarkEnd w:id="7"/>
    </w:p>
    <w:p w:rsidR="007C3770" w:rsidRPr="005B2E99" w:rsidRDefault="007C3770" w:rsidP="007C3770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Ткачева, Г.В. Пекарь. Основы профессиональной деятельности : учебно-практическое пособие / Ткачева Г.В., Селина Н.И., Шестакова Н.В. — Москва : КноРус, 2019. — 302 с. — ISBN 978-5-406-07368-1. — URL: https://book.ru/book/931505 . — Текст : электронный</w:t>
      </w:r>
    </w:p>
    <w:p w:rsidR="007C3770" w:rsidRPr="005B2E99" w:rsidRDefault="007C3770" w:rsidP="007C377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2E99">
        <w:rPr>
          <w:rFonts w:ascii="Times New Roman" w:eastAsia="Times New Roman" w:hAnsi="Times New Roman" w:cs="Times New Roman"/>
          <w:i/>
          <w:sz w:val="24"/>
          <w:szCs w:val="24"/>
        </w:rPr>
        <w:t>Интернет-ресурсы: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ресурсов. [Электрон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ресурс]. Режим доступа:</w:t>
      </w:r>
      <w:hyperlink r:id="rId10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http://fcior.edu.ru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электронная библиотека онлайн «Единое окно к образовательным ресурсам». [Электронный ресурс]. Режим доступа:</w:t>
      </w:r>
      <w:hyperlink r:id="rId11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http://window.edu.ru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 ресторанном бизнесе и ресторанах. [Электронный ресурс]. Режим до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ступа:</w:t>
      </w:r>
      <w:hyperlink r:id="rId12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http://restoranoff.ru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для рестораторов «Ресторановед». [Электронный ресурс]. Режим до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ступа:</w:t>
      </w:r>
      <w:hyperlink r:id="rId13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http://restoranoved.ru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3770" w:rsidRPr="005B2E99">
          <w:pgSz w:w="11900" w:h="16840"/>
          <w:pgMar w:top="874" w:right="823" w:bottom="1119" w:left="1103" w:header="0" w:footer="3" w:gutter="0"/>
          <w:cols w:space="720"/>
          <w:noEndnote/>
          <w:docGrid w:linePitch="360"/>
        </w:sect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Интернет-газета портала 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horeca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Режимдоступа: </w:t>
      </w:r>
      <w:hyperlink r:id="rId14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horeca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newspaper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restaurant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Интернет-журнал 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Horeca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magazine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Режим доступа: </w:t>
      </w:r>
      <w:hyperlink r:id="rId15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http://www.horeca-magazine.ru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Кулинария, кулинарные рецепты на 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Kedem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Кулинарный Эдем. [Элек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тронный ресурс]. Режим доступа:</w:t>
      </w:r>
      <w:hyperlink r:id="rId16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https://kedem.ru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Кулинарные рецепты приготовления блюд. Кулинария на Повара.ру. [Элек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тронный ресурс]. Режим доступа:</w:t>
      </w:r>
      <w:hyperlink r:id="rId17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http://povara.ru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о ресторанной индустрии </w:t>
      </w:r>
      <w:r w:rsidRPr="005B2E99">
        <w:rPr>
          <w:rFonts w:ascii="Times New Roman" w:eastAsia="Times New Roman" w:hAnsi="Times New Roman" w:cs="Times New Roman"/>
          <w:sz w:val="24"/>
          <w:szCs w:val="24"/>
          <w:lang w:val="en-US"/>
        </w:rPr>
        <w:t>RestoranNews</w:t>
      </w:r>
      <w:r w:rsidRPr="005B2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Новости. [Электронный ре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сурс]. Режим доступа:</w:t>
      </w:r>
      <w:hyperlink r:id="rId18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http://restorannews.ru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widowControl w:val="0"/>
        <w:numPr>
          <w:ilvl w:val="0"/>
          <w:numId w:val="6"/>
        </w:numPr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блюд и кулинарных изделий 1982 года. [Электронный ре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сурс]. Режим доступа:</w:t>
      </w:r>
      <w:hyperlink r:id="rId19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https://interdoka.ru/kulinaria/1982,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свободный.</w:t>
      </w:r>
    </w:p>
    <w:p w:rsidR="007C3770" w:rsidRPr="005B2E99" w:rsidRDefault="007C3770" w:rsidP="007C3770">
      <w:pPr>
        <w:widowControl w:val="0"/>
        <w:tabs>
          <w:tab w:val="left" w:pos="5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11.Сетевое издание «ГАСТРОНОМЪ Ш. [Электронный ресурс]. Режим до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ступа:</w:t>
      </w:r>
      <w:hyperlink r:id="rId20" w:history="1"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https://www.gastronom.ru</w:t>
        </w:r>
        <w:r w:rsidRPr="005B2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551"/>
        </w:tabs>
        <w:spacing w:after="0" w:line="370" w:lineRule="exac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D" w:rsidRPr="005B2E99" w:rsidRDefault="00B7300D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0D" w:rsidRDefault="00B7300D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78" w:rsidRDefault="00376A78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78" w:rsidRDefault="00376A78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78" w:rsidRPr="005B2E99" w:rsidRDefault="00376A78" w:rsidP="007C3770">
      <w:pPr>
        <w:spacing w:after="0" w:line="370" w:lineRule="exact"/>
        <w:ind w:left="714" w:right="1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1"/>
        <w:tblOverlap w:val="never"/>
        <w:tblW w:w="10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7C3770" w:rsidRPr="005B2E99" w:rsidTr="00343A38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C3770" w:rsidRPr="005B2E99" w:rsidTr="00343A38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7C3770" w:rsidRPr="005B2E99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C3770" w:rsidRPr="005B2E99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ление рабочего времени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7C3770" w:rsidRPr="005B2E99" w:rsidTr="00E774AD">
        <w:trPr>
          <w:trHeight w:hRule="exact" w:val="133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5B2E99" w:rsidRDefault="007C3770" w:rsidP="00E774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представлять характеристику будущей профессиональной деятельности и рабочего места повара, кондитера;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-устный и письменный опрос</w:t>
            </w:r>
          </w:p>
          <w:p w:rsidR="00E774AD" w:rsidRPr="005B2E99" w:rsidRDefault="00E774AD" w:rsidP="00E774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E774AD" w:rsidRPr="005B2E99" w:rsidRDefault="00E774AD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производить поиск и использование информации, необходимой для эф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фективного выполнения профессио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нальных задач, профессионального и личностного развития;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ин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7C3770" w:rsidRPr="005B2E99" w:rsidRDefault="007C3770" w:rsidP="007C3770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3770" w:rsidRPr="005B2E99" w:rsidTr="00343A38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использовать информационно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до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7C3770" w:rsidRPr="005B2E99" w:rsidRDefault="007C3770" w:rsidP="007C3770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7C3770" w:rsidRPr="005B2E99" w:rsidTr="00343A38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tabs>
                <w:tab w:val="left" w:pos="288"/>
              </w:tabs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hRule="exact" w:val="3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виды деятельности повара, кондитера;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-устный и письменный опрос</w:t>
            </w:r>
          </w:p>
        </w:tc>
      </w:tr>
      <w:tr w:rsidR="007C3770" w:rsidRPr="005B2E99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профессиональные качества будущего специалиста;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7C3770" w:rsidRPr="005B2E99" w:rsidTr="00343A38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E774AD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кластера, интеллект-карты, схем</w:t>
            </w:r>
          </w:p>
        </w:tc>
      </w:tr>
      <w:tr w:rsidR="007C3770" w:rsidRPr="005B2E99" w:rsidTr="00343A38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назначение и роль своей будущей профессиональной деятельности;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оценка результатов выполнения домашних заданий</w:t>
            </w:r>
          </w:p>
        </w:tc>
      </w:tr>
      <w:tr w:rsidR="007C3770" w:rsidRPr="005B2E99" w:rsidTr="00343A38">
        <w:trPr>
          <w:trHeight w:hRule="exact" w:val="99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историю развития общественного пи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тания и перспективы развития отрас</w:t>
            </w: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 в сфере обслуживания;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Оценка сообщений, презентаций</w:t>
            </w:r>
          </w:p>
        </w:tc>
      </w:tr>
      <w:tr w:rsidR="007C3770" w:rsidRPr="005B2E99" w:rsidTr="00343A38">
        <w:trPr>
          <w:trHeight w:hRule="exact" w:val="67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перспективы развития общественного питания и его основные направления;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5B2E99" w:rsidRDefault="007C3770" w:rsidP="007C3770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Оценка выполнения творческих заданий</w:t>
            </w:r>
          </w:p>
        </w:tc>
      </w:tr>
      <w:tr w:rsidR="007C3770" w:rsidRPr="005B2E99" w:rsidTr="00343A38">
        <w:trPr>
          <w:trHeight w:hRule="exact" w:val="35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историю развития русской кухни;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сообщений, презентаций</w:t>
            </w:r>
          </w:p>
        </w:tc>
      </w:tr>
      <w:tr w:rsidR="007C3770" w:rsidRPr="005B2E99" w:rsidTr="00343A38">
        <w:trPr>
          <w:trHeight w:hRule="exact" w:val="68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770" w:rsidRPr="005B2E99" w:rsidRDefault="007C3770" w:rsidP="007C37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современные направления, используемые в кулинарии.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770" w:rsidRPr="005B2E99" w:rsidRDefault="00E774AD" w:rsidP="007C3770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индивидуального проекта</w:t>
            </w:r>
          </w:p>
        </w:tc>
      </w:tr>
    </w:tbl>
    <w:p w:rsidR="007C3770" w:rsidRPr="00376A78" w:rsidRDefault="007C3770" w:rsidP="00376A78">
      <w:pPr>
        <w:pStyle w:val="a6"/>
        <w:numPr>
          <w:ilvl w:val="0"/>
          <w:numId w:val="18"/>
        </w:numPr>
        <w:spacing w:after="0" w:line="370" w:lineRule="exact"/>
        <w:ind w:right="16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76A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7C3770" w:rsidRPr="005B2E99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813"/>
        <w:gridCol w:w="3119"/>
      </w:tblGrid>
      <w:tr w:rsidR="007C3770" w:rsidRPr="005B2E99" w:rsidTr="00343A38">
        <w:tc>
          <w:tcPr>
            <w:tcW w:w="3099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Выбирать способы решения задач профессиональной деятельности, применительно к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 контекстам.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уровня познавательной активности обучающихсяна учебном занятии.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 оценка преподавателем решения практикоориентированных задач, самостоятельных работ.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задачу и/или проблему и выделять её составные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этапы решения задачи.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план действия.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необходимые ресурсы.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составленный план.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4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задачи для поиска информации.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обучающимися во время выполнения самостоятельных, творческих работ.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необходимые источники информации.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процесс поиска.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Структурирует получаемую информацию.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наиболее значимое в перечне информации.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практическую значимость результатов поиска.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84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результаты поиска.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630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5B2E99" w:rsidTr="00343A38">
        <w:trPr>
          <w:trHeight w:val="63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современную научную профессиональную терминологию.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63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192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коллектива и команды.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186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579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заданий.</w:t>
            </w:r>
          </w:p>
        </w:tc>
      </w:tr>
      <w:tr w:rsidR="007C3770" w:rsidRPr="005B2E99" w:rsidTr="00343A38">
        <w:trPr>
          <w:trHeight w:val="579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толерантность в рабочем коллективе.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95"/>
        </w:trPr>
        <w:tc>
          <w:tcPr>
            <w:tcW w:w="3099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6.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</w:t>
            </w:r>
            <w:r w:rsidR="00681DB2"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 значимость своей профессии.</w:t>
            </w:r>
          </w:p>
        </w:tc>
        <w:tc>
          <w:tcPr>
            <w:tcW w:w="3119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7C3770" w:rsidRPr="005B2E99" w:rsidTr="00343A38">
        <w:trPr>
          <w:trHeight w:val="295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экологической безопасности.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во время выполнения творческих работ. 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7C3770" w:rsidRPr="005B2E99" w:rsidTr="00343A38">
        <w:trPr>
          <w:trHeight w:val="29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9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9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современное программное обеспечение.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профессио-нальной документацией на государственном и иностранном языках.</w:t>
            </w: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3119" w:type="dxa"/>
            <w:vMerge w:val="restart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творческие задания, тестирование.</w:t>
            </w: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тексты на базовые профессиональные темы.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7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52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280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бизнес-план.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52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52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31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Презентует бизнес-идею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5B2E99" w:rsidTr="00343A38">
        <w:trPr>
          <w:trHeight w:val="525"/>
        </w:trPr>
        <w:tc>
          <w:tcPr>
            <w:tcW w:w="309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источники финансирования.</w:t>
            </w:r>
          </w:p>
        </w:tc>
        <w:tc>
          <w:tcPr>
            <w:tcW w:w="3119" w:type="dxa"/>
            <w:vMerge/>
          </w:tcPr>
          <w:p w:rsidR="007C3770" w:rsidRPr="005B2E99" w:rsidRDefault="007C3770" w:rsidP="007C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70" w:rsidRPr="005B2E99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 ОБРАЗОВАНИЯ И МОЛОДЁЖНОЙ ПОЛИТИКИ </w:t>
      </w:r>
    </w:p>
    <w:p w:rsidR="00E6484D" w:rsidRPr="005B2E99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СВЕРДЛОВСКОЙ ОБЛАСТИ</w:t>
      </w:r>
    </w:p>
    <w:p w:rsidR="00E6484D" w:rsidRPr="005B2E99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:rsidR="00E6484D" w:rsidRPr="005B2E99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КОНТРОЛЬНО-ОЦЕНОЧНЫЕ СРЕДСТВА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УЧЕБНОЙ ДИСЦИПЛИНЕ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профессиональную деятельность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Профессия: Повар, кондитер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1курс, группа 13-П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A78" w:rsidRPr="005B2E99" w:rsidRDefault="00376A78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37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E6484D" w:rsidRPr="005B2E99" w:rsidRDefault="00E6484D" w:rsidP="00E6484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84D" w:rsidRPr="005B2E99" w:rsidRDefault="00E6484D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B7300D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ПАСПОРТ КОМПЛЕКТА КОНТРОЛЬНО-ОЦЕНОЧНЫХ СРЕДСТВ</w:t>
      </w:r>
    </w:p>
    <w:p w:rsidR="004D3EF2" w:rsidRPr="005B2E99" w:rsidRDefault="004D3EF2" w:rsidP="004D3EF2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1.1.КОНТРОЛЬ И ОЦЕНКА РЕЗУЛЬТАТОВ ОСВОЕНИЯ УД</w:t>
      </w:r>
    </w:p>
    <w:p w:rsidR="004D3EF2" w:rsidRPr="005B2E99" w:rsidRDefault="004D3EF2" w:rsidP="004D3EF2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освоения учебной дисциплины Введение в профессиональную деятельность  изучаются темы: </w:t>
      </w:r>
      <w:r w:rsidRPr="005B2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учебным заведением, особенности профессии, профессионально важные качества, жизненная навигация: технологии саморазвития личности студента в процессе обучения в филиале.</w:t>
      </w:r>
    </w:p>
    <w:p w:rsidR="004D3EF2" w:rsidRPr="005B2E99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оценки освоения учебной дисциплины «Введение в профессиональную деятельность» являются личностные результаты, умения и знания.</w:t>
      </w:r>
    </w:p>
    <w:p w:rsidR="004D3EF2" w:rsidRPr="005B2E99" w:rsidRDefault="004D3EF2" w:rsidP="004D3EF2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этих дидактических единиц осущ</w:t>
      </w:r>
      <w:r w:rsidR="00376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ествляются с использо</w:t>
      </w: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ванием следующих форм и методов:</w:t>
      </w:r>
    </w:p>
    <w:tbl>
      <w:tblPr>
        <w:tblpPr w:leftFromText="180" w:rightFromText="180" w:vertAnchor="text" w:horzAnchor="margin" w:tblpXSpec="center" w:tblpY="14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420"/>
      </w:tblGrid>
      <w:tr w:rsidR="004D3EF2" w:rsidRPr="005B2E99" w:rsidTr="00761C6D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4D3EF2" w:rsidRPr="005B2E99" w:rsidTr="00761C6D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4D3EF2" w:rsidRPr="005B2E99" w:rsidTr="00761C6D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рабочего времени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4D3EF2" w:rsidRPr="005B2E99" w:rsidTr="00761C6D">
        <w:trPr>
          <w:trHeight w:hRule="exact" w:val="13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характеристику будущей профессиональной деятельности и рабочего места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-устный и письменный опрос</w:t>
            </w:r>
          </w:p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наблюдение и анализ работы в группе, выступление с докладом, рефератом, презентацией</w:t>
            </w:r>
          </w:p>
        </w:tc>
      </w:tr>
      <w:tr w:rsidR="004D3EF2" w:rsidRPr="005B2E99" w:rsidTr="00761C6D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поиск и использование информации, необходимой для эф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фективного выполнения профессио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нальных задач, профессионального и личностного развития;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ин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4D3EF2" w:rsidRPr="005B2E99" w:rsidRDefault="004D3EF2" w:rsidP="007728E4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3EF2" w:rsidRPr="005B2E99" w:rsidTr="00761C6D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информационно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до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4D3EF2" w:rsidRPr="005B2E99" w:rsidRDefault="004D3EF2" w:rsidP="007728E4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</w:tc>
      </w:tr>
      <w:tr w:rsidR="004D3EF2" w:rsidRPr="005B2E99" w:rsidTr="00761C6D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5B2E99" w:rsidTr="00761C6D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5B2E99" w:rsidRDefault="004D3EF2" w:rsidP="007728E4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качества будущего специалиста;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4D3EF2" w:rsidRPr="005B2E99" w:rsidTr="00761C6D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F2" w:rsidRPr="005B2E99" w:rsidRDefault="004D3EF2" w:rsidP="007728E4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left="161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кластера, интеллект-карты, схем</w:t>
            </w:r>
          </w:p>
        </w:tc>
      </w:tr>
      <w:tr w:rsidR="004D3EF2" w:rsidRPr="005B2E99" w:rsidTr="00761C6D">
        <w:trPr>
          <w:trHeight w:val="5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роль своей будущей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F2" w:rsidRPr="005B2E99" w:rsidRDefault="004D3EF2" w:rsidP="007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защиты индивидуальной программы</w:t>
            </w:r>
          </w:p>
          <w:p w:rsidR="004D3EF2" w:rsidRPr="005B2E99" w:rsidRDefault="004D3EF2" w:rsidP="007728E4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5B2E99" w:rsidRDefault="004D3EF2" w:rsidP="007728E4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5B2E99" w:rsidRDefault="004D3EF2" w:rsidP="007728E4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5B2E99" w:rsidRDefault="004D3EF2" w:rsidP="007728E4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освоения УД предусматривает использование пятибалльной системы оценки.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4209"/>
        <w:gridCol w:w="3119"/>
      </w:tblGrid>
      <w:tr w:rsidR="00681DB2" w:rsidRPr="005B2E99" w:rsidTr="00681DB2">
        <w:tc>
          <w:tcPr>
            <w:tcW w:w="2703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уровня познавательной активности обучающихся</w:t>
            </w:r>
            <w:r w:rsidR="00376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учебном занятии.</w:t>
            </w:r>
          </w:p>
          <w:p w:rsidR="00681DB2" w:rsidRPr="005B2E99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5B2E99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преподавателем решения практикоориентированных задач, самостоятельных работ.</w:t>
            </w:r>
          </w:p>
          <w:p w:rsidR="00681DB2" w:rsidRPr="005B2E99" w:rsidRDefault="00681DB2" w:rsidP="00681DB2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этапы решения задачи.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план действия.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необходимые ресурсы.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Реализует составленный план.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4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задачи для поиска информации.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обучающимися во время выполнения самостоятельных, творческих работ.</w:t>
            </w:r>
          </w:p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необходимые источники информации.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Планирует процесс поиска.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Структурирует получаемую информацию.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Выделяет наиболее значимое в перечне информации.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Оценивает практическую значимость результатов поиска.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84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Оформляет результаты поиска.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630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681DB2" w:rsidRPr="005B2E99" w:rsidRDefault="00681DB2" w:rsidP="00681DB2">
            <w:pPr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681DB2" w:rsidRPr="005B2E99" w:rsidTr="00681DB2">
        <w:trPr>
          <w:trHeight w:val="63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современную научную профессиональную терминологию.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63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192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4. Работать в коллективе и команде, эффективно взаимодействовать с коллегами, руководством, 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клиентами. 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Организует работу коллектива и команды.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186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579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 5. </w:t>
            </w:r>
          </w:p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681DB2" w:rsidRPr="005B2E99" w:rsidTr="00681DB2">
        <w:trPr>
          <w:trHeight w:val="579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Проявляет толерантность в рабочем коллективе.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95"/>
        </w:trPr>
        <w:tc>
          <w:tcPr>
            <w:tcW w:w="2703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6.</w:t>
            </w:r>
          </w:p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Проявлять гражданско- 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Описывает значимость своей профессии.</w:t>
            </w:r>
          </w:p>
        </w:tc>
        <w:tc>
          <w:tcPr>
            <w:tcW w:w="3119" w:type="dxa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681DB2" w:rsidRPr="005B2E99" w:rsidTr="00681DB2">
        <w:trPr>
          <w:trHeight w:val="295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7.</w:t>
            </w:r>
          </w:p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Соблюдает нормы экологической безопасности.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обучающимися во время выполнения творческих работ. </w:t>
            </w: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681DB2" w:rsidRPr="005B2E99" w:rsidTr="00681DB2">
        <w:trPr>
          <w:trHeight w:val="29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9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9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9. </w:t>
            </w:r>
          </w:p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современное программное обеспечение.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10.</w:t>
            </w:r>
          </w:p>
          <w:p w:rsidR="00681DB2" w:rsidRPr="005B2E99" w:rsidRDefault="00376A78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Пользоваться профессио</w:t>
            </w:r>
            <w:r w:rsidR="00681DB2"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нальной документацией на государственном и иностранном языках.</w:t>
            </w: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3119" w:type="dxa"/>
            <w:vMerge w:val="restart"/>
          </w:tcPr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DB2" w:rsidRPr="005B2E99" w:rsidRDefault="00681DB2" w:rsidP="00681DB2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Беседа, творческие задания, тестирование.</w:t>
            </w: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Понимает тексты на базовые профессиональные темы.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 обосновывает и объясняет свои действия (текущие и </w:t>
            </w: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планируемые)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7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52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280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Оформляет бизнес-план.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52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52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31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Презентует бизнес-идею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1DB2" w:rsidRPr="005B2E99" w:rsidTr="00681DB2">
        <w:trPr>
          <w:trHeight w:val="525"/>
        </w:trPr>
        <w:tc>
          <w:tcPr>
            <w:tcW w:w="2703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</w:tcPr>
          <w:p w:rsidR="00681DB2" w:rsidRPr="005B2E99" w:rsidRDefault="00681DB2" w:rsidP="00681DB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 источники финансирования.</w:t>
            </w:r>
          </w:p>
        </w:tc>
        <w:tc>
          <w:tcPr>
            <w:tcW w:w="3119" w:type="dxa"/>
            <w:vMerge/>
          </w:tcPr>
          <w:p w:rsidR="00681DB2" w:rsidRPr="005B2E99" w:rsidRDefault="00681DB2" w:rsidP="00681DB2">
            <w:pPr>
              <w:spacing w:after="0" w:line="240" w:lineRule="atLeast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ФОРМЫ ПРОМЕЖУТОЧНОЙ АТТЕСТАЦИИ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4D3EF2" w:rsidRPr="005B2E99" w:rsidTr="00761C6D">
        <w:trPr>
          <w:trHeight w:val="383"/>
          <w:jc w:val="center"/>
        </w:trPr>
        <w:tc>
          <w:tcPr>
            <w:tcW w:w="630" w:type="pct"/>
            <w:vAlign w:val="center"/>
          </w:tcPr>
          <w:p w:rsidR="004D3EF2" w:rsidRPr="005B2E99" w:rsidRDefault="004D3EF2" w:rsidP="004D3EF2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4D3EF2" w:rsidRPr="005B2E99" w:rsidRDefault="004D3EF2" w:rsidP="004D3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4D3EF2" w:rsidRPr="005B2E99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D3EF2" w:rsidRPr="005B2E99" w:rsidTr="00761C6D">
        <w:trPr>
          <w:jc w:val="center"/>
        </w:trPr>
        <w:tc>
          <w:tcPr>
            <w:tcW w:w="630" w:type="pct"/>
          </w:tcPr>
          <w:p w:rsidR="004D3EF2" w:rsidRPr="007306F9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pct"/>
          </w:tcPr>
          <w:p w:rsidR="004D3EF2" w:rsidRPr="005B2E99" w:rsidRDefault="004D3EF2" w:rsidP="004D3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185" w:type="pct"/>
          </w:tcPr>
          <w:p w:rsidR="004D3EF2" w:rsidRPr="005B2E99" w:rsidRDefault="004D3EF2" w:rsidP="004D3EF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программы</w:t>
            </w:r>
          </w:p>
        </w:tc>
      </w:tr>
    </w:tbl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88069540"/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ОПИСАНИЕ ПРОЦЕДУРЫ АТТЕСТАЦИИ</w:t>
      </w:r>
      <w:bookmarkEnd w:id="8"/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представляют перспективный или стратегический план саморазвития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личности. </w:t>
      </w:r>
    </w:p>
    <w:p w:rsidR="004D3EF2" w:rsidRPr="005B2E99" w:rsidRDefault="004D3EF2" w:rsidP="004D3EF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Персональная программа саморазвития по достижению своей цели (мечты) должна отвечать на такие вопросы как: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конкретно нужно сделать для достижения цели?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недостающие качества и как следует развивать?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ресурсы, где и как именно следует получить для достижения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мечты? Что для этого сделаете лично вы?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возможности для саморазвития предоставляет Вам образовательная программа Ачитского филиала?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из действующих в филиале программ внеучебных активностей поможет сформировать и развить нужные вам компетенции (помимо учебных занятий)?</w:t>
      </w:r>
    </w:p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еще жизнь филиала поможет вашей самореализации?</w:t>
      </w:r>
    </w:p>
    <w:p w:rsidR="004D3EF2" w:rsidRPr="005B2E99" w:rsidRDefault="004D3EF2" w:rsidP="004D3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саморазвития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0"/>
        <w:gridCol w:w="1534"/>
        <w:gridCol w:w="1623"/>
        <w:gridCol w:w="1437"/>
        <w:gridCol w:w="1542"/>
        <w:gridCol w:w="1401"/>
      </w:tblGrid>
      <w:tr w:rsidR="004D3EF2" w:rsidRPr="005B2E99" w:rsidTr="00761C6D">
        <w:tc>
          <w:tcPr>
            <w:tcW w:w="1320" w:type="dxa"/>
          </w:tcPr>
          <w:p w:rsidR="004D3EF2" w:rsidRPr="005B2E99" w:rsidRDefault="004D3EF2" w:rsidP="004D3EF2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(что</w:t>
            </w:r>
          </w:p>
          <w:p w:rsidR="004D3EF2" w:rsidRPr="005B2E99" w:rsidRDefault="004D3EF2" w:rsidP="004D3EF2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хочу)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5B2E99" w:rsidRDefault="004D3EF2" w:rsidP="004D3EF2">
            <w:pPr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</w:t>
            </w:r>
          </w:p>
          <w:p w:rsidR="004D3EF2" w:rsidRPr="005B2E99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внешние и</w:t>
            </w:r>
          </w:p>
          <w:p w:rsidR="004D3EF2" w:rsidRPr="005B2E99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</w:t>
            </w:r>
          </w:p>
          <w:p w:rsidR="004D3EF2" w:rsidRPr="005B2E99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мне</w:t>
            </w:r>
          </w:p>
          <w:p w:rsidR="004D3EF2" w:rsidRPr="005B2E99" w:rsidRDefault="004D3EF2" w:rsidP="004D3EF2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нужно)</w:t>
            </w:r>
          </w:p>
        </w:tc>
        <w:tc>
          <w:tcPr>
            <w:tcW w:w="1623" w:type="dxa"/>
          </w:tcPr>
          <w:p w:rsidR="004D3EF2" w:rsidRPr="005B2E99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</w:t>
            </w:r>
          </w:p>
          <w:p w:rsidR="004D3EF2" w:rsidRPr="005B2E99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(как я буду</w:t>
            </w:r>
          </w:p>
          <w:p w:rsidR="004D3EF2" w:rsidRPr="005B2E99" w:rsidRDefault="004D3EF2" w:rsidP="004D3EF2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делать)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5B2E99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4D3EF2" w:rsidRPr="005B2E99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(когда</w:t>
            </w:r>
          </w:p>
          <w:p w:rsidR="004D3EF2" w:rsidRPr="005B2E99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</w:t>
            </w:r>
          </w:p>
          <w:p w:rsidR="004D3EF2" w:rsidRPr="005B2E99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</w:t>
            </w:r>
          </w:p>
          <w:p w:rsidR="004D3EF2" w:rsidRPr="005B2E99" w:rsidRDefault="004D3EF2" w:rsidP="004D3EF2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сделано)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5B2E99" w:rsidRDefault="004D3EF2" w:rsidP="004D3EF2">
            <w:pPr>
              <w:ind w:left="76" w:hanging="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(как я пойму,что</w:t>
            </w:r>
          </w:p>
          <w:p w:rsidR="004D3EF2" w:rsidRPr="005B2E99" w:rsidRDefault="004D3EF2" w:rsidP="004D3EF2">
            <w:pPr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достиг)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можно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начать уже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сейчас)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5B2E99" w:rsidTr="00761C6D">
        <w:tc>
          <w:tcPr>
            <w:tcW w:w="1320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5B2E99" w:rsidTr="00761C6D">
        <w:tc>
          <w:tcPr>
            <w:tcW w:w="1320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3EF2" w:rsidRPr="005B2E99" w:rsidTr="00761C6D">
        <w:tc>
          <w:tcPr>
            <w:tcW w:w="1320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D3EF2" w:rsidRPr="005B2E99" w:rsidRDefault="004D3EF2" w:rsidP="004D3E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вопросы: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Какой первый шаг я могу сделать уже сегодня?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Что в моем окружении может стать поддержкой для начинаемых мною действий? Что не даст мне остановиться на половине пути?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Какие привычки были в моем прошлом, которые давали мне силы и помогали добиваться успеха?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Какие привычки мне стоит ввести для того, чтобы добиваться успеха в будущем?</w:t>
      </w: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EF2" w:rsidRPr="005B2E99" w:rsidRDefault="004D3EF2" w:rsidP="004D3EF2">
      <w:pPr>
        <w:keepNext/>
        <w:suppressAutoHyphens/>
        <w:spacing w:after="0" w:line="240" w:lineRule="auto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B2E99">
        <w:rPr>
          <w:rFonts w:ascii="Times New Roman" w:eastAsia="Arial Unicode MS" w:hAnsi="Times New Roman" w:cs="Times New Roman"/>
          <w:sz w:val="24"/>
          <w:szCs w:val="24"/>
          <w:lang w:eastAsia="ar-SA"/>
        </w:rPr>
        <w:t>1.4. КРИТЕРИИ ОЦЕНКИ НА ЗАЧЕТЕ</w:t>
      </w:r>
    </w:p>
    <w:tbl>
      <w:tblPr>
        <w:tblStyle w:val="a5"/>
        <w:tblpPr w:leftFromText="180" w:rightFromText="180" w:vertAnchor="text" w:horzAnchor="margin" w:tblpY="332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506"/>
        <w:gridCol w:w="4844"/>
        <w:gridCol w:w="2209"/>
      </w:tblGrid>
      <w:tr w:rsidR="004D3EF2" w:rsidRPr="005B2E99" w:rsidTr="00761C6D">
        <w:tc>
          <w:tcPr>
            <w:tcW w:w="445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6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="00E6484D" w:rsidRPr="005B2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B2E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</w:t>
            </w: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овладения профессиональным саморазвитием</w:t>
            </w:r>
          </w:p>
        </w:tc>
        <w:tc>
          <w:tcPr>
            <w:tcW w:w="4844" w:type="dxa"/>
          </w:tcPr>
          <w:p w:rsidR="004D3EF2" w:rsidRPr="005B2E99" w:rsidRDefault="004D3EF2" w:rsidP="004D3E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5B2E99" w:rsidRDefault="004D3EF2" w:rsidP="004D3E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209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4D3EF2" w:rsidRPr="005B2E99" w:rsidTr="00761C6D">
        <w:tc>
          <w:tcPr>
            <w:tcW w:w="445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</w:t>
            </w:r>
          </w:p>
        </w:tc>
        <w:tc>
          <w:tcPr>
            <w:tcW w:w="484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неконкретны, их содержание недостаточно определено. </w:t>
            </w:r>
          </w:p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существуют в виде неопределенного желания стать лучше вообще, которое появляется при воздействии внешних стимулов. Средства и способы саморазвития еще не вполне освоены. </w:t>
            </w:r>
          </w:p>
        </w:tc>
        <w:tc>
          <w:tcPr>
            <w:tcW w:w="2209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D3EF2" w:rsidRPr="005B2E99" w:rsidTr="00761C6D">
        <w:tc>
          <w:tcPr>
            <w:tcW w:w="445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484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Целеполагание становится более определенным и конкретным. При этом цели и задачи, которые ставит перед собой студент, касаются конкретных качеств его личности. Многое в процедурах саморазвития зависит от внешних обстоятельств. Рассудительность, самоинструкция, самокритичность - существенные проявления саморазвития. </w:t>
            </w:r>
          </w:p>
        </w:tc>
        <w:tc>
          <w:tcPr>
            <w:tcW w:w="2209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</w:tr>
      <w:tr w:rsidR="004D3EF2" w:rsidRPr="005B2E99" w:rsidTr="00761C6D">
        <w:tc>
          <w:tcPr>
            <w:tcW w:w="445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4844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обоснованно формулирует цели и задачи. При этом содержание саморазвития поднимается от частных качеств до глобальных или общих профессионально значимых свойств личности. Планирование работы над собой, отбор средств самовоздействий осуществляются легко. Все основные действия саморазвития - целеполагание, планирование, самоконтроль, самокоррекция - осуществляются автоматически, непринужденно.</w:t>
            </w:r>
          </w:p>
        </w:tc>
        <w:tc>
          <w:tcPr>
            <w:tcW w:w="2209" w:type="dxa"/>
          </w:tcPr>
          <w:p w:rsidR="004D3EF2" w:rsidRPr="005B2E99" w:rsidRDefault="004D3EF2" w:rsidP="004D3E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4D3EF2" w:rsidRPr="005B2E99" w:rsidRDefault="004D3EF2" w:rsidP="004D3EF2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D3EF2" w:rsidRPr="005B2E99" w:rsidRDefault="004D3EF2" w:rsidP="004D3EF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5B2E99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C70" w:rsidRPr="005B2E99" w:rsidRDefault="00707C70">
      <w:pPr>
        <w:rPr>
          <w:rFonts w:ascii="Times New Roman" w:hAnsi="Times New Roman" w:cs="Times New Roman"/>
          <w:sz w:val="24"/>
          <w:szCs w:val="24"/>
        </w:rPr>
      </w:pPr>
    </w:p>
    <w:sectPr w:rsidR="00707C70" w:rsidRPr="005B2E99" w:rsidSect="0039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08" w:rsidRDefault="00B43408">
      <w:pPr>
        <w:spacing w:after="0" w:line="240" w:lineRule="auto"/>
      </w:pPr>
      <w:r>
        <w:separator/>
      </w:r>
    </w:p>
  </w:endnote>
  <w:endnote w:type="continuationSeparator" w:id="0">
    <w:p w:rsidR="00B43408" w:rsidRDefault="00B4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643314"/>
      <w:docPartObj>
        <w:docPartGallery w:val="Page Numbers (Bottom of Page)"/>
        <w:docPartUnique/>
      </w:docPartObj>
    </w:sdtPr>
    <w:sdtEndPr/>
    <w:sdtContent>
      <w:p w:rsidR="007306F9" w:rsidRDefault="007306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0C">
          <w:rPr>
            <w:noProof/>
          </w:rPr>
          <w:t>1</w:t>
        </w:r>
        <w:r>
          <w:fldChar w:fldCharType="end"/>
        </w:r>
      </w:p>
    </w:sdtContent>
  </w:sdt>
  <w:p w:rsidR="00537A56" w:rsidRDefault="00537A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08" w:rsidRDefault="00B43408">
      <w:pPr>
        <w:spacing w:after="0" w:line="240" w:lineRule="auto"/>
      </w:pPr>
      <w:r>
        <w:separator/>
      </w:r>
    </w:p>
  </w:footnote>
  <w:footnote w:type="continuationSeparator" w:id="0">
    <w:p w:rsidR="00B43408" w:rsidRDefault="00B4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1D"/>
    <w:multiLevelType w:val="hybridMultilevel"/>
    <w:tmpl w:val="D40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B37378"/>
    <w:multiLevelType w:val="hybridMultilevel"/>
    <w:tmpl w:val="4AD2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B26866"/>
    <w:multiLevelType w:val="multilevel"/>
    <w:tmpl w:val="B8762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6A17C9E"/>
    <w:multiLevelType w:val="hybridMultilevel"/>
    <w:tmpl w:val="1280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A3EFD"/>
    <w:multiLevelType w:val="multilevel"/>
    <w:tmpl w:val="6A8CEF26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cs="Times New Roman" w:hint="default"/>
        <w:b w:val="0"/>
        <w:color w:val="000000"/>
      </w:rPr>
    </w:lvl>
  </w:abstractNum>
  <w:abstractNum w:abstractNumId="11">
    <w:nsid w:val="37417AAA"/>
    <w:multiLevelType w:val="multilevel"/>
    <w:tmpl w:val="58A8B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24802C2"/>
    <w:multiLevelType w:val="multilevel"/>
    <w:tmpl w:val="E35260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C72483"/>
    <w:multiLevelType w:val="hybridMultilevel"/>
    <w:tmpl w:val="5C3CCD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71F67"/>
    <w:multiLevelType w:val="multilevel"/>
    <w:tmpl w:val="AF18C9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6240331"/>
    <w:multiLevelType w:val="multilevel"/>
    <w:tmpl w:val="BF7C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C62"/>
    <w:rsid w:val="000065FF"/>
    <w:rsid w:val="00031C37"/>
    <w:rsid w:val="00053CDE"/>
    <w:rsid w:val="00055ACD"/>
    <w:rsid w:val="0006322A"/>
    <w:rsid w:val="000660FC"/>
    <w:rsid w:val="001A3653"/>
    <w:rsid w:val="002028E7"/>
    <w:rsid w:val="0020641D"/>
    <w:rsid w:val="002974C4"/>
    <w:rsid w:val="002B1284"/>
    <w:rsid w:val="003239BA"/>
    <w:rsid w:val="0032601D"/>
    <w:rsid w:val="00343A38"/>
    <w:rsid w:val="00375324"/>
    <w:rsid w:val="00376A78"/>
    <w:rsid w:val="00387B58"/>
    <w:rsid w:val="003907D3"/>
    <w:rsid w:val="00393ABE"/>
    <w:rsid w:val="003C6FEC"/>
    <w:rsid w:val="003D4CF9"/>
    <w:rsid w:val="004111A2"/>
    <w:rsid w:val="0041575A"/>
    <w:rsid w:val="00496EE2"/>
    <w:rsid w:val="004C167B"/>
    <w:rsid w:val="004D3EF2"/>
    <w:rsid w:val="004D6293"/>
    <w:rsid w:val="0052146F"/>
    <w:rsid w:val="00527AE4"/>
    <w:rsid w:val="00537A56"/>
    <w:rsid w:val="005A2F47"/>
    <w:rsid w:val="005B2E99"/>
    <w:rsid w:val="005E1FFA"/>
    <w:rsid w:val="005F4739"/>
    <w:rsid w:val="0062509A"/>
    <w:rsid w:val="00681DB2"/>
    <w:rsid w:val="006B6252"/>
    <w:rsid w:val="006C1D68"/>
    <w:rsid w:val="0070556B"/>
    <w:rsid w:val="00707C70"/>
    <w:rsid w:val="00713FAE"/>
    <w:rsid w:val="007306F9"/>
    <w:rsid w:val="00761C6D"/>
    <w:rsid w:val="007728E4"/>
    <w:rsid w:val="007C0F83"/>
    <w:rsid w:val="007C1012"/>
    <w:rsid w:val="007C3770"/>
    <w:rsid w:val="008111B9"/>
    <w:rsid w:val="0089031E"/>
    <w:rsid w:val="008A0C62"/>
    <w:rsid w:val="008E7B27"/>
    <w:rsid w:val="00920E85"/>
    <w:rsid w:val="00921941"/>
    <w:rsid w:val="00956622"/>
    <w:rsid w:val="00956EE2"/>
    <w:rsid w:val="00957CBF"/>
    <w:rsid w:val="00965121"/>
    <w:rsid w:val="009F282E"/>
    <w:rsid w:val="00A02D76"/>
    <w:rsid w:val="00A14E7C"/>
    <w:rsid w:val="00A17211"/>
    <w:rsid w:val="00A776E5"/>
    <w:rsid w:val="00AD26C2"/>
    <w:rsid w:val="00B001B7"/>
    <w:rsid w:val="00B43408"/>
    <w:rsid w:val="00B45F5D"/>
    <w:rsid w:val="00B46879"/>
    <w:rsid w:val="00B54C7D"/>
    <w:rsid w:val="00B7300D"/>
    <w:rsid w:val="00C337AD"/>
    <w:rsid w:val="00C75191"/>
    <w:rsid w:val="00CB2186"/>
    <w:rsid w:val="00CD765B"/>
    <w:rsid w:val="00D52412"/>
    <w:rsid w:val="00D7713F"/>
    <w:rsid w:val="00DF229C"/>
    <w:rsid w:val="00DF4E97"/>
    <w:rsid w:val="00E140EB"/>
    <w:rsid w:val="00E26D0C"/>
    <w:rsid w:val="00E54A93"/>
    <w:rsid w:val="00E6484D"/>
    <w:rsid w:val="00E774AD"/>
    <w:rsid w:val="00E81C3D"/>
    <w:rsid w:val="00EB76B8"/>
    <w:rsid w:val="00EC2FAF"/>
    <w:rsid w:val="00F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3770"/>
  </w:style>
  <w:style w:type="table" w:styleId="a5">
    <w:name w:val="Table Grid"/>
    <w:basedOn w:val="a1"/>
    <w:uiPriority w:val="59"/>
    <w:rsid w:val="0034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F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29C"/>
  </w:style>
  <w:style w:type="paragraph" w:styleId="a6">
    <w:name w:val="List Paragraph"/>
    <w:basedOn w:val="a"/>
    <w:uiPriority w:val="34"/>
    <w:qFormat/>
    <w:rsid w:val="0032601D"/>
    <w:pPr>
      <w:ind w:left="720"/>
      <w:contextualSpacing/>
    </w:pPr>
  </w:style>
  <w:style w:type="character" w:customStyle="1" w:styleId="c81">
    <w:name w:val="c81"/>
    <w:basedOn w:val="a0"/>
    <w:rsid w:val="004C167B"/>
  </w:style>
  <w:style w:type="paragraph" w:styleId="a7">
    <w:name w:val="Balloon Text"/>
    <w:basedOn w:val="a"/>
    <w:link w:val="a8"/>
    <w:uiPriority w:val="99"/>
    <w:semiHidden/>
    <w:unhideWhenUsed/>
    <w:rsid w:val="00B7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2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uiPriority w:val="99"/>
    <w:rsid w:val="00A172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17211"/>
    <w:rPr>
      <w:rFonts w:ascii="Century Schoolbook" w:hAnsi="Century Schoolbook" w:cs="Century Schoolbook"/>
      <w:sz w:val="18"/>
      <w:szCs w:val="18"/>
    </w:rPr>
  </w:style>
  <w:style w:type="paragraph" w:customStyle="1" w:styleId="c25">
    <w:name w:val="c25"/>
    <w:basedOn w:val="a"/>
    <w:rsid w:val="00A0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02D76"/>
  </w:style>
  <w:style w:type="paragraph" w:customStyle="1" w:styleId="c8">
    <w:name w:val="c8"/>
    <w:basedOn w:val="a"/>
    <w:rsid w:val="0005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0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0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restoranoved.ru/" TargetMode="External"/><Relationship Id="rId18" Type="http://schemas.openxmlformats.org/officeDocument/2006/relationships/hyperlink" Target="http://restorannews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estoranoff.ru/" TargetMode="External"/><Relationship Id="rId17" Type="http://schemas.openxmlformats.org/officeDocument/2006/relationships/hyperlink" Target="http://pova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edem.ru/" TargetMode="External"/><Relationship Id="rId20" Type="http://schemas.openxmlformats.org/officeDocument/2006/relationships/hyperlink" Target="https://www.gastrono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reca-magazine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s://interdoka.ru/kulinaria/19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atalog.horeca.ru/newspaper/restaurant,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25</Pages>
  <Words>5343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53</cp:revision>
  <cp:lastPrinted>2022-09-19T09:24:00Z</cp:lastPrinted>
  <dcterms:created xsi:type="dcterms:W3CDTF">2022-09-08T11:27:00Z</dcterms:created>
  <dcterms:modified xsi:type="dcterms:W3CDTF">2023-10-19T04:57:00Z</dcterms:modified>
</cp:coreProperties>
</file>