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D0" w:rsidRDefault="00FE4BB0" w:rsidP="00316D7C">
      <w:pPr>
        <w:shd w:val="clear" w:color="auto" w:fill="FFFFFF"/>
        <w:spacing w:before="30" w:afterLines="0" w:after="0"/>
        <w:ind w:right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-234315</wp:posOffset>
            </wp:positionV>
            <wp:extent cx="6519545" cy="8905875"/>
            <wp:effectExtent l="0" t="0" r="0" b="9525"/>
            <wp:wrapSquare wrapText="bothSides"/>
            <wp:docPr id="2" name="Рисунок 2" descr="C:\Users\User\Downloads\IMG_20231120_162605_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20_162605_9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BB0" w:rsidRDefault="00FE4BB0" w:rsidP="003473D0">
      <w:pPr>
        <w:spacing w:afterLines="0" w:after="0" w:line="276" w:lineRule="auto"/>
        <w:ind w:right="0"/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</w:pPr>
    </w:p>
    <w:p w:rsidR="003473D0" w:rsidRPr="003473D0" w:rsidRDefault="003473D0" w:rsidP="003473D0">
      <w:pPr>
        <w:spacing w:afterLines="0" w:after="0" w:line="276" w:lineRule="auto"/>
        <w:ind w:right="0"/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</w:pPr>
      <w:bookmarkStart w:id="0" w:name="_GoBack"/>
      <w:bookmarkEnd w:id="0"/>
      <w:r w:rsidRPr="003473D0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lastRenderedPageBreak/>
        <w:t>План работы социального педагога</w:t>
      </w:r>
    </w:p>
    <w:p w:rsidR="003473D0" w:rsidRPr="003473D0" w:rsidRDefault="000D3884" w:rsidP="003473D0">
      <w:pPr>
        <w:spacing w:afterLines="0" w:after="0" w:line="276" w:lineRule="auto"/>
        <w:ind w:right="0"/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>на 202</w:t>
      </w:r>
      <w:r w:rsidR="00E7305D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>3</w:t>
      </w:r>
      <w:r w:rsidR="003473D0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 xml:space="preserve"> - 202</w:t>
      </w:r>
      <w:r w:rsidR="00E7305D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>4</w:t>
      </w:r>
      <w:r w:rsidR="003473D0" w:rsidRPr="003473D0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 xml:space="preserve"> учебный год</w:t>
      </w:r>
    </w:p>
    <w:p w:rsidR="003473D0" w:rsidRDefault="003473D0" w:rsidP="003473D0">
      <w:p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Cs/>
          <w:color w:val="101322" w:themeColor="text2" w:themeShade="80"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>Цели работы:</w:t>
      </w:r>
      <w:r w:rsidRPr="003473D0">
        <w:rPr>
          <w:rFonts w:ascii="Times New Roman" w:eastAsia="Times New Roman" w:hAnsi="Times New Roman" w:cs="Times New Roman"/>
          <w:bCs/>
          <w:color w:val="101322" w:themeColor="text2" w:themeShade="80"/>
          <w:sz w:val="28"/>
          <w:szCs w:val="28"/>
          <w:lang w:eastAsia="ru-RU"/>
        </w:rPr>
        <w:t xml:space="preserve"> </w:t>
      </w:r>
    </w:p>
    <w:p w:rsidR="003473D0" w:rsidRPr="003473D0" w:rsidRDefault="00DF3B09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защита обучающихся, формирование у них соответствующих ценностных ориентаций,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73D0"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эффективной работы социально-педагогического сопровождения</w:t>
      </w:r>
      <w:r w:rsid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473D0" w:rsidRPr="003473D0" w:rsidRDefault="003473D0" w:rsidP="003473D0">
      <w:p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>Задачи:</w:t>
      </w:r>
    </w:p>
    <w:p w:rsidR="000D3884" w:rsidRDefault="000D3884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Социально-психолого-педагогическая помощь обучающимся нового набора в адаптации к новым условиям обучения и их успешной социализации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5F2533" w:rsidRPr="003473D0" w:rsidRDefault="005F2533" w:rsidP="005F2533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Оказание социально-педагогической поддержки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обучающимся</w:t>
      </w:r>
      <w:proofErr w:type="gramEnd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 категорий;</w:t>
      </w:r>
    </w:p>
    <w:p w:rsidR="005F2533" w:rsidRPr="003473D0" w:rsidRDefault="005F2533" w:rsidP="005F2533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социализации детей-сирот и детей, оставшихся без попечения родителей, а также лиц из их числа;</w:t>
      </w:r>
    </w:p>
    <w:p w:rsidR="00DF3B09" w:rsidRDefault="00DF3B09" w:rsidP="00DF3B09">
      <w:pPr>
        <w:numPr>
          <w:ilvl w:val="0"/>
          <w:numId w:val="5"/>
        </w:numPr>
        <w:spacing w:afterLines="0" w:after="0" w:line="276" w:lineRule="auto"/>
        <w:ind w:right="0"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с </w:t>
      </w:r>
      <w:proofErr w:type="spellStart"/>
      <w:r w:rsidRPr="00DF3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дезадаптированными</w:t>
      </w:r>
      <w:proofErr w:type="spellEnd"/>
      <w:r w:rsidRPr="00DF3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подростками, детьми «группы риска»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Распознавание, диагностирование и разрешение конфликтов, затрагивающих интересы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подростка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проблемных ситуаций на ранних стадиях развития с целью предотвращения серьёзных последствий в общежитии и в колледже;</w:t>
      </w:r>
    </w:p>
    <w:p w:rsidR="003473D0" w:rsidRPr="003473D0" w:rsidRDefault="003473D0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Своевременное выявление обучающихся с девиантным поведением, в том числе склонных к совершению противоправных действий, причин и условий совершенного проступка;</w:t>
      </w:r>
    </w:p>
    <w:p w:rsidR="000D3884" w:rsidRPr="000D3884" w:rsidRDefault="003473D0" w:rsidP="000D3884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Профилактика </w:t>
      </w:r>
      <w:proofErr w:type="spellStart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девиантного</w:t>
      </w:r>
      <w:proofErr w:type="spellEnd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деликвентного</w:t>
      </w:r>
      <w:proofErr w:type="spellEnd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поведения;</w:t>
      </w:r>
    </w:p>
    <w:p w:rsidR="003473D0" w:rsidRPr="003473D0" w:rsidRDefault="003473D0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Социально-информационная помощь, направленная на обеспечение </w:t>
      </w:r>
      <w:r w:rsidR="0097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учащихся 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информацией по вопросам социальной защиты;</w:t>
      </w:r>
    </w:p>
    <w:p w:rsidR="003473D0" w:rsidRPr="003473D0" w:rsidRDefault="003473D0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Социально-психологическая помощь, направленная на создание благоприятного микроклимата в общежитии, социуме, на устранение затруднений во взаимоотношениях с окружающими, помощь в личном самоопределении;</w:t>
      </w:r>
    </w:p>
    <w:p w:rsidR="003473D0" w:rsidRPr="003473D0" w:rsidRDefault="003473D0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уважения к закону, нормам коллективной жизни, развитие гражданской и социальной ответственности.</w:t>
      </w:r>
    </w:p>
    <w:p w:rsidR="003473D0" w:rsidRPr="00FD481D" w:rsidRDefault="005025AD" w:rsidP="000D3884">
      <w:pPr>
        <w:spacing w:afterLines="0" w:after="0" w:line="276" w:lineRule="auto"/>
        <w:ind w:righ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социально-</w:t>
      </w:r>
      <w:r w:rsidR="003473D0"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педагогического сопровождения реализуются через следующие </w:t>
      </w:r>
      <w:r w:rsidR="00FD481D"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направления:</w:t>
      </w:r>
      <w:r w:rsidR="003473D0"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D481D" w:rsidRDefault="00FD481D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Гражданско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5E4A18" w:rsidRP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4A18" w:rsidRP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74417" w:rsidRDefault="00774417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4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развитие и культура здоровья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Аналитико</w:t>
      </w:r>
      <w:r w:rsid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диагностическое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Профилактико</w:t>
      </w:r>
      <w:r w:rsid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просветительское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Консультационное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FD481D"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щитное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316D7C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</w:t>
      </w:r>
    </w:p>
    <w:p w:rsidR="000D3884" w:rsidRPr="005E4A18" w:rsidRDefault="000D3884" w:rsidP="000D3884">
      <w:pPr>
        <w:spacing w:afterLines="0" w:after="0" w:line="276" w:lineRule="auto"/>
        <w:ind w:left="720"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985"/>
        <w:gridCol w:w="2409"/>
      </w:tblGrid>
      <w:tr w:rsidR="00316D7C" w:rsidRPr="00316D7C" w:rsidTr="00774417">
        <w:tc>
          <w:tcPr>
            <w:tcW w:w="567" w:type="dxa"/>
            <w:shd w:val="clear" w:color="auto" w:fill="FFFFFF" w:themeFill="background1"/>
          </w:tcPr>
          <w:p w:rsidR="00316D7C" w:rsidRPr="00316D7C" w:rsidRDefault="00316D7C" w:rsidP="00316D7C">
            <w:pPr>
              <w:spacing w:after="120"/>
              <w:ind w:left="-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537" w:type="dxa"/>
            <w:shd w:val="clear" w:color="auto" w:fill="FFFFFF" w:themeFill="background1"/>
          </w:tcPr>
          <w:p w:rsidR="00316D7C" w:rsidRPr="00316D7C" w:rsidRDefault="00316D7C" w:rsidP="00316D7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316D7C" w:rsidRPr="00316D7C" w:rsidRDefault="00316D7C" w:rsidP="00316D7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316D7C" w:rsidRPr="00316D7C" w:rsidRDefault="00316D7C" w:rsidP="00316D7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E4A18" w:rsidRPr="00316D7C" w:rsidTr="002B00F9">
        <w:trPr>
          <w:trHeight w:val="580"/>
        </w:trPr>
        <w:tc>
          <w:tcPr>
            <w:tcW w:w="9498" w:type="dxa"/>
            <w:gridSpan w:val="4"/>
            <w:shd w:val="clear" w:color="auto" w:fill="FFB279" w:themeFill="accent5" w:themeFillTint="99"/>
          </w:tcPr>
          <w:p w:rsidR="002B00F9" w:rsidRDefault="008313E6" w:rsidP="002B00F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8313E6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План общеколледжных </w:t>
            </w:r>
            <w:r w:rsidR="002B00F9" w:rsidRPr="008313E6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мероприятий,</w:t>
            </w:r>
            <w:r w:rsidR="002B00F9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</w:p>
          <w:p w:rsidR="005E4A18" w:rsidRPr="00FD481D" w:rsidRDefault="002B00F9" w:rsidP="002B00F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включенных деятельность социального педагога</w:t>
            </w:r>
          </w:p>
        </w:tc>
      </w:tr>
      <w:tr w:rsidR="00316D7C" w:rsidRPr="00316D7C" w:rsidTr="00F97C1D">
        <w:tc>
          <w:tcPr>
            <w:tcW w:w="9498" w:type="dxa"/>
            <w:gridSpan w:val="4"/>
            <w:shd w:val="clear" w:color="auto" w:fill="FFB279" w:themeFill="accent5" w:themeFillTint="99"/>
          </w:tcPr>
          <w:p w:rsidR="00316D7C" w:rsidRPr="00316D7C" w:rsidRDefault="00FD481D" w:rsidP="00FD481D">
            <w:pPr>
              <w:numPr>
                <w:ilvl w:val="0"/>
                <w:numId w:val="4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D481D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Гражданско-патриотическое направление</w:t>
            </w:r>
          </w:p>
        </w:tc>
      </w:tr>
      <w:tr w:rsidR="00316D7C" w:rsidRPr="00316D7C" w:rsidTr="00774417">
        <w:tc>
          <w:tcPr>
            <w:tcW w:w="567" w:type="dxa"/>
          </w:tcPr>
          <w:p w:rsidR="00316D7C" w:rsidRPr="00316D7C" w:rsidRDefault="00316D7C" w:rsidP="00316D7C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316D7C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 и развитие волонтёрского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направленности</w:t>
            </w:r>
          </w:p>
        </w:tc>
        <w:tc>
          <w:tcPr>
            <w:tcW w:w="1985" w:type="dxa"/>
          </w:tcPr>
          <w:p w:rsidR="00316D7C" w:rsidRPr="00316D7C" w:rsidRDefault="00195E35" w:rsidP="00E7305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730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</w:t>
            </w:r>
            <w:r w:rsidR="00E730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A20B4A"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316D7C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16D7C" w:rsidRPr="00316D7C" w:rsidTr="00774417">
        <w:tc>
          <w:tcPr>
            <w:tcW w:w="567" w:type="dxa"/>
          </w:tcPr>
          <w:p w:rsidR="00316D7C" w:rsidRPr="00316D7C" w:rsidRDefault="00316D7C" w:rsidP="00316D7C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частие в благотворительных акциях</w:t>
            </w:r>
            <w:r w:rsidR="0077441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«10000 добрых дел в один день»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«Добрый дед Мороз»</w:t>
            </w:r>
          </w:p>
          <w:p w:rsidR="00316D7C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«Весенняя неделя добра»</w:t>
            </w:r>
          </w:p>
        </w:tc>
        <w:tc>
          <w:tcPr>
            <w:tcW w:w="1985" w:type="dxa"/>
          </w:tcPr>
          <w:p w:rsidR="00316D7C" w:rsidRPr="00316D7C" w:rsidRDefault="00195E35" w:rsidP="00E7305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730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0B4A"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</w:t>
            </w:r>
            <w:r w:rsidR="00E730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20B4A"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409" w:type="dxa"/>
          </w:tcPr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316D7C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 праздников, тематических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мероприятий, культивирующих 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семейных традиций, поддержку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многодетных семей, дружбу народов, неразрывную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связь поколений.</w:t>
            </w:r>
          </w:p>
        </w:tc>
        <w:tc>
          <w:tcPr>
            <w:tcW w:w="1985" w:type="dxa"/>
          </w:tcPr>
          <w:p w:rsidR="00A20B4A" w:rsidRPr="00316D7C" w:rsidRDefault="00E7305D" w:rsidP="00195E3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05D">
              <w:rPr>
                <w:rFonts w:ascii="Times New Roman" w:eastAsia="Calibri" w:hAnsi="Times New Roman" w:cs="Times New Roman"/>
                <w:sz w:val="24"/>
                <w:szCs w:val="24"/>
              </w:rPr>
              <w:t>2023 - 2024 гг.</w:t>
            </w:r>
          </w:p>
        </w:tc>
        <w:tc>
          <w:tcPr>
            <w:tcW w:w="2409" w:type="dxa"/>
          </w:tcPr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гуманитарных дисциплин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посвящённых 75 годовщине Победы в Великой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 войне</w:t>
            </w:r>
          </w:p>
        </w:tc>
        <w:tc>
          <w:tcPr>
            <w:tcW w:w="1985" w:type="dxa"/>
          </w:tcPr>
          <w:p w:rsidR="00A20B4A" w:rsidRPr="00316D7C" w:rsidRDefault="00E7305D" w:rsidP="00195E3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05D">
              <w:rPr>
                <w:rFonts w:ascii="Times New Roman" w:eastAsia="Calibri" w:hAnsi="Times New Roman" w:cs="Times New Roman"/>
                <w:sz w:val="24"/>
                <w:szCs w:val="24"/>
              </w:rPr>
              <w:t>2023 - 2024 гг.</w:t>
            </w:r>
          </w:p>
        </w:tc>
        <w:tc>
          <w:tcPr>
            <w:tcW w:w="2409" w:type="dxa"/>
          </w:tcPr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A20B4A" w:rsidRPr="00316D7C" w:rsidTr="00F97C1D">
        <w:trPr>
          <w:trHeight w:val="562"/>
        </w:trPr>
        <w:tc>
          <w:tcPr>
            <w:tcW w:w="9498" w:type="dxa"/>
            <w:gridSpan w:val="4"/>
            <w:shd w:val="clear" w:color="auto" w:fill="FFB279" w:themeFill="accent5" w:themeFillTint="99"/>
          </w:tcPr>
          <w:p w:rsidR="00A20B4A" w:rsidRPr="00316D7C" w:rsidRDefault="00774417" w:rsidP="00774417">
            <w:pPr>
              <w:keepNext/>
              <w:numPr>
                <w:ilvl w:val="0"/>
                <w:numId w:val="4"/>
              </w:num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74417"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</w:rPr>
              <w:t>Физическое развитие и культура здоровья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проведению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психологического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тестирования</w:t>
            </w:r>
          </w:p>
        </w:tc>
        <w:tc>
          <w:tcPr>
            <w:tcW w:w="1985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409" w:type="dxa"/>
          </w:tcPr>
          <w:p w:rsidR="00A20B4A" w:rsidRPr="00316D7C" w:rsidRDefault="00A20B4A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r w:rsidR="0077441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</w:t>
            </w:r>
            <w:r w:rsidR="0077441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4417"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лекций, классных часов по формированию ЗОЖ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участием специалистов ГБУЗ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«Красноуфимская ЦРБ»,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Красноуфимского филиала ГБПОУ «СОМК»</w:t>
            </w:r>
          </w:p>
        </w:tc>
        <w:tc>
          <w:tcPr>
            <w:tcW w:w="1985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09" w:type="dxa"/>
          </w:tcPr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собраний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проблемам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распространения ВИЧ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инфекции</w:t>
            </w:r>
          </w:p>
        </w:tc>
        <w:tc>
          <w:tcPr>
            <w:tcW w:w="1985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Ежегодно, ноябрь, декабрь</w:t>
            </w:r>
            <w:r w:rsidR="00A20B4A"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2B00F9" w:rsidRPr="00316D7C" w:rsidTr="00F97C1D">
        <w:tc>
          <w:tcPr>
            <w:tcW w:w="9498" w:type="dxa"/>
            <w:gridSpan w:val="4"/>
            <w:shd w:val="clear" w:color="auto" w:fill="FFB279" w:themeFill="accent5" w:themeFillTint="99"/>
          </w:tcPr>
          <w:p w:rsidR="002B00F9" w:rsidRPr="00774417" w:rsidRDefault="002B00F9" w:rsidP="002B00F9">
            <w:pPr>
              <w:spacing w:after="120"/>
              <w:ind w:left="72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lastRenderedPageBreak/>
              <w:t>План мероприятий по направлению социального педагога</w:t>
            </w:r>
          </w:p>
        </w:tc>
      </w:tr>
      <w:tr w:rsidR="00A20B4A" w:rsidRPr="00316D7C" w:rsidTr="00F97C1D">
        <w:tc>
          <w:tcPr>
            <w:tcW w:w="9498" w:type="dxa"/>
            <w:gridSpan w:val="4"/>
            <w:shd w:val="clear" w:color="auto" w:fill="FFB279" w:themeFill="accent5" w:themeFillTint="99"/>
          </w:tcPr>
          <w:p w:rsidR="00A20B4A" w:rsidRPr="00774417" w:rsidRDefault="00774417" w:rsidP="00AB2493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774417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Организационное</w:t>
            </w:r>
            <w:r w:rsidR="00AB2493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 направление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77441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Планирование, программирование, проектирование социально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77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ь,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74417" w:rsidRPr="00316D7C" w:rsidRDefault="00A20B4A" w:rsidP="0077441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A20B4A" w:rsidRPr="00316D7C" w:rsidRDefault="00A20B4A" w:rsidP="00A20B4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A20B4A" w:rsidRPr="00316D7C" w:rsidRDefault="00774417" w:rsidP="002B00F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документации</w:t>
            </w:r>
            <w:r w:rsidR="00105F57">
              <w:rPr>
                <w:rFonts w:ascii="Times New Roman" w:eastAsia="Calibri" w:hAnsi="Times New Roman" w:cs="Times New Roman"/>
                <w:sz w:val="24"/>
                <w:szCs w:val="24"/>
              </w:rPr>
              <w:t>, составление отчетности по запросам различных структур</w:t>
            </w:r>
          </w:p>
        </w:tc>
        <w:tc>
          <w:tcPr>
            <w:tcW w:w="1985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09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личных дел детей - сирот и детей, оставшихся без попечения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</w:p>
          <w:p w:rsidR="00A20B4A" w:rsidRPr="00316D7C" w:rsidRDefault="00A20B4A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A20B4A" w:rsidRPr="00316D7C" w:rsidRDefault="00774417" w:rsidP="002B00F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социально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-педагогической поддержки, заботы в процессе адаптации первокурсников</w:t>
            </w:r>
          </w:p>
        </w:tc>
        <w:tc>
          <w:tcPr>
            <w:tcW w:w="1985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09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A20B4A" w:rsidRPr="00316D7C" w:rsidRDefault="002A1066" w:rsidP="002B00F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06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отеки «Социальный паспорт группы</w:t>
            </w:r>
            <w:r w:rsidRPr="002A10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</w:t>
            </w:r>
            <w:r w:rsidR="00774417"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бор сведений о студентах всех курсов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774417"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социального паспорта </w:t>
            </w:r>
            <w:r w:rsidR="00774417">
              <w:rPr>
                <w:rFonts w:ascii="Times New Roman" w:eastAsia="Calibri" w:hAnsi="Times New Roman" w:cs="Times New Roman"/>
                <w:sz w:val="24"/>
                <w:szCs w:val="24"/>
              </w:rPr>
              <w:t>колледжа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A20B4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2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заседаниях КДН и ЗП.</w:t>
            </w:r>
          </w:p>
          <w:p w:rsidR="00A20B4A" w:rsidRPr="00316D7C" w:rsidRDefault="00A20B4A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B0752" w:rsidRPr="00316D7C" w:rsidTr="00774417">
        <w:tc>
          <w:tcPr>
            <w:tcW w:w="567" w:type="dxa"/>
          </w:tcPr>
          <w:p w:rsidR="00EB0752" w:rsidRDefault="00EB0752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EB0752" w:rsidRPr="00774417" w:rsidRDefault="00EB075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752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запросам администрации образовательного учреждения, УМВД, постановлениям ТКНД и ЗП, обучающихся, родителей, педагогов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B0752" w:rsidRPr="00774417" w:rsidRDefault="00EB0752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75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B0752" w:rsidRPr="00EB0752" w:rsidRDefault="00EB0752" w:rsidP="00984E1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B0752" w:rsidRPr="00EB0752" w:rsidRDefault="00EB0752" w:rsidP="00984E1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B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ам. директора </w:t>
            </w:r>
            <w:proofErr w:type="gramStart"/>
            <w:r w:rsidRPr="00EB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EB0752" w:rsidRDefault="00EB0752" w:rsidP="00EB075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EB0752" w:rsidRPr="00774417" w:rsidRDefault="00EB0752" w:rsidP="00EB075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EB0752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8060D2" w:rsidRPr="00774417" w:rsidRDefault="008060D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0D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мероприятий профилактической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60D2" w:rsidRPr="00774417" w:rsidRDefault="008060D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060D2">
              <w:rPr>
                <w:rFonts w:ascii="Times New Roman" w:eastAsia="Calibri" w:hAnsi="Times New Roman" w:cs="Times New Roman"/>
                <w:sz w:val="24"/>
                <w:szCs w:val="24"/>
              </w:rPr>
              <w:t>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60D2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060D2" w:rsidRPr="00774417" w:rsidRDefault="008060D2" w:rsidP="00A20B4A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EB0752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A20B4A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заседании совета по профилактике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A20B4A" w:rsidP="00774417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74417"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="0009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4417"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A20B4A">
            <w:pPr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5E4A18" w:rsidRPr="00316D7C" w:rsidTr="00774417">
        <w:tc>
          <w:tcPr>
            <w:tcW w:w="567" w:type="dxa"/>
          </w:tcPr>
          <w:p w:rsidR="005E4A18" w:rsidRDefault="00EB0752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774417" w:rsidRDefault="005E4A18" w:rsidP="00A20B4A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заполнению отчетной документации за учебный 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316D7C" w:rsidRDefault="005E4A18" w:rsidP="000D3884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774417" w:rsidRDefault="005E4A18" w:rsidP="00A20B4A">
            <w:pPr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5E4A18" w:rsidRPr="00316D7C" w:rsidTr="00774417">
        <w:tc>
          <w:tcPr>
            <w:tcW w:w="567" w:type="dxa"/>
          </w:tcPr>
          <w:p w:rsidR="005E4A18" w:rsidRDefault="00EB0752" w:rsidP="005E4A18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5E4A18" w:rsidRDefault="005E4A18" w:rsidP="005E4A18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летнего отдыха</w:t>
            </w:r>
            <w:r w:rsidR="002B0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трудоустройство</w:t>
            </w:r>
            <w:r w:rsidRPr="005E4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детей-сирот и детей, оставшихся без попечения</w:t>
            </w:r>
            <w:r w:rsidR="0009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4A1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316D7C" w:rsidRDefault="005E4A18" w:rsidP="000D3884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774417" w:rsidRDefault="005E4A18" w:rsidP="005E4A18">
            <w:pPr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A20B4A" w:rsidRPr="00316D7C" w:rsidTr="00F97C1D">
        <w:tc>
          <w:tcPr>
            <w:tcW w:w="9498" w:type="dxa"/>
            <w:gridSpan w:val="4"/>
            <w:shd w:val="clear" w:color="auto" w:fill="FFB279" w:themeFill="accent5" w:themeFillTint="99"/>
          </w:tcPr>
          <w:p w:rsidR="00A20B4A" w:rsidRPr="00316D7C" w:rsidRDefault="00774417" w:rsidP="00774417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74417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Аналитико</w:t>
            </w:r>
            <w:r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AB2493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– диагностическое направление</w:t>
            </w:r>
          </w:p>
        </w:tc>
      </w:tr>
      <w:tr w:rsidR="00FD10D0" w:rsidRPr="00316D7C" w:rsidTr="00774417">
        <w:tc>
          <w:tcPr>
            <w:tcW w:w="567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FD10D0" w:rsidRPr="00FD10D0" w:rsidRDefault="00FD10D0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анализ личных дел первокурсников, выявление:</w:t>
            </w:r>
          </w:p>
          <w:p w:rsidR="00FD10D0" w:rsidRPr="00FD10D0" w:rsidRDefault="00FD10D0" w:rsidP="000D3884">
            <w:pPr>
              <w:numPr>
                <w:ilvl w:val="0"/>
                <w:numId w:val="8"/>
              </w:numPr>
              <w:spacing w:after="120"/>
              <w:ind w:left="3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детей-сирот и детей, оставшихся без попечения родителей;</w:t>
            </w:r>
          </w:p>
          <w:p w:rsidR="00FD10D0" w:rsidRPr="00FD10D0" w:rsidRDefault="00FD10D0" w:rsidP="000D3884">
            <w:pPr>
              <w:numPr>
                <w:ilvl w:val="0"/>
                <w:numId w:val="8"/>
              </w:numPr>
              <w:spacing w:after="120"/>
              <w:ind w:left="3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детей с ограниченными возможностями;</w:t>
            </w:r>
          </w:p>
          <w:p w:rsidR="00FD10D0" w:rsidRPr="00CA1ABB" w:rsidRDefault="00FD10D0" w:rsidP="000D3884">
            <w:pPr>
              <w:numPr>
                <w:ilvl w:val="0"/>
                <w:numId w:val="8"/>
              </w:numPr>
              <w:spacing w:after="120"/>
              <w:ind w:left="3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детей из многодет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ных, неполных, малоимущих семей.</w:t>
            </w:r>
          </w:p>
        </w:tc>
        <w:tc>
          <w:tcPr>
            <w:tcW w:w="1985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 - ноябрь</w:t>
            </w:r>
          </w:p>
        </w:tc>
        <w:tc>
          <w:tcPr>
            <w:tcW w:w="2409" w:type="dxa"/>
          </w:tcPr>
          <w:p w:rsidR="00FD10D0" w:rsidRPr="00FD10D0" w:rsidRDefault="00FD10D0" w:rsidP="00FD10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D10D0" w:rsidRPr="00316D7C" w:rsidTr="00774417">
        <w:tc>
          <w:tcPr>
            <w:tcW w:w="567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7" w:type="dxa"/>
          </w:tcPr>
          <w:p w:rsidR="00FD10D0" w:rsidRPr="00316D7C" w:rsidRDefault="00FD10D0" w:rsidP="00CA1ABB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студентов 1 курса по степени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условиями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проживания в общежитии</w:t>
            </w:r>
          </w:p>
        </w:tc>
        <w:tc>
          <w:tcPr>
            <w:tcW w:w="1985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FD10D0" w:rsidRPr="00FD10D0" w:rsidRDefault="00FD10D0" w:rsidP="00FD10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D10D0" w:rsidRPr="00316D7C" w:rsidTr="00774417">
        <w:tc>
          <w:tcPr>
            <w:tcW w:w="567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детей-сирот и детей, оставшихся без попечения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степени удовлетворенности условиями проживания в общежитии, обучения в</w:t>
            </w:r>
            <w:r w:rsidR="002A1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колледже</w:t>
            </w:r>
          </w:p>
        </w:tc>
        <w:tc>
          <w:tcPr>
            <w:tcW w:w="1985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FD10D0" w:rsidRPr="00FD10D0" w:rsidRDefault="00FD10D0" w:rsidP="00FD10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6C21" w:rsidRPr="00316D7C" w:rsidTr="00D6479B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CA6C21" w:rsidRPr="00CA6C21" w:rsidRDefault="00CA6C21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диагностик:</w:t>
            </w:r>
          </w:p>
          <w:p w:rsidR="00CA6C21" w:rsidRPr="00CA6C21" w:rsidRDefault="00CA6C21" w:rsidP="000D3884">
            <w:pPr>
              <w:numPr>
                <w:ilvl w:val="1"/>
                <w:numId w:val="16"/>
              </w:numPr>
              <w:spacing w:after="120"/>
              <w:ind w:left="17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обучающихся по выявлению отношения к табакокурение, употреблению спиртных напитков, ПАВ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(проведение опросов, анкетирования);</w:t>
            </w:r>
          </w:p>
          <w:p w:rsidR="002916B3" w:rsidRDefault="00CA6C21" w:rsidP="002B00F9">
            <w:pPr>
              <w:numPr>
                <w:ilvl w:val="1"/>
                <w:numId w:val="16"/>
              </w:numPr>
              <w:spacing w:after="120"/>
              <w:ind w:left="17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суицидальных наклонностей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(проведение опросов, анкетирования, мониторинг ПО ГЕРДАБОТ);</w:t>
            </w:r>
          </w:p>
          <w:p w:rsidR="002916B3" w:rsidRPr="002916B3" w:rsidRDefault="002916B3" w:rsidP="002916B3">
            <w:pPr>
              <w:spacing w:after="120"/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обучающихся группы риска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="0009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FD10D0" w:rsidRDefault="00CA6C21" w:rsidP="00CA6C2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916B3" w:rsidRPr="00316D7C" w:rsidTr="00D6479B">
        <w:tc>
          <w:tcPr>
            <w:tcW w:w="567" w:type="dxa"/>
          </w:tcPr>
          <w:p w:rsidR="002916B3" w:rsidRDefault="002916B3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2916B3" w:rsidRPr="00CA6C21" w:rsidRDefault="002916B3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и анализ проведенных диагностик. Разработка рекомендаций классным руководителям по результатам диагностики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916B3" w:rsidRPr="00316D7C" w:rsidRDefault="002916B3" w:rsidP="002916B3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="0009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2916B3" w:rsidRPr="00FD10D0" w:rsidRDefault="002916B3" w:rsidP="002916B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E4A18" w:rsidRPr="00316D7C" w:rsidTr="00D6479B">
        <w:tc>
          <w:tcPr>
            <w:tcW w:w="567" w:type="dxa"/>
          </w:tcPr>
          <w:p w:rsidR="005E4A18" w:rsidRDefault="005E4A18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5E4A18" w:rsidRPr="002916B3" w:rsidRDefault="005E4A18" w:rsidP="005E4A18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социально-педагогической службы за прошедший учебный год (выявление положительного и отрицательного опыта) для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следующей его</w:t>
            </w:r>
            <w:r w:rsidRPr="005E4A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коррекции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316D7C" w:rsidRDefault="005E4A18" w:rsidP="000D3884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</w:tcPr>
          <w:p w:rsidR="005E4A18" w:rsidRPr="00CA6C21" w:rsidRDefault="005E4A18" w:rsidP="002916B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6C21" w:rsidRPr="00316D7C" w:rsidTr="00F97C1D">
        <w:tc>
          <w:tcPr>
            <w:tcW w:w="9498" w:type="dxa"/>
            <w:gridSpan w:val="4"/>
            <w:shd w:val="clear" w:color="auto" w:fill="FFB279" w:themeFill="accent5" w:themeFillTint="99"/>
          </w:tcPr>
          <w:p w:rsidR="00CA6C21" w:rsidRPr="00FD10D0" w:rsidRDefault="00CA6C21" w:rsidP="000D3884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FD10D0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Профилактико</w:t>
            </w:r>
            <w:r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просветительская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CA6C21" w:rsidRPr="00316D7C" w:rsidRDefault="00CA6C21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посещаемости и успеваемости обучающихся различных категорий</w:t>
            </w:r>
          </w:p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условий проживания и соблюдение внутреннего распорядка общежития</w:t>
            </w: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текущих проблемных и конфликтных ситуаций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Социально-педагогическая работа по адаптации обучающихся детей-сирот и детей, оставшихся без попечения родителей</w:t>
            </w: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FD10D0" w:rsidRDefault="00105F57" w:rsidP="00105F57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стенда/памяток, т</w:t>
            </w:r>
            <w:r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ематические классные часы по профилактике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деструктивного, </w:t>
            </w:r>
            <w:r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девиантного и деликвентного поведения</w:t>
            </w:r>
          </w:p>
        </w:tc>
        <w:tc>
          <w:tcPr>
            <w:tcW w:w="1985" w:type="dxa"/>
          </w:tcPr>
          <w:p w:rsidR="00CA6C21" w:rsidRPr="00316D7C" w:rsidRDefault="00105F57" w:rsidP="00105F5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5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5F5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585DFD" w:rsidRDefault="00105F57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5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8060D2" w:rsidRPr="00105F57" w:rsidRDefault="008060D2" w:rsidP="008060D2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тематических классных часах, на собраниях в общежитии по профилактике </w:t>
            </w:r>
            <w:r w:rsidR="0098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ВИЧ-инфекции, </w:t>
            </w:r>
            <w:r w:rsidRPr="00806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(Подготовка материалов)</w:t>
            </w:r>
          </w:p>
        </w:tc>
        <w:tc>
          <w:tcPr>
            <w:tcW w:w="1985" w:type="dxa"/>
          </w:tcPr>
          <w:p w:rsidR="008060D2" w:rsidRPr="008060D2" w:rsidRDefault="008060D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409" w:type="dxa"/>
          </w:tcPr>
          <w:p w:rsidR="008060D2" w:rsidRPr="00CA1ABB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0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8060D2" w:rsidRDefault="002916B3" w:rsidP="008060D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классных часов</w:t>
            </w:r>
            <w:r w:rsidR="00806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060D2" w:rsidRDefault="008060D2" w:rsidP="002B00F9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177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«Правонарушение. Как его избежать»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60D2" w:rsidRDefault="008060D2" w:rsidP="002B00F9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177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 здоровый образ жизни» (профилактика алкоголизма, табакокурение)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60D2" w:rsidRDefault="002916B3" w:rsidP="002B00F9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177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«Ответственность за уголовные и административные правонарушения»</w:t>
            </w:r>
            <w:r w:rsid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916B3" w:rsidRDefault="002916B3" w:rsidP="002B00F9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177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«Неформальные молодежные объединения, секты и субкультуры: шаг в пропасть» с демонстрацией видеофильма. Беседа «Уголовная ответственность за террористическую деятельность»</w:t>
            </w:r>
            <w:r w:rsid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4A18" w:rsidRDefault="005E4A18" w:rsidP="002B00F9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177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безопасный интернет»</w:t>
            </w:r>
          </w:p>
          <w:p w:rsidR="008060D2" w:rsidRPr="00CA6C21" w:rsidRDefault="008060D2" w:rsidP="008060D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Подготовка материалов</w:t>
            </w:r>
          </w:p>
        </w:tc>
        <w:tc>
          <w:tcPr>
            <w:tcW w:w="1985" w:type="dxa"/>
          </w:tcPr>
          <w:p w:rsidR="008060D2" w:rsidRPr="00CA1ABB" w:rsidRDefault="008060D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0D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8060D2" w:rsidRPr="00316D7C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E4A18" w:rsidRPr="00316D7C" w:rsidTr="00774417">
        <w:tc>
          <w:tcPr>
            <w:tcW w:w="567" w:type="dxa"/>
          </w:tcPr>
          <w:p w:rsidR="005E4A18" w:rsidRDefault="005E4A18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2916B3" w:rsidRDefault="005E4A18" w:rsidP="008060D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Профилактические беседы о вреде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r w:rsidRP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алкоголизма, о последствиях ранней беременности, о поведении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(Подготовка материалов)</w:t>
            </w:r>
          </w:p>
        </w:tc>
        <w:tc>
          <w:tcPr>
            <w:tcW w:w="1985" w:type="dxa"/>
          </w:tcPr>
          <w:p w:rsidR="005E4A18" w:rsidRPr="008060D2" w:rsidRDefault="005E4A18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</w:tcPr>
          <w:p w:rsidR="005E4A18" w:rsidRPr="00CA1ABB" w:rsidRDefault="005E4A18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A6C21" w:rsidRPr="00316D7C" w:rsidTr="00585DFD">
        <w:tc>
          <w:tcPr>
            <w:tcW w:w="9498" w:type="dxa"/>
            <w:gridSpan w:val="4"/>
            <w:shd w:val="clear" w:color="auto" w:fill="FFB279" w:themeFill="accent5" w:themeFillTint="99"/>
          </w:tcPr>
          <w:p w:rsidR="00CA6C21" w:rsidRPr="00585DFD" w:rsidRDefault="00CA6C21" w:rsidP="00CA6C21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585DFD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Консультационная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CA6C21" w:rsidRPr="00585DFD" w:rsidRDefault="00CA6C21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и групповое консультирование:</w:t>
            </w:r>
          </w:p>
          <w:p w:rsidR="00CA6C21" w:rsidRPr="00585DFD" w:rsidRDefault="00CA6C21" w:rsidP="000D3884">
            <w:pPr>
              <w:spacing w:after="120"/>
              <w:ind w:left="460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Студентов из «группы риска»</w:t>
            </w:r>
          </w:p>
          <w:p w:rsidR="00CA6C21" w:rsidRPr="00585DFD" w:rsidRDefault="00CA6C21" w:rsidP="000D3884">
            <w:pPr>
              <w:spacing w:after="120"/>
              <w:ind w:left="460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Родителей и опекунов</w:t>
            </w:r>
          </w:p>
          <w:p w:rsidR="00CA6C21" w:rsidRPr="00585DFD" w:rsidRDefault="00CA6C21" w:rsidP="000D3884">
            <w:pPr>
              <w:spacing w:after="120"/>
              <w:ind w:left="460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Классных руководителей</w:t>
            </w:r>
          </w:p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консультирование на классных часах,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родительских 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собраниях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общежитии</w:t>
            </w: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916B3" w:rsidRPr="00316D7C" w:rsidTr="00774417">
        <w:tc>
          <w:tcPr>
            <w:tcW w:w="567" w:type="dxa"/>
          </w:tcPr>
          <w:p w:rsidR="002916B3" w:rsidRDefault="002916B3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7" w:type="dxa"/>
          </w:tcPr>
          <w:p w:rsidR="002916B3" w:rsidRPr="00585DFD" w:rsidRDefault="002916B3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 и групповое консультирование с</w:t>
            </w:r>
            <w:r w:rsidRPr="002916B3">
              <w:rPr>
                <w:rFonts w:ascii="Times New Roman" w:eastAsia="Calibri" w:hAnsi="Times New Roman" w:cs="Times New Roman"/>
                <w:sz w:val="24"/>
                <w:szCs w:val="24"/>
              </w:rPr>
              <w:t>тудентов из «группы риска»</w:t>
            </w:r>
          </w:p>
        </w:tc>
        <w:tc>
          <w:tcPr>
            <w:tcW w:w="1985" w:type="dxa"/>
          </w:tcPr>
          <w:p w:rsidR="002916B3" w:rsidRPr="00585DFD" w:rsidRDefault="002916B3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</w:p>
          <w:p w:rsidR="002916B3" w:rsidRPr="00316D7C" w:rsidRDefault="002916B3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2916B3" w:rsidRPr="00316D7C" w:rsidRDefault="002916B3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E4A18" w:rsidRPr="00316D7C" w:rsidTr="00774417">
        <w:tc>
          <w:tcPr>
            <w:tcW w:w="567" w:type="dxa"/>
          </w:tcPr>
          <w:p w:rsidR="005E4A18" w:rsidRDefault="005E4A18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5E4A18" w:rsidRPr="002916B3" w:rsidRDefault="005E4A18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детей-сирот и детей, оставшихся без попечения родителей, по правам и обязанностям в каникулярный период</w:t>
            </w:r>
          </w:p>
        </w:tc>
        <w:tc>
          <w:tcPr>
            <w:tcW w:w="1985" w:type="dxa"/>
          </w:tcPr>
          <w:p w:rsidR="005E4A18" w:rsidRPr="00585DFD" w:rsidRDefault="005E4A18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</w:tcPr>
          <w:p w:rsidR="005E4A18" w:rsidRPr="00585DFD" w:rsidRDefault="005E4A18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6C21" w:rsidRPr="00316D7C" w:rsidTr="00585DFD">
        <w:tc>
          <w:tcPr>
            <w:tcW w:w="9498" w:type="dxa"/>
            <w:gridSpan w:val="4"/>
            <w:shd w:val="clear" w:color="auto" w:fill="FFB279" w:themeFill="accent5" w:themeFillTint="99"/>
          </w:tcPr>
          <w:p w:rsidR="00CA6C21" w:rsidRPr="00585DFD" w:rsidRDefault="00CA6C21" w:rsidP="00CA6C21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585DFD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Социально – защитное правовое направление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информационного банка для студентов и их родителей (телефоны и адреса медицинских, 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ихологических, социальных служб)</w:t>
            </w: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2B00F9" w:rsidRDefault="00CA6C21" w:rsidP="00CA6C21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консультирование родителей и опекунов по правам и обязанностям детей сирот и детей, оставшихся без попечения родителей</w:t>
            </w:r>
            <w:r w:rsid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05F57"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6C21" w:rsidRPr="00316D7C" w:rsidRDefault="00105F57" w:rsidP="00CA6C21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встречи с юрист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(Дети- сироты)</w:t>
            </w: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юрист колледжа</w:t>
            </w:r>
          </w:p>
        </w:tc>
      </w:tr>
      <w:tr w:rsidR="008060D2" w:rsidRPr="00316D7C" w:rsidTr="00CA1ABB">
        <w:tc>
          <w:tcPr>
            <w:tcW w:w="9498" w:type="dxa"/>
            <w:gridSpan w:val="4"/>
            <w:shd w:val="clear" w:color="auto" w:fill="FFB279" w:themeFill="accent5" w:themeFillTint="99"/>
          </w:tcPr>
          <w:p w:rsidR="008060D2" w:rsidRPr="00CA1ABB" w:rsidRDefault="008060D2" w:rsidP="008060D2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CA1ABB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Методическая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8060D2" w:rsidRDefault="008060D2" w:rsidP="008060D2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программы самообразования по отдельным аспектам профессиональной деятельности</w:t>
            </w:r>
          </w:p>
          <w:p w:rsidR="008060D2" w:rsidRPr="00316D7C" w:rsidRDefault="008060D2" w:rsidP="000D3884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60D2" w:rsidRPr="00316D7C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8060D2" w:rsidRPr="00316D7C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8060D2" w:rsidRPr="00CA1ABB" w:rsidRDefault="008060D2" w:rsidP="000D3884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профессиональной компетентности, участие в вебинарах</w:t>
            </w:r>
          </w:p>
          <w:p w:rsidR="008060D2" w:rsidRPr="00316D7C" w:rsidRDefault="008060D2" w:rsidP="008060D2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60D2" w:rsidRPr="00316D7C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8060D2" w:rsidRPr="00316D7C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8060D2" w:rsidRPr="00CA1ABB" w:rsidRDefault="008060D2" w:rsidP="000D3884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педсоветах и т.д. на уровне колледжа и области</w:t>
            </w:r>
          </w:p>
        </w:tc>
        <w:tc>
          <w:tcPr>
            <w:tcW w:w="1985" w:type="dxa"/>
          </w:tcPr>
          <w:p w:rsidR="008060D2" w:rsidRPr="00CA1ABB" w:rsidRDefault="008060D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8060D2" w:rsidRPr="00CA1ABB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16D7C" w:rsidRPr="00316D7C" w:rsidRDefault="00316D7C" w:rsidP="00316D7C">
      <w:pPr>
        <w:spacing w:afterLines="0" w:after="200" w:line="276" w:lineRule="auto"/>
        <w:ind w:righ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EB7" w:rsidRDefault="00316D7C" w:rsidP="00316D7C">
      <w:pPr>
        <w:spacing w:after="120"/>
        <w:jc w:val="right"/>
      </w:pPr>
      <w:r w:rsidRPr="0031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педагог: </w:t>
      </w:r>
      <w:r w:rsidR="001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Посохина Гульшат Фаиловна</w:t>
      </w:r>
    </w:p>
    <w:sectPr w:rsidR="005A7EB7" w:rsidSect="00316D7C">
      <w:pgSz w:w="11906" w:h="16838"/>
      <w:pgMar w:top="1134" w:right="850" w:bottom="1134" w:left="1701" w:header="708" w:footer="708" w:gutter="0"/>
      <w:pgBorders w:offsetFrom="page">
        <w:top w:val="threeDEmboss" w:sz="48" w:space="24" w:color="94A3DE" w:themeColor="accent1" w:themeTint="99"/>
        <w:left w:val="threeDEmboss" w:sz="48" w:space="24" w:color="94A3DE" w:themeColor="accent1" w:themeTint="99"/>
        <w:bottom w:val="threeDEngrave" w:sz="48" w:space="24" w:color="94A3DE" w:themeColor="accent1" w:themeTint="99"/>
        <w:right w:val="threeDEngrave" w:sz="48" w:space="24" w:color="94A3DE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C94"/>
    <w:multiLevelType w:val="hybridMultilevel"/>
    <w:tmpl w:val="C45486FA"/>
    <w:lvl w:ilvl="0" w:tplc="DBB08B5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74214"/>
    <w:multiLevelType w:val="hybridMultilevel"/>
    <w:tmpl w:val="6582CC78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663C4"/>
    <w:multiLevelType w:val="hybridMultilevel"/>
    <w:tmpl w:val="12D4ABE8"/>
    <w:lvl w:ilvl="0" w:tplc="DF0A1844">
      <w:start w:val="1"/>
      <w:numFmt w:val="upperRoman"/>
      <w:lvlText w:val="%1."/>
      <w:lvlJc w:val="right"/>
      <w:pPr>
        <w:ind w:left="720" w:hanging="360"/>
      </w:pPr>
      <w:rPr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226E4"/>
    <w:multiLevelType w:val="hybridMultilevel"/>
    <w:tmpl w:val="66261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93E52"/>
    <w:multiLevelType w:val="hybridMultilevel"/>
    <w:tmpl w:val="061E05DC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0147D"/>
    <w:multiLevelType w:val="hybridMultilevel"/>
    <w:tmpl w:val="4B0C61D8"/>
    <w:lvl w:ilvl="0" w:tplc="176E3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618E"/>
    <w:multiLevelType w:val="hybridMultilevel"/>
    <w:tmpl w:val="A754B16E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19CE6BB0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B5033"/>
    <w:multiLevelType w:val="hybridMultilevel"/>
    <w:tmpl w:val="DA686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A4061"/>
    <w:multiLevelType w:val="hybridMultilevel"/>
    <w:tmpl w:val="FB1AE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2D4"/>
    <w:multiLevelType w:val="hybridMultilevel"/>
    <w:tmpl w:val="CF6C0624"/>
    <w:lvl w:ilvl="0" w:tplc="B93CC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C1317"/>
    <w:multiLevelType w:val="hybridMultilevel"/>
    <w:tmpl w:val="BE9E6C6C"/>
    <w:lvl w:ilvl="0" w:tplc="DF0A1844">
      <w:start w:val="1"/>
      <w:numFmt w:val="upperRoman"/>
      <w:lvlText w:val="%1."/>
      <w:lvlJc w:val="right"/>
      <w:pPr>
        <w:ind w:left="720" w:hanging="360"/>
      </w:pPr>
      <w:rPr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508B8"/>
    <w:multiLevelType w:val="hybridMultilevel"/>
    <w:tmpl w:val="4872AC10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21CD4"/>
    <w:multiLevelType w:val="hybridMultilevel"/>
    <w:tmpl w:val="37FC141C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A3B28"/>
    <w:multiLevelType w:val="hybridMultilevel"/>
    <w:tmpl w:val="7A325B62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03B34"/>
    <w:multiLevelType w:val="hybridMultilevel"/>
    <w:tmpl w:val="730E8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08B5C">
      <w:numFmt w:val="bullet"/>
      <w:lvlText w:val="•"/>
      <w:lvlJc w:val="left"/>
      <w:pPr>
        <w:ind w:left="1470" w:hanging="39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A4ECE"/>
    <w:multiLevelType w:val="hybridMultilevel"/>
    <w:tmpl w:val="BE9E6C6C"/>
    <w:lvl w:ilvl="0" w:tplc="DF0A1844">
      <w:start w:val="1"/>
      <w:numFmt w:val="upperRoman"/>
      <w:lvlText w:val="%1."/>
      <w:lvlJc w:val="right"/>
      <w:pPr>
        <w:ind w:left="720" w:hanging="360"/>
      </w:pPr>
      <w:rPr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33127"/>
    <w:multiLevelType w:val="hybridMultilevel"/>
    <w:tmpl w:val="DA3A638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13"/>
  </w:num>
  <w:num w:numId="11">
    <w:abstractNumId w:val="16"/>
  </w:num>
  <w:num w:numId="12">
    <w:abstractNumId w:val="3"/>
  </w:num>
  <w:num w:numId="13">
    <w:abstractNumId w:val="0"/>
  </w:num>
  <w:num w:numId="14">
    <w:abstractNumId w:val="7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62"/>
    <w:rsid w:val="0009773D"/>
    <w:rsid w:val="000D3884"/>
    <w:rsid w:val="00105F57"/>
    <w:rsid w:val="00107DD9"/>
    <w:rsid w:val="00195E35"/>
    <w:rsid w:val="002916B3"/>
    <w:rsid w:val="002A1066"/>
    <w:rsid w:val="002B00F9"/>
    <w:rsid w:val="00316D7C"/>
    <w:rsid w:val="003473D0"/>
    <w:rsid w:val="005025AD"/>
    <w:rsid w:val="00585DFD"/>
    <w:rsid w:val="005A5DA3"/>
    <w:rsid w:val="005A7EB7"/>
    <w:rsid w:val="005E4A18"/>
    <w:rsid w:val="005F2533"/>
    <w:rsid w:val="00774417"/>
    <w:rsid w:val="008060D2"/>
    <w:rsid w:val="008313E6"/>
    <w:rsid w:val="008F215F"/>
    <w:rsid w:val="009528DE"/>
    <w:rsid w:val="0097307E"/>
    <w:rsid w:val="00984E10"/>
    <w:rsid w:val="00A20B4A"/>
    <w:rsid w:val="00A75F15"/>
    <w:rsid w:val="00AB2493"/>
    <w:rsid w:val="00BA0FA4"/>
    <w:rsid w:val="00C97F62"/>
    <w:rsid w:val="00CA1ABB"/>
    <w:rsid w:val="00CA6C21"/>
    <w:rsid w:val="00DF3B09"/>
    <w:rsid w:val="00E7305D"/>
    <w:rsid w:val="00EB0752"/>
    <w:rsid w:val="00F97C1D"/>
    <w:rsid w:val="00FD10D0"/>
    <w:rsid w:val="00FD481D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Lines="50" w:after="50"/>
        <w:ind w:right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16D7C"/>
    <w:pPr>
      <w:spacing w:afterLines="0" w:after="0"/>
      <w:ind w:right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16D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388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Lines="50" w:after="50"/>
        <w:ind w:right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16D7C"/>
    <w:pPr>
      <w:spacing w:afterLines="0" w:after="0"/>
      <w:ind w:right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16D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388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0AF1-F733-446C-858F-C2CD583D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Image&amp;Matros ®</cp:lastModifiedBy>
  <cp:revision>17</cp:revision>
  <cp:lastPrinted>2023-11-20T09:35:00Z</cp:lastPrinted>
  <dcterms:created xsi:type="dcterms:W3CDTF">2020-12-09T09:27:00Z</dcterms:created>
  <dcterms:modified xsi:type="dcterms:W3CDTF">2023-11-20T11:28:00Z</dcterms:modified>
</cp:coreProperties>
</file>