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B8" w:rsidRDefault="001372B8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32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53325" cy="10572750"/>
            <wp:effectExtent l="0" t="0" r="0" b="0"/>
            <wp:wrapTight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ight>
            <wp:docPr id="1" name="Рисунок 1" descr="C:\Users\User\Desktop\Downloads\image-12-02-24-09-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s\image-12-02-24-09-5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4D5" w:rsidRPr="00BE2C0F" w:rsidRDefault="009A1E7C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lastRenderedPageBreak/>
        <w:t>1. Общие п</w:t>
      </w:r>
      <w:bookmarkStart w:id="0" w:name="_GoBack"/>
      <w:bookmarkEnd w:id="0"/>
      <w:r w:rsidRPr="00BE2C0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оложения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1.1. Положение о порядке ведения официальной страницы (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госпаблика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)  </w:t>
      </w:r>
      <w:r w:rsidR="00BE2C0F">
        <w:rPr>
          <w:rFonts w:hAnsi="Times New Roman" w:cs="Times New Roman"/>
          <w:color w:val="000000"/>
          <w:sz w:val="32"/>
          <w:szCs w:val="24"/>
          <w:lang w:val="ru-RU"/>
        </w:rPr>
        <w:t>ГАПОУ СО КАК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в социальной сети (далее – Положение) регламентирует правила и порядок создания, оформления и ведения официальной страницы </w:t>
      </w:r>
      <w:r w:rsid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ГАПОУ </w:t>
      </w:r>
      <w:proofErr w:type="gramStart"/>
      <w:r w:rsidR="00BE2C0F">
        <w:rPr>
          <w:rFonts w:hAnsi="Times New Roman" w:cs="Times New Roman"/>
          <w:color w:val="000000"/>
          <w:sz w:val="32"/>
          <w:szCs w:val="24"/>
          <w:lang w:val="ru-RU"/>
        </w:rPr>
        <w:t>СО</w:t>
      </w:r>
      <w:proofErr w:type="gramEnd"/>
      <w:r w:rsid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КАК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(далее – организация) в социальной сети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ВКонтакте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числе:</w:t>
      </w:r>
    </w:p>
    <w:p w:rsidR="009D24D5" w:rsidRPr="00BE2C0F" w:rsidRDefault="009A1E7C" w:rsidP="006E10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9D24D5" w:rsidRPr="00BE2C0F" w:rsidRDefault="009A1E7C" w:rsidP="006E10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9D24D5" w:rsidRPr="00BE2C0F" w:rsidRDefault="009A1E7C" w:rsidP="006E10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</w:rPr>
      </w:pPr>
      <w:proofErr w:type="spellStart"/>
      <w:r w:rsidRPr="00BE2C0F">
        <w:rPr>
          <w:rFonts w:hAnsi="Times New Roman" w:cs="Times New Roman"/>
          <w:color w:val="000000"/>
          <w:sz w:val="32"/>
          <w:szCs w:val="24"/>
        </w:rPr>
        <w:t>постановлением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</w:rPr>
        <w:t>Правительства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</w:rPr>
        <w:t>от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</w:rPr>
        <w:t xml:space="preserve"> 31.12.2022 № 2560;</w:t>
      </w:r>
    </w:p>
    <w:p w:rsidR="009D24D5" w:rsidRPr="00BE2C0F" w:rsidRDefault="009A1E7C" w:rsidP="006E109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распоряжением Правительства РФ от 02.09.2022 № 2523-р.</w:t>
      </w:r>
    </w:p>
    <w:p w:rsidR="009D24D5" w:rsidRPr="00BE2C0F" w:rsidRDefault="009A1E7C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2. Цели </w:t>
      </w:r>
      <w:proofErr w:type="spellStart"/>
      <w:r w:rsidRPr="00BE2C0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госпаблика</w:t>
      </w:r>
      <w:proofErr w:type="spellEnd"/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2.1. Всестороннее освещение работы и популяризация деятельности организации, оперативное доведение до пользователей актуальной справочной и иной информации о деятельности организации.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2.2. Увеличение путей коммуникации с </w:t>
      </w:r>
      <w:r w:rsidRPr="005824E1">
        <w:rPr>
          <w:rFonts w:hAnsi="Times New Roman" w:cs="Times New Roman"/>
          <w:color w:val="000000"/>
          <w:sz w:val="32"/>
          <w:szCs w:val="24"/>
          <w:lang w:val="ru-RU"/>
        </w:rPr>
        <w:t>обучающимися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, их родителями (законными представителями) и иными заинтересованными пользователями.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2.3. Доступность для пользователей, в том числе с ограниченными возможностями здоровья, получения информации о деятельности организации.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2.4. Формирование положительного имиджа организации в образовательном сообществе.</w:t>
      </w:r>
    </w:p>
    <w:p w:rsidR="00BE2C0F" w:rsidRDefault="00BE2C0F" w:rsidP="006E1094">
      <w:pPr>
        <w:jc w:val="both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9D24D5" w:rsidRPr="00BE2C0F" w:rsidRDefault="009A1E7C" w:rsidP="006E1094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lastRenderedPageBreak/>
        <w:t xml:space="preserve">3. Создание и контроль </w:t>
      </w:r>
      <w:proofErr w:type="spellStart"/>
      <w:r w:rsidRPr="00BE2C0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госпаблика</w:t>
      </w:r>
      <w:proofErr w:type="spellEnd"/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3.1. Создает, ведет и контролирует функционирование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госпаблика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ответственный работник, назначаемый </w:t>
      </w:r>
      <w:r w:rsidR="006E1094">
        <w:rPr>
          <w:rFonts w:hAnsi="Times New Roman" w:cs="Times New Roman"/>
          <w:color w:val="000000"/>
          <w:sz w:val="32"/>
          <w:szCs w:val="24"/>
          <w:lang w:val="ru-RU"/>
        </w:rPr>
        <w:t xml:space="preserve">приказом 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руководител</w:t>
      </w:r>
      <w:r w:rsidR="006E1094">
        <w:rPr>
          <w:rFonts w:hAnsi="Times New Roman" w:cs="Times New Roman"/>
          <w:color w:val="000000"/>
          <w:sz w:val="32"/>
          <w:szCs w:val="24"/>
          <w:lang w:val="ru-RU"/>
        </w:rPr>
        <w:t>я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организации.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3.2. </w:t>
      </w:r>
      <w:proofErr w:type="gram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Ответственный</w:t>
      </w:r>
      <w:proofErr w:type="gram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, указанный в пункте 3.1 Положения:</w:t>
      </w:r>
    </w:p>
    <w:p w:rsidR="009D24D5" w:rsidRPr="00BE2C0F" w:rsidRDefault="009A1E7C" w:rsidP="006E10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создает и ведет, в том числе наполняет контентом,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организации;</w:t>
      </w:r>
    </w:p>
    <w:p w:rsidR="009D24D5" w:rsidRPr="00BE2C0F" w:rsidRDefault="009A1E7C" w:rsidP="006E10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модерирует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комментарии и сообщения в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госпаблике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, в том числе размещает ответы;</w:t>
      </w:r>
    </w:p>
    <w:p w:rsidR="009D24D5" w:rsidRPr="00BE2C0F" w:rsidRDefault="009A1E7C" w:rsidP="006E10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обеспечивает защищенность аккаунтов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госпаблика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, в том числе принимает меры, направленные на обеспечение безопасности данных и на защиту аккаунта от несанкционированного доступа;</w:t>
      </w:r>
    </w:p>
    <w:p w:rsidR="009D24D5" w:rsidRPr="00BE2C0F" w:rsidRDefault="009A1E7C" w:rsidP="006E10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разрабатывает контент-план публикаций и утверждает его у руководителя организации;</w:t>
      </w:r>
    </w:p>
    <w:p w:rsidR="009D24D5" w:rsidRPr="00BE2C0F" w:rsidRDefault="009A1E7C" w:rsidP="006E10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контролирует своевременность предоставления информационных материалов ответственными лицами для создания контента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госпаблика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;</w:t>
      </w:r>
    </w:p>
    <w:p w:rsidR="009D24D5" w:rsidRPr="00BE2C0F" w:rsidRDefault="009A1E7C" w:rsidP="006E10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осуществляет отбор информации для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госпаблика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из онлайн и офлайн источников, обеспечивает при необходимости корректировку текстов, фотографий, видео;</w:t>
      </w:r>
    </w:p>
    <w:p w:rsidR="009D24D5" w:rsidRPr="00BE2C0F" w:rsidRDefault="009A1E7C" w:rsidP="006E10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отвечает за достоверность, правомерность и актуальность контента, </w:t>
      </w:r>
      <w:proofErr w:type="gram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размещаемого</w:t>
      </w:r>
      <w:proofErr w:type="gram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в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госпаблике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;</w:t>
      </w:r>
    </w:p>
    <w:p w:rsidR="009D24D5" w:rsidRPr="00BE2C0F" w:rsidRDefault="009A1E7C" w:rsidP="006E109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мониторит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показатели, характеризующие качество материалов на официальной странице, их актуальность и востребованность - уровень вовлеченности, охваты публикаций, уровень активности, количество публикаций, коэффициент одобрения, и организует меры по повышению этих показателей.</w:t>
      </w:r>
    </w:p>
    <w:p w:rsidR="009D24D5" w:rsidRPr="00BE2C0F" w:rsidRDefault="009A1E7C" w:rsidP="006E1094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4. Правила оформления </w:t>
      </w:r>
      <w:proofErr w:type="spellStart"/>
      <w:r w:rsidRPr="00BE2C0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госпаблика</w:t>
      </w:r>
      <w:proofErr w:type="spellEnd"/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4.1. Официальная страница организации имеет короткое лаконичное наименование без аббревиатур (допускается использование общеупотребимых аббревиатур, за которыми 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lastRenderedPageBreak/>
        <w:t>следует наименование организации). Наименование официальной страницы не должно</w:t>
      </w:r>
      <w:r w:rsidRPr="00BE2C0F">
        <w:rPr>
          <w:rFonts w:hAnsi="Times New Roman" w:cs="Times New Roman"/>
          <w:color w:val="000000"/>
          <w:sz w:val="32"/>
          <w:szCs w:val="24"/>
        </w:rPr>
        <w:t> 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содержать исключительно прописные символы.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4.2. Официальная страница организации имеет визуальное оформление, которое включает в себя: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а) основное изображение официальной страницы, выполняющее функции визуальной идентификации (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аватар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);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б) обложку официальной страницы (широкоформатное изображение, размещаемое над основной информацией официальной страницы);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в) описание официальной страницы, содержащее основную информацию об органе и организации;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г) меню официальной страницы, включающее ссылки, описания и графические изображения (обложки) для удобства навигации пользователей.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4.4. Визуальное оформление основного изображения официальной страницы, обложки официальной страницы, пунктов меню должно способствовать идентификации организации и легкому восприятию информации об организации.</w:t>
      </w:r>
    </w:p>
    <w:p w:rsidR="009D24D5" w:rsidRPr="00BE2C0F" w:rsidRDefault="009A1E7C" w:rsidP="006E1094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5.</w:t>
      </w:r>
      <w:r w:rsidR="006E1094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BE2C0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Порядок отбора и размещения информации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5.1. Информация, размещаемая в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госпаблике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, должна относиться к одной из двух категорий: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а) информации об организации и</w:t>
      </w:r>
      <w:r w:rsidR="006E1094">
        <w:rPr>
          <w:rFonts w:hAnsi="Times New Roman" w:cs="Times New Roman"/>
          <w:color w:val="000000"/>
          <w:sz w:val="32"/>
          <w:szCs w:val="24"/>
          <w:lang w:val="ru-RU"/>
        </w:rPr>
        <w:t xml:space="preserve"> (или) 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ее деятельности, в том числе наименование организации, почтовый адрес, адрес электронной почты, номера телефонов справочных служб, информацию об официальном сайте организации;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б) ин</w:t>
      </w:r>
      <w:r w:rsidR="006E1094">
        <w:rPr>
          <w:rFonts w:hAnsi="Times New Roman" w:cs="Times New Roman"/>
          <w:color w:val="000000"/>
          <w:sz w:val="32"/>
          <w:szCs w:val="24"/>
          <w:lang w:val="ru-RU"/>
        </w:rPr>
        <w:t>ая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информаци</w:t>
      </w:r>
      <w:r w:rsidR="006E1094">
        <w:rPr>
          <w:rFonts w:hAnsi="Times New Roman" w:cs="Times New Roman"/>
          <w:color w:val="000000"/>
          <w:sz w:val="32"/>
          <w:szCs w:val="24"/>
          <w:lang w:val="ru-RU"/>
        </w:rPr>
        <w:t>я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, в том числе о деятельности организаци</w:t>
      </w:r>
      <w:r w:rsidR="006E1094">
        <w:rPr>
          <w:rFonts w:hAnsi="Times New Roman" w:cs="Times New Roman"/>
          <w:color w:val="000000"/>
          <w:sz w:val="32"/>
          <w:szCs w:val="24"/>
          <w:lang w:val="ru-RU"/>
        </w:rPr>
        <w:t>и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с учетом требований законодательства.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lastRenderedPageBreak/>
        <w:t xml:space="preserve">5.2. Размещаемая в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госпаблике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информация соответствует принципам достоверности, полноты и востребованности. Информация размещается с учетом особенностей и интересов целевой аудитории, определяемых организацией. Не допускается размещение в качестве публикаций информации без предварительной проверки на достоверность, доработки и адаптации.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5.3. Информация, размещаемая в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госпаблике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, может содержать материалы в формате видеоролика, текста, фотографий, изображений, или любом другом формате, доступном в социальной сети.</w:t>
      </w:r>
    </w:p>
    <w:p w:rsidR="009D24D5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5.4. Ответственный, указанный в пункте 3.1 Положения, </w:t>
      </w:r>
      <w:r w:rsidR="006E1094">
        <w:rPr>
          <w:rFonts w:hAnsi="Times New Roman" w:cs="Times New Roman"/>
          <w:color w:val="000000"/>
          <w:sz w:val="32"/>
          <w:szCs w:val="24"/>
          <w:lang w:val="ru-RU"/>
        </w:rPr>
        <w:t xml:space="preserve">при необходимости редактирует поступающие для размещения 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материалы и размещает их в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госпаблике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 в соответствии с контент-планом.</w:t>
      </w:r>
    </w:p>
    <w:p w:rsidR="00660D06" w:rsidRPr="00BE2C0F" w:rsidRDefault="00660D06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5824E1">
        <w:rPr>
          <w:rFonts w:hAnsi="Times New Roman" w:cs="Times New Roman"/>
          <w:color w:val="000000"/>
          <w:sz w:val="32"/>
          <w:szCs w:val="24"/>
          <w:lang w:val="ru-RU"/>
        </w:rPr>
        <w:t xml:space="preserve">5.5. Сотрудники организации, имеющие права редактора в </w:t>
      </w:r>
      <w:proofErr w:type="spellStart"/>
      <w:r w:rsidRPr="005824E1">
        <w:rPr>
          <w:rFonts w:hAnsi="Times New Roman" w:cs="Times New Roman"/>
          <w:color w:val="000000"/>
          <w:sz w:val="32"/>
          <w:szCs w:val="24"/>
          <w:lang w:val="ru-RU"/>
        </w:rPr>
        <w:t>госпаблике</w:t>
      </w:r>
      <w:proofErr w:type="spellEnd"/>
      <w:r w:rsidRPr="005824E1">
        <w:rPr>
          <w:rFonts w:hAnsi="Times New Roman" w:cs="Times New Roman"/>
          <w:color w:val="000000"/>
          <w:sz w:val="32"/>
          <w:szCs w:val="24"/>
          <w:lang w:val="ru-RU"/>
        </w:rPr>
        <w:t>, не должны выкладывать какой либо материал без согласования с ответственным лицом.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5.</w:t>
      </w:r>
      <w:r w:rsidR="00660D06">
        <w:rPr>
          <w:rFonts w:hAnsi="Times New Roman" w:cs="Times New Roman"/>
          <w:color w:val="000000"/>
          <w:sz w:val="32"/>
          <w:szCs w:val="24"/>
          <w:lang w:val="ru-RU"/>
        </w:rPr>
        <w:t>6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. Информация, размещаемая в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госпаблике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, не должна:</w:t>
      </w:r>
    </w:p>
    <w:p w:rsidR="009D24D5" w:rsidRPr="00BE2C0F" w:rsidRDefault="009A1E7C" w:rsidP="006E10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</w:rPr>
      </w:pPr>
      <w:proofErr w:type="spellStart"/>
      <w:r w:rsidRPr="00BE2C0F">
        <w:rPr>
          <w:rFonts w:hAnsi="Times New Roman" w:cs="Times New Roman"/>
          <w:color w:val="000000"/>
          <w:sz w:val="32"/>
          <w:szCs w:val="24"/>
        </w:rPr>
        <w:t>нарушать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</w:rPr>
        <w:t>авторское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</w:rPr>
        <w:t>право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</w:rPr>
        <w:t>;</w:t>
      </w:r>
    </w:p>
    <w:p w:rsidR="009D24D5" w:rsidRPr="00BE2C0F" w:rsidRDefault="009A1E7C" w:rsidP="006E10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</w:rPr>
      </w:pPr>
      <w:r w:rsidRPr="00BE2C0F">
        <w:rPr>
          <w:rFonts w:hAnsi="Times New Roman" w:cs="Times New Roman"/>
          <w:color w:val="000000"/>
          <w:sz w:val="32"/>
          <w:szCs w:val="24"/>
        </w:rPr>
        <w:t>содержать ненормативную лексику;</w:t>
      </w:r>
    </w:p>
    <w:p w:rsidR="009D24D5" w:rsidRPr="00BE2C0F" w:rsidRDefault="009A1E7C" w:rsidP="006E10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нарушать честь, достоинство и деловую репутацию физических и юридических лиц;</w:t>
      </w:r>
    </w:p>
    <w:p w:rsidR="009D24D5" w:rsidRPr="00BE2C0F" w:rsidRDefault="009A1E7C" w:rsidP="006E109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нарушать нормы действующего законодательства и нормы морали.</w:t>
      </w:r>
    </w:p>
    <w:p w:rsidR="009D24D5" w:rsidRPr="00BE2C0F" w:rsidRDefault="009A1E7C" w:rsidP="006E1094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6. Частота и периодичность размещения информации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6.1. Информация, предусмотренная</w:t>
      </w:r>
      <w:r w:rsidRPr="00BE2C0F">
        <w:rPr>
          <w:rFonts w:hAnsi="Times New Roman" w:cs="Times New Roman"/>
          <w:color w:val="000000"/>
          <w:sz w:val="32"/>
          <w:szCs w:val="24"/>
        </w:rPr>
        <w:t> 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подпунктом «а» пункта 5.1 Положения, обновляется не позднее пяти рабочих дней со дня изменения соответствующих данных.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lastRenderedPageBreak/>
        <w:t>6.2. Информация, предусмотренная подпунктом «б» пункта 5.1 Положения, размещается с периодичностью не реже трех раз в неделю.</w:t>
      </w:r>
    </w:p>
    <w:p w:rsidR="009D24D5" w:rsidRPr="00BE2C0F" w:rsidRDefault="009A1E7C" w:rsidP="006E109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6.3. Время публикаций выбирается</w:t>
      </w:r>
      <w:r w:rsidRPr="00BE2C0F">
        <w:rPr>
          <w:rFonts w:hAnsi="Times New Roman" w:cs="Times New Roman"/>
          <w:color w:val="000000"/>
          <w:sz w:val="32"/>
          <w:szCs w:val="24"/>
        </w:rPr>
        <w:t> </w:t>
      </w:r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 xml:space="preserve">с учетом актуального времени для аудитории и важности </w:t>
      </w:r>
      <w:proofErr w:type="spellStart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инфоповода</w:t>
      </w:r>
      <w:proofErr w:type="spellEnd"/>
      <w:r w:rsidRPr="00BE2C0F">
        <w:rPr>
          <w:rFonts w:hAnsi="Times New Roman" w:cs="Times New Roman"/>
          <w:color w:val="000000"/>
          <w:sz w:val="32"/>
          <w:szCs w:val="24"/>
          <w:lang w:val="ru-RU"/>
        </w:rPr>
        <w:t>.</w:t>
      </w:r>
    </w:p>
    <w:sectPr w:rsidR="009D24D5" w:rsidRPr="00BE2C0F" w:rsidSect="009D24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8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30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230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654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3033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42EF2"/>
    <w:rsid w:val="001372B8"/>
    <w:rsid w:val="002D33B1"/>
    <w:rsid w:val="002D3591"/>
    <w:rsid w:val="003514A0"/>
    <w:rsid w:val="004F7E17"/>
    <w:rsid w:val="005824E1"/>
    <w:rsid w:val="005A05CE"/>
    <w:rsid w:val="00653AF6"/>
    <w:rsid w:val="00660D06"/>
    <w:rsid w:val="006E1094"/>
    <w:rsid w:val="006F135C"/>
    <w:rsid w:val="009A1E7C"/>
    <w:rsid w:val="009D24D5"/>
    <w:rsid w:val="00B73A5A"/>
    <w:rsid w:val="00B76CBC"/>
    <w:rsid w:val="00BE2C0F"/>
    <w:rsid w:val="00E23411"/>
    <w:rsid w:val="00E438A1"/>
    <w:rsid w:val="00F01E19"/>
    <w:rsid w:val="00F23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372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6</cp:revision>
  <dcterms:created xsi:type="dcterms:W3CDTF">2024-02-09T08:59:00Z</dcterms:created>
  <dcterms:modified xsi:type="dcterms:W3CDTF">2024-02-12T06:15:00Z</dcterms:modified>
</cp:coreProperties>
</file>