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92" w:rsidRDefault="00161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B92">
        <w:rPr>
          <w:rFonts w:ascii="Times New Roman" w:eastAsia="Times New Roman" w:hAnsi="Times New Roman" w:cs="Times New Roman"/>
          <w:sz w:val="24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68.25pt" o:ole="">
            <v:imagedata r:id="rId5" o:title=""/>
          </v:shape>
          <o:OLEObject Type="Embed" ProgID="FoxitReader.Document" ShapeID="_x0000_i1025" DrawAspect="Content" ObjectID="_1773822286" r:id="rId6"/>
        </w:object>
      </w:r>
    </w:p>
    <w:p w:rsidR="00161B92" w:rsidRDefault="00161B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Общие положения</w:t>
      </w:r>
      <w:bookmarkStart w:id="0" w:name="_GoBack"/>
      <w:bookmarkEnd w:id="0"/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Молодежный медиацентр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ГАПОУ СО «Красноуфимский аграрный колледж»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–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является добровольным студенческим общественным объединением, представители которого входят в состав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 xml:space="preserve">Студенческого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Совета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Настоящее Положение определяет основные цели, задачи, структуру Медиацентра, порядок вступления в Медиацентр, взаимодействие его с другими структурными подразделениями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>, учреждениями и организациями, права и обязанности членов Медиацентра.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В своей деятельности Медиацентр руководствуется государственными нормативными документами в сфере образования, воспитания и молодежной политики, работы СМИ, внутренними локальными актами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настоящим Положением.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Деятельность Медиацентра осуществляется при поддержке руководителя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Координацию деятельности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D85B2C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="00D85B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Место нахождения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 xml:space="preserve">г. Красноуфимск, ул. </w:t>
      </w:r>
      <w:proofErr w:type="gramStart"/>
      <w:r w:rsidR="00D85B2C">
        <w:rPr>
          <w:rFonts w:ascii="Times New Roman" w:eastAsia="Times New Roman" w:hAnsi="Times New Roman" w:cs="Times New Roman"/>
          <w:sz w:val="24"/>
          <w:szCs w:val="24"/>
        </w:rPr>
        <w:t>Пролетарская</w:t>
      </w:r>
      <w:proofErr w:type="gramEnd"/>
      <w:r w:rsidR="00D85B2C">
        <w:rPr>
          <w:rFonts w:ascii="Times New Roman" w:eastAsia="Times New Roman" w:hAnsi="Times New Roman" w:cs="Times New Roman"/>
          <w:sz w:val="24"/>
          <w:szCs w:val="24"/>
        </w:rPr>
        <w:t>, 62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Вопросы, не урегулированные настоящим Положением, решаются Медиацентром в соответствии с действующим законодательством Российской Федерации. Если какие-либо нормы настоящего Положения в связи с изменением законодательства Российской Федерации становятся противоречащими законодательству Российской Федерации, то это не отменяет действие иных норм настоящего Положения, и Медиацентр действуют на основании измененного законодательства Российской Федерации.</w:t>
      </w:r>
    </w:p>
    <w:p w:rsidR="00155FFC" w:rsidRDefault="00155FFC">
      <w:pPr>
        <w:spacing w:after="0" w:line="240" w:lineRule="auto"/>
        <w:ind w:firstLine="709"/>
        <w:jc w:val="both"/>
      </w:pP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Цели, задачи и принципы деятельности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Целью деятельности Медиацентра является активное участие в реализации информационной политики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профессиональных образовательных организаций региона и России, формирование качественного единого медийного пространства для обеспечения открытости работы органов студенческого самоуправления и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целом.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Основными задачами Медиацентра являются: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2.2.1. оперативное и качественное освещение общественных мероприятий локального, регионального, всероссийского и международного уровней, в которых принимает участие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2.2.2. информационная поддержка и содействие органам студенческого самоуправления, студенческим объединениям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освещении их деятельности;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создание условий для развития социальной, творческой активности студенческой молодежи;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 увеличение количества обучающихся, вовлеченных в деятельность органов студенческого самоуправления и информированных о ней;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2.2.5. укрепление и развитие отношений между органами студенческого самоуправления, студенческими объединениями и структурными подразделениями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>, а также другими различными молодежными образовательными и общественными объединениями региона и России;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содействие в реализации общественно значимых молодежных инициатив;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 организация обучения членов Медиацентра по работе с современными медиатехнологиями, развитие их навыков литературной и журналистской деятельности;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организация участия членов Медиацентра в семинарах, фестивалях, марафонах, конференциях, других образовательных мероприятиях и проектах различного уровня;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2.2.9. развитие взаимодействия с молодежными медиаорганизациями других ПОО, ВУЗов и общественных объединений;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2.2.10. разработка и размещение печатных, электронных, фото-, виде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аудио-информационных материалов на официальном сайте, а также в официальн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социальн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сет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и «</w:t>
      </w:r>
      <w:proofErr w:type="spellStart"/>
      <w:r w:rsidR="00D85B2C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="00D85B2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2.2.11. повышение имиджа </w:t>
      </w:r>
      <w:proofErr w:type="gramStart"/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на территории региона, так и за её пределами.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Принципами деятельности Медиацентра являются: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законность;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широкое привлечение к работе обучающихся;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2.3.3. гласность в работе;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2.3.4. периодическая отчетность перед руководством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соблюдения конфиденциальности полученной информации;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2.3.6. уважение интересов, достоинства и мнения каждого члена Медиацентра, обучающихся и иных субъектов образовательного процесса. 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Направления деятельности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Медиацентр осуществляет свою деятельность в следующих направлениях: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3.1.1. разностороннее информирование студенческой молодежи и сотрудников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различных медиапродуктов (статьи, фото, видео, подкасты и др.);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 приобщение к корпоративной культуре, содействие в развитии чувства общности внутри студенческого сообщества;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содействие развитию личности студентов (интеллекта, творческих способностей), формированию активной жизненной позиции, социальному и профессиональному становлению обучающихся;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3.1.4. организация учебных (практических) занятий и мастер-классов для обучающихся, вовлеченных в творческий процесс Медиацентра;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Организационная структура Медиацентра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В состав Медиацентра на добровольной основе могут входить обучающиеся всех отделений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>, реализующих образовательные программы среднего профессионального образования всех форм обучения. Вступление в состав Медиацентра осуществляется в заявительном порядке по решению руководителя.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Срок работы члена Медиацентра в должности истекает по окончании обучения.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В организационную структуру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входят руководитель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На вариативной основе в структуре Медиацентра могут быть созданы: рабочие группы, комиссии, комитеты, проектные команды, которые формируются по мере появления и реального функционирования направления деятельности.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Структуру Медиацентра определяет руководитель Медиацентра по согласованию с руководством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Работа Медиацентра осуществляется по плану на учебный год, который утверждается на общем собрании его членов и представляется руководству 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4.7. Собрания состава Медиацентра проводятся не реже одного раза в месяц. Внеочередное заседание созывается по инициативе руководителя Медиацентра или по требованию не менее одной трети членов Медиацентра.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4.8. Решения Медиацентра принимаются простым большинством голосов. При равном количестве руководитель Медиацентра имеет право решающего голоса.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Состав Медиацентра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Ответственными лицами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руководитель, ведущи</w:t>
      </w:r>
      <w:r w:rsidR="00D85B2C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свою деятельность на функциональной основе.</w:t>
      </w:r>
    </w:p>
    <w:p w:rsidR="00CA71C5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Руководитель Медиацентра назначается руководителем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путем возложения обязанностей. 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Функциональные обязанности руководителя Медиацентра: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5.3.1. составление календарного плана работы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5.3.2. организация и проведение заседаний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5.3.3. утверждение планов и координация работы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5.3.4. распределение обязанностей и поручений среди членов Медиацентра по выполнению утвержденных планов работы, по подготовке мероприятий;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5.3.5. контроль исполнения планов работы, творческих заданий и индивидуальных поручений;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5.3.6. непосредственное руководство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5.3.7. распределение функциональных обязанностей членов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5.3.8. информирование о деятельности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руководства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5.3.9. подготовка и хранение всех необходимых документов, касающихся деятельности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5.3.10. выполнение иных функций для достижения задач, стоящих перед Медиацентром.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Состав Медиацентра включает корреспондентов, фотографов, операторов, монтажеров, дизайнеров.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Член Медиацентра имеет право: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.1. быть информированными обо всех мероприятиях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.2. лично участвовать в собраниях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.3. участвовать в планировании деятельности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.4. вносить предложения в работу Медиацентра и рабочей группы;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.5. привлекать к деятельности Медиацентра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.6. получать необходимую помощь для реализации проектов, пользоваться ресурсами Медиацентра для подготовки и проведения плановых и внеплановых мероприятий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5.6.7. запрашивать и получать в установленном порядке от субъектов образовательного процесса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необходимую для деятельности Медиацентра информацию. 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 Члены Медиацентра обязаны: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5.7.1. соблюдать настоящее Положение о Медиацентре;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5.7.2. выполнять решения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5.7.3. выполнять поручения руководителя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5.7.4. отчитываться о проделанной работе перед Медиацентром;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5.7.5. систематически посещать собрания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5.7.6. при необходимости соблюдать правила работы с конфиденциальной информацией, установленные действующим законодательством Российской Федерации.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 Члены Медиацентра могут быть исключены из состава Медиацентра: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5.8.1. по личному заявлению на имя руководителя Медиацентра;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5.8.2. по решению Медиацентра за систематическое неисполнение возложенных на них руководителем обязанностей;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5.8.3. по решению Медиацентра, если своими действиями нанесен ущерб имиджу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 xml:space="preserve">Студенческого </w:t>
      </w:r>
      <w:r>
        <w:rPr>
          <w:rFonts w:ascii="Times New Roman" w:eastAsia="Times New Roman" w:hAnsi="Times New Roman" w:cs="Times New Roman"/>
          <w:sz w:val="24"/>
          <w:szCs w:val="24"/>
        </w:rPr>
        <w:t>Совета.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Взаимодействие Медиацентра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На основе принципов сотрудничества, взаимосвязи, коллегиальности Медиацентр может взаимодействовать с другими студенческими объединениями, структурными подразделениями, медиацентрами других ПОО и ВО, городскими СМИ, включая молодежные редакции.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Взаимодействие может осуществляться по всем направлениям деятельности.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Медиацентр может выступать как партнер в мероприятиях, организованных для молодежи города/ региона. 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Права Медиацентра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 Предлагать к реализации на различных уровнях студенческие социальнозначимые проекты информационной направленности.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Обращаться к общественным объединениям и организациям различного уровня, структурным подразделениям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материальной, технической, организационной поддержкой.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 Участвовать в разработке и обсуждении проектов локальных нормативных актов, затрагивающих права и законные интересы обучающихся.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Обязанности Медиацентра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Соблюдать принципы сотрудничества при взаимодействии с другими студенческими объединениями, структурными подразделениями, медиацентрами других ПОО и ВО, городскими СМИ, включая молодежные редакции.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Вести необходимую документацию по работе Медиацентра.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 Освещать и анонсировать события, проходимые в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 Заниматься просветительской деятельностью по отношению к зрителю/читателю/слушателю.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 Выпускать медиапродукт в соответствии с планом работы.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8.6. Информировать студентов о своей деятельности.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mtrccsalq1mr"/>
      <w:bookmarkEnd w:id="2"/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4biubdaqpgwc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9. Обеспечение деятельности Медиацентра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2r500qor2rbs"/>
      <w:bookmarkEnd w:id="4"/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обспечения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предоставлять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безвозмездное пользование помещения, средства связи, оргтехнику и другие необходимые материалы, средства и оборудование.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5r30ij765akx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9.2. В случае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если в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необходимая для работы Медиацентра оргтехника, члены Медиацентра могут использовать собственную оргтехнику. В данном случае администрация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 отвечает за износ указанной оргтехники и её сохранность.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Порядок внесения изменений и дополнений в настоящее положение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10.1. Изменения и дополнения в настоящее Положение принимаются педагогическим советом большинством голосов и утверждаются приказом директора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10.2. В случае обнаружения юридических коллизий между настоящим Положением и нормами законодательства Российской Федерации и (или) локальных нормативных актов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допускается внесение изменений и дополнений в настоящее Положение путем их обсуждения на совместном собрании с педагогическим советом.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Вступление в силу настоящего положения</w:t>
      </w:r>
    </w:p>
    <w:p w:rsidR="00155FFC" w:rsidRDefault="00155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FFC" w:rsidRDefault="00A94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 Настоящее Положение вступает в силу после его рассмотрения и принятия педагогическим советом и утверждения приказом директора </w:t>
      </w:r>
      <w:r w:rsidR="00CA71C5">
        <w:rPr>
          <w:rFonts w:ascii="Times New Roman" w:eastAsia="Times New Roman" w:hAnsi="Times New Roman" w:cs="Times New Roman"/>
          <w:sz w:val="24"/>
          <w:szCs w:val="24"/>
        </w:rPr>
        <w:t>Колледжа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155FFC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</w:compat>
  <w:rsids>
    <w:rsidRoot w:val="00155FFC"/>
    <w:rsid w:val="00155FFC"/>
    <w:rsid w:val="00161B92"/>
    <w:rsid w:val="00533C8A"/>
    <w:rsid w:val="00A9456B"/>
    <w:rsid w:val="00CA71C5"/>
    <w:rsid w:val="00D85B2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1667</Words>
  <Characters>9504</Characters>
  <Application>Microsoft Office Word</Application>
  <DocSecurity>0</DocSecurity>
  <Lines>79</Lines>
  <Paragraphs>22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SPecialiST RePack</Company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Матанис</dc:creator>
  <cp:lastModifiedBy>User</cp:lastModifiedBy>
  <cp:revision>5</cp:revision>
  <cp:lastPrinted>2024-04-04T04:12:00Z</cp:lastPrinted>
  <dcterms:created xsi:type="dcterms:W3CDTF">2023-08-25T09:41:00Z</dcterms:created>
  <dcterms:modified xsi:type="dcterms:W3CDTF">2024-04-05T06:38:00Z</dcterms:modified>
</cp:coreProperties>
</file>