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C4095" w14:textId="77777777" w:rsidR="00035230" w:rsidRDefault="00035230" w:rsidP="00035230">
      <w:pPr>
        <w:pStyle w:val="af0"/>
      </w:pPr>
      <w:r>
        <w:rPr>
          <w:noProof/>
          <w14:ligatures w14:val="standardContextual"/>
        </w:rPr>
        <w:drawing>
          <wp:inline distT="0" distB="0" distL="0" distR="0" wp14:anchorId="49664548" wp14:editId="0B3A709F">
            <wp:extent cx="6279356" cy="8372475"/>
            <wp:effectExtent l="0" t="0" r="7620" b="0"/>
            <wp:docPr id="4" name="Рисунок 4" descr="C:\Users\318kab\Desktop\пп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8kab\Desktop\ппппп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56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F4C5E" w14:textId="77777777" w:rsidR="00035230" w:rsidRDefault="00035230" w:rsidP="001E55A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218C5C" w14:textId="77777777" w:rsidR="00035230" w:rsidRDefault="00035230" w:rsidP="001E55A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1A194AB2" w14:textId="77777777" w:rsidR="001E55AC" w:rsidRPr="001E55AC" w:rsidRDefault="001E55AC" w:rsidP="001E55A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МИНИСТЕРСТВО  ОБРАЗОВАНИЯ И МОЛОДЕЖНОЙ ПОЛИТИКИ СВЕРДЛОВСКОЙ ОБЛАСТИ</w:t>
      </w:r>
    </w:p>
    <w:p w14:paraId="57534F8D" w14:textId="1C1BE4DB" w:rsidR="001E55AC" w:rsidRDefault="001E55AC" w:rsidP="001E55A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ПОУ СО «Красноуфимский аграрный колледж»</w:t>
      </w:r>
    </w:p>
    <w:p w14:paraId="3BB8C01D" w14:textId="77777777" w:rsidR="00DB11B3" w:rsidRPr="001E55AC" w:rsidRDefault="00DB11B3" w:rsidP="001E55A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21FB99A" w14:textId="77777777" w:rsidR="001E55AC" w:rsidRPr="001E55AC" w:rsidRDefault="001E55AC" w:rsidP="001E55A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</w:p>
    <w:tbl>
      <w:tblPr>
        <w:tblW w:w="10338" w:type="dxa"/>
        <w:tblInd w:w="-176" w:type="dxa"/>
        <w:tblLook w:val="01E0" w:firstRow="1" w:lastRow="1" w:firstColumn="1" w:lastColumn="1" w:noHBand="0" w:noVBand="0"/>
      </w:tblPr>
      <w:tblGrid>
        <w:gridCol w:w="104"/>
        <w:gridCol w:w="3600"/>
        <w:gridCol w:w="313"/>
        <w:gridCol w:w="2722"/>
        <w:gridCol w:w="783"/>
        <w:gridCol w:w="2225"/>
        <w:gridCol w:w="591"/>
      </w:tblGrid>
      <w:tr w:rsidR="001E55AC" w:rsidRPr="001E55AC" w14:paraId="03805219" w14:textId="77777777" w:rsidTr="00DB11B3">
        <w:trPr>
          <w:gridBefore w:val="1"/>
          <w:gridAfter w:val="1"/>
          <w:wBefore w:w="104" w:type="dxa"/>
          <w:wAfter w:w="591" w:type="dxa"/>
        </w:trPr>
        <w:tc>
          <w:tcPr>
            <w:tcW w:w="3600" w:type="dxa"/>
          </w:tcPr>
          <w:p w14:paraId="07239F99" w14:textId="0A511B64" w:rsidR="001E55AC" w:rsidRPr="001E55AC" w:rsidRDefault="001E55AC" w:rsidP="001E55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35" w:type="dxa"/>
            <w:gridSpan w:val="2"/>
          </w:tcPr>
          <w:p w14:paraId="42A8BAA9" w14:textId="33882DC8" w:rsidR="001E55AC" w:rsidRPr="001E55AC" w:rsidRDefault="001E55AC" w:rsidP="001E55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8" w:type="dxa"/>
            <w:gridSpan w:val="2"/>
          </w:tcPr>
          <w:p w14:paraId="1D6D41C1" w14:textId="3FF19FB1" w:rsidR="001E55AC" w:rsidRPr="001E55AC" w:rsidRDefault="001E55AC" w:rsidP="001E55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B11B3" w14:paraId="1B20285A" w14:textId="77777777" w:rsidTr="00DB11B3">
        <w:trPr>
          <w:trHeight w:val="1964"/>
        </w:trPr>
        <w:tc>
          <w:tcPr>
            <w:tcW w:w="4017" w:type="dxa"/>
            <w:gridSpan w:val="3"/>
            <w:hideMark/>
          </w:tcPr>
          <w:p w14:paraId="5B6E52D8" w14:textId="77777777" w:rsidR="00DB11B3" w:rsidRDefault="00DB11B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РАССМОТРЕНО: </w:t>
            </w:r>
          </w:p>
          <w:p w14:paraId="326CFDAA" w14:textId="77777777" w:rsidR="00DB11B3" w:rsidRDefault="00DB1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Цикловой методической комиссией экономических дисциплин </w:t>
            </w:r>
          </w:p>
          <w:p w14:paraId="1A4C2A64" w14:textId="77777777" w:rsidR="00DB11B3" w:rsidRDefault="00DB1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</w:t>
            </w:r>
          </w:p>
          <w:p w14:paraId="77030AAD" w14:textId="77777777" w:rsidR="00DB11B3" w:rsidRDefault="00DB11B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«___»___________2023 г.</w:t>
            </w:r>
          </w:p>
          <w:p w14:paraId="4ABD9292" w14:textId="77777777" w:rsidR="00DB11B3" w:rsidRDefault="00DB11B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Попова __________</w:t>
            </w:r>
          </w:p>
          <w:p w14:paraId="65ACD150" w14:textId="77777777" w:rsidR="00DB11B3" w:rsidRDefault="00DB11B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подпись                          </w:t>
            </w:r>
          </w:p>
          <w:p w14:paraId="31E6E7F1" w14:textId="77777777" w:rsidR="00DB11B3" w:rsidRDefault="00DB11B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05" w:type="dxa"/>
            <w:gridSpan w:val="2"/>
          </w:tcPr>
          <w:p w14:paraId="025CE863" w14:textId="77777777" w:rsidR="00DB11B3" w:rsidRDefault="00DB1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УТВЕРЖДАЮ: </w:t>
            </w:r>
          </w:p>
          <w:p w14:paraId="414BDDA7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14:paraId="168338A6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«___»________2023 г.</w:t>
            </w:r>
          </w:p>
          <w:p w14:paraId="4320EEC7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52427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14:paraId="65F8E088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подпись                                   </w:t>
            </w:r>
          </w:p>
        </w:tc>
        <w:tc>
          <w:tcPr>
            <w:tcW w:w="2816" w:type="dxa"/>
            <w:gridSpan w:val="2"/>
          </w:tcPr>
          <w:p w14:paraId="17CA9E9F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14:paraId="5333EBBD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работодателем </w:t>
            </w:r>
          </w:p>
          <w:p w14:paraId="09E7916C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«___»________2023 г.</w:t>
            </w:r>
          </w:p>
          <w:p w14:paraId="13C294F5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941BD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Власов_________</w:t>
            </w:r>
          </w:p>
          <w:p w14:paraId="6BBBB51E" w14:textId="77777777" w:rsidR="00DB11B3" w:rsidRDefault="00DB1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подпись</w:t>
            </w:r>
          </w:p>
        </w:tc>
      </w:tr>
    </w:tbl>
    <w:p w14:paraId="6CDA3969" w14:textId="77777777" w:rsidR="001E55AC" w:rsidRPr="001E55AC" w:rsidRDefault="001E55AC" w:rsidP="001E55A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/>
          <w14:ligatures w14:val="none"/>
        </w:rPr>
      </w:pPr>
    </w:p>
    <w:p w14:paraId="0AD9510E" w14:textId="77777777" w:rsidR="001E55AC" w:rsidRPr="001E55AC" w:rsidRDefault="001E55AC" w:rsidP="001E55A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</w:p>
    <w:tbl>
      <w:tblPr>
        <w:tblW w:w="6363" w:type="dxa"/>
        <w:tblInd w:w="-34" w:type="dxa"/>
        <w:tblLook w:val="01E0" w:firstRow="1" w:lastRow="1" w:firstColumn="1" w:lastColumn="1" w:noHBand="0" w:noVBand="0"/>
      </w:tblPr>
      <w:tblGrid>
        <w:gridCol w:w="2911"/>
        <w:gridCol w:w="284"/>
        <w:gridCol w:w="3168"/>
      </w:tblGrid>
      <w:tr w:rsidR="001E55AC" w:rsidRPr="001E55AC" w14:paraId="7F4A0F51" w14:textId="77777777" w:rsidTr="00BE561B">
        <w:tc>
          <w:tcPr>
            <w:tcW w:w="2911" w:type="dxa"/>
          </w:tcPr>
          <w:p w14:paraId="4E074CBE" w14:textId="77777777" w:rsidR="001E55AC" w:rsidRPr="001E55AC" w:rsidRDefault="001E55AC" w:rsidP="001E55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ourier New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4" w:type="dxa"/>
          </w:tcPr>
          <w:p w14:paraId="0917F9E1" w14:textId="77777777" w:rsidR="001E55AC" w:rsidRPr="001E55AC" w:rsidRDefault="001E55AC" w:rsidP="001E55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ourier New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68" w:type="dxa"/>
          </w:tcPr>
          <w:p w14:paraId="77D9F2F1" w14:textId="77777777" w:rsidR="001E55AC" w:rsidRPr="001E55AC" w:rsidRDefault="001E55AC" w:rsidP="001E55AC">
            <w:pPr>
              <w:widowControl w:val="0"/>
              <w:tabs>
                <w:tab w:val="center" w:pos="430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</w:tbl>
    <w:p w14:paraId="573A9BB9" w14:textId="77777777" w:rsidR="001E55AC" w:rsidRPr="001E55AC" w:rsidRDefault="001E55AC" w:rsidP="001E55A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</w:p>
    <w:p w14:paraId="7E74E770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DFAEB8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3EAC93" w14:textId="77777777" w:rsidR="001E55AC" w:rsidRPr="001E55AC" w:rsidRDefault="001E55AC" w:rsidP="001E55AC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Toc165485730"/>
      <w:r w:rsidRPr="001E55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ПРОГРАММА</w:t>
      </w:r>
      <w:bookmarkEnd w:id="1"/>
      <w:r w:rsidRPr="001E55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6C6F542C" w14:textId="77777777" w:rsidR="001E55AC" w:rsidRPr="001E55AC" w:rsidRDefault="001E55AC" w:rsidP="001E55AC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Toc165485731"/>
      <w:r w:rsidRPr="001E55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ПРОИЗВОДСТВЕННОЙ  ПРАКТИКИ</w:t>
      </w:r>
      <w:bookmarkEnd w:id="2"/>
    </w:p>
    <w:p w14:paraId="05FD14D9" w14:textId="77777777" w:rsidR="001E55AC" w:rsidRPr="001E55AC" w:rsidRDefault="001E55AC" w:rsidP="001E55AC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E55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Start w:id="3" w:name="_Toc165485732"/>
      <w:r w:rsidRPr="001E55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(ПРЕДДИПЛОМНОЙ)</w:t>
      </w:r>
      <w:bookmarkEnd w:id="3"/>
      <w:r w:rsidRPr="001E55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59157BDB" w14:textId="77777777" w:rsidR="001E55AC" w:rsidRPr="001E55AC" w:rsidRDefault="001E55AC" w:rsidP="001E55A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kern w:val="0"/>
          <w:sz w:val="24"/>
          <w:szCs w:val="24"/>
          <w14:ligatures w14:val="none"/>
        </w:rPr>
      </w:pPr>
    </w:p>
    <w:p w14:paraId="283D7526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8C3FE8E" w14:textId="77777777" w:rsidR="001E55AC" w:rsidRPr="001E55AC" w:rsidRDefault="001E55AC" w:rsidP="001E55A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2097FEC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</w:p>
    <w:p w14:paraId="717D87FA" w14:textId="4F7B6DBD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Специальность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</w:t>
      </w: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.02.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</w:t>
      </w: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bookmarkStart w:id="4" w:name="_Hlk165478059"/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Землеустройство</w:t>
      </w:r>
      <w:bookmarkEnd w:id="4"/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77D67CC6" w14:textId="65B65954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  <w:t xml:space="preserve"> курс, группа -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  <w:t xml:space="preserve">1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  <w:t>З</w:t>
      </w:r>
    </w:p>
    <w:p w14:paraId="7A7DBAFA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47AFD2F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D4FD15C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A1F95BB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8C00292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</w:p>
    <w:p w14:paraId="292F7A80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</w:p>
    <w:p w14:paraId="1D7B43B7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</w:p>
    <w:p w14:paraId="1CE17456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</w:p>
    <w:p w14:paraId="1038CB35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</w:p>
    <w:p w14:paraId="6DD85A10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</w:p>
    <w:p w14:paraId="5700BBF7" w14:textId="77777777" w:rsid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</w:p>
    <w:p w14:paraId="39AEF3F3" w14:textId="77777777" w:rsidR="00DB11B3" w:rsidRPr="001E55AC" w:rsidRDefault="00DB11B3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</w:p>
    <w:p w14:paraId="5237DAA8" w14:textId="79393C1D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</w:t>
      </w:r>
      <w:r w:rsidR="00AB422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</w:p>
    <w:p w14:paraId="43CC3666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C4FB8F4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9773092" w14:textId="77777777" w:rsidR="001E55AC" w:rsidRPr="001E55AC" w:rsidRDefault="001E55AC" w:rsidP="001E55A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C93BF8B" w14:textId="65D5B6BD" w:rsidR="001E55AC" w:rsidRPr="001E55AC" w:rsidRDefault="001E55AC" w:rsidP="001E55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программа производственной (преддипломной) практики является частью программы подготовки специалистов среднего звена в соответствии с ФГОС СПО по специальности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</w:t>
      </w: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.02.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</w:t>
      </w:r>
      <w:r w:rsidRPr="001E55A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Землеустройство</w:t>
      </w:r>
      <w:r w:rsidR="000D32CB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B2800EE" w14:textId="77777777" w:rsidR="001E55AC" w:rsidRPr="001E55AC" w:rsidRDefault="001E55AC" w:rsidP="001E55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8B85E3C" w14:textId="289309FB" w:rsidR="001E55AC" w:rsidRPr="001E55AC" w:rsidRDefault="001E55AC" w:rsidP="001E55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E55A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Разработчик</w:t>
      </w:r>
      <w:r w:rsidRPr="001E55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Дивель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Ольга Анатольевна</w:t>
      </w:r>
      <w:r w:rsidRPr="001E55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преподаватель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высшей</w:t>
      </w:r>
      <w:r w:rsidRPr="001E55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квалификационной категории Г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1E55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ПОУ СО «Красноуфимский аграрный колледж».</w:t>
      </w:r>
    </w:p>
    <w:p w14:paraId="04041159" w14:textId="77777777" w:rsidR="001E55AC" w:rsidRPr="001E55AC" w:rsidRDefault="001E55AC" w:rsidP="001E55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1A25E0" w14:textId="77777777" w:rsidR="001E55AC" w:rsidRPr="001E55AC" w:rsidRDefault="001E55AC" w:rsidP="001E55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52BD21A" w14:textId="77777777" w:rsidR="001E55AC" w:rsidRPr="001E55AC" w:rsidRDefault="001E55AC" w:rsidP="001E55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27ED1D" w14:textId="77777777" w:rsidR="001E55AC" w:rsidRPr="001E55AC" w:rsidRDefault="001E55AC" w:rsidP="001E55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FC037D2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2A354D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4BA5C9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23EF8D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A9E4C4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BA0673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963C0D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18A8322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D582F9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0E5934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811C6B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2C30E1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5BF2D1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C7F15E9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78919E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772B8B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CE68D6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D989E73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039146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AE8E8B3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433CC55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32A048" w14:textId="77777777" w:rsidR="001E55AC" w:rsidRPr="001E55AC" w:rsidRDefault="001E55AC" w:rsidP="001E55AC">
      <w:pPr>
        <w:widowControl w:val="0"/>
        <w:tabs>
          <w:tab w:val="center" w:pos="43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B3BEE55" w14:textId="77777777" w:rsidR="001E55AC" w:rsidRPr="001E55AC" w:rsidRDefault="001E55AC" w:rsidP="001E55AC">
      <w:pPr>
        <w:widowControl w:val="0"/>
        <w:spacing w:after="176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532F63D" w14:textId="77777777" w:rsidR="001E55AC" w:rsidRPr="001E55AC" w:rsidRDefault="001E55AC" w:rsidP="001E55AC">
      <w:pPr>
        <w:widowControl w:val="0"/>
        <w:spacing w:after="176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F1D6750" w14:textId="77777777" w:rsidR="001E55AC" w:rsidRDefault="001E55AC" w:rsidP="001E55AC">
      <w:pPr>
        <w:widowControl w:val="0"/>
        <w:spacing w:after="176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83030C" w14:textId="77777777" w:rsidR="006C532E" w:rsidRDefault="006C532E" w:rsidP="001E55AC">
      <w:pPr>
        <w:widowControl w:val="0"/>
        <w:spacing w:after="176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413CB3B" w14:textId="77777777" w:rsidR="006C532E" w:rsidRPr="001E55AC" w:rsidRDefault="006C532E" w:rsidP="001E55AC">
      <w:pPr>
        <w:widowControl w:val="0"/>
        <w:spacing w:after="176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114A25" w14:textId="77777777" w:rsidR="001E55AC" w:rsidRPr="001E55AC" w:rsidRDefault="001E55AC" w:rsidP="001E55AC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5" w:name="_Toc165485733"/>
      <w:bookmarkStart w:id="6" w:name="bookmark3"/>
      <w:r w:rsidRPr="001E55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СОДЕРЖАНИЕ</w:t>
      </w:r>
      <w:bookmarkEnd w:id="5"/>
    </w:p>
    <w:p w14:paraId="70563E70" w14:textId="77777777" w:rsidR="001E55AC" w:rsidRPr="001E55AC" w:rsidRDefault="001E55AC" w:rsidP="001E55AC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20725702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F860D7" w14:textId="528D0DEF" w:rsidR="006C532E" w:rsidRDefault="006C532E" w:rsidP="006C532E">
          <w:pPr>
            <w:pStyle w:val="af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8A05B15" w14:textId="508B5B8B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34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ПАСПОРТ РАБОЧЕЙ ПРОГРАММЫ ПРОИЗВОДСТВЕННОЙ ПРАКТИКИ (ПРЕДДИПЛОМНОЙ)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_Toc165485734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D32B8A" w14:textId="4920BA50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35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 ЦЕЛИ И ЗАДАЧИ ПРЕДДИПЛОМНОЙ ПРАКТИКИ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_Toc165485735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3A3129" w14:textId="131954A1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36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 ПЛАНИРУЕМЫЕ РЕЗУЛЬТАТЫ ПРЕДДИПЛОМНОЙ ПРАКТИКИ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_Toc165485736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7CDE8B" w14:textId="317EDA88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37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 ОБЪЕМ ПРЕДДИПЛОМНОЙ ПРАКТИКИ И ЕЕ ПРОДОЛЖИТЕЛЬНОСТЬ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_Toc165485737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723C82" w14:textId="7E4559E0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38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 СТРУКТУРА И СОДЕРЖАНИЕ ПРЕДДИПЛОМНОЙ ПРАКТИКИ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_Toc165485738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8220A" w14:textId="1848BFA2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39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 МЕСТО ПРОВЕДЕНИЯ ПРЕДДИПЛОМНОЙ ПРАКТИКИ И ЕЁ ОРГАНИЗАЦИЯ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_Toc165485739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8EB92A" w14:textId="6359A23E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40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 ПЕРЕЧЕНЬ ЗАДАНИЙ НА ПРЕДДИПЛОМНУЮ ПРАКТИКУ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_Toc165485740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6270E0" w14:textId="024933E2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41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 ФОРМЫ ОТЧЕТНОСТИ ПО ПРЕДДИПЛОМНОЙ ПРАКТИКЕ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_Toc165485741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911B71" w14:textId="15A3C339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42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 КОНТРОЛЬ И ОЦЕНКА РЕЗУЛЬТАТОВ ПРЕДДИПЛОМНОЙ ПРАКТИКИ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_Toc165485742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D67E44" w14:textId="1C4D4BAB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43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 ПЕРЕЧЕНЬ УЧЕБНО-МЕТОДИЧЕСКОГО ОБЕСПЕЧЕНИЯ ПО ПРЕДДИПЛОМНОЙ ПРАКТИКЕ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_Toc165485743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B6C3BB" w14:textId="5C042C34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44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 ПЕРЕЧЕНЬ УЧЕБНОЙ ЛИТЕРАТУРЫ И РЕСУРСОВ СЕТИ «ИНТЕРНЕТ», НЕОБХОДИМЫХ ДЛЯ ПРОВЕДЕНИЯ ПРЕДДИПЛОМНОЙ ПРАКТИКИ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_Toc165485744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7FB7BF" w14:textId="491D2A98" w:rsidR="006C532E" w:rsidRPr="006C532E" w:rsidRDefault="007941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5485745" w:history="1">
            <w:r w:rsidR="006C532E" w:rsidRPr="006C532E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 МАТЕРИАЛЬНО-ТЕХНИЧЕСКАЯ БАЗА, НЕОБХОДИМАЯ ДЛЯ ПРОВЕДЕНИЯ ПРАКТИКИ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_Toc165485745 \h </w:instrTex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B11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6C532E" w:rsidRPr="006C53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A1460A" w14:textId="7EF7E168" w:rsidR="006C532E" w:rsidRDefault="006C532E">
          <w:r>
            <w:rPr>
              <w:b/>
              <w:bCs/>
            </w:rPr>
            <w:fldChar w:fldCharType="end"/>
          </w:r>
        </w:p>
      </w:sdtContent>
    </w:sdt>
    <w:p w14:paraId="7BA5D6F2" w14:textId="77777777" w:rsidR="001E55AC" w:rsidRPr="001E55AC" w:rsidRDefault="001E55AC" w:rsidP="001E55AC">
      <w:pPr>
        <w:keepNext/>
        <w:keepLines/>
        <w:spacing w:after="0" w:line="360" w:lineRule="auto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bookmarkEnd w:id="6"/>
    <w:p w14:paraId="256FA00E" w14:textId="77777777" w:rsidR="001E55AC" w:rsidRPr="001E55AC" w:rsidRDefault="001E55AC" w:rsidP="001E55AC">
      <w:pPr>
        <w:widowControl w:val="0"/>
        <w:spacing w:after="176" w:line="240" w:lineRule="auto"/>
        <w:ind w:left="20"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5BF002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135C09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BEA0E9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92FC3BD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875133D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6FBC03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F8CA969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4C17AE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C3555D6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52AD499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2AD3F6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12712A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8C2835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EF4BD3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3CBDF0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A4F6353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A23766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C28020F" w14:textId="77777777" w:rsidR="001E55AC" w:rsidRPr="006C532E" w:rsidRDefault="001E55AC" w:rsidP="006C532E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7" w:name="_Toc165485734"/>
      <w:r w:rsidRPr="006C532E">
        <w:rPr>
          <w:rFonts w:ascii="Times New Roman" w:hAnsi="Times New Roman"/>
          <w:b w:val="0"/>
          <w:bCs w:val="0"/>
          <w:color w:val="auto"/>
        </w:rPr>
        <w:lastRenderedPageBreak/>
        <w:t>1. ПАСПОРТ РАБОЧЕЙ ПРОГРАММЫ ПРОИЗВОДСТВЕННОЙ ПРАКТИКИ (ПРЕДДИПЛОМНОЙ)</w:t>
      </w:r>
      <w:bookmarkEnd w:id="7"/>
    </w:p>
    <w:p w14:paraId="05E3EC9E" w14:textId="77777777" w:rsidR="001E55AC" w:rsidRPr="001E55AC" w:rsidRDefault="001E55AC" w:rsidP="001E55A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3F923D8" w14:textId="77777777" w:rsidR="001E55AC" w:rsidRPr="001E55AC" w:rsidRDefault="001E55AC" w:rsidP="001E55AC">
      <w:pPr>
        <w:widowControl w:val="0"/>
        <w:numPr>
          <w:ilvl w:val="1"/>
          <w:numId w:val="1"/>
        </w:numPr>
        <w:tabs>
          <w:tab w:val="left" w:pos="581"/>
        </w:tabs>
        <w:spacing w:after="0" w:line="347" w:lineRule="exact"/>
        <w:ind w:left="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E5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Область применения рабочей программы  ПДП</w:t>
      </w:r>
    </w:p>
    <w:p w14:paraId="57E0E305" w14:textId="77777777" w:rsidR="001E55AC" w:rsidRPr="001E55AC" w:rsidRDefault="001E55AC" w:rsidP="001E55AC">
      <w:pPr>
        <w:widowControl w:val="0"/>
        <w:tabs>
          <w:tab w:val="left" w:pos="581"/>
        </w:tabs>
        <w:spacing w:after="0" w:line="347" w:lineRule="exact"/>
        <w:ind w:left="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5FB644" w14:textId="5A9B36EB" w:rsidR="001E55AC" w:rsidRPr="001E55AC" w:rsidRDefault="003F06B0" w:rsidP="001E55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F06B0">
        <w:rPr>
          <w:rFonts w:ascii="Times New Roman" w:hAnsi="Times New Roman" w:cs="Times New Roman"/>
          <w:sz w:val="28"/>
          <w:szCs w:val="28"/>
        </w:rPr>
        <w:t>Программа производственной (преддипломной) практики (далее – преддипломная</w:t>
      </w:r>
      <w:r w:rsidRPr="003F06B0">
        <w:rPr>
          <w:sz w:val="28"/>
          <w:szCs w:val="28"/>
        </w:rPr>
        <w:t xml:space="preserve"> </w:t>
      </w:r>
      <w:r w:rsidRPr="003F06B0">
        <w:rPr>
          <w:rFonts w:ascii="Times New Roman" w:hAnsi="Times New Roman" w:cs="Times New Roman"/>
          <w:sz w:val="28"/>
          <w:szCs w:val="28"/>
        </w:rPr>
        <w:t xml:space="preserve">практика) является частью программы подготовки специалистов среднего звена, разработанной в соответствии с федеральным государственным образовательным стандартом среднего профессионального образования (далее – ФГОС СПО) по специальности 21.02.19 Землеустройство, одним из видов занятий, предусмотренных учебным планом. </w:t>
      </w:r>
      <w:r w:rsidR="000D32CB">
        <w:rPr>
          <w:rFonts w:ascii="Times New Roman" w:hAnsi="Times New Roman" w:cs="Times New Roman"/>
          <w:sz w:val="28"/>
          <w:szCs w:val="28"/>
        </w:rPr>
        <w:tab/>
      </w:r>
      <w:r w:rsidRPr="003F06B0">
        <w:rPr>
          <w:rFonts w:ascii="Times New Roman" w:hAnsi="Times New Roman" w:cs="Times New Roman"/>
          <w:sz w:val="28"/>
          <w:szCs w:val="28"/>
        </w:rPr>
        <w:t xml:space="preserve">Настоящая программа устанавливает цели и задачи преддипломной практики, требования к организации, учебно-методическому и материально-техническому обеспечению, обязанности обучающихся и лиц, участвующих в проведении и организации преддипломной практики. Программа адресована студентам, обучающимся, сторонним организациям (учреждениям), преподавателям и другим лицам, обеспечивающим проведение практики. </w:t>
      </w:r>
      <w:r w:rsidR="000D32CB">
        <w:rPr>
          <w:rFonts w:ascii="Times New Roman" w:hAnsi="Times New Roman" w:cs="Times New Roman"/>
          <w:sz w:val="28"/>
          <w:szCs w:val="28"/>
        </w:rPr>
        <w:tab/>
      </w:r>
      <w:r w:rsidRPr="003F06B0">
        <w:rPr>
          <w:rFonts w:ascii="Times New Roman" w:hAnsi="Times New Roman" w:cs="Times New Roman"/>
          <w:sz w:val="28"/>
          <w:szCs w:val="28"/>
        </w:rPr>
        <w:t>Преддипломная практика направлена на углубление и расширение теоретических знаний, их дальнейшую систематизацию и обобщение, дальнейшее формирование практического опыта по основным видам профессиональной деятельности.</w:t>
      </w:r>
    </w:p>
    <w:p w14:paraId="5E106A3B" w14:textId="77777777" w:rsidR="001E55AC" w:rsidRPr="001E55AC" w:rsidRDefault="001E55AC" w:rsidP="001E55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0"/>
          <w:sz w:val="28"/>
          <w:szCs w:val="28"/>
          <w:lang w:eastAsia="ar-SA"/>
          <w14:ligatures w14:val="none"/>
        </w:rPr>
      </w:pPr>
    </w:p>
    <w:p w14:paraId="6AB5C193" w14:textId="6B9A6631" w:rsidR="003F06B0" w:rsidRDefault="003F06B0" w:rsidP="006C532E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8" w:name="_Toc165485735"/>
      <w:r w:rsidRPr="006C532E">
        <w:rPr>
          <w:rFonts w:ascii="Times New Roman" w:hAnsi="Times New Roman"/>
          <w:b w:val="0"/>
          <w:bCs w:val="0"/>
          <w:color w:val="auto"/>
        </w:rPr>
        <w:t>2 ЦЕЛИ И ЗАДАЧИ ПРЕДДИПЛОМНОЙ ПРАКТИКИ</w:t>
      </w:r>
      <w:bookmarkEnd w:id="8"/>
    </w:p>
    <w:p w14:paraId="16FA330C" w14:textId="77777777" w:rsidR="006C532E" w:rsidRPr="006C532E" w:rsidRDefault="006C532E" w:rsidP="006C532E"/>
    <w:p w14:paraId="2CB4B4E5" w14:textId="77777777" w:rsidR="003F06B0" w:rsidRDefault="003F06B0" w:rsidP="003F06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06B0">
        <w:rPr>
          <w:rFonts w:ascii="Times New Roman" w:hAnsi="Times New Roman" w:cs="Times New Roman"/>
          <w:sz w:val="28"/>
          <w:szCs w:val="28"/>
        </w:rPr>
        <w:t>Цели преддипломной практики: - дальнейшее закрепление, развитие и совершенствование теоретических знаний, полученных студентами в процессе обучения; - углубление приобретенного практического опыта обучающегося, развитие общих и профессиональных компетенций; - расширение диапазона представлений обучающихся о социальной значимости своей будущей профессиональной деятельности; - проверка готовности обучающегося к самостоятельной трудовой деятельности; - подготовка к выполнению выпускной квалификационной работы (далее – ВКР); - накопление опыта практической работы по будущей специальности. В соответствии с поставленными целями в процессе прохождения преддипломной практики перед студентами ставятся следующие задачи:</w:t>
      </w:r>
    </w:p>
    <w:p w14:paraId="481351B4" w14:textId="77777777" w:rsidR="003F06B0" w:rsidRDefault="003F06B0" w:rsidP="003F06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 - приобретение новых и закрепление ранее приобретенных профессиональных компетенций; </w:t>
      </w:r>
    </w:p>
    <w:p w14:paraId="290AFDCD" w14:textId="77777777" w:rsidR="003F06B0" w:rsidRDefault="003F06B0" w:rsidP="003F06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- совершенствование навыков профессионального общения, культуры поведения, кооперации с коллегами при выполнении функциональных обязанностей; </w:t>
      </w:r>
    </w:p>
    <w:p w14:paraId="29CDC1CA" w14:textId="2832343E" w:rsidR="001E55AC" w:rsidRPr="001E55AC" w:rsidRDefault="003F06B0" w:rsidP="003F06B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pacing w:val="-2"/>
          <w:w w:val="105"/>
          <w:kern w:val="0"/>
          <w:sz w:val="36"/>
          <w:szCs w:val="36"/>
          <w:lang w:eastAsia="ru-RU"/>
          <w14:ligatures w14:val="none"/>
        </w:rPr>
      </w:pPr>
      <w:r w:rsidRPr="003F06B0">
        <w:rPr>
          <w:rFonts w:ascii="Times New Roman" w:hAnsi="Times New Roman" w:cs="Times New Roman"/>
          <w:sz w:val="28"/>
          <w:szCs w:val="28"/>
        </w:rPr>
        <w:t>- сбор материалов, необходимых для составления отчёта о практике и написания ВКР.</w:t>
      </w:r>
    </w:p>
    <w:p w14:paraId="55903554" w14:textId="77777777" w:rsidR="001E55AC" w:rsidRDefault="001E55AC" w:rsidP="001E55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pacing w:val="-2"/>
          <w:w w:val="105"/>
          <w:kern w:val="0"/>
          <w:sz w:val="28"/>
          <w:szCs w:val="28"/>
          <w:lang w:eastAsia="ru-RU"/>
          <w14:ligatures w14:val="none"/>
        </w:rPr>
      </w:pPr>
      <w:r w:rsidRPr="001E55AC">
        <w:rPr>
          <w:rFonts w:ascii="Times New Roman" w:eastAsia="Courier New" w:hAnsi="Times New Roman" w:cs="Times New Roman"/>
          <w:color w:val="000000"/>
          <w:spacing w:val="-2"/>
          <w:w w:val="105"/>
          <w:kern w:val="0"/>
          <w:sz w:val="28"/>
          <w:szCs w:val="28"/>
          <w:lang w:eastAsia="ru-RU"/>
          <w14:ligatures w14:val="none"/>
        </w:rPr>
        <w:lastRenderedPageBreak/>
        <w:t xml:space="preserve">Практика имеет целью комплексное освоение обучающимися всех видов профессиональной деятельности по специальности среднего профессионального образования по ППССЗ специальности 38.02.07 Банковское дело, направлена на формирование общих и профессиональных компетенций, а также приобретение необходимых умений и опыта практической работы по специальности. </w:t>
      </w:r>
    </w:p>
    <w:p w14:paraId="4A0D1254" w14:textId="77777777" w:rsidR="003F06B0" w:rsidRPr="001E55AC" w:rsidRDefault="003F06B0" w:rsidP="001E55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pacing w:val="-2"/>
          <w:w w:val="105"/>
          <w:kern w:val="0"/>
          <w:sz w:val="28"/>
          <w:szCs w:val="28"/>
          <w:lang w:eastAsia="ru-RU"/>
          <w14:ligatures w14:val="none"/>
        </w:rPr>
      </w:pPr>
    </w:p>
    <w:p w14:paraId="2F3E0A5B" w14:textId="23DC093A" w:rsidR="003F06B0" w:rsidRPr="006C532E" w:rsidRDefault="003F06B0" w:rsidP="006C532E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9" w:name="_Toc165485736"/>
      <w:r w:rsidRPr="006C532E">
        <w:rPr>
          <w:rFonts w:ascii="Times New Roman" w:hAnsi="Times New Roman"/>
          <w:b w:val="0"/>
          <w:bCs w:val="0"/>
          <w:color w:val="auto"/>
        </w:rPr>
        <w:t>3 ПЛАНИРУЕМЫЕ РЕЗУЛЬТАТЫ ПРЕДДИПЛОМНОЙ ПРАКТИКИ</w:t>
      </w:r>
      <w:bookmarkEnd w:id="9"/>
    </w:p>
    <w:p w14:paraId="38CE2053" w14:textId="77777777" w:rsidR="003F06B0" w:rsidRPr="003F06B0" w:rsidRDefault="003F06B0" w:rsidP="000D32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19DFC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06B0">
        <w:rPr>
          <w:rFonts w:ascii="Times New Roman" w:hAnsi="Times New Roman" w:cs="Times New Roman"/>
          <w:sz w:val="28"/>
          <w:szCs w:val="28"/>
        </w:rPr>
        <w:t xml:space="preserve">Процесс прохождения преддипломной практики направлен на формирование следующих компетенций в соответствии с ФГОС СПО по данной специальности: </w:t>
      </w:r>
    </w:p>
    <w:p w14:paraId="5E792609" w14:textId="77777777" w:rsidR="000D32CB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Профессиональных: </w:t>
      </w:r>
    </w:p>
    <w:p w14:paraId="5D3C4893" w14:textId="68B51BEE" w:rsidR="003F06B0" w:rsidRDefault="000D32CB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6B0" w:rsidRPr="003F06B0">
        <w:rPr>
          <w:rFonts w:ascii="Times New Roman" w:hAnsi="Times New Roman" w:cs="Times New Roman"/>
          <w:sz w:val="28"/>
          <w:szCs w:val="28"/>
        </w:rPr>
        <w:t>Подготовка, планирование и выполнение полевых и камеральных работ по инженерно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06B0" w:rsidRPr="003F06B0">
        <w:rPr>
          <w:rFonts w:ascii="Times New Roman" w:hAnsi="Times New Roman" w:cs="Times New Roman"/>
          <w:sz w:val="28"/>
          <w:szCs w:val="28"/>
        </w:rPr>
        <w:t>геодезическим изысканиям:</w:t>
      </w:r>
    </w:p>
    <w:p w14:paraId="12707804" w14:textId="06FD728D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ПК 1.1. Выполнять полевые геодезические работы на производственном участке. </w:t>
      </w:r>
    </w:p>
    <w:p w14:paraId="7549F813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ПК 1.2. Выполнять топографические съемки различных масштабов. </w:t>
      </w:r>
    </w:p>
    <w:p w14:paraId="053FEA0B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ПК 1.3. Выполнять графические работы по составлению картографических материалов. </w:t>
      </w:r>
    </w:p>
    <w:p w14:paraId="66E8B06B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ПК 1.4. Выполнять кадастровые съемки и кадастровые работы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F06B0">
        <w:rPr>
          <w:rFonts w:ascii="Times New Roman" w:hAnsi="Times New Roman" w:cs="Times New Roman"/>
          <w:sz w:val="28"/>
          <w:szCs w:val="28"/>
        </w:rPr>
        <w:t xml:space="preserve">ормированию земельных участков. </w:t>
      </w:r>
    </w:p>
    <w:p w14:paraId="29356F5B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ПК 1.5. Выполнять дешифрирование </w:t>
      </w:r>
      <w:proofErr w:type="spellStart"/>
      <w:r w:rsidRPr="003F06B0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3F06B0">
        <w:rPr>
          <w:rFonts w:ascii="Times New Roman" w:hAnsi="Times New Roman" w:cs="Times New Roman"/>
          <w:sz w:val="28"/>
          <w:szCs w:val="28"/>
        </w:rPr>
        <w:t>- и космических снимков для получения информации об объектах недвижимости.</w:t>
      </w:r>
    </w:p>
    <w:p w14:paraId="52CEB403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 ПК 1.6. Применять аппаратно-программные средства для расчетов и составления топографических, межевых планов. </w:t>
      </w:r>
    </w:p>
    <w:p w14:paraId="536E0CC7" w14:textId="44202CB7" w:rsidR="003F06B0" w:rsidRDefault="000D32CB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6B0" w:rsidRPr="003F06B0">
        <w:rPr>
          <w:rFonts w:ascii="Times New Roman" w:hAnsi="Times New Roman" w:cs="Times New Roman"/>
          <w:sz w:val="28"/>
          <w:szCs w:val="28"/>
        </w:rPr>
        <w:t>Проведение технической инвентаризации и технической оценки объектов недвижимости:</w:t>
      </w:r>
    </w:p>
    <w:p w14:paraId="06630F3D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 ПК 2.1. Проводить техническую инвентаризацию объектов недвижимости. ПК 2.2. Выполнять градостроительную оценку территории поселения. </w:t>
      </w:r>
    </w:p>
    <w:p w14:paraId="075F3AD0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>ПК 2.3. Составлять технический план объектов капитального строительства с применением аппаратно-программных средств.</w:t>
      </w:r>
    </w:p>
    <w:p w14:paraId="5A55C250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 ПК 2.4. Вносить данные в реестры информационных систем различного назначения.</w:t>
      </w:r>
    </w:p>
    <w:p w14:paraId="205FEA62" w14:textId="216049BD" w:rsidR="003F06B0" w:rsidRDefault="000D32CB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6B0" w:rsidRPr="003F06B0">
        <w:rPr>
          <w:rFonts w:ascii="Times New Roman" w:hAnsi="Times New Roman" w:cs="Times New Roman"/>
          <w:sz w:val="28"/>
          <w:szCs w:val="28"/>
        </w:rPr>
        <w:t xml:space="preserve"> 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стоимости: </w:t>
      </w:r>
    </w:p>
    <w:p w14:paraId="57E7A95D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>ПК 3.1. Консультировать по вопросам регистрации прав на объекты недвижимости и предоставления сведений, содержащихся в Едином государственном реестре недвижимости (далее - ЕГРН).</w:t>
      </w:r>
    </w:p>
    <w:p w14:paraId="14B15B85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 ПК 3.2. Осуществлять документационное сопровождение в сфере кадастрового учета и (или) государственной регистрации прав на объекты недвижимости. </w:t>
      </w:r>
    </w:p>
    <w:p w14:paraId="637AA07C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ПК 3.3. Использовать информационную систему, предназначенную для </w:t>
      </w:r>
      <w:r w:rsidRPr="003F06B0">
        <w:rPr>
          <w:rFonts w:ascii="Times New Roman" w:hAnsi="Times New Roman" w:cs="Times New Roman"/>
          <w:sz w:val="28"/>
          <w:szCs w:val="28"/>
        </w:rPr>
        <w:lastRenderedPageBreak/>
        <w:t xml:space="preserve">ведения ЕГРН; </w:t>
      </w:r>
    </w:p>
    <w:p w14:paraId="24C55B96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ПК 3.4. Осуществлять сбор, систематизацию и накопление информации, необходимой для определения кадастровой стоимости объектов недвижимости. </w:t>
      </w:r>
    </w:p>
    <w:p w14:paraId="292F37BB" w14:textId="79E99F4C" w:rsidR="003F06B0" w:rsidRDefault="000D32CB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6B0" w:rsidRPr="003F06B0">
        <w:rPr>
          <w:rFonts w:ascii="Times New Roman" w:hAnsi="Times New Roman" w:cs="Times New Roman"/>
          <w:sz w:val="28"/>
          <w:szCs w:val="28"/>
        </w:rPr>
        <w:t xml:space="preserve">Осуществление контроля использования и охраны земельных ресурсов и окружающей среды, мониторинг земель: </w:t>
      </w:r>
    </w:p>
    <w:p w14:paraId="42E20596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>ПК 4.1. Проводить проверки и обследования для обеспечения соблюдения требований законодательства Российской Федерации.</w:t>
      </w:r>
    </w:p>
    <w:p w14:paraId="52FDEEFF" w14:textId="05F9A8A9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ПК 4.2. Проводить количественный и качественный учет земель, принимать участие в их инвентаризации и мониторинге. </w:t>
      </w:r>
    </w:p>
    <w:p w14:paraId="54A7C4DE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>ПК 4.3. Осуществлять контроль использования и охраны земельных ресурсов. ПК 4.4. Разрабатывать природоохранные мероприятия.</w:t>
      </w:r>
    </w:p>
    <w:p w14:paraId="468637F5" w14:textId="62F514C1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06B0">
        <w:rPr>
          <w:rFonts w:ascii="Times New Roman" w:hAnsi="Times New Roman" w:cs="Times New Roman"/>
          <w:sz w:val="28"/>
          <w:szCs w:val="28"/>
        </w:rPr>
        <w:t>бщих:</w:t>
      </w:r>
    </w:p>
    <w:p w14:paraId="3B1D23B1" w14:textId="55C81C6E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5A4092C9" w14:textId="78F79B46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</w:r>
    </w:p>
    <w:p w14:paraId="50364DAE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45F8BA15" w14:textId="4E0CBB2C" w:rsidR="003F06B0" w:rsidRDefault="00F26B74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580357B" wp14:editId="3CA7E55D">
                <wp:simplePos x="0" y="0"/>
                <wp:positionH relativeFrom="column">
                  <wp:posOffset>624555</wp:posOffset>
                </wp:positionH>
                <wp:positionV relativeFrom="paragraph">
                  <wp:posOffset>26520</wp:posOffset>
                </wp:positionV>
                <wp:extent cx="360" cy="360"/>
                <wp:effectExtent l="38100" t="38100" r="38100" b="38100"/>
                <wp:wrapNone/>
                <wp:docPr id="440532972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F4A57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" o:spid="_x0000_s1026" type="#_x0000_t75" style="position:absolute;margin-left:48.85pt;margin-top:1.7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">
                <v:imagedata r:id="rId11" o:title=""/>
              </v:shape>
            </w:pict>
          </mc:Fallback>
        </mc:AlternateContent>
      </w:r>
      <w:r w:rsidR="003F06B0" w:rsidRPr="003F06B0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команде.</w:t>
      </w:r>
    </w:p>
    <w:p w14:paraId="2633C7FA" w14:textId="597572CE" w:rsidR="003F06B0" w:rsidRDefault="00F26B74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002B65E" wp14:editId="291383B8">
                <wp:simplePos x="0" y="0"/>
                <wp:positionH relativeFrom="column">
                  <wp:posOffset>-1811565</wp:posOffset>
                </wp:positionH>
                <wp:positionV relativeFrom="paragraph">
                  <wp:posOffset>-185145</wp:posOffset>
                </wp:positionV>
                <wp:extent cx="304920" cy="993960"/>
                <wp:effectExtent l="38100" t="38100" r="38100" b="34925"/>
                <wp:wrapNone/>
                <wp:docPr id="1920074765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4920" cy="9939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8AA1BAB" id="Рукописный ввод 7" o:spid="_x0000_s1026" type="#_x0000_t75" style="position:absolute;margin-left:-143pt;margin-top:-14.95pt;width:24.7pt;height:7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">
                <v:imagedata r:id="rId13" o:title=""/>
              </v:shape>
            </w:pict>
          </mc:Fallback>
        </mc:AlternateContent>
      </w:r>
      <w:r w:rsidR="003F06B0" w:rsidRPr="003F06B0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22479D74" w14:textId="09C2314A" w:rsidR="003F06B0" w:rsidRDefault="00F26B74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E99C43" wp14:editId="0E7366F9">
                <wp:simplePos x="0" y="0"/>
                <wp:positionH relativeFrom="column">
                  <wp:posOffset>-1692765</wp:posOffset>
                </wp:positionH>
                <wp:positionV relativeFrom="paragraph">
                  <wp:posOffset>-171780</wp:posOffset>
                </wp:positionV>
                <wp:extent cx="193680" cy="399600"/>
                <wp:effectExtent l="38100" t="38100" r="34925" b="38735"/>
                <wp:wrapNone/>
                <wp:docPr id="65599974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3680" cy="39960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6167AF2" id="Рукописный ввод 8" o:spid="_x0000_s1026" type="#_x0000_t75" style="position:absolute;margin-left:-133.65pt;margin-top:-13.9pt;width:15.95pt;height:3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">
                <v:imagedata r:id="rId15" o:title=""/>
              </v:shape>
            </w:pict>
          </mc:Fallback>
        </mc:AlternateContent>
      </w:r>
      <w:r w:rsidR="003F06B0" w:rsidRPr="003F06B0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14:paraId="5A6A0D04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</w:r>
    </w:p>
    <w:p w14:paraId="69F58A66" w14:textId="77777777" w:rsidR="003F06B0" w:rsidRDefault="003F06B0" w:rsidP="000D3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8D04C2F" w14:textId="77777777" w:rsidR="003F06B0" w:rsidRDefault="003F06B0" w:rsidP="000D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ОК 09. Пользоваться профессиональной документацией на государственном и иностранном языках. </w:t>
      </w:r>
    </w:p>
    <w:p w14:paraId="0AC6DCF1" w14:textId="77777777" w:rsidR="000D32CB" w:rsidRDefault="003F06B0" w:rsidP="003F06B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21A767" w14:textId="77777777" w:rsidR="000D32CB" w:rsidRDefault="000D32CB" w:rsidP="003F06B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6769F" w14:textId="77777777" w:rsidR="000D32CB" w:rsidRDefault="000D32CB" w:rsidP="003F06B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3A950" w14:textId="77777777" w:rsidR="006C532E" w:rsidRDefault="006C532E" w:rsidP="003F06B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2AF34" w14:textId="2E1FE379" w:rsidR="003F06B0" w:rsidRDefault="003F06B0" w:rsidP="003F06B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0">
        <w:rPr>
          <w:rFonts w:ascii="Times New Roman" w:hAnsi="Times New Roman" w:cs="Times New Roman"/>
          <w:sz w:val="28"/>
          <w:szCs w:val="28"/>
        </w:rPr>
        <w:t xml:space="preserve">В результате прохождения преддипломной практики обучающийся должен: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84"/>
        <w:gridCol w:w="2148"/>
        <w:gridCol w:w="3113"/>
      </w:tblGrid>
      <w:tr w:rsidR="003F06B0" w14:paraId="2909EB16" w14:textId="77777777" w:rsidTr="00BA03DA">
        <w:tc>
          <w:tcPr>
            <w:tcW w:w="4084" w:type="dxa"/>
          </w:tcPr>
          <w:p w14:paraId="28C901E6" w14:textId="18FF30A5" w:rsidR="003F06B0" w:rsidRDefault="003F06B0" w:rsidP="003F06B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B0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5261" w:type="dxa"/>
            <w:gridSpan w:val="2"/>
          </w:tcPr>
          <w:p w14:paraId="425A9B70" w14:textId="6B4C154E" w:rsidR="003F06B0" w:rsidRDefault="003F06B0" w:rsidP="003F06B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B0">
              <w:rPr>
                <w:rFonts w:ascii="Times New Roman" w:hAnsi="Times New Roman" w:cs="Times New Roman"/>
                <w:sz w:val="28"/>
                <w:szCs w:val="28"/>
              </w:rPr>
              <w:t>Результат практики</w:t>
            </w:r>
          </w:p>
        </w:tc>
      </w:tr>
      <w:tr w:rsidR="00BA03DA" w14:paraId="00A908DC" w14:textId="77777777" w:rsidTr="00BA03DA">
        <w:trPr>
          <w:trHeight w:val="160"/>
        </w:trPr>
        <w:tc>
          <w:tcPr>
            <w:tcW w:w="4084" w:type="dxa"/>
            <w:vMerge w:val="restart"/>
          </w:tcPr>
          <w:p w14:paraId="46028DFE" w14:textId="77777777" w:rsidR="00BA03DA" w:rsidRDefault="00BA03DA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 (ОК01); </w:t>
            </w:r>
          </w:p>
          <w:p w14:paraId="1946171F" w14:textId="77777777" w:rsidR="00BA03DA" w:rsidRDefault="00BA03DA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(ОК-02); </w:t>
            </w:r>
          </w:p>
          <w:p w14:paraId="12DBBEAA" w14:textId="2C379FAB" w:rsidR="00BA03DA" w:rsidRDefault="00BA03DA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 xml:space="preserve">(ОК-03) </w:t>
            </w:r>
          </w:p>
          <w:p w14:paraId="6DC4A58A" w14:textId="09EEE0ED" w:rsidR="00BA03DA" w:rsidRDefault="00BA03DA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 xml:space="preserve">(ОК-04) </w:t>
            </w:r>
          </w:p>
          <w:p w14:paraId="7FCC0457" w14:textId="157022AC" w:rsidR="00BA03DA" w:rsidRDefault="00BA03DA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 xml:space="preserve">(ОК-06); </w:t>
            </w:r>
          </w:p>
          <w:p w14:paraId="3907FC5F" w14:textId="261F2F8E" w:rsidR="00BA03DA" w:rsidRDefault="00BA03DA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 xml:space="preserve">(ОК-07); </w:t>
            </w:r>
          </w:p>
          <w:p w14:paraId="030037FB" w14:textId="74CBAC8D" w:rsidR="00BA03DA" w:rsidRPr="00BA03DA" w:rsidRDefault="00BA03DA" w:rsidP="00F26B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Иметь практический опыт: Организации собственной деятельности, осуществлять поиск и использование необходимой информации для эффективного выполнения профессиональных </w:t>
            </w:r>
            <w:r w:rsidRPr="00BA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профессионального и личностного развития Уметь: работать в коллективе, самостоятельно определять задачи профессионального и личностного развития, ориентироваться в условиях частой смены технологий в профессиональной деятельности Знать: типовые методы и способы выполнения профессиональных задач, оценивать их эффективность и качество, информационно-коммуникационные технологии в профессиональной деятельности; на государственном и иностранном языках.(ОК-09);</w:t>
            </w:r>
          </w:p>
        </w:tc>
        <w:tc>
          <w:tcPr>
            <w:tcW w:w="2148" w:type="dxa"/>
          </w:tcPr>
          <w:p w14:paraId="3D3D9BF3" w14:textId="44E3FE9F" w:rsidR="00BA03DA" w:rsidRDefault="00BA03DA" w:rsidP="003F06B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практический опыт:</w:t>
            </w:r>
          </w:p>
        </w:tc>
        <w:tc>
          <w:tcPr>
            <w:tcW w:w="3113" w:type="dxa"/>
          </w:tcPr>
          <w:p w14:paraId="3A7048E3" w14:textId="1451DC74" w:rsidR="00BA03DA" w:rsidRDefault="00BA03DA" w:rsidP="00BA03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>Организации собственной деятельности, осуществлять поиск и использование необходимой информации для эффективного выполнения</w:t>
            </w:r>
            <w:r w:rsidRPr="00BA03DA">
              <w:rPr>
                <w:sz w:val="24"/>
                <w:szCs w:val="24"/>
              </w:rPr>
              <w:t xml:space="preserve"> </w:t>
            </w: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задач, профессионального и личностного развития</w:t>
            </w:r>
          </w:p>
        </w:tc>
      </w:tr>
      <w:tr w:rsidR="00BA03DA" w14:paraId="184EEFA2" w14:textId="77777777" w:rsidTr="00BA03DA">
        <w:trPr>
          <w:trHeight w:val="160"/>
        </w:trPr>
        <w:tc>
          <w:tcPr>
            <w:tcW w:w="4084" w:type="dxa"/>
            <w:vMerge/>
          </w:tcPr>
          <w:p w14:paraId="6F44F9FD" w14:textId="77777777" w:rsidR="00BA03DA" w:rsidRDefault="00BA03DA" w:rsidP="003F06B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67F6A530" w14:textId="0A8609E0" w:rsidR="00BA03DA" w:rsidRDefault="00BA03DA" w:rsidP="003F06B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113" w:type="dxa"/>
          </w:tcPr>
          <w:p w14:paraId="44374B42" w14:textId="3A7BBB06" w:rsidR="00BA03DA" w:rsidRPr="00BA03DA" w:rsidRDefault="00BA03DA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коллективе, самостоятельно определять задачи профессионального и личностного развития, ориентироваться в условиях частой смены технологий в профессиональной деятельности</w:t>
            </w:r>
          </w:p>
        </w:tc>
      </w:tr>
      <w:tr w:rsidR="00BA03DA" w14:paraId="6D074FFE" w14:textId="77777777" w:rsidTr="00F26B74">
        <w:trPr>
          <w:trHeight w:val="70"/>
        </w:trPr>
        <w:tc>
          <w:tcPr>
            <w:tcW w:w="4084" w:type="dxa"/>
            <w:vMerge/>
          </w:tcPr>
          <w:p w14:paraId="274BC65C" w14:textId="77777777" w:rsidR="00BA03DA" w:rsidRDefault="00BA03DA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4DD39135" w14:textId="77777777" w:rsidR="00BA03DA" w:rsidRDefault="00BA03DA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01DED9EF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74F2C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AA8D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6AD9E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1626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98678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8E18E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66F08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8449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1A73F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6795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6A6C6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EAA3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E2739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4641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DDE88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DB2E2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8DB4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5D29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4B0A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8FF07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4BF8D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6C50E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CB3F1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A3A77" w14:textId="77777777" w:rsidR="00F26B74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8E517" w14:textId="057B48AD" w:rsidR="00F26B74" w:rsidRPr="00A57160" w:rsidRDefault="00F26B74" w:rsidP="00BA03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3CD4656D" w14:textId="70B60975" w:rsidR="00F26B74" w:rsidRDefault="00BA03DA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методы и способы выполнения профессиональных задач, оценивать их эффективность и качество,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03DA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деятельности;</w:t>
            </w:r>
          </w:p>
          <w:p w14:paraId="33B01543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F39D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EA027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A696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487B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5818D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7A7F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3E4E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2628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47936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C7FE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91202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2F056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04EC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D6DB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D37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8C5C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DD9C4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4A4E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3F16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D4C3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64950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F4B4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CC4F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94D11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C16A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741A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8BF6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13241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B778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20A9C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07710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FC97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3D7E7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7ED1E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2B03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61DD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97CB4" w14:textId="77777777" w:rsidR="00F26B74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8D38" w14:textId="35EF5670" w:rsidR="00F26B74" w:rsidRPr="00BA03DA" w:rsidRDefault="00F26B74" w:rsidP="00BA03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B74" w14:paraId="413A9746" w14:textId="77777777" w:rsidTr="00F26B74">
        <w:trPr>
          <w:trHeight w:val="70"/>
        </w:trPr>
        <w:tc>
          <w:tcPr>
            <w:tcW w:w="4084" w:type="dxa"/>
          </w:tcPr>
          <w:p w14:paraId="7FCA3B08" w14:textId="77777777" w:rsidR="00F26B74" w:rsidRPr="00F26B74" w:rsidRDefault="00F26B74" w:rsidP="00F26B7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26B74">
              <w:rPr>
                <w:rFonts w:ascii="Times New Roman" w:hAnsi="Times New Roman" w:cs="Times New Roman"/>
              </w:rPr>
              <w:lastRenderedPageBreak/>
              <w:t xml:space="preserve">Выполнять полевые геодезические работы на производственном участке. (ПК-1.1); </w:t>
            </w:r>
          </w:p>
          <w:p w14:paraId="0C47A39C" w14:textId="77777777" w:rsidR="00F26B74" w:rsidRPr="00F26B74" w:rsidRDefault="00F26B74" w:rsidP="00F26B7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26B74">
              <w:rPr>
                <w:rFonts w:ascii="Times New Roman" w:hAnsi="Times New Roman" w:cs="Times New Roman"/>
              </w:rPr>
              <w:t>Выполнять топографические съемки различных масштабов (ПК-1.2); Выполнять кадастровые съемки и кадастровые работы по формированию земельных участков. (ПК-1.4);</w:t>
            </w:r>
          </w:p>
          <w:p w14:paraId="335C5B55" w14:textId="77777777" w:rsidR="00F26B74" w:rsidRPr="00F26B74" w:rsidRDefault="00F26B74" w:rsidP="00F26B7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26B74">
              <w:rPr>
                <w:rFonts w:ascii="Times New Roman" w:hAnsi="Times New Roman" w:cs="Times New Roman"/>
              </w:rPr>
              <w:t xml:space="preserve"> Выполнять дешифрирование </w:t>
            </w:r>
            <w:proofErr w:type="spellStart"/>
            <w:r w:rsidRPr="00F26B74">
              <w:rPr>
                <w:rFonts w:ascii="Times New Roman" w:hAnsi="Times New Roman" w:cs="Times New Roman"/>
              </w:rPr>
              <w:t>аэро</w:t>
            </w:r>
            <w:proofErr w:type="spellEnd"/>
            <w:r w:rsidRPr="00F26B74">
              <w:rPr>
                <w:rFonts w:ascii="Times New Roman" w:hAnsi="Times New Roman" w:cs="Times New Roman"/>
              </w:rPr>
              <w:t xml:space="preserve">- и космических снимков для получения информации об объектах недвижимости (ПК-1.5); </w:t>
            </w:r>
          </w:p>
          <w:p w14:paraId="13434679" w14:textId="7928A68A" w:rsidR="00F26B74" w:rsidRDefault="00F26B74" w:rsidP="008D2B8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4">
              <w:rPr>
                <w:rFonts w:ascii="Times New Roman" w:hAnsi="Times New Roman" w:cs="Times New Roman"/>
              </w:rPr>
              <w:t>Применять аппаратно-программные средства для расчетов и составления топографических, межевых планов</w:t>
            </w:r>
            <w:proofErr w:type="gramStart"/>
            <w:r w:rsidRPr="00F26B74">
              <w:rPr>
                <w:rFonts w:ascii="Times New Roman" w:hAnsi="Times New Roman" w:cs="Times New Roman"/>
              </w:rPr>
              <w:t>.(</w:t>
            </w:r>
            <w:proofErr w:type="gramEnd"/>
            <w:r w:rsidRPr="00F26B74">
              <w:rPr>
                <w:rFonts w:ascii="Times New Roman" w:hAnsi="Times New Roman" w:cs="Times New Roman"/>
              </w:rPr>
              <w:t>ПК1.6)</w:t>
            </w:r>
          </w:p>
        </w:tc>
        <w:tc>
          <w:tcPr>
            <w:tcW w:w="2148" w:type="dxa"/>
          </w:tcPr>
          <w:p w14:paraId="522C6697" w14:textId="77777777" w:rsidR="00F26B74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</w:t>
            </w:r>
          </w:p>
          <w:p w14:paraId="23F18813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4686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A61E6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6204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AAD7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B7F51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9C6B3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A0852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FB1F0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25C87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F639F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C313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5CF6F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FCB7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961C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9C209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6F253E52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B2CD1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A9726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C82B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5BD3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1170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175D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8081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C3CB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E5C3B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4A654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D07AA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B71A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E09A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F53A2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DD976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7B25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714B5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1D272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159E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926B3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AC3B8" w14:textId="77777777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3FD7" w14:textId="634F2C11" w:rsidR="008D2B81" w:rsidRPr="008D2B81" w:rsidRDefault="008D2B81" w:rsidP="008D2B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113" w:type="dxa"/>
          </w:tcPr>
          <w:p w14:paraId="021AA641" w14:textId="77777777" w:rsidR="00F26B74" w:rsidRPr="008D2B81" w:rsidRDefault="008D2B81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опорной планово-высотной сети для топографической съемки и межевания земель; выполнения крупномасштабной съемки территорий поселения; обработки полевых измерений и составления топографического плана; привязки межевых знаков и составления кадастрового плана; полевого дешифрирования аэрофотоснимков; оформления материалов полевых работ;</w:t>
            </w:r>
          </w:p>
          <w:p w14:paraId="738911C3" w14:textId="77777777" w:rsidR="008D2B81" w:rsidRPr="008D2B81" w:rsidRDefault="008D2B81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83A5" w14:textId="77777777" w:rsidR="008D2B81" w:rsidRPr="008D2B81" w:rsidRDefault="008D2B81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условия поверок современных геодезических приборов и приемы работы с ними; технологию проложения теодолитных и нивелирных ходов, методику и способы съемки контуров и рельефа; технологию выполнения комплекса работ по созданию крупномасштабных планов территорий поселений; </w:t>
            </w:r>
            <w:r w:rsidRPr="008D2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комплекса работ по межеванию земель; способы изготовления фотосхем и характеристик различных объектов по материалам аэросъемки; методы и способы привязки и дешифрирования аэроснимков.</w:t>
            </w:r>
          </w:p>
          <w:p w14:paraId="62881EF3" w14:textId="77777777" w:rsidR="008D2B81" w:rsidRPr="008D2B81" w:rsidRDefault="008D2B81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4D135" w14:textId="56935315" w:rsidR="008D2B81" w:rsidRPr="008D2B81" w:rsidRDefault="008D2B81" w:rsidP="00BA03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8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геодезические приборы для измерений; выполнять математическую обработку полевых измерений; составлять и оформлять топографический план по материалам полевых работ; выполнять привязку межевых знаков и подготавливать отчетную документацию о межевании земельного участка; подготавливать разбивочный чертеж и выносить в натуру границы земельного участка; определять площадь контура, применяя соответствующий исходным данным метод; дешифрировать аэрокосмические снимки и определять характеристики объектов по материалам аэросъемки</w:t>
            </w:r>
          </w:p>
        </w:tc>
      </w:tr>
      <w:tr w:rsidR="008D2B81" w14:paraId="03A7A780" w14:textId="77777777" w:rsidTr="00F26B74">
        <w:trPr>
          <w:trHeight w:val="70"/>
        </w:trPr>
        <w:tc>
          <w:tcPr>
            <w:tcW w:w="4084" w:type="dxa"/>
          </w:tcPr>
          <w:p w14:paraId="784A1850" w14:textId="77777777" w:rsidR="00B51846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техническую инвентаризацию объектов недвижимости (ПК2.1);</w:t>
            </w:r>
            <w:r w:rsidR="00B51846" w:rsidRPr="00B51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F4F717" w14:textId="4D93BAF5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Выполнять градостроительную оценку территории поселения.</w:t>
            </w:r>
            <w:r w:rsidR="00B51846" w:rsidRPr="00B51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(ПК2.2); Составлять технический план объектов капитального строительства с применением аппаратно-программных средств</w:t>
            </w:r>
            <w:proofErr w:type="gramStart"/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51846">
              <w:rPr>
                <w:rFonts w:ascii="Times New Roman" w:hAnsi="Times New Roman" w:cs="Times New Roman"/>
                <w:sz w:val="24"/>
                <w:szCs w:val="24"/>
              </w:rPr>
              <w:t xml:space="preserve">ПК-2.3); </w:t>
            </w:r>
          </w:p>
          <w:p w14:paraId="0B493EB7" w14:textId="4A40978E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Вносить данные в реестры информационных систем различного назначения (ПК-2.4);</w:t>
            </w:r>
          </w:p>
        </w:tc>
        <w:tc>
          <w:tcPr>
            <w:tcW w:w="2148" w:type="dxa"/>
          </w:tcPr>
          <w:p w14:paraId="486F9231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14:paraId="1CD457E0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7FDE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8EADB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49D3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D04A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21220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BBDB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65984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1FFE3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4C63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5CF52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94D2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6697E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7F3CB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42E5F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820CC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3B85E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35326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9B184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E1F0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9F27" w14:textId="082A518A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5FC4DB93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A56B4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CD3EC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E8D4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54F6C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54E5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CD29C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6C60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93FF6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3D421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49C5E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6822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273F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3FE1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5126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092D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3861B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F14C8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3521E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6CBE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D2CDE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27540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3773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D239E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15134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9ADA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C960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CDCCF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24F0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6806C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BA20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AE42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7D387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E10B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7147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97AF9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50E6A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B252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8A105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157A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963DF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929B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C57F2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8001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DF5A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1612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A8776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DD22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1A0EB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EA4B3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FFD4F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62129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95BF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ACBA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FB4E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99749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C0668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1F52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E733A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E811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0A65A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99BA6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D1858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82D1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90309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869B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C14D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EE2D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3519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B8D3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718B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617F6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84DA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0921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6261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60FFA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EC9B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1051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1F20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5480C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A58AC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6937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C517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D3FB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E75E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6F0A1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94398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A994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22927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4B908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132D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D223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D14AD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8616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54BE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E46B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F2653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CD771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FE5C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7E19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7D4D5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76071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59161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F1B2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0F8C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3FFF1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D6D2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9972" w14:textId="0C9AF7A1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113" w:type="dxa"/>
          </w:tcPr>
          <w:p w14:paraId="1B7054CE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сбора и подготовки исходной документации, состав которой определяется целями и типом объекта технической оценки (инвентаризации); проведения натурных обследований конструкций; проведения обмерных работ с использованием оптимальных приемов их выполнения; формирования отчетной документации по оценке технического состояния и определению </w:t>
            </w: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износа конструкций; сбора и подготовки материалов, необходимых для составления заключения о градостроительной ценности территории района поселения.</w:t>
            </w:r>
          </w:p>
          <w:p w14:paraId="1A4CC484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489AD" w14:textId="34B4C622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проект выполнения обмерных работ; выполнять комплекс обмерных работ; оценивать техническое состояние конструкций; формировать и оформлять отчетную документацию по комплексу обмерных работ; проводить паспортизацию объекта недвижимости; проводить инвентаризацию объекта в целях установления наличия изменения в планировке и техническом состоянии объекта; составлять кадастровый (технический) паспорт на объект недвижимости (домовладение); определять и описывать по исполнительной документации или по натурным обследованиям: виды, элементы и параметры благоустройства улиц, территорий кварталов; виды и элементы инженерного оборудования территории поселения и оценить степень инженерного обеспечения здания; определять по генплану тип застройки и вид территориальной зоны; подготавливать справочные материалы, необходимые для выполнения 6 оценки экологического состояния городской среды; подготавливать справочные материалы и заключение о </w:t>
            </w: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градостроительной ценности территории на основе имеющейся градостроительной документации; вести учет земельных участков и иных объектов недвижимости; осуществлять подготовку документов, необходимых для регистрации прав на недвижимое имущество; проводить инвентаризацию имеющихся сведений об объектах градостроительной деятельности на части территории поселения; предоставлять сведения, содержащиеся в государственном кадастре недвижимости и информационных системах обеспечения градостроительной деятельности, в том числе путем обеспечения доступа к информационным системам через информационные сети; выполнять мероприятия по защите информации; подготавливать информацию, необходимую для оценки стоимости объекта недвижимости; выполнять расчет по определению стоимости объекта недвижимости; составлять отчет стандартной формы по оценке стоимости объекта недвижимости; проводить кадастровую оценку земель небольшого поселения; рассчитывать кадастровую стоимость, арендную плату и земельный налог по земельному участку; составлять структурную схему организации, подразделения, выполняющих </w:t>
            </w: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определенные виды и объемы работ; составлять технологическую схему выполнения работ с учетом конкретных условий рассчитать сметную стоимость по единым нормам выработки; составлять календарный график выполнения работ и первичные документы учета и отчетности.</w:t>
            </w:r>
          </w:p>
          <w:p w14:paraId="21C15B9B" w14:textId="77777777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6F47" w14:textId="456F255B" w:rsidR="008D2B81" w:rsidRPr="00B51846" w:rsidRDefault="008D2B81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содержание программ технического обследования в зависимости от целей оценки технического состояния зданий и сооружений; технологию проведения обмеров зданий; технологии проведения натурных обследований конструкций и оценки технического состояния объекта; технологию проведения технической инвентаризации объекта недвижимости; состав отчетной документации по комплексу выполненных работ нормативную базу и требования к инженерному благоустройству и инженерному оборудованию застроенных территорий поселений; виды и элементы инженерного благоустройства; виды оборудования и элементы инженерных сетей; условные обозначения инженерных сетей, улиц, дорог на генпланах; принципы создания и ведения информационной системы по инженерной инфраструктуре поселений принципы градостроительного </w:t>
            </w: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зонирования, виды территориальных зон и виды градостроительной документации; принципы оценки экологического состояния городской среды; градостроительные факторы, определяющие градостроительную ценность территории; методику градостроительной оценки территории поселения (муниципального образования); принципы ведения государственного кадастра недвижимости и информационных систем обеспечения градостроительной деятельности; правила кадастрового деления и правила присвоения кадастровых номеров земельным участкам и иным объектам недвижимости; состав сведений государственного кадастра недвижимости и информационных систем обеспечения градостроительной деятельности об объектах недвижимости и объектах градостроительной деятельности на уровне муниципального образования; состав необходимых для кадастрового учета документов и порядок кадастрового учета на основе современных информационных систем и технологий; порядок внесения данных в реестры объектов недвижимости и информационные системы градостроительной деятельности; порядок внесения изменений в сведения государственного </w:t>
            </w: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кадастра недвижимости и информационных систем обеспечения градостроительной деятельности; порядок предоставления, по запросам заинтересованных лиц, сведений государственного кадастра недвижимости и информационных систем обеспечения градостроительной деятельности, в том числе путем обеспечения доступа к информационным ресурсам через информационные сети, Интернет; порядок информационного взаимодействия при ведении кадастров и защиты информации; основы формирования объектов недвижимости</w:t>
            </w:r>
          </w:p>
        </w:tc>
      </w:tr>
      <w:tr w:rsidR="00B51846" w14:paraId="32DC3E46" w14:textId="77777777" w:rsidTr="00F26B74">
        <w:trPr>
          <w:trHeight w:val="70"/>
        </w:trPr>
        <w:tc>
          <w:tcPr>
            <w:tcW w:w="4084" w:type="dxa"/>
          </w:tcPr>
          <w:p w14:paraId="49FDE0FB" w14:textId="2BACD2FB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Консультировать по вопросам регистрации прав на объекты недвижимости и предоставления сведений, содержащихся в Едином государственном реестре недвижимости (далее - ЕГРН) (ПК3.1); </w:t>
            </w:r>
          </w:p>
          <w:p w14:paraId="551DDC76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документационное сопровождение в сфере кадастрового учета и (или) государственной регистрации прав на объекты недвижимости (ПК-3.2); </w:t>
            </w:r>
          </w:p>
          <w:p w14:paraId="0946E435" w14:textId="3FD01149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информационную систему, предназначенную для ведения ЕГРН (ПК-3.3);</w:t>
            </w:r>
          </w:p>
          <w:p w14:paraId="07BD73F9" w14:textId="050F6118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сбор, систематизацию и накопление информации, необходимой для определения кадастровой стоимости объектов недвижимости (ПК-3.4)</w:t>
            </w:r>
          </w:p>
        </w:tc>
        <w:tc>
          <w:tcPr>
            <w:tcW w:w="2148" w:type="dxa"/>
          </w:tcPr>
          <w:p w14:paraId="468542EE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14:paraId="2CAE2D07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054C3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ECC7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E3394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D11D4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319A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01B1F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6C792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47675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6395D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0A09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8F5A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3326A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BD622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F324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F4E7E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BCA7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82C72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F97D" w14:textId="6E47F8FE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3CFB7F06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14181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97DA6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E995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3D1AA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047CB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5935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19E90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BC70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85D1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8971C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246B6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42108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FA65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9B5A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3CE44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852DF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306DA" w14:textId="77777777" w:rsid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C4F1" w14:textId="3BEFF0BB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113" w:type="dxa"/>
          </w:tcPr>
          <w:p w14:paraId="1D80FE84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и внесения сведений в государственный кадастр недвижимости, информационные системы обеспечения градостроительной деятельности в соответствии с действующими нормативными документами и предоставления их заинтересованным лицам; выполнения расчетов по определению стоимости объекта недвижимости; расчета кадастровой стоимости, арендной платы и земельного налога по земельному участку.</w:t>
            </w:r>
          </w:p>
          <w:p w14:paraId="32664EB3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E9D66" w14:textId="4C2CD082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сведения, содержащиеся в государственном кадастре недвижимости и информационных системах </w:t>
            </w: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градостроительной деятельности, в том числе путем обеспечения доступа к информационным системам через информационные сети; выполнять мероприятия по защите информации; подготавливать информацию, необходимую для оценки стоимости объекта недвижимости;</w:t>
            </w:r>
          </w:p>
          <w:p w14:paraId="0766530D" w14:textId="77777777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E0ED8" w14:textId="6175745C" w:rsidR="00B51846" w:rsidRPr="00B51846" w:rsidRDefault="00B51846" w:rsidP="00B518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46">
              <w:rPr>
                <w:rFonts w:ascii="Times New Roman" w:hAnsi="Times New Roman" w:cs="Times New Roman"/>
                <w:sz w:val="24"/>
                <w:szCs w:val="24"/>
              </w:rPr>
              <w:t xml:space="preserve">состав сведений государственного кадастра недвижимости и информационных систем обеспечения градостроительной деятельности об объектах недвижимости и объектах градостроительной деятельности на уровне муниципального образования; состав необходимых для кадастрового учета документов и порядок кадастрового учета на основе современных информационных систем и технологий; порядок внесения данных в реестры объектов недвижимости и информационные системы градостроительной деятельности; порядок внесения изменений в сведения государственного кадастра недвижимости и информационных систем обеспечения градостроительной деятельности; порядок предоставления, по запросам заинтересованных лиц, сведений государственного кадастра недвижимости и информационных систем обеспечения </w:t>
            </w:r>
            <w:r w:rsidRPr="00B5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деятельности, в том числе путем обеспечения доступа к информационным ресурсам через информационные сети, Интернет; порядок информационного взаимодействия при ведении кадастров и защиты информации;</w:t>
            </w:r>
          </w:p>
        </w:tc>
      </w:tr>
    </w:tbl>
    <w:p w14:paraId="4F6C6076" w14:textId="77777777" w:rsidR="003F06B0" w:rsidRDefault="003F06B0" w:rsidP="003F06B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A5883" w14:textId="77777777" w:rsidR="00B51846" w:rsidRPr="006C532E" w:rsidRDefault="00B51846" w:rsidP="006C532E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10" w:name="_Toc165485737"/>
      <w:r w:rsidRPr="006C532E">
        <w:rPr>
          <w:rFonts w:ascii="Times New Roman" w:hAnsi="Times New Roman"/>
          <w:b w:val="0"/>
          <w:bCs w:val="0"/>
          <w:color w:val="auto"/>
        </w:rPr>
        <w:t>4 ОБЪЕМ ПРЕДДИПЛОМНОЙ ПРАКТИКИ И ЕЕ ПРОДОЛЖИТЕЛЬНОСТЬ</w:t>
      </w:r>
      <w:bookmarkEnd w:id="10"/>
    </w:p>
    <w:p w14:paraId="31087B4D" w14:textId="2D6EF644" w:rsidR="00B51846" w:rsidRDefault="00B51846" w:rsidP="00B51846">
      <w:pPr>
        <w:widowControl w:val="0"/>
        <w:spacing w:after="0" w:line="240" w:lineRule="auto"/>
        <w:jc w:val="both"/>
      </w:pPr>
      <w:r>
        <w:t xml:space="preserve"> </w:t>
      </w:r>
    </w:p>
    <w:p w14:paraId="4590A926" w14:textId="125A6605" w:rsidR="00B51846" w:rsidRPr="000D32CB" w:rsidRDefault="00B51846" w:rsidP="00B518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>Общая трудоемкость производственной (преддипломной) практики составляет 144 часа, 4 недели, в том числе в форме практической подготовки – 144 час</w:t>
      </w:r>
    </w:p>
    <w:p w14:paraId="05DC8068" w14:textId="77777777" w:rsidR="003F6F8A" w:rsidRDefault="003F6F8A" w:rsidP="006C532E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11" w:name="_Toc165485738"/>
    </w:p>
    <w:p w14:paraId="58E7BC68" w14:textId="11585C60" w:rsidR="00B51846" w:rsidRPr="006C532E" w:rsidRDefault="00B51846" w:rsidP="006C532E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r w:rsidRPr="006C532E">
        <w:rPr>
          <w:rFonts w:ascii="Times New Roman" w:hAnsi="Times New Roman"/>
          <w:b w:val="0"/>
          <w:bCs w:val="0"/>
          <w:color w:val="auto"/>
        </w:rPr>
        <w:t>5 СТРУКТУРА И СОДЕРЖАНИЕ ПРЕДДИПЛОМНОЙ ПРАКТИКИ</w:t>
      </w:r>
      <w:bookmarkEnd w:id="11"/>
    </w:p>
    <w:p w14:paraId="642B383C" w14:textId="77777777" w:rsidR="00B51846" w:rsidRPr="006C532E" w:rsidRDefault="00B51846" w:rsidP="006C532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72587CE" w14:textId="77777777" w:rsidR="00B51846" w:rsidRDefault="00B51846" w:rsidP="001E55AC">
      <w:pPr>
        <w:widowControl w:val="0"/>
        <w:spacing w:after="0" w:line="240" w:lineRule="auto"/>
        <w:contextualSpacing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A11B45" w14:paraId="498B7192" w14:textId="77777777" w:rsidTr="00A11B45">
        <w:tc>
          <w:tcPr>
            <w:tcW w:w="988" w:type="dxa"/>
          </w:tcPr>
          <w:p w14:paraId="55E04F4C" w14:textId="0C94BA09" w:rsidR="00A11B45" w:rsidRPr="00A11B45" w:rsidRDefault="00A11B45" w:rsidP="00A11B45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11B45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684" w:type="dxa"/>
          </w:tcPr>
          <w:p w14:paraId="194EE8F5" w14:textId="6EE428E0" w:rsidR="00A11B45" w:rsidRPr="00A11B45" w:rsidRDefault="00A11B45" w:rsidP="00A11B45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 xml:space="preserve">Этапы и краткое содержание практики </w:t>
            </w:r>
          </w:p>
        </w:tc>
        <w:tc>
          <w:tcPr>
            <w:tcW w:w="2336" w:type="dxa"/>
          </w:tcPr>
          <w:p w14:paraId="034BCA63" w14:textId="3C0059F7" w:rsidR="00A11B45" w:rsidRPr="00A11B45" w:rsidRDefault="00A11B45" w:rsidP="00A11B45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Трудоёмкость, час. </w:t>
            </w:r>
          </w:p>
        </w:tc>
        <w:tc>
          <w:tcPr>
            <w:tcW w:w="2337" w:type="dxa"/>
          </w:tcPr>
          <w:p w14:paraId="0D9FE11B" w14:textId="2490A4AD" w:rsidR="00A11B45" w:rsidRPr="00A11B45" w:rsidRDefault="00A11B45" w:rsidP="00A11B45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A11B45" w14:paraId="6724873F" w14:textId="77777777" w:rsidTr="00FA55B1">
        <w:tc>
          <w:tcPr>
            <w:tcW w:w="4672" w:type="dxa"/>
            <w:gridSpan w:val="2"/>
          </w:tcPr>
          <w:p w14:paraId="20AF5920" w14:textId="348369BA" w:rsidR="00A11B45" w:rsidRPr="00A11B45" w:rsidRDefault="00A11B45" w:rsidP="00A11B45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Информационный</w:t>
            </w:r>
          </w:p>
        </w:tc>
        <w:tc>
          <w:tcPr>
            <w:tcW w:w="2336" w:type="dxa"/>
          </w:tcPr>
          <w:p w14:paraId="01FAE078" w14:textId="29CBA407" w:rsidR="00A11B45" w:rsidRPr="00A11B45" w:rsidRDefault="00A11B45" w:rsidP="00A11B45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337" w:type="dxa"/>
          </w:tcPr>
          <w:p w14:paraId="108205C8" w14:textId="77777777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1846" w14:paraId="643D9DE4" w14:textId="77777777" w:rsidTr="00A11B45">
        <w:tc>
          <w:tcPr>
            <w:tcW w:w="988" w:type="dxa"/>
          </w:tcPr>
          <w:p w14:paraId="7F657890" w14:textId="656A64F2" w:rsidR="00B51846" w:rsidRPr="00A11B45" w:rsidRDefault="00A11B45" w:rsidP="00A11B45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4" w:type="dxa"/>
          </w:tcPr>
          <w:p w14:paraId="72CF361A" w14:textId="0BF12ACC" w:rsidR="00B51846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собрание, формулирование задания на практику, получение необходимых консультаций по организации и методике проведения работ со стороны руководителя практики от университета</w:t>
            </w:r>
          </w:p>
        </w:tc>
        <w:tc>
          <w:tcPr>
            <w:tcW w:w="2336" w:type="dxa"/>
          </w:tcPr>
          <w:p w14:paraId="125B8526" w14:textId="0B72A821" w:rsidR="00B51846" w:rsidRPr="00A11B45" w:rsidRDefault="00A11B45" w:rsidP="00A11B45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37" w:type="dxa"/>
          </w:tcPr>
          <w:p w14:paraId="5C0FC677" w14:textId="44CF3BB5" w:rsidR="00B51846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Собеседование, отчёт по практике</w:t>
            </w:r>
          </w:p>
        </w:tc>
      </w:tr>
      <w:tr w:rsidR="00A11B45" w14:paraId="3DAD9C42" w14:textId="77777777" w:rsidTr="00A11B45">
        <w:tc>
          <w:tcPr>
            <w:tcW w:w="988" w:type="dxa"/>
          </w:tcPr>
          <w:p w14:paraId="35DEEE68" w14:textId="33A6B75C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84" w:type="dxa"/>
          </w:tcPr>
          <w:p w14:paraId="446CE459" w14:textId="01D8D77A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B4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требованиями охраны труда, безопасности жизнедеятельности, пожарной безопасности, правил внутреннего трудового распор</w:t>
            </w:r>
          </w:p>
        </w:tc>
        <w:tc>
          <w:tcPr>
            <w:tcW w:w="2336" w:type="dxa"/>
          </w:tcPr>
          <w:p w14:paraId="2080F8A2" w14:textId="0204ED25" w:rsidR="00A11B45" w:rsidRPr="00A11B45" w:rsidRDefault="00A11B45" w:rsidP="00A11B45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37" w:type="dxa"/>
          </w:tcPr>
          <w:p w14:paraId="0ECF3193" w14:textId="77084E76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в журнале организации, заполнение соответствующего раздела в направлении на практику</w:t>
            </w:r>
          </w:p>
        </w:tc>
      </w:tr>
      <w:tr w:rsidR="00A11B45" w14:paraId="467B86DA" w14:textId="77777777" w:rsidTr="009F2945">
        <w:tc>
          <w:tcPr>
            <w:tcW w:w="4672" w:type="dxa"/>
            <w:gridSpan w:val="2"/>
          </w:tcPr>
          <w:p w14:paraId="5A1D473B" w14:textId="58F5DA9C" w:rsidR="00A11B45" w:rsidRPr="00A11B45" w:rsidRDefault="00A11B45" w:rsidP="001E55A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1B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336" w:type="dxa"/>
          </w:tcPr>
          <w:p w14:paraId="30427CF3" w14:textId="0D51BDE6" w:rsidR="00A11B45" w:rsidRPr="00A11B45" w:rsidRDefault="00A11B45" w:rsidP="001E55AC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eastAsia="Courier New" w:hAnsi="Times New Roman" w:cs="Times New Roman"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2337" w:type="dxa"/>
          </w:tcPr>
          <w:p w14:paraId="01C039F1" w14:textId="77777777" w:rsidR="00A11B45" w:rsidRDefault="00A11B45" w:rsidP="001E55AC">
            <w:pPr>
              <w:widowControl w:val="0"/>
              <w:contextualSpacing/>
              <w:jc w:val="center"/>
              <w:rPr>
                <w:rFonts w:ascii="Times New Roman" w:eastAsia="Courier New" w:hAnsi="Times New Roman" w:cs="Courier New"/>
                <w:b/>
                <w:color w:val="000000"/>
                <w:spacing w:val="-2"/>
                <w:w w:val="10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11B45" w14:paraId="110CEEF0" w14:textId="77777777" w:rsidTr="00A11B45">
        <w:tc>
          <w:tcPr>
            <w:tcW w:w="988" w:type="dxa"/>
          </w:tcPr>
          <w:p w14:paraId="37B6FE6E" w14:textId="4BCD38B6" w:rsidR="00A11B45" w:rsidRPr="003F5814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814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684" w:type="dxa"/>
          </w:tcPr>
          <w:p w14:paraId="024B9F40" w14:textId="0EF799A0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организацией, изучение условий её функционирования (ознакомление с организационной структурой, системой управления организации, функциями </w:t>
            </w:r>
            <w:r w:rsidRPr="00A11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подразделения, основными нормативными правовыми актами)</w:t>
            </w:r>
          </w:p>
        </w:tc>
        <w:tc>
          <w:tcPr>
            <w:tcW w:w="2336" w:type="dxa"/>
          </w:tcPr>
          <w:p w14:paraId="2A291332" w14:textId="3F769543" w:rsidR="00A11B45" w:rsidRPr="003F5814" w:rsidRDefault="00A11B45" w:rsidP="003F581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814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2337" w:type="dxa"/>
          </w:tcPr>
          <w:p w14:paraId="04D240CF" w14:textId="43491271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>Собеседование, дневник практики, отчёт по практике</w:t>
            </w:r>
          </w:p>
        </w:tc>
      </w:tr>
      <w:tr w:rsidR="00A11B45" w14:paraId="35B16316" w14:textId="77777777" w:rsidTr="00A11B45">
        <w:tc>
          <w:tcPr>
            <w:tcW w:w="988" w:type="dxa"/>
          </w:tcPr>
          <w:p w14:paraId="5BA53F53" w14:textId="20413252" w:rsidR="00A11B45" w:rsidRPr="003F5814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814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3684" w:type="dxa"/>
          </w:tcPr>
          <w:p w14:paraId="6D7B4D0F" w14:textId="1321BD82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организации</w:t>
            </w:r>
          </w:p>
        </w:tc>
        <w:tc>
          <w:tcPr>
            <w:tcW w:w="2336" w:type="dxa"/>
          </w:tcPr>
          <w:p w14:paraId="2E482698" w14:textId="0C969B8C" w:rsidR="00A11B45" w:rsidRPr="003F5814" w:rsidRDefault="00A11B45" w:rsidP="003F581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814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337" w:type="dxa"/>
          </w:tcPr>
          <w:p w14:paraId="20FD6FA9" w14:textId="291C6443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>Собеседование, дневник практики, отчёт по практике</w:t>
            </w:r>
          </w:p>
        </w:tc>
      </w:tr>
      <w:tr w:rsidR="00A11B45" w14:paraId="084B8C4A" w14:textId="77777777" w:rsidTr="00A11B45">
        <w:tc>
          <w:tcPr>
            <w:tcW w:w="988" w:type="dxa"/>
          </w:tcPr>
          <w:p w14:paraId="09BBCB09" w14:textId="51C0CCD1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684" w:type="dxa"/>
          </w:tcPr>
          <w:p w14:paraId="0468C515" w14:textId="425AA9F9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заданий, участие в различных видах профессиональной деятельности, непосредственное участие в осуществлении землеустроительных, кадастровых, полевых работах, а также в мероприятиях, проводимых организацией</w:t>
            </w:r>
          </w:p>
        </w:tc>
        <w:tc>
          <w:tcPr>
            <w:tcW w:w="2336" w:type="dxa"/>
          </w:tcPr>
          <w:p w14:paraId="425D5B92" w14:textId="58977862" w:rsidR="00A11B45" w:rsidRPr="003F5814" w:rsidRDefault="00A11B45" w:rsidP="003F581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814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2337" w:type="dxa"/>
          </w:tcPr>
          <w:p w14:paraId="128EB893" w14:textId="3C09C440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>Собеседование, отчёт по практике, дневник практики характеристика с места практики</w:t>
            </w:r>
          </w:p>
        </w:tc>
      </w:tr>
      <w:tr w:rsidR="003F5814" w14:paraId="5EAFFB1B" w14:textId="77777777" w:rsidTr="00AB523E">
        <w:tc>
          <w:tcPr>
            <w:tcW w:w="4672" w:type="dxa"/>
            <w:gridSpan w:val="2"/>
          </w:tcPr>
          <w:p w14:paraId="2E4E22C7" w14:textId="02C02215" w:rsidR="003F5814" w:rsidRPr="003F5814" w:rsidRDefault="003F5814" w:rsidP="00A11B4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Результативно-оценочный</w:t>
            </w:r>
          </w:p>
        </w:tc>
        <w:tc>
          <w:tcPr>
            <w:tcW w:w="2336" w:type="dxa"/>
          </w:tcPr>
          <w:p w14:paraId="0698F760" w14:textId="2ED386F7" w:rsidR="003F5814" w:rsidRPr="003F5814" w:rsidRDefault="003F5814" w:rsidP="003F581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814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337" w:type="dxa"/>
          </w:tcPr>
          <w:p w14:paraId="3556D180" w14:textId="77777777" w:rsidR="003F5814" w:rsidRPr="00A11B45" w:rsidRDefault="003F5814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11B45" w14:paraId="68DEC037" w14:textId="77777777" w:rsidTr="00A11B45">
        <w:tc>
          <w:tcPr>
            <w:tcW w:w="988" w:type="dxa"/>
          </w:tcPr>
          <w:p w14:paraId="3CE489CC" w14:textId="75F623B4" w:rsidR="00A11B45" w:rsidRPr="003F5814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814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684" w:type="dxa"/>
          </w:tcPr>
          <w:p w14:paraId="26872809" w14:textId="579B4CDD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>Подготовка отчёта о практике, получение характеристики, заверение документов по месту практики, защита отчёта</w:t>
            </w:r>
          </w:p>
        </w:tc>
        <w:tc>
          <w:tcPr>
            <w:tcW w:w="2336" w:type="dxa"/>
          </w:tcPr>
          <w:p w14:paraId="2A179B57" w14:textId="48B76CBD" w:rsidR="00A11B45" w:rsidRPr="003F5814" w:rsidRDefault="00A11B45" w:rsidP="003F581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814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337" w:type="dxa"/>
          </w:tcPr>
          <w:p w14:paraId="66AF29AD" w14:textId="782DA96C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>Защита отчета по итогам прохождения практики</w:t>
            </w:r>
          </w:p>
        </w:tc>
      </w:tr>
      <w:tr w:rsidR="00A11B45" w14:paraId="4D41CC7D" w14:textId="77777777" w:rsidTr="00A11B45">
        <w:tc>
          <w:tcPr>
            <w:tcW w:w="988" w:type="dxa"/>
          </w:tcPr>
          <w:p w14:paraId="252FB115" w14:textId="77777777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4" w:type="dxa"/>
          </w:tcPr>
          <w:p w14:paraId="31A92FD9" w14:textId="2E304080" w:rsidR="00A11B45" w:rsidRPr="00A11B45" w:rsidRDefault="00A11B45" w:rsidP="00A11B4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4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36" w:type="dxa"/>
          </w:tcPr>
          <w:p w14:paraId="429D5AAB" w14:textId="096E0646" w:rsidR="00A11B45" w:rsidRPr="003F5814" w:rsidRDefault="00A11B45" w:rsidP="003F581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814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2337" w:type="dxa"/>
          </w:tcPr>
          <w:p w14:paraId="29AC2CDC" w14:textId="589D8313" w:rsidR="00A11B45" w:rsidRPr="003F5814" w:rsidRDefault="00A11B45" w:rsidP="003F581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814">
              <w:rPr>
                <w:rFonts w:ascii="Times New Roman" w:eastAsia="Courier New" w:hAnsi="Times New Roman" w:cs="Times New Roman"/>
                <w:bCs/>
                <w:color w:val="000000"/>
                <w:spacing w:val="-2"/>
                <w:w w:val="105"/>
                <w:kern w:val="0"/>
                <w:sz w:val="24"/>
                <w:szCs w:val="24"/>
                <w:lang w:eastAsia="ru-RU"/>
                <w14:ligatures w14:val="none"/>
              </w:rPr>
              <w:t>зачёт</w:t>
            </w:r>
          </w:p>
        </w:tc>
      </w:tr>
    </w:tbl>
    <w:p w14:paraId="797BF199" w14:textId="77777777" w:rsidR="00B51846" w:rsidRDefault="00B51846" w:rsidP="001E55A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color w:val="000000"/>
          <w:spacing w:val="-2"/>
          <w:w w:val="105"/>
          <w:kern w:val="0"/>
          <w:sz w:val="28"/>
          <w:szCs w:val="28"/>
          <w:lang w:eastAsia="ru-RU"/>
          <w14:ligatures w14:val="none"/>
        </w:rPr>
      </w:pPr>
    </w:p>
    <w:p w14:paraId="561DFFFB" w14:textId="77777777" w:rsidR="003F5814" w:rsidRPr="000D32CB" w:rsidRDefault="003F5814" w:rsidP="003F581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32CB">
        <w:rPr>
          <w:rFonts w:ascii="Times New Roman" w:hAnsi="Times New Roman" w:cs="Times New Roman"/>
          <w:sz w:val="28"/>
          <w:szCs w:val="28"/>
        </w:rPr>
        <w:t xml:space="preserve">При реализации практики образовательная деятельность организована в форме практической подготовки путем непосредственного выполнения обучающимися определенных видов работ, связанных с будущей профессиональной деятельностью, и направленных на формирование, закрепление, развитие практических навыков и компетенций по профилю образовательной программы. Обучающийся выполняет в соответствии с целями, задачами и заданием руководителя практики работы по месту прохождения практики, фиксирует все виды выполняемой работы в дневнике прохождения практики, собирает материал для выполнения ВКР. </w:t>
      </w:r>
    </w:p>
    <w:p w14:paraId="5BCECD97" w14:textId="57F21CA5" w:rsidR="003F5814" w:rsidRPr="000D32CB" w:rsidRDefault="003F5814" w:rsidP="003F5814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color w:val="000000"/>
          <w:spacing w:val="-2"/>
          <w:w w:val="105"/>
          <w:kern w:val="0"/>
          <w:sz w:val="36"/>
          <w:szCs w:val="36"/>
          <w:lang w:eastAsia="ru-RU"/>
          <w14:ligatures w14:val="none"/>
        </w:rPr>
      </w:pPr>
      <w:r w:rsidRPr="000D32CB">
        <w:rPr>
          <w:rFonts w:ascii="Times New Roman" w:hAnsi="Times New Roman" w:cs="Times New Roman"/>
          <w:sz w:val="28"/>
          <w:szCs w:val="28"/>
        </w:rPr>
        <w:tab/>
        <w:t>Конкретное содержание практики зависит от места её прохождения</w:t>
      </w:r>
    </w:p>
    <w:p w14:paraId="3C3BE3C2" w14:textId="77777777" w:rsidR="003F5814" w:rsidRDefault="003F5814" w:rsidP="001E55A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color w:val="000000"/>
          <w:spacing w:val="-2"/>
          <w:w w:val="105"/>
          <w:kern w:val="0"/>
          <w:sz w:val="28"/>
          <w:szCs w:val="28"/>
          <w:lang w:eastAsia="ru-RU"/>
          <w14:ligatures w14:val="none"/>
        </w:rPr>
      </w:pPr>
    </w:p>
    <w:p w14:paraId="5C387482" w14:textId="77777777" w:rsidR="003F5814" w:rsidRPr="006C532E" w:rsidRDefault="003F5814" w:rsidP="006C532E">
      <w:pPr>
        <w:pStyle w:val="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2" w:name="_Toc165485739"/>
      <w:r w:rsidRPr="006C532E">
        <w:rPr>
          <w:rFonts w:ascii="Times New Roman" w:hAnsi="Times New Roman"/>
          <w:b w:val="0"/>
          <w:bCs w:val="0"/>
          <w:color w:val="auto"/>
        </w:rPr>
        <w:t>6 МЕСТО ПРОВЕДЕНИЯ ПРЕДДИПЛОМНОЙ ПРАКТИКИ И ЕЁ ОРГАНИЗАЦИЯ</w:t>
      </w:r>
      <w:bookmarkEnd w:id="12"/>
    </w:p>
    <w:p w14:paraId="671AF38C" w14:textId="77777777" w:rsidR="003F5814" w:rsidRPr="006C532E" w:rsidRDefault="003F5814" w:rsidP="006C532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1293DF" w14:textId="40DB559B" w:rsidR="003F5814" w:rsidRPr="000D32CB" w:rsidRDefault="003F5814" w:rsidP="003F581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ab/>
        <w:t xml:space="preserve"> Преддипломная практика проводится на основе договоров между организацией, осуществляющей деятельность по образовательной программе соответствующего профиля (далее – организация), и университетом. Обучающемуся предоставляется право самостоятельно выбрать базу практики. </w:t>
      </w:r>
    </w:p>
    <w:p w14:paraId="21C49412" w14:textId="77777777" w:rsidR="003F5814" w:rsidRPr="000D32CB" w:rsidRDefault="003F5814" w:rsidP="003F581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 xml:space="preserve"> </w:t>
      </w:r>
      <w:r w:rsidRPr="000D32CB">
        <w:rPr>
          <w:rFonts w:ascii="Times New Roman" w:hAnsi="Times New Roman" w:cs="Times New Roman"/>
          <w:sz w:val="28"/>
          <w:szCs w:val="28"/>
        </w:rPr>
        <w:tab/>
        <w:t xml:space="preserve">Перед началом практики для студентов проводится организационное собрание, на котором разъясняются цели и задачи, содержание, сроки практики, порядок её прохождения, формулируются задания практики, разъясняются формы, виды отчётности, порядок заполнения бланков отчетности, требования к оформлению отчётных документов, порядок </w:t>
      </w:r>
      <w:r w:rsidRPr="000D32CB">
        <w:rPr>
          <w:rFonts w:ascii="Times New Roman" w:hAnsi="Times New Roman" w:cs="Times New Roman"/>
          <w:sz w:val="28"/>
          <w:szCs w:val="28"/>
        </w:rPr>
        <w:lastRenderedPageBreak/>
        <w:t xml:space="preserve">защиты отчёта по практике, даются иные рекомендации по прохождению практики. </w:t>
      </w:r>
    </w:p>
    <w:p w14:paraId="05E4DF36" w14:textId="77777777" w:rsidR="003F5814" w:rsidRPr="000D32CB" w:rsidRDefault="003F5814" w:rsidP="003F581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ab/>
        <w:t>Студенты получают программу практики, направление на практику и иную необходимую для прохождения практики документацию. По прибытии на практику производится согласование конкретного структурного подразделения, где будет проходить практика (при необходимости), проводится инструктаж по охране труда и технике безопасности;</w:t>
      </w:r>
    </w:p>
    <w:p w14:paraId="78C13376" w14:textId="77777777" w:rsidR="003F5814" w:rsidRPr="000D32CB" w:rsidRDefault="003F5814" w:rsidP="003F581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ab/>
        <w:t xml:space="preserve"> Организацию и руководство преддипломной практикой осуществляют руководители практики от организации и от колледжа. Руководители преддипломной практики от колледжа принимают участие в распределении обучающихся по рабочим местам или перемещении их по видам работ, контролируют реализацию программы практики и условия проведения практики организациями, проводят индивидуальные и групповые консультации в ходе практики, оказывают методическую помощь обучающимся при выполнении ими заданий практики, оценивает результаты практики.</w:t>
      </w:r>
    </w:p>
    <w:p w14:paraId="0B7A7C59" w14:textId="77777777" w:rsidR="003F5814" w:rsidRPr="000D32CB" w:rsidRDefault="003F5814" w:rsidP="003F581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ab/>
        <w:t xml:space="preserve"> Руководители практики от организаций (наставники) знакомят обучающихся с порядком прохождения преддипломной практики, проводят инструктаж со студентами по ознакомлению с требованиями охраны труда, техники безопасности, а также правилами внутреннего трудового распорядка, помогают обучающимся овладевать профессиональными навыками. </w:t>
      </w:r>
    </w:p>
    <w:p w14:paraId="3AF91E14" w14:textId="77777777" w:rsidR="003F5814" w:rsidRPr="000D32CB" w:rsidRDefault="003F5814" w:rsidP="003F581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ab/>
        <w:t xml:space="preserve">При прохождении практики обучающиеся обязаны: </w:t>
      </w:r>
    </w:p>
    <w:p w14:paraId="31D3C178" w14:textId="46440824" w:rsidR="003F5814" w:rsidRPr="000D32CB" w:rsidRDefault="003F5814" w:rsidP="00BD072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>своевременно прибыть на место прохождения практики, иметь при себе все необходимые документы;</w:t>
      </w:r>
    </w:p>
    <w:p w14:paraId="0DF3DEF0" w14:textId="16AE1123" w:rsidR="003F5814" w:rsidRPr="000D32CB" w:rsidRDefault="003F5814" w:rsidP="00BD072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>соблюдать действующие правила внутреннего трудового распорядка организации – места прохождения практики;</w:t>
      </w:r>
    </w:p>
    <w:p w14:paraId="5732D2A2" w14:textId="3AEEE8F9" w:rsidR="003F5814" w:rsidRPr="000D32CB" w:rsidRDefault="003F5814" w:rsidP="00BD072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>соблюдать требования охраны труда, пожарной безопасности;</w:t>
      </w:r>
    </w:p>
    <w:p w14:paraId="2842ECB6" w14:textId="7F9B96C8" w:rsidR="003F5814" w:rsidRPr="000D32CB" w:rsidRDefault="003F5814" w:rsidP="00BD072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 xml:space="preserve">выполнять задания, предусмотренные программой практики, вести дневник практики с фиксацией результатов выполненной работы, фактических материалов, наблюдений, оценок и выводов как фрагментов будущего отчета; </w:t>
      </w:r>
    </w:p>
    <w:p w14:paraId="02A54008" w14:textId="77777777" w:rsidR="003F5814" w:rsidRPr="000D32CB" w:rsidRDefault="003F5814" w:rsidP="00BD072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 xml:space="preserve">получить по месту проведения практики характеристику, отзыв о проделанной работе, подписанный надлежащим лицом; </w:t>
      </w:r>
    </w:p>
    <w:p w14:paraId="4B37C83C" w14:textId="77777777" w:rsidR="00BD072D" w:rsidRPr="000D32CB" w:rsidRDefault="003F5814" w:rsidP="00BD072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 xml:space="preserve">в установленный срок отчитаться о прохождении практики руководителю практики от </w:t>
      </w:r>
      <w:r w:rsidR="00BD072D" w:rsidRPr="000D32CB">
        <w:rPr>
          <w:rFonts w:ascii="Times New Roman" w:hAnsi="Times New Roman" w:cs="Times New Roman"/>
          <w:sz w:val="28"/>
          <w:szCs w:val="28"/>
        </w:rPr>
        <w:t>колледжа</w:t>
      </w:r>
      <w:r w:rsidRPr="000D32CB">
        <w:rPr>
          <w:rFonts w:ascii="Times New Roman" w:hAnsi="Times New Roman" w:cs="Times New Roman"/>
          <w:sz w:val="28"/>
          <w:szCs w:val="28"/>
        </w:rPr>
        <w:t xml:space="preserve">, подготовить и сдать отчет и другие документы практики. </w:t>
      </w:r>
    </w:p>
    <w:p w14:paraId="1890B83D" w14:textId="23FCB2B3" w:rsidR="003F5814" w:rsidRPr="000D32CB" w:rsidRDefault="00BD072D" w:rsidP="00BD07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ab/>
      </w:r>
      <w:r w:rsidR="003F5814" w:rsidRPr="000D32CB">
        <w:rPr>
          <w:rFonts w:ascii="Times New Roman" w:hAnsi="Times New Roman" w:cs="Times New Roman"/>
          <w:sz w:val="28"/>
          <w:szCs w:val="28"/>
        </w:rPr>
        <w:t>При возникновении затруднений в процессе практики студент может обратиться к руководителю практики от колледжа либо от организации-базы практики и получить необходимые разъяснения</w:t>
      </w:r>
      <w:r w:rsidRPr="000D32CB">
        <w:rPr>
          <w:rFonts w:ascii="Times New Roman" w:hAnsi="Times New Roman" w:cs="Times New Roman"/>
          <w:sz w:val="28"/>
          <w:szCs w:val="28"/>
        </w:rPr>
        <w:t>.</w:t>
      </w:r>
    </w:p>
    <w:p w14:paraId="7AAC576C" w14:textId="77777777" w:rsidR="00BD072D" w:rsidRDefault="00BD072D" w:rsidP="00BD072D">
      <w:pPr>
        <w:pStyle w:val="a4"/>
        <w:jc w:val="both"/>
        <w:rPr>
          <w:rFonts w:ascii="Times New Roman" w:hAnsi="Times New Roman" w:cs="Times New Roman"/>
        </w:rPr>
      </w:pPr>
    </w:p>
    <w:p w14:paraId="3DBED925" w14:textId="77777777" w:rsidR="00BD072D" w:rsidRPr="00BD072D" w:rsidRDefault="00BD072D" w:rsidP="00BD072D">
      <w:pPr>
        <w:pStyle w:val="a4"/>
        <w:jc w:val="both"/>
        <w:rPr>
          <w:rFonts w:ascii="Times New Roman" w:hAnsi="Times New Roman" w:cs="Times New Roman"/>
        </w:rPr>
      </w:pPr>
    </w:p>
    <w:p w14:paraId="7175F081" w14:textId="3C0C3B31" w:rsidR="00BD072D" w:rsidRPr="006C532E" w:rsidRDefault="00BD072D" w:rsidP="006C532E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13" w:name="_Toc165485740"/>
      <w:r w:rsidRPr="006C532E">
        <w:rPr>
          <w:rFonts w:ascii="Times New Roman" w:hAnsi="Times New Roman"/>
          <w:b w:val="0"/>
          <w:bCs w:val="0"/>
          <w:color w:val="auto"/>
        </w:rPr>
        <w:t>7 ПЕРЕЧЕНЬ ЗАДАНИЙ НА ПРЕДДИПЛОМНУЮ ПРАКТИКУ</w:t>
      </w:r>
      <w:bookmarkEnd w:id="13"/>
    </w:p>
    <w:p w14:paraId="7A388EB7" w14:textId="77777777" w:rsidR="00BD072D" w:rsidRDefault="00BD072D" w:rsidP="001E55AC">
      <w:pPr>
        <w:widowControl w:val="0"/>
        <w:spacing w:after="0" w:line="240" w:lineRule="auto"/>
        <w:contextualSpacing/>
        <w:jc w:val="center"/>
      </w:pPr>
    </w:p>
    <w:p w14:paraId="312F57B8" w14:textId="77777777" w:rsidR="00BD072D" w:rsidRPr="000D32CB" w:rsidRDefault="00BD072D" w:rsidP="00BD072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32CB">
        <w:rPr>
          <w:rFonts w:ascii="Times New Roman" w:hAnsi="Times New Roman" w:cs="Times New Roman"/>
          <w:sz w:val="28"/>
          <w:szCs w:val="28"/>
        </w:rPr>
        <w:t xml:space="preserve">Подготовиться к осуществлению самостоятельной профессиональной </w:t>
      </w:r>
      <w:r w:rsidRPr="000D32C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(ознакомиться с реальной практической деятельностью в подразделении; </w:t>
      </w:r>
    </w:p>
    <w:p w14:paraId="70F470E2" w14:textId="77777777" w:rsidR="00BD072D" w:rsidRPr="000D32CB" w:rsidRDefault="00BD072D" w:rsidP="00BD072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 xml:space="preserve">сформировать навыки самостоятельного выполнения функциональных обязанностей; овладеть формами и методами работы, используемыми при решении землеустроительных, кадастровых задачах; </w:t>
      </w:r>
    </w:p>
    <w:p w14:paraId="275B9EB6" w14:textId="77777777" w:rsidR="00BD072D" w:rsidRPr="000D32CB" w:rsidRDefault="00BD072D" w:rsidP="00BD072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CB">
        <w:rPr>
          <w:rFonts w:ascii="Times New Roman" w:hAnsi="Times New Roman" w:cs="Times New Roman"/>
          <w:sz w:val="28"/>
          <w:szCs w:val="28"/>
        </w:rPr>
        <w:t xml:space="preserve">развить умения по составлению юридических документов, работы с нормативными правовыми актами, процессуальными и иными документами; </w:t>
      </w:r>
    </w:p>
    <w:p w14:paraId="519CEE26" w14:textId="6C9B92CC" w:rsidR="003F5814" w:rsidRPr="000D32CB" w:rsidRDefault="00BD072D" w:rsidP="00BD072D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color w:val="000000"/>
          <w:spacing w:val="-2"/>
          <w:w w:val="105"/>
          <w:kern w:val="0"/>
          <w:sz w:val="36"/>
          <w:szCs w:val="36"/>
          <w:lang w:eastAsia="ru-RU"/>
          <w14:ligatures w14:val="none"/>
        </w:rPr>
      </w:pPr>
      <w:r w:rsidRPr="000D32CB">
        <w:rPr>
          <w:rFonts w:ascii="Times New Roman" w:hAnsi="Times New Roman" w:cs="Times New Roman"/>
          <w:sz w:val="28"/>
          <w:szCs w:val="28"/>
        </w:rPr>
        <w:t>овладеть приемами сбора и анализа информации, необходимой для профессиональной деятельности (в частности для выполнения ВКР).</w:t>
      </w:r>
    </w:p>
    <w:p w14:paraId="0A583778" w14:textId="77777777" w:rsidR="00BD072D" w:rsidRPr="00BD072D" w:rsidRDefault="00BD072D" w:rsidP="00BD072D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color w:val="000000"/>
          <w:spacing w:val="-2"/>
          <w:w w:val="105"/>
          <w:kern w:val="0"/>
          <w:sz w:val="32"/>
          <w:szCs w:val="32"/>
          <w:lang w:eastAsia="ru-RU"/>
          <w14:ligatures w14:val="none"/>
        </w:rPr>
      </w:pPr>
    </w:p>
    <w:p w14:paraId="5F5829DE" w14:textId="77777777" w:rsidR="00BD072D" w:rsidRPr="003F6F8A" w:rsidRDefault="00BD072D" w:rsidP="003F6F8A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14" w:name="_Toc165485741"/>
      <w:r w:rsidRPr="003F6F8A">
        <w:rPr>
          <w:rFonts w:ascii="Times New Roman" w:hAnsi="Times New Roman"/>
          <w:b w:val="0"/>
          <w:bCs w:val="0"/>
          <w:color w:val="auto"/>
        </w:rPr>
        <w:t>8 ФОРМЫ ОТЧЕТНОСТИ ПО ПРЕДДИПЛОМНОЙ ПРАКТИКЕ</w:t>
      </w:r>
      <w:bookmarkEnd w:id="14"/>
    </w:p>
    <w:p w14:paraId="326B2924" w14:textId="77777777" w:rsidR="008A3F00" w:rsidRDefault="008A3F00" w:rsidP="001E55AC">
      <w:pPr>
        <w:widowControl w:val="0"/>
        <w:spacing w:after="0" w:line="240" w:lineRule="auto"/>
        <w:contextualSpacing/>
        <w:jc w:val="center"/>
      </w:pPr>
    </w:p>
    <w:p w14:paraId="5CB7C53F" w14:textId="63784EAE" w:rsidR="00BD072D" w:rsidRPr="006C532E" w:rsidRDefault="00BD072D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</w:t>
      </w:r>
      <w:r w:rsidR="008A3F00">
        <w:rPr>
          <w:rFonts w:ascii="Times New Roman" w:hAnsi="Times New Roman" w:cs="Times New Roman"/>
          <w:sz w:val="24"/>
          <w:szCs w:val="24"/>
        </w:rPr>
        <w:tab/>
      </w:r>
      <w:r w:rsidRPr="006C532E">
        <w:rPr>
          <w:rFonts w:ascii="Times New Roman" w:hAnsi="Times New Roman" w:cs="Times New Roman"/>
          <w:sz w:val="28"/>
          <w:szCs w:val="28"/>
        </w:rPr>
        <w:t xml:space="preserve">По результатам преддипломной практики студент представляет: </w:t>
      </w:r>
    </w:p>
    <w:p w14:paraId="4A71E06D" w14:textId="77777777" w:rsidR="00BD072D" w:rsidRPr="006C532E" w:rsidRDefault="00BD072D" w:rsidP="006C53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 xml:space="preserve">направление на практику с отметкой организации-базы практики; </w:t>
      </w:r>
    </w:p>
    <w:p w14:paraId="295EF42E" w14:textId="77777777" w:rsidR="006C532E" w:rsidRPr="006C532E" w:rsidRDefault="00BD072D" w:rsidP="006C53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>дневник практики;</w:t>
      </w:r>
    </w:p>
    <w:p w14:paraId="0A1DF55B" w14:textId="3CC01E6D" w:rsidR="00BD072D" w:rsidRPr="006C532E" w:rsidRDefault="00BD072D" w:rsidP="006C53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 xml:space="preserve">характеристику с места практики; </w:t>
      </w:r>
    </w:p>
    <w:p w14:paraId="01110E73" w14:textId="77777777" w:rsidR="006C532E" w:rsidRPr="006C532E" w:rsidRDefault="00BD072D" w:rsidP="006C53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 xml:space="preserve">отчет по практике. </w:t>
      </w:r>
    </w:p>
    <w:p w14:paraId="4E89E9B7" w14:textId="64BF2753" w:rsidR="00BD072D" w:rsidRPr="006C532E" w:rsidRDefault="006C532E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В процессе прохождения практики студент ежедневно ведет дневник практики. </w:t>
      </w:r>
      <w:r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Дневник практики должен быть оформлен надлежащим образом, в него записываются сведения о выполненных студентом работах и заданиях. Записи должны быть конкретными, с указанием характера и объёма проделанной работы. Еженедельно руководитель практики от организации проверяет дневник. В дневнике должна быть отметка о выполнении работ студентом с подписью руководителя практики от организации. </w:t>
      </w:r>
      <w:r w:rsidR="008A3F00"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Характеристика с места практики должна обязательно содержать Фамилию. И. О. студента полностью, указание на отношение студента к работе, наличие или отсутствие жалоб на студента, оценку его теоретических знаний, умение применять теоретические знания на практике, степень выраженности необходимых личностных и профессиональных качеств, степень сформированности компетенций, др. Отчет по практике вместе с документами служит основанием для оценки результатов преддипломной практики. </w:t>
      </w:r>
      <w:r w:rsidR="008A3F00"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Содержание отчета должно соответствовать программе практики, в нем обобщается и анализируется весь ход практики, выполнение заданий. </w:t>
      </w:r>
    </w:p>
    <w:p w14:paraId="295684DD" w14:textId="74C8C52C" w:rsidR="00BD072D" w:rsidRPr="006C532E" w:rsidRDefault="008A3F00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Отчёт должен иметь четкое построение, логическую последовательность, конкретность. Отчёт по преддипломной практике имеет следующую структуру: титульный лист, содержание, введение, основная часть (разделы), заключение, приложения. Титульный лист отчёта содержит: указание места прохождения практики, данные о руководителе практики от колледжа и от организации, др. информацию. Содержание отчета о прохождении преддипломной практики помещают после титульного листа. В содержании отчета указывают: перечень разделов, номера страниц, с которых начинается каждый из них. Во введении следует отразить: место и сроки практики; её цели и задачи. Введение не должно превышать 1 страницы </w:t>
      </w:r>
      <w:r w:rsidR="00BD072D" w:rsidRPr="006C532E">
        <w:rPr>
          <w:rFonts w:ascii="Times New Roman" w:hAnsi="Times New Roman" w:cs="Times New Roman"/>
          <w:sz w:val="28"/>
          <w:szCs w:val="28"/>
        </w:rPr>
        <w:lastRenderedPageBreak/>
        <w:t>компьютерного набора. Основная часть отчета содержит, как правило, два раздела. Первый раздел «Краткая характеристика организации-базы практики» представляет собой характеристику места практики по следующей примерной схеме: описание организации – наименование и адрес организации, структура, управление, вид (профиль) деятельности; описание подразделения, где проходила преддипломная практика – название, функции, задачи подразделения, полномочия, должностные обязанности сотрудников/работников (кратко). В этом разделе указываются основные нормативные правовые акты, которыми руководствуется организация в своей деятельности.</w:t>
      </w:r>
    </w:p>
    <w:p w14:paraId="57175102" w14:textId="55410CDD" w:rsidR="008A3F00" w:rsidRPr="006C532E" w:rsidRDefault="008A3F00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 Второй раздел отчета о прохождении преддипломной практики «Характеристика работ, выполняемых на практике» носит практический характер. В нём должно быть сделано описание выполненной работы с указанием объема этой работы, указания на методы взаимодействия с коллегами, затруднения, которые встретились при прохождении практики, изложение спорных, сложных юридических вопросов и их решение, должен быть проведён анализ результатов наблюдений, проведенных землеустроительных мероприятий, сформированы и изложены собственные критические замечания (самоанализ выполнения определенных видов деятельности). В отчете рекомендуется зафиксировать: обязанности, которые было поручено выполнять в ходе практики (а также анализ – какие из порученных обязанностей было интересно выполнять, а какие нет, почему, с чем это связано?); трудности, которые было необходимо преодолеть (что не получалось, почему, какие были предложения для решения проблем?); внутренняя культура взаимоотношений между сотрудниками/работниками (возникло ли желание работать в данной организации, почему?). Кроме того, необходимо указать (описать) собранный материал для выполнения ВКР. </w:t>
      </w:r>
    </w:p>
    <w:p w14:paraId="6A442C5D" w14:textId="3B975912" w:rsidR="008A3F00" w:rsidRPr="006C532E" w:rsidRDefault="008A3F00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В заключении студент должен дать характеристику практики (как проходила практика, указать умения и опыт практической деятельности (компетенции), которые он приобрел в ходе практики), сделать вывод о её значении. Заключение должно быть по объему не более 1-2 страниц. </w:t>
      </w:r>
    </w:p>
    <w:p w14:paraId="67348D00" w14:textId="2AC886C9" w:rsidR="008A3F00" w:rsidRPr="006C532E" w:rsidRDefault="008A3F00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В приложениях располагают вспомогательный материал: перечень материалов, с которыми ознакомился студент в ходе практики; проекты самостоятельно составленных документов и другие документы, собранные студентом во время прохождения практики. </w:t>
      </w:r>
      <w:r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>Объем отчёта не должен превышать 9-12 страниц, набранных на компьютере. Все документы практики должны быть подшиты в папку-скоросшиватель, заполнены в соответствии с требованиями.</w:t>
      </w:r>
    </w:p>
    <w:p w14:paraId="104CC5A2" w14:textId="77777777" w:rsidR="006C532E" w:rsidRDefault="00BD072D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 xml:space="preserve"> </w:t>
      </w:r>
      <w:r w:rsidR="008A3F00" w:rsidRPr="006C532E">
        <w:rPr>
          <w:rFonts w:ascii="Times New Roman" w:hAnsi="Times New Roman" w:cs="Times New Roman"/>
          <w:sz w:val="28"/>
          <w:szCs w:val="28"/>
        </w:rPr>
        <w:tab/>
      </w:r>
      <w:r w:rsidRPr="006C532E">
        <w:rPr>
          <w:rFonts w:ascii="Times New Roman" w:hAnsi="Times New Roman" w:cs="Times New Roman"/>
          <w:sz w:val="28"/>
          <w:szCs w:val="28"/>
        </w:rPr>
        <w:t xml:space="preserve">Документы располагаются и сшиваются в следующей последовательности: направление на практику, дневник практики, характеристика (приложение 1), отчёт по практике - титульный лист, содержание (приложение 2 и 3), основной текст. </w:t>
      </w:r>
    </w:p>
    <w:p w14:paraId="3E5663B3" w14:textId="6C468721" w:rsidR="008A3F00" w:rsidRPr="006C532E" w:rsidRDefault="006C532E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Готовый отчет вместе с документами практики направляется на проверку руководителю практики от университета, который готовит отзыв об </w:t>
      </w:r>
      <w:r w:rsidR="00BD072D" w:rsidRPr="006C532E">
        <w:rPr>
          <w:rFonts w:ascii="Times New Roman" w:hAnsi="Times New Roman" w:cs="Times New Roman"/>
          <w:sz w:val="28"/>
          <w:szCs w:val="28"/>
        </w:rPr>
        <w:lastRenderedPageBreak/>
        <w:t xml:space="preserve">отчёте о прохождении практики. </w:t>
      </w:r>
    </w:p>
    <w:p w14:paraId="1DF7C8A1" w14:textId="77777777" w:rsidR="006C532E" w:rsidRDefault="008A3F00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К защите допускаются студенты, предоставившие руководителю практики от </w:t>
      </w:r>
      <w:r w:rsidRPr="006C532E">
        <w:rPr>
          <w:rFonts w:ascii="Times New Roman" w:hAnsi="Times New Roman" w:cs="Times New Roman"/>
          <w:sz w:val="28"/>
          <w:szCs w:val="28"/>
        </w:rPr>
        <w:t>колледжа</w:t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 полный комплект документов о прохождении практики в установленные сроки. По итогам практики проводится защита отчёта. </w:t>
      </w:r>
      <w:r w:rsid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Защита отчета по практике проводится руководителем практики от </w:t>
      </w:r>
      <w:r w:rsidRPr="006C532E">
        <w:rPr>
          <w:rFonts w:ascii="Times New Roman" w:hAnsi="Times New Roman" w:cs="Times New Roman"/>
          <w:sz w:val="28"/>
          <w:szCs w:val="28"/>
        </w:rPr>
        <w:t>колледжа</w:t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. К защите могут привлекаться руководители организаций - баз проведения практики и непосредственные руководители практики от принимающих организаций. </w:t>
      </w:r>
    </w:p>
    <w:p w14:paraId="4F812DB5" w14:textId="45D89165" w:rsidR="008A3F00" w:rsidRPr="006C532E" w:rsidRDefault="006C532E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Форма защиты отчётов по практике - собеседование. Студент кратко докладывает о содержании своей работы во время практики, отвечает на вопросы принимающих отчет (проводящих защиту). </w:t>
      </w:r>
    </w:p>
    <w:p w14:paraId="43E5B2AB" w14:textId="77777777" w:rsidR="008A3F00" w:rsidRDefault="008A3F00" w:rsidP="001E55AC">
      <w:pPr>
        <w:widowControl w:val="0"/>
        <w:spacing w:after="0" w:line="240" w:lineRule="auto"/>
        <w:contextualSpacing/>
        <w:jc w:val="center"/>
      </w:pPr>
    </w:p>
    <w:p w14:paraId="56341AEE" w14:textId="2F7FE9BD" w:rsidR="008A3F00" w:rsidRPr="003F6F8A" w:rsidRDefault="00BD072D" w:rsidP="003F6F8A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15" w:name="_Toc165485742"/>
      <w:r w:rsidRPr="003F6F8A">
        <w:rPr>
          <w:rFonts w:ascii="Times New Roman" w:hAnsi="Times New Roman"/>
          <w:b w:val="0"/>
          <w:bCs w:val="0"/>
          <w:color w:val="auto"/>
        </w:rPr>
        <w:t>9 КОНТРОЛЬ И ОЦЕНКА РЕЗУЛЬТАТОВ ПРЕДДИПЛОМНОЙ ПРАКТИКИ</w:t>
      </w:r>
      <w:bookmarkEnd w:id="15"/>
    </w:p>
    <w:p w14:paraId="3EB4F3C1" w14:textId="77777777" w:rsidR="008A3F00" w:rsidRDefault="008A3F00" w:rsidP="001E55AC">
      <w:pPr>
        <w:widowControl w:val="0"/>
        <w:spacing w:after="0" w:line="240" w:lineRule="auto"/>
        <w:contextualSpacing/>
        <w:jc w:val="center"/>
      </w:pPr>
    </w:p>
    <w:p w14:paraId="5891A5F6" w14:textId="77777777" w:rsidR="008A3F00" w:rsidRPr="006C532E" w:rsidRDefault="008A3F00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практики осуществляется руководителем практики в процессе групповых и / или индивидуальных консультаций, выполнения обучающимися установленных видов работ по практике. </w:t>
      </w:r>
    </w:p>
    <w:p w14:paraId="3BF17467" w14:textId="6698BA0A" w:rsidR="00BD072D" w:rsidRPr="006C532E" w:rsidRDefault="008A3F00" w:rsidP="008A3F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2E">
        <w:rPr>
          <w:rFonts w:ascii="Times New Roman" w:hAnsi="Times New Roman" w:cs="Times New Roman"/>
          <w:sz w:val="28"/>
          <w:szCs w:val="28"/>
        </w:rPr>
        <w:tab/>
      </w:r>
      <w:r w:rsidR="00BD072D" w:rsidRPr="006C532E">
        <w:rPr>
          <w:rFonts w:ascii="Times New Roman" w:hAnsi="Times New Roman" w:cs="Times New Roman"/>
          <w:sz w:val="28"/>
          <w:szCs w:val="28"/>
        </w:rPr>
        <w:t xml:space="preserve">Текущий контроль и оценка результатов преддипломной практики осуществляется в процессе проведения практики путём наблюдения за выполнением работ на практике, проверки хода выполнения работ обучающимся, экспертной оценки деятельности обучающегося, собеседования и подтверждения выполнения части работ. Промежуточная аттестация по преддипломной практике проводится в форме зачёта. Оценочные средства, используемые для промежуточной аттестации: отчёт по практике. </w:t>
      </w:r>
    </w:p>
    <w:p w14:paraId="6E2FEE81" w14:textId="77777777" w:rsidR="008A3F00" w:rsidRDefault="008A3F00" w:rsidP="001E55A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color w:val="000000"/>
          <w:spacing w:val="-2"/>
          <w:w w:val="105"/>
          <w:kern w:val="0"/>
          <w:sz w:val="28"/>
          <w:szCs w:val="28"/>
          <w:lang w:eastAsia="ru-RU"/>
          <w14:ligatures w14:val="none"/>
        </w:rPr>
      </w:pPr>
    </w:p>
    <w:p w14:paraId="020B35CE" w14:textId="77777777" w:rsidR="008A3F00" w:rsidRPr="003F6F8A" w:rsidRDefault="008A3F00" w:rsidP="003F6F8A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16" w:name="_Toc165485743"/>
      <w:r w:rsidRPr="003F6F8A">
        <w:rPr>
          <w:rFonts w:ascii="Times New Roman" w:hAnsi="Times New Roman"/>
          <w:b w:val="0"/>
          <w:bCs w:val="0"/>
          <w:color w:val="auto"/>
        </w:rPr>
        <w:t>10 ПЕРЕЧЕНЬ УЧЕБНО-МЕТОДИЧЕСКОГО ОБЕСПЕЧЕНИЯ ПО ПРЕДДИПЛОМНОЙ ПРАКТИКЕ</w:t>
      </w:r>
      <w:bookmarkEnd w:id="16"/>
    </w:p>
    <w:p w14:paraId="5CA08015" w14:textId="77777777" w:rsidR="008A3F00" w:rsidRDefault="008A3F00" w:rsidP="001E55AC">
      <w:pPr>
        <w:widowControl w:val="0"/>
        <w:spacing w:after="0" w:line="240" w:lineRule="auto"/>
        <w:contextualSpacing/>
        <w:jc w:val="center"/>
      </w:pPr>
    </w:p>
    <w:p w14:paraId="25E13178" w14:textId="0BEB65BF" w:rsidR="008A3F00" w:rsidRPr="006C532E" w:rsidRDefault="008A3F00" w:rsidP="008A3F00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color w:val="000000"/>
          <w:spacing w:val="-2"/>
          <w:w w:val="105"/>
          <w:kern w:val="0"/>
          <w:sz w:val="28"/>
          <w:szCs w:val="28"/>
          <w:lang w:eastAsia="ru-RU"/>
          <w14:ligatures w14:val="none"/>
        </w:rPr>
      </w:pPr>
      <w:r>
        <w:t xml:space="preserve"> </w:t>
      </w:r>
      <w:r>
        <w:tab/>
      </w:r>
      <w:r w:rsidRPr="006C532E">
        <w:rPr>
          <w:rFonts w:ascii="Times New Roman" w:hAnsi="Times New Roman" w:cs="Times New Roman"/>
          <w:sz w:val="28"/>
          <w:szCs w:val="28"/>
        </w:rPr>
        <w:t>В качестве учебно-методического обеспечения для студентов в период прохождения ими преддипломной практики выступает программа преддипломной практики.</w:t>
      </w:r>
    </w:p>
    <w:p w14:paraId="114B2ECB" w14:textId="77777777" w:rsidR="008A3F00" w:rsidRPr="006C532E" w:rsidRDefault="008A3F00" w:rsidP="001E55A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color w:val="000000"/>
          <w:spacing w:val="-2"/>
          <w:w w:val="105"/>
          <w:kern w:val="0"/>
          <w:sz w:val="32"/>
          <w:szCs w:val="32"/>
          <w:lang w:eastAsia="ru-RU"/>
          <w14:ligatures w14:val="none"/>
        </w:rPr>
      </w:pPr>
    </w:p>
    <w:p w14:paraId="19A1F217" w14:textId="228B3E4E" w:rsidR="008A3F00" w:rsidRPr="003F6F8A" w:rsidRDefault="008A3F00" w:rsidP="003F6F8A">
      <w:pPr>
        <w:pStyle w:val="1"/>
        <w:jc w:val="center"/>
        <w:rPr>
          <w:rFonts w:ascii="Times New Roman" w:eastAsia="Courier New" w:hAnsi="Times New Roman"/>
          <w:b w:val="0"/>
          <w:bCs w:val="0"/>
          <w:color w:val="auto"/>
          <w:spacing w:val="-2"/>
          <w:w w:val="105"/>
          <w:kern w:val="0"/>
          <w:sz w:val="36"/>
          <w:szCs w:val="36"/>
          <w:lang w:eastAsia="ru-RU"/>
          <w14:ligatures w14:val="none"/>
        </w:rPr>
      </w:pPr>
      <w:bookmarkStart w:id="17" w:name="_Toc165485744"/>
      <w:r w:rsidRPr="003F6F8A">
        <w:rPr>
          <w:rFonts w:ascii="Times New Roman" w:hAnsi="Times New Roman"/>
          <w:b w:val="0"/>
          <w:bCs w:val="0"/>
          <w:color w:val="auto"/>
        </w:rPr>
        <w:t>11 ПЕРЕЧЕНЬ УЧЕБНОЙ ЛИТЕРАТУРЫ И РЕСУРСОВ СЕТИ «ИНТЕРНЕТ», НЕОБХОДИМЫХ ДЛЯ ПРОВЕДЕНИЯ ПРЕДДИПЛОМНОЙ ПРАКТИКИ</w:t>
      </w:r>
      <w:bookmarkEnd w:id="17"/>
    </w:p>
    <w:p w14:paraId="768FCA7B" w14:textId="77777777" w:rsidR="008A3F00" w:rsidRDefault="008A3F00" w:rsidP="001E55A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color w:val="000000"/>
          <w:spacing w:val="-2"/>
          <w:w w:val="105"/>
          <w:kern w:val="0"/>
          <w:sz w:val="28"/>
          <w:szCs w:val="28"/>
          <w:lang w:eastAsia="ru-RU"/>
          <w14:ligatures w14:val="none"/>
        </w:rPr>
      </w:pPr>
    </w:p>
    <w:p w14:paraId="10F910BC" w14:textId="77777777" w:rsidR="006C532E" w:rsidRPr="006C532E" w:rsidRDefault="006C532E" w:rsidP="006C532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Вострокнутов, А. Л.</w:t>
      </w:r>
      <w:r w:rsidRPr="006C532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Основы топографии</w:t>
      </w:r>
      <w:proofErr w:type="gramStart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:</w:t>
      </w:r>
      <w:proofErr w:type="gramEnd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учебник для среднего профессионального образования / А. Л. Вострокнутов, В. Н. Супрун, Г. В. Шевченко ; под общей редакцией А. Л. Вострокнутова. — Москва</w:t>
      </w:r>
      <w:proofErr w:type="gramStart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:</w:t>
      </w:r>
      <w:proofErr w:type="gramEnd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Издательство </w:t>
      </w:r>
      <w:proofErr w:type="spellStart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Юрайт</w:t>
      </w:r>
      <w:proofErr w:type="spellEnd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2021. — 196 с.</w:t>
      </w: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3E03B77E" w14:textId="77777777" w:rsidR="006C532E" w:rsidRPr="006C532E" w:rsidRDefault="006C532E" w:rsidP="006C532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Гиршберг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М.А.. </w:t>
      </w:r>
      <w:r w:rsidRPr="006C53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Геодезия </w:t>
      </w: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[Электронный ресурс]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учебник / М.А. </w:t>
      </w: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Гиршберг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Изд. стереотип. — М.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ИНФРА-М, 2017. — 384 с. </w:t>
      </w:r>
    </w:p>
    <w:p w14:paraId="2FA32348" w14:textId="77777777" w:rsidR="006C532E" w:rsidRPr="006C532E" w:rsidRDefault="006C532E" w:rsidP="006C532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Макаров, К. Н.</w:t>
      </w:r>
      <w:r w:rsidRPr="006C532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Инженерная геодезия</w:t>
      </w:r>
      <w:proofErr w:type="gramStart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:</w:t>
      </w:r>
      <w:proofErr w:type="gramEnd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учебник для среднего профессионального образования / К. Н. Макаров. — 2-е изд., </w:t>
      </w:r>
      <w:proofErr w:type="spellStart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испр</w:t>
      </w:r>
      <w:proofErr w:type="spellEnd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 доп. — Москва : Издательство </w:t>
      </w:r>
      <w:proofErr w:type="spellStart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Юрайт</w:t>
      </w:r>
      <w:proofErr w:type="spellEnd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2021. — 243 с. </w:t>
      </w:r>
    </w:p>
    <w:p w14:paraId="208D5813" w14:textId="77777777" w:rsidR="006C532E" w:rsidRPr="006C532E" w:rsidRDefault="006C532E" w:rsidP="006C532E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Уставич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Г.А.  Геодезия. В 2-х кн. Кн.2 [Текст]: учебник для вузов  /Г.А. </w:t>
      </w: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Уставич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- Новосибирск: СГГА, 2014. – 536 с. </w:t>
      </w:r>
    </w:p>
    <w:p w14:paraId="69789F5A" w14:textId="77777777" w:rsidR="006C532E" w:rsidRPr="006C532E" w:rsidRDefault="006C532E" w:rsidP="006C532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 Фотограмметри</w:t>
      </w:r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я и дистанционное зондирование [Текст]</w:t>
      </w:r>
      <w:proofErr w:type="gramStart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6C532E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учебни</w:t>
      </w:r>
      <w:r w:rsidRPr="006C532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</w:t>
      </w:r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/ А. П. Гук, Г. Конечный. - Новосибирск</w:t>
      </w:r>
      <w:proofErr w:type="gramStart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СГУГиТ</w:t>
      </w:r>
      <w:proofErr w:type="spellEnd"/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2018. - 248 с. </w:t>
      </w:r>
    </w:p>
    <w:p w14:paraId="5386205A" w14:textId="77777777" w:rsidR="006C532E" w:rsidRPr="006C532E" w:rsidRDefault="006C532E" w:rsidP="006C532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9402AC" w14:textId="7359EF70" w:rsidR="006C532E" w:rsidRPr="006C532E" w:rsidRDefault="006C532E" w:rsidP="006C532E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Основные электронные издания</w:t>
      </w:r>
    </w:p>
    <w:p w14:paraId="5837627D" w14:textId="77777777" w:rsidR="006C532E" w:rsidRPr="006C532E" w:rsidRDefault="006C532E" w:rsidP="006C532E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Авакян, В.В. Прикладная геодезия: технологии инженерно-геодезических работ [Электронный ресурс] : учеб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особие — Электрон. дан. — Вологда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"Инфра-Инженерия", 2017. — 588 с.</w:t>
      </w:r>
    </w:p>
    <w:p w14:paraId="5FCA45BA" w14:textId="77777777" w:rsidR="006C532E" w:rsidRPr="006C532E" w:rsidRDefault="006C532E" w:rsidP="006C532E">
      <w:pPr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Дуюнов, П. К. Инженерная геодезия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учебное пособие для СПО / П. К. Дуюнов, О. Н. Поздышева. — Саратов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Профобразование, 2021. — 102 c. — ISBN 978-5-4488-1224-8. — Текст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электронный // Электронный ресурс цифровой образовательной среды СПО </w:t>
      </w: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PROFобразование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 [сайт]. — URL: https://www.iprbookshop.ru/106823 (дата обращения: 18.05.2021). — Режим доступа: для </w:t>
      </w: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авторизир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Пользователей</w:t>
      </w:r>
    </w:p>
    <w:p w14:paraId="6DE1D51F" w14:textId="77777777" w:rsidR="006C532E" w:rsidRPr="006C532E" w:rsidRDefault="006C532E" w:rsidP="006C532E">
      <w:pPr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Левитская, Т. И. Геодезия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учебное пособие для СПО / Т. И. Левитская ; под редакцией Э. Д. Кузнецова. — 2-е изд. — Саратов : Профобразование, 2021. — 87 c. — ISBN 978-5-4488-1127-2. — Текст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электронный // Электронный ресурс цифровой образовательной среды СПО </w:t>
      </w: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PROFобразование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 [сайт]. — URL: https://profspo.ru/books/104897 (дата обращения: 28.03.2021). — Режим доступа: для </w:t>
      </w: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авторизир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пользователей</w:t>
      </w:r>
    </w:p>
    <w:p w14:paraId="0BB9FD54" w14:textId="77777777" w:rsidR="006C532E" w:rsidRPr="006C532E" w:rsidRDefault="006C532E" w:rsidP="006C532E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Несмеянова, Ю.Б. Геодезия : лабораторный практикум [Электронный ресурс] : учеб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особие — Электрон. дан. — Москва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МИСИС, 2015. — 54 с. </w:t>
      </w:r>
    </w:p>
    <w:p w14:paraId="793824C0" w14:textId="77777777" w:rsidR="006C532E" w:rsidRPr="006C532E" w:rsidRDefault="006C532E" w:rsidP="006C532E">
      <w:pPr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Старчиков, С. А. Спутниковая аэронавигация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учебное пособие для СПО / С. А. Старчиков. — Саратов, Москва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Профобразование, Ай 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 Ар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Медиа, 2021. — 124 c. — ISBN 978-5-4488-0945-3, 978-5-4497-0792-5. — Текст</w:t>
      </w:r>
      <w:proofErr w:type="gram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электронный // Электронный ресурс цифровой образовательной среды СПО </w:t>
      </w: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PROFобразование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 [сайт]. — URL</w:t>
      </w:r>
      <w:r w:rsidRPr="006C532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: </w:t>
      </w: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https://profspo.ru/books/100159 (дата обращения: 17.11.2020). — Режим доступа: для </w:t>
      </w: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авторизир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Пользователей</w:t>
      </w:r>
    </w:p>
    <w:p w14:paraId="79E6E484" w14:textId="5C4381E3" w:rsidR="006C532E" w:rsidRPr="006C532E" w:rsidRDefault="006C532E" w:rsidP="006C532E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Дополнительные источники</w:t>
      </w:r>
    </w:p>
    <w:p w14:paraId="29D98514" w14:textId="77777777" w:rsidR="006C532E" w:rsidRPr="006C532E" w:rsidRDefault="006C532E" w:rsidP="006C532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Федеральный закон </w:t>
      </w: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геодезии, картографии и пространственных данных и о внесении изменений в отдельные законодательные акты Российской Федерации</w:t>
      </w: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6C5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 30.12.2015 N 431-ФЗ (Одобрен Советом Федерации 25 декабря 2015 года)</w:t>
      </w:r>
    </w:p>
    <w:p w14:paraId="18D3241D" w14:textId="77777777" w:rsidR="006C532E" w:rsidRPr="006C532E" w:rsidRDefault="006C532E" w:rsidP="006C532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 экономического развития Российской Федерации приказ от 29 марта 2017 года N 138 «Об установлении структуры государственной геодезической сети и требований к созданию государственной геодезической сети, включая требования к геодезическим пунктам»</w:t>
      </w:r>
    </w:p>
    <w:p w14:paraId="771D29D3" w14:textId="77777777" w:rsidR="006C532E" w:rsidRPr="006C532E" w:rsidRDefault="006C532E" w:rsidP="006C532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Научная электронная библиотека «</w:t>
      </w: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eLibrary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(Режим доступа): URL: </w:t>
      </w:r>
      <w:hyperlink r:id="rId16" w:history="1">
        <w:r w:rsidRPr="006C532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https://elibrary.ru/</w:t>
        </w:r>
      </w:hyperlink>
    </w:p>
    <w:p w14:paraId="34DA73D2" w14:textId="77777777" w:rsidR="006C532E" w:rsidRPr="006C532E" w:rsidRDefault="006C532E" w:rsidP="006C532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Электронно-библиотечная система «Лань». (Режим доступа): URL: https://e.lanbook.com/          </w:t>
      </w:r>
    </w:p>
    <w:p w14:paraId="3B9A15FB" w14:textId="77777777" w:rsidR="006C532E" w:rsidRPr="006C532E" w:rsidRDefault="006C532E" w:rsidP="006C532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Электронно-библиотечная система «</w:t>
      </w:r>
      <w:proofErr w:type="spellStart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Знаниум</w:t>
      </w:r>
      <w:proofErr w:type="spellEnd"/>
      <w:r w:rsidRPr="006C53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(Режим доступа): URL: https://znanium.com/ </w:t>
      </w:r>
    </w:p>
    <w:p w14:paraId="58C8750E" w14:textId="77777777" w:rsidR="007C3323" w:rsidRDefault="007C3323" w:rsidP="001E55A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color w:val="000000"/>
          <w:spacing w:val="-2"/>
          <w:w w:val="105"/>
          <w:kern w:val="0"/>
          <w:sz w:val="28"/>
          <w:szCs w:val="28"/>
          <w:lang w:eastAsia="ru-RU"/>
          <w14:ligatures w14:val="none"/>
        </w:rPr>
      </w:pPr>
    </w:p>
    <w:p w14:paraId="2B353A6F" w14:textId="12D43C59" w:rsidR="007C3323" w:rsidRDefault="007C3323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3">
        <w:rPr>
          <w:rFonts w:ascii="Times New Roman" w:hAnsi="Times New Roman" w:cs="Times New Roman"/>
          <w:sz w:val="24"/>
          <w:szCs w:val="24"/>
        </w:rPr>
        <w:t>Ресурсы сети «Интернет»</w:t>
      </w:r>
    </w:p>
    <w:p w14:paraId="2418D7F2" w14:textId="77777777" w:rsidR="007C3323" w:rsidRPr="007C3323" w:rsidRDefault="007C3323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4104C7" w14:textId="3A2887A3" w:rsidR="007C3323" w:rsidRPr="007C3323" w:rsidRDefault="007C3323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3">
        <w:rPr>
          <w:rFonts w:ascii="Times New Roman" w:hAnsi="Times New Roman" w:cs="Times New Roman"/>
          <w:sz w:val="24"/>
          <w:szCs w:val="24"/>
        </w:rPr>
        <w:lastRenderedPageBreak/>
        <w:t xml:space="preserve">1 Государственная Дума Российской Федерации </w:t>
      </w:r>
      <w:hyperlink r:id="rId17" w:history="1">
        <w:r w:rsidRPr="007C3323">
          <w:rPr>
            <w:rStyle w:val="a7"/>
            <w:rFonts w:ascii="Times New Roman" w:hAnsi="Times New Roman" w:cs="Times New Roman"/>
            <w:sz w:val="24"/>
            <w:szCs w:val="24"/>
          </w:rPr>
          <w:t>http://www.duma.gov.ru</w:t>
        </w:r>
      </w:hyperlink>
    </w:p>
    <w:p w14:paraId="5C41CC7F" w14:textId="68211BD4" w:rsidR="007C3323" w:rsidRPr="007C3323" w:rsidRDefault="007C3323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3">
        <w:rPr>
          <w:rFonts w:ascii="Times New Roman" w:hAnsi="Times New Roman" w:cs="Times New Roman"/>
          <w:sz w:val="24"/>
          <w:szCs w:val="24"/>
        </w:rPr>
        <w:t xml:space="preserve">2 Единое окно доступа к образовательным ресурсам </w:t>
      </w:r>
      <w:hyperlink r:id="rId18" w:history="1">
        <w:r w:rsidRPr="007C3323">
          <w:rPr>
            <w:rStyle w:val="a7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14:paraId="13648EFC" w14:textId="77777777" w:rsidR="007C3323" w:rsidRDefault="007C3323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3">
        <w:rPr>
          <w:rFonts w:ascii="Times New Roman" w:hAnsi="Times New Roman" w:cs="Times New Roman"/>
          <w:sz w:val="24"/>
          <w:szCs w:val="24"/>
        </w:rPr>
        <w:t xml:space="preserve">3 Правительство Российской Федерации </w:t>
      </w:r>
      <w:hyperlink r:id="rId19" w:history="1">
        <w:r w:rsidRPr="007C3323">
          <w:rPr>
            <w:rStyle w:val="a7"/>
            <w:rFonts w:ascii="Times New Roman" w:hAnsi="Times New Roman" w:cs="Times New Roman"/>
            <w:sz w:val="24"/>
            <w:szCs w:val="24"/>
          </w:rPr>
          <w:t>http://www.goverment.gov.ru</w:t>
        </w:r>
      </w:hyperlink>
    </w:p>
    <w:p w14:paraId="1BAE2A30" w14:textId="13CE198A" w:rsidR="007C3323" w:rsidRPr="007C3323" w:rsidRDefault="007C3323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3">
        <w:rPr>
          <w:rFonts w:ascii="Times New Roman" w:hAnsi="Times New Roman" w:cs="Times New Roman"/>
          <w:sz w:val="24"/>
          <w:szCs w:val="24"/>
        </w:rPr>
        <w:t xml:space="preserve">4 Российский правовой портал </w:t>
      </w:r>
      <w:hyperlink r:id="rId20" w:history="1">
        <w:r w:rsidRPr="007C3323">
          <w:rPr>
            <w:rStyle w:val="a7"/>
            <w:rFonts w:ascii="Times New Roman" w:hAnsi="Times New Roman" w:cs="Times New Roman"/>
            <w:sz w:val="24"/>
            <w:szCs w:val="24"/>
          </w:rPr>
          <w:t>http://www.rpp.ru</w:t>
        </w:r>
      </w:hyperlink>
    </w:p>
    <w:p w14:paraId="2476EB1A" w14:textId="64B67B41" w:rsidR="007C3323" w:rsidRPr="007C3323" w:rsidRDefault="007C3323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3">
        <w:rPr>
          <w:rFonts w:ascii="Times New Roman" w:hAnsi="Times New Roman" w:cs="Times New Roman"/>
          <w:sz w:val="24"/>
          <w:szCs w:val="24"/>
        </w:rPr>
        <w:t xml:space="preserve">5 Некоммерческие интернет-версии системы КонсультантПлюс </w:t>
      </w:r>
      <w:hyperlink r:id="rId21" w:history="1">
        <w:r w:rsidRPr="007C3323">
          <w:rPr>
            <w:rStyle w:val="a7"/>
            <w:rFonts w:ascii="Times New Roman" w:hAnsi="Times New Roman" w:cs="Times New Roman"/>
            <w:sz w:val="24"/>
            <w:szCs w:val="24"/>
          </w:rPr>
          <w:t>http://www.consultant.ru</w:t>
        </w:r>
      </w:hyperlink>
    </w:p>
    <w:p w14:paraId="2ED2D13C" w14:textId="47A34853" w:rsidR="007C3323" w:rsidRPr="007C3323" w:rsidRDefault="007C3323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3">
        <w:rPr>
          <w:rFonts w:ascii="Times New Roman" w:hAnsi="Times New Roman" w:cs="Times New Roman"/>
          <w:sz w:val="24"/>
          <w:szCs w:val="24"/>
        </w:rPr>
        <w:t xml:space="preserve">6 Федеральная служба государственной регистрации, кадастра и картографии </w:t>
      </w:r>
      <w:hyperlink r:id="rId22" w:history="1">
        <w:r w:rsidRPr="007C3323">
          <w:rPr>
            <w:rStyle w:val="a7"/>
            <w:rFonts w:ascii="Times New Roman" w:hAnsi="Times New Roman" w:cs="Times New Roman"/>
            <w:sz w:val="24"/>
            <w:szCs w:val="24"/>
          </w:rPr>
          <w:t>https://rosreestr.ru</w:t>
        </w:r>
      </w:hyperlink>
      <w:r w:rsidRPr="007C3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B8C2B" w14:textId="3F598EEF" w:rsidR="007C3323" w:rsidRPr="007C3323" w:rsidRDefault="007C3323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3">
        <w:rPr>
          <w:rFonts w:ascii="Times New Roman" w:hAnsi="Times New Roman" w:cs="Times New Roman"/>
          <w:sz w:val="24"/>
          <w:szCs w:val="24"/>
        </w:rPr>
        <w:t xml:space="preserve">7 Публичная кадастровая карта </w:t>
      </w:r>
      <w:hyperlink r:id="rId23" w:history="1">
        <w:r w:rsidRPr="007C3323">
          <w:rPr>
            <w:rStyle w:val="a7"/>
            <w:rFonts w:ascii="Times New Roman" w:hAnsi="Times New Roman" w:cs="Times New Roman"/>
            <w:sz w:val="24"/>
            <w:szCs w:val="24"/>
          </w:rPr>
          <w:t>http://pkk5.rosreestr.ru</w:t>
        </w:r>
      </w:hyperlink>
      <w:r w:rsidRPr="007C3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B5A45" w14:textId="5DCE9832" w:rsidR="007C3323" w:rsidRPr="007C3323" w:rsidRDefault="007C3323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23">
        <w:rPr>
          <w:rFonts w:ascii="Times New Roman" w:hAnsi="Times New Roman" w:cs="Times New Roman"/>
          <w:sz w:val="24"/>
          <w:szCs w:val="24"/>
        </w:rPr>
        <w:t xml:space="preserve">8 Научная электронная библиотека </w:t>
      </w:r>
      <w:hyperlink r:id="rId24" w:history="1">
        <w:r w:rsidRPr="007C3323">
          <w:rPr>
            <w:rStyle w:val="a7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273B5C36" w14:textId="77777777" w:rsidR="007C3323" w:rsidRDefault="007C3323" w:rsidP="001E55A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color w:val="000000"/>
          <w:spacing w:val="-2"/>
          <w:w w:val="105"/>
          <w:kern w:val="0"/>
          <w:sz w:val="28"/>
          <w:szCs w:val="28"/>
          <w:lang w:eastAsia="ru-RU"/>
          <w14:ligatures w14:val="none"/>
        </w:rPr>
      </w:pPr>
    </w:p>
    <w:p w14:paraId="759C061A" w14:textId="19954ED7" w:rsidR="007C3323" w:rsidRPr="003F6F8A" w:rsidRDefault="007C3323" w:rsidP="003F6F8A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18" w:name="_Toc165485745"/>
      <w:r w:rsidRPr="003F6F8A">
        <w:rPr>
          <w:rFonts w:ascii="Times New Roman" w:hAnsi="Times New Roman"/>
          <w:b w:val="0"/>
          <w:bCs w:val="0"/>
          <w:color w:val="auto"/>
        </w:rPr>
        <w:t>1</w:t>
      </w:r>
      <w:r w:rsidR="006C532E" w:rsidRPr="003F6F8A">
        <w:rPr>
          <w:rFonts w:ascii="Times New Roman" w:hAnsi="Times New Roman"/>
          <w:b w:val="0"/>
          <w:bCs w:val="0"/>
          <w:color w:val="auto"/>
        </w:rPr>
        <w:t>2</w:t>
      </w:r>
      <w:r w:rsidRPr="003F6F8A">
        <w:rPr>
          <w:rFonts w:ascii="Times New Roman" w:hAnsi="Times New Roman"/>
          <w:b w:val="0"/>
          <w:bCs w:val="0"/>
          <w:color w:val="auto"/>
        </w:rPr>
        <w:t xml:space="preserve"> МАТЕРИАЛЬНО-ТЕХНИЧЕСКАЯ БАЗА, НЕОБХОДИМАЯ ДЛЯ ПРОВЕДЕНИЯ ПРАКТИКИ</w:t>
      </w:r>
      <w:bookmarkEnd w:id="18"/>
    </w:p>
    <w:p w14:paraId="6EE2EA7B" w14:textId="77777777" w:rsidR="007C3323" w:rsidRDefault="007C3323" w:rsidP="001E55A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976D938" w14:textId="4417396A" w:rsidR="007C3323" w:rsidRPr="003F6F8A" w:rsidRDefault="006C532E" w:rsidP="007C332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323" w:rsidRPr="003F6F8A">
        <w:rPr>
          <w:rFonts w:ascii="Times New Roman" w:hAnsi="Times New Roman" w:cs="Times New Roman"/>
          <w:sz w:val="28"/>
          <w:szCs w:val="28"/>
        </w:rPr>
        <w:t>Для проведения преддипломной практики в организациях необходимы специально оборудованные помещения. Материально-техническое обеспечение преддипломной практики возлагается на руководителей организаций, принимающих обучающихся для прохождения преддипломной практики. Студенту в месте прохождения практики требуются средства оргтехники (компьютер, принтер, сканер, телефон и т.д.); канцелярские принадлежности; другие средства, необходимые для работы.</w:t>
      </w:r>
    </w:p>
    <w:p w14:paraId="19C89BEB" w14:textId="77777777" w:rsidR="001E55AC" w:rsidRPr="001E55AC" w:rsidRDefault="001E55AC" w:rsidP="001E55AC">
      <w:pPr>
        <w:widowControl w:val="0"/>
        <w:spacing w:after="293" w:line="336" w:lineRule="exact"/>
        <w:ind w:left="2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1E55AC" w:rsidRPr="001E55AC" w:rsidSect="003A2DD5">
          <w:footerReference w:type="default" r:id="rId2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463C0E3" w14:textId="77777777" w:rsidR="00463CBB" w:rsidRDefault="00463CBB" w:rsidP="000D32CB">
      <w:pPr>
        <w:widowControl w:val="0"/>
        <w:spacing w:after="293" w:line="336" w:lineRule="exact"/>
        <w:ind w:left="720"/>
        <w:contextualSpacing/>
        <w:jc w:val="center"/>
      </w:pPr>
    </w:p>
    <w:sectPr w:rsidR="00463CBB" w:rsidSect="003A2D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66923" w14:textId="77777777" w:rsidR="00794153" w:rsidRDefault="00794153">
      <w:pPr>
        <w:spacing w:after="0" w:line="240" w:lineRule="auto"/>
      </w:pPr>
      <w:r>
        <w:separator/>
      </w:r>
    </w:p>
  </w:endnote>
  <w:endnote w:type="continuationSeparator" w:id="0">
    <w:p w14:paraId="43E79C53" w14:textId="77777777" w:rsidR="00794153" w:rsidRDefault="0079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115430"/>
      <w:docPartObj>
        <w:docPartGallery w:val="Page Numbers (Bottom of Page)"/>
        <w:docPartUnique/>
      </w:docPartObj>
    </w:sdtPr>
    <w:sdtEndPr/>
    <w:sdtContent>
      <w:p w14:paraId="44DB08E2" w14:textId="77777777" w:rsidR="007D419C" w:rsidRDefault="001B0E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230">
          <w:rPr>
            <w:noProof/>
          </w:rPr>
          <w:t>2</w:t>
        </w:r>
        <w:r>
          <w:fldChar w:fldCharType="end"/>
        </w:r>
      </w:p>
    </w:sdtContent>
  </w:sdt>
  <w:p w14:paraId="21F09EAB" w14:textId="77777777" w:rsidR="007D419C" w:rsidRDefault="007D41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EC993" w14:textId="77777777" w:rsidR="00794153" w:rsidRDefault="00794153">
      <w:pPr>
        <w:spacing w:after="0" w:line="240" w:lineRule="auto"/>
      </w:pPr>
      <w:r>
        <w:separator/>
      </w:r>
    </w:p>
  </w:footnote>
  <w:footnote w:type="continuationSeparator" w:id="0">
    <w:p w14:paraId="413869E1" w14:textId="77777777" w:rsidR="00794153" w:rsidRDefault="0079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C12"/>
    <w:multiLevelType w:val="hybridMultilevel"/>
    <w:tmpl w:val="B650A6D6"/>
    <w:lvl w:ilvl="0" w:tplc="D03C0C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F3FC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328E0"/>
    <w:multiLevelType w:val="hybridMultilevel"/>
    <w:tmpl w:val="19E817DC"/>
    <w:lvl w:ilvl="0" w:tplc="91108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6A264">
      <w:numFmt w:val="none"/>
      <w:lvlText w:val=""/>
      <w:lvlJc w:val="left"/>
      <w:pPr>
        <w:tabs>
          <w:tab w:val="num" w:pos="360"/>
        </w:tabs>
      </w:pPr>
    </w:lvl>
    <w:lvl w:ilvl="2" w:tplc="654A4100">
      <w:numFmt w:val="none"/>
      <w:lvlText w:val=""/>
      <w:lvlJc w:val="left"/>
      <w:pPr>
        <w:tabs>
          <w:tab w:val="num" w:pos="360"/>
        </w:tabs>
      </w:pPr>
    </w:lvl>
    <w:lvl w:ilvl="3" w:tplc="F098B288">
      <w:numFmt w:val="none"/>
      <w:lvlText w:val=""/>
      <w:lvlJc w:val="left"/>
      <w:pPr>
        <w:tabs>
          <w:tab w:val="num" w:pos="360"/>
        </w:tabs>
      </w:pPr>
    </w:lvl>
    <w:lvl w:ilvl="4" w:tplc="B3567ED4">
      <w:numFmt w:val="none"/>
      <w:lvlText w:val=""/>
      <w:lvlJc w:val="left"/>
      <w:pPr>
        <w:tabs>
          <w:tab w:val="num" w:pos="360"/>
        </w:tabs>
      </w:pPr>
    </w:lvl>
    <w:lvl w:ilvl="5" w:tplc="F98AE1E0">
      <w:numFmt w:val="none"/>
      <w:lvlText w:val=""/>
      <w:lvlJc w:val="left"/>
      <w:pPr>
        <w:tabs>
          <w:tab w:val="num" w:pos="360"/>
        </w:tabs>
      </w:pPr>
    </w:lvl>
    <w:lvl w:ilvl="6" w:tplc="DCC29BAA">
      <w:numFmt w:val="none"/>
      <w:lvlText w:val=""/>
      <w:lvlJc w:val="left"/>
      <w:pPr>
        <w:tabs>
          <w:tab w:val="num" w:pos="360"/>
        </w:tabs>
      </w:pPr>
    </w:lvl>
    <w:lvl w:ilvl="7" w:tplc="4F2E3164">
      <w:numFmt w:val="none"/>
      <w:lvlText w:val=""/>
      <w:lvlJc w:val="left"/>
      <w:pPr>
        <w:tabs>
          <w:tab w:val="num" w:pos="360"/>
        </w:tabs>
      </w:pPr>
    </w:lvl>
    <w:lvl w:ilvl="8" w:tplc="459E244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5C6447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1A23FC"/>
    <w:multiLevelType w:val="hybridMultilevel"/>
    <w:tmpl w:val="8D6E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225B8"/>
    <w:multiLevelType w:val="hybridMultilevel"/>
    <w:tmpl w:val="B5C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157BC"/>
    <w:multiLevelType w:val="hybridMultilevel"/>
    <w:tmpl w:val="F7DE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057F4"/>
    <w:multiLevelType w:val="hybridMultilevel"/>
    <w:tmpl w:val="42F8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9624F"/>
    <w:multiLevelType w:val="hybridMultilevel"/>
    <w:tmpl w:val="9580C4A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47ECC"/>
    <w:multiLevelType w:val="hybridMultilevel"/>
    <w:tmpl w:val="5610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3620A"/>
    <w:multiLevelType w:val="hybridMultilevel"/>
    <w:tmpl w:val="C700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E0AB8"/>
    <w:multiLevelType w:val="hybridMultilevel"/>
    <w:tmpl w:val="CB4C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05C7A"/>
    <w:multiLevelType w:val="hybridMultilevel"/>
    <w:tmpl w:val="F774E0EC"/>
    <w:lvl w:ilvl="0" w:tplc="BC44EC04">
      <w:start w:val="1"/>
      <w:numFmt w:val="decimal"/>
      <w:lvlText w:val="%1."/>
      <w:lvlJc w:val="left"/>
      <w:pPr>
        <w:ind w:left="525" w:hanging="450"/>
      </w:pPr>
      <w:rPr>
        <w:rFonts w:eastAsia="Courier New" w:hint="default"/>
        <w:color w:val="00000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4609B"/>
    <w:multiLevelType w:val="hybridMultilevel"/>
    <w:tmpl w:val="8D0A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33629"/>
    <w:multiLevelType w:val="hybridMultilevel"/>
    <w:tmpl w:val="1E34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6"/>
  </w:num>
  <w:num w:numId="12">
    <w:abstractNumId w:val="13"/>
  </w:num>
  <w:num w:numId="13">
    <w:abstractNumId w:val="9"/>
  </w:num>
  <w:num w:numId="14">
    <w:abstractNumId w:val="1"/>
  </w:num>
  <w:num w:numId="15">
    <w:abstractNumId w:val="11"/>
  </w:num>
  <w:num w:numId="16">
    <w:abstractNumId w:val="10"/>
  </w:num>
  <w:num w:numId="17">
    <w:abstractNumId w:val="6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A3"/>
    <w:rsid w:val="000122A2"/>
    <w:rsid w:val="00035230"/>
    <w:rsid w:val="000D32CB"/>
    <w:rsid w:val="001B0EB9"/>
    <w:rsid w:val="001E55AC"/>
    <w:rsid w:val="003A2DD5"/>
    <w:rsid w:val="003F06B0"/>
    <w:rsid w:val="003F5814"/>
    <w:rsid w:val="003F6F8A"/>
    <w:rsid w:val="00451C12"/>
    <w:rsid w:val="00463CBB"/>
    <w:rsid w:val="006C532E"/>
    <w:rsid w:val="00794153"/>
    <w:rsid w:val="007C3323"/>
    <w:rsid w:val="007D419C"/>
    <w:rsid w:val="008A3F00"/>
    <w:rsid w:val="008D2B81"/>
    <w:rsid w:val="00A11B45"/>
    <w:rsid w:val="00A57160"/>
    <w:rsid w:val="00AB422C"/>
    <w:rsid w:val="00B51846"/>
    <w:rsid w:val="00B51A4E"/>
    <w:rsid w:val="00BA03DA"/>
    <w:rsid w:val="00BD072D"/>
    <w:rsid w:val="00DB11B3"/>
    <w:rsid w:val="00EA51A3"/>
    <w:rsid w:val="00F2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2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5A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E55AC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1E55AC"/>
  </w:style>
  <w:style w:type="character" w:customStyle="1" w:styleId="10">
    <w:name w:val="Заголовок 1 Знак"/>
    <w:basedOn w:val="a0"/>
    <w:link w:val="1"/>
    <w:uiPriority w:val="9"/>
    <w:rsid w:val="001E55AC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a3">
    <w:name w:val="Основной текст_"/>
    <w:basedOn w:val="a0"/>
    <w:link w:val="3"/>
    <w:rsid w:val="001E55A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1E55AC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List Paragraph"/>
    <w:basedOn w:val="a"/>
    <w:uiPriority w:val="34"/>
    <w:qFormat/>
    <w:rsid w:val="001E55A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Основной текст1"/>
    <w:basedOn w:val="a3"/>
    <w:rsid w:val="001E5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1E5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customStyle="1" w:styleId="14">
    <w:name w:val="Сетка таблицы1"/>
    <w:basedOn w:val="a1"/>
    <w:next w:val="a6"/>
    <w:uiPriority w:val="59"/>
    <w:rsid w:val="001E55AC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E55A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E55A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5A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1">
    <w:name w:val="Основной текст (3)"/>
    <w:basedOn w:val="a"/>
    <w:link w:val="30"/>
    <w:rsid w:val="001E55A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">
    <w:name w:val="Основной текст (4)_"/>
    <w:link w:val="41"/>
    <w:locked/>
    <w:rsid w:val="001E55AC"/>
    <w:rPr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link w:val="210"/>
    <w:locked/>
    <w:rsid w:val="001E55A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E55AC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3"/>
    <w:rsid w:val="001E55AC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E55AC"/>
  </w:style>
  <w:style w:type="character" w:styleId="a7">
    <w:name w:val="Hyperlink"/>
    <w:basedOn w:val="a0"/>
    <w:uiPriority w:val="99"/>
    <w:unhideWhenUsed/>
    <w:rsid w:val="001E55AC"/>
    <w:rPr>
      <w:color w:val="0000FF"/>
      <w:u w:val="single"/>
    </w:rPr>
  </w:style>
  <w:style w:type="character" w:customStyle="1" w:styleId="40">
    <w:name w:val="Заголовок №4_"/>
    <w:link w:val="410"/>
    <w:locked/>
    <w:rsid w:val="001E55AC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1E55AC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24">
    <w:name w:val="Заголовок №2"/>
    <w:basedOn w:val="23"/>
    <w:uiPriority w:val="99"/>
    <w:rsid w:val="001E55AC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8">
    <w:name w:val="No Spacing"/>
    <w:uiPriority w:val="1"/>
    <w:qFormat/>
    <w:rsid w:val="001E55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1E55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1E55AC"/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1E55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1E55AC"/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1E55AC"/>
    <w:pPr>
      <w:widowControl w:val="0"/>
      <w:spacing w:after="0" w:line="240" w:lineRule="auto"/>
    </w:pPr>
    <w:rPr>
      <w:rFonts w:ascii="Tahoma" w:eastAsia="Courier New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1E55AC"/>
    <w:rPr>
      <w:rFonts w:ascii="Tahoma" w:eastAsia="Courier New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110">
    <w:name w:val="Заголовок 1 Знак1"/>
    <w:basedOn w:val="a0"/>
    <w:uiPriority w:val="9"/>
    <w:rsid w:val="001E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1E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323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0D32CB"/>
    <w:pPr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5">
    <w:name w:val="toc 1"/>
    <w:basedOn w:val="a"/>
    <w:next w:val="a"/>
    <w:autoRedefine/>
    <w:uiPriority w:val="39"/>
    <w:unhideWhenUsed/>
    <w:rsid w:val="000D32CB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6C532E"/>
    <w:pPr>
      <w:tabs>
        <w:tab w:val="right" w:leader="dot" w:pos="9345"/>
      </w:tabs>
      <w:spacing w:after="100"/>
      <w:ind w:left="220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6C53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03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5A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E55AC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1E55AC"/>
  </w:style>
  <w:style w:type="character" w:customStyle="1" w:styleId="10">
    <w:name w:val="Заголовок 1 Знак"/>
    <w:basedOn w:val="a0"/>
    <w:link w:val="1"/>
    <w:uiPriority w:val="9"/>
    <w:rsid w:val="001E55AC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a3">
    <w:name w:val="Основной текст_"/>
    <w:basedOn w:val="a0"/>
    <w:link w:val="3"/>
    <w:rsid w:val="001E55A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1E55AC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List Paragraph"/>
    <w:basedOn w:val="a"/>
    <w:uiPriority w:val="34"/>
    <w:qFormat/>
    <w:rsid w:val="001E55A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Основной текст1"/>
    <w:basedOn w:val="a3"/>
    <w:rsid w:val="001E5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1E5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customStyle="1" w:styleId="14">
    <w:name w:val="Сетка таблицы1"/>
    <w:basedOn w:val="a1"/>
    <w:next w:val="a6"/>
    <w:uiPriority w:val="59"/>
    <w:rsid w:val="001E55AC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E55A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E55A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5A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1">
    <w:name w:val="Основной текст (3)"/>
    <w:basedOn w:val="a"/>
    <w:link w:val="30"/>
    <w:rsid w:val="001E55A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">
    <w:name w:val="Основной текст (4)_"/>
    <w:link w:val="41"/>
    <w:locked/>
    <w:rsid w:val="001E55AC"/>
    <w:rPr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link w:val="210"/>
    <w:locked/>
    <w:rsid w:val="001E55A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E55AC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3"/>
    <w:rsid w:val="001E55AC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E55AC"/>
  </w:style>
  <w:style w:type="character" w:styleId="a7">
    <w:name w:val="Hyperlink"/>
    <w:basedOn w:val="a0"/>
    <w:uiPriority w:val="99"/>
    <w:unhideWhenUsed/>
    <w:rsid w:val="001E55AC"/>
    <w:rPr>
      <w:color w:val="0000FF"/>
      <w:u w:val="single"/>
    </w:rPr>
  </w:style>
  <w:style w:type="character" w:customStyle="1" w:styleId="40">
    <w:name w:val="Заголовок №4_"/>
    <w:link w:val="410"/>
    <w:locked/>
    <w:rsid w:val="001E55AC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1E55AC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24">
    <w:name w:val="Заголовок №2"/>
    <w:basedOn w:val="23"/>
    <w:uiPriority w:val="99"/>
    <w:rsid w:val="001E55AC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8">
    <w:name w:val="No Spacing"/>
    <w:uiPriority w:val="1"/>
    <w:qFormat/>
    <w:rsid w:val="001E55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1E55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1E55AC"/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1E55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1E55AC"/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1E55AC"/>
    <w:pPr>
      <w:widowControl w:val="0"/>
      <w:spacing w:after="0" w:line="240" w:lineRule="auto"/>
    </w:pPr>
    <w:rPr>
      <w:rFonts w:ascii="Tahoma" w:eastAsia="Courier New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1E55AC"/>
    <w:rPr>
      <w:rFonts w:ascii="Tahoma" w:eastAsia="Courier New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110">
    <w:name w:val="Заголовок 1 Знак1"/>
    <w:basedOn w:val="a0"/>
    <w:uiPriority w:val="9"/>
    <w:rsid w:val="001E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1E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323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0D32CB"/>
    <w:pPr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5">
    <w:name w:val="toc 1"/>
    <w:basedOn w:val="a"/>
    <w:next w:val="a"/>
    <w:autoRedefine/>
    <w:uiPriority w:val="39"/>
    <w:unhideWhenUsed/>
    <w:rsid w:val="000D32CB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6C532E"/>
    <w:pPr>
      <w:tabs>
        <w:tab w:val="right" w:leader="dot" w:pos="9345"/>
      </w:tabs>
      <w:spacing w:after="100"/>
      <w:ind w:left="220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6C53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03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indow.edu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hyperlink" Target="http://www.duma.gov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rp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elibrary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://pkk5.rosreestr.ru" TargetMode="External"/><Relationship Id="rId10" Type="http://schemas.openxmlformats.org/officeDocument/2006/relationships/customXml" Target="ink/ink1.xml"/><Relationship Id="rId19" Type="http://schemas.openxmlformats.org/officeDocument/2006/relationships/hyperlink" Target="http://www.goverment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ink/ink3.xml"/><Relationship Id="rId22" Type="http://schemas.openxmlformats.org/officeDocument/2006/relationships/hyperlink" Target="https://rosreestr.ru" TargetMode="Externa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1T13:23:59.4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1T13:24:25.75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735 0 24575,'3'0'0,"0"0"0,0 0 0,0 1 0,0-1 0,-1 1 0,1-1 0,0 1 0,0 0 0,0 0 0,-1 0 0,1 0 0,0 0 0,-1 1 0,1 0 0,-1-1 0,0 1 0,1 0 0,-1 0 0,0 0 0,0 0 0,0 0 0,-1 1 0,1-1 0,0 0 0,-1 1 0,2 3 0,1 5 0,0 0 0,-1 1 0,-1-1 0,1 1 0,-1 15 0,6 22 0,0-7 0,-3 0 0,-1 1 0,-2-1 0,-2 0 0,-6 52 0,-1-50 0,-2-1 0,-2 1 0,-33 78 0,34-94 0,-126 325 0,-98 336 0,120-381 0,94-257 0,-79 203 0,-50 76-1365,143-315-5461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1T13:24:26.44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537 0 24575,'1'21'0,"-1"0"0,-1 0 0,-1 0 0,-1-1 0,-1 1 0,0-1 0,-2 0 0,-15 39 0,-53 77 0,45-87 0,-31 73 0,-14 28 0,-95 147 0,92-186-1365,63-91-5461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80A0-5A96-4B24-8F1D-CA209479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318kab</cp:lastModifiedBy>
  <cp:revision>9</cp:revision>
  <cp:lastPrinted>2024-05-06T10:26:00Z</cp:lastPrinted>
  <dcterms:created xsi:type="dcterms:W3CDTF">2024-05-01T15:06:00Z</dcterms:created>
  <dcterms:modified xsi:type="dcterms:W3CDTF">2024-05-15T10:54:00Z</dcterms:modified>
</cp:coreProperties>
</file>