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F0E78" w14:textId="4DAED491" w:rsidR="00866F28" w:rsidRDefault="0023667C" w:rsidP="00866F28">
      <w:pPr>
        <w:pStyle w:val="ab"/>
      </w:pPr>
      <w:r>
        <w:rPr>
          <w:noProof/>
        </w:rPr>
        <w:drawing>
          <wp:inline distT="0" distB="0" distL="0" distR="0" wp14:anchorId="74C9D493" wp14:editId="5D1D2610">
            <wp:extent cx="6119495" cy="8647430"/>
            <wp:effectExtent l="0" t="0" r="0" b="1270"/>
            <wp:docPr id="527203208"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03208"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7430"/>
                    </a:xfrm>
                    <a:prstGeom prst="rect">
                      <a:avLst/>
                    </a:prstGeom>
                    <a:noFill/>
                    <a:ln>
                      <a:noFill/>
                    </a:ln>
                  </pic:spPr>
                </pic:pic>
              </a:graphicData>
            </a:graphic>
          </wp:inline>
        </w:drawing>
      </w:r>
    </w:p>
    <w:p w14:paraId="48A9EF4B" w14:textId="77777777" w:rsidR="00866F28" w:rsidRDefault="00866F28" w:rsidP="00367C52">
      <w:pPr>
        <w:widowControl w:val="0"/>
        <w:spacing w:line="360" w:lineRule="auto"/>
        <w:jc w:val="center"/>
        <w:rPr>
          <w:rFonts w:ascii="Times New Roman" w:eastAsia="Times New Roman" w:hAnsi="Times New Roman" w:cs="Times New Roman"/>
        </w:rPr>
      </w:pPr>
    </w:p>
    <w:p w14:paraId="0DC05D03" w14:textId="2B55557D" w:rsidR="00367C52" w:rsidRPr="00B80C6D" w:rsidRDefault="00367C52" w:rsidP="00AF24E9">
      <w:pPr>
        <w:widowControl w:val="0"/>
        <w:spacing w:line="360" w:lineRule="auto"/>
        <w:jc w:val="center"/>
        <w:rPr>
          <w:rFonts w:ascii="Times New Roman" w:eastAsia="Times New Roman" w:hAnsi="Times New Roman" w:cs="Times New Roman"/>
        </w:rPr>
      </w:pPr>
      <w:r w:rsidRPr="00B80C6D">
        <w:rPr>
          <w:rFonts w:ascii="Times New Roman" w:eastAsia="Times New Roman" w:hAnsi="Times New Roman" w:cs="Times New Roman"/>
        </w:rPr>
        <w:lastRenderedPageBreak/>
        <w:t>МИНИСТЕРСТВО ОБРАЗОВАНИЯ И МОЛОДЁЖНОЙ ПОЛИТИКИ</w:t>
      </w:r>
    </w:p>
    <w:p w14:paraId="27BCEED1" w14:textId="77777777" w:rsidR="00367C52" w:rsidRPr="00B80C6D" w:rsidRDefault="00367C52" w:rsidP="00367C52">
      <w:pPr>
        <w:widowControl w:val="0"/>
        <w:spacing w:line="360" w:lineRule="auto"/>
        <w:jc w:val="center"/>
        <w:rPr>
          <w:rFonts w:ascii="Times New Roman" w:eastAsia="Times New Roman" w:hAnsi="Times New Roman" w:cs="Times New Roman"/>
        </w:rPr>
      </w:pPr>
      <w:r w:rsidRPr="00B80C6D">
        <w:rPr>
          <w:rFonts w:ascii="Times New Roman" w:eastAsia="Times New Roman" w:hAnsi="Times New Roman" w:cs="Times New Roman"/>
        </w:rPr>
        <w:t>СВЕРДЛОВСКОЙ ОБЛАСТИ</w:t>
      </w:r>
    </w:p>
    <w:p w14:paraId="1622A0A5" w14:textId="77777777" w:rsidR="00367C52" w:rsidRPr="00B80C6D" w:rsidRDefault="00367C52" w:rsidP="00367C52">
      <w:pPr>
        <w:widowControl w:val="0"/>
        <w:spacing w:line="360" w:lineRule="auto"/>
        <w:jc w:val="center"/>
        <w:rPr>
          <w:rFonts w:ascii="Times New Roman" w:eastAsia="Times New Roman" w:hAnsi="Times New Roman" w:cs="Times New Roman"/>
          <w:sz w:val="28"/>
          <w:szCs w:val="28"/>
        </w:rPr>
      </w:pPr>
      <w:r w:rsidRPr="00B80C6D">
        <w:rPr>
          <w:rFonts w:ascii="Times New Roman" w:eastAsia="Times New Roman" w:hAnsi="Times New Roman" w:cs="Times New Roman"/>
        </w:rPr>
        <w:t xml:space="preserve">ГАПОУ СО </w:t>
      </w:r>
      <w:r w:rsidRPr="00B80C6D">
        <w:rPr>
          <w:rFonts w:ascii="Times New Roman" w:eastAsia="Times New Roman" w:hAnsi="Times New Roman" w:cs="Times New Roman"/>
          <w:sz w:val="28"/>
          <w:szCs w:val="28"/>
        </w:rPr>
        <w:t>«Красноуфимский аграрный колледж»</w:t>
      </w:r>
    </w:p>
    <w:p w14:paraId="49798FD1" w14:textId="77777777" w:rsidR="00367C52" w:rsidRPr="00B80C6D" w:rsidRDefault="00367C52" w:rsidP="00367C52">
      <w:pPr>
        <w:widowControl w:val="0"/>
        <w:spacing w:line="360" w:lineRule="auto"/>
        <w:jc w:val="center"/>
        <w:rPr>
          <w:rFonts w:ascii="Times New Roman" w:eastAsia="Times New Roman" w:hAnsi="Times New Roman" w:cs="Times New Roman"/>
        </w:rPr>
      </w:pPr>
    </w:p>
    <w:p w14:paraId="7D40D211" w14:textId="77777777" w:rsidR="00367C52" w:rsidRPr="00B80C6D" w:rsidRDefault="00367C52" w:rsidP="00367C52">
      <w:pPr>
        <w:widowControl w:val="0"/>
        <w:rPr>
          <w:rFonts w:ascii="Times New Roman" w:eastAsia="Times New Roman" w:hAnsi="Times New Roman" w:cs="Times New Roman"/>
        </w:rPr>
      </w:pPr>
    </w:p>
    <w:tbl>
      <w:tblPr>
        <w:tblW w:w="10338" w:type="dxa"/>
        <w:tblInd w:w="-176" w:type="dxa"/>
        <w:tblLook w:val="01E0" w:firstRow="1" w:lastRow="1" w:firstColumn="1" w:lastColumn="1" w:noHBand="0" w:noVBand="0"/>
      </w:tblPr>
      <w:tblGrid>
        <w:gridCol w:w="4017"/>
        <w:gridCol w:w="3505"/>
        <w:gridCol w:w="2816"/>
      </w:tblGrid>
      <w:tr w:rsidR="000E33F1" w:rsidRPr="00B80C6D" w14:paraId="7F275DF0" w14:textId="77777777" w:rsidTr="00F8311C">
        <w:trPr>
          <w:trHeight w:val="1964"/>
        </w:trPr>
        <w:tc>
          <w:tcPr>
            <w:tcW w:w="4017" w:type="dxa"/>
          </w:tcPr>
          <w:p w14:paraId="4B918E4D" w14:textId="77777777" w:rsidR="000E33F1" w:rsidRPr="000E33F1" w:rsidRDefault="000E33F1" w:rsidP="000E33F1">
            <w:pPr>
              <w:widowControl w:val="0"/>
              <w:spacing w:after="0" w:line="276" w:lineRule="auto"/>
              <w:rPr>
                <w:rFonts w:ascii="Times New Roman" w:hAnsi="Times New Roman" w:cs="Times New Roman"/>
                <w:sz w:val="24"/>
                <w:szCs w:val="24"/>
              </w:rPr>
            </w:pPr>
            <w:r w:rsidRPr="000E33F1">
              <w:rPr>
                <w:rFonts w:ascii="Times New Roman" w:hAnsi="Times New Roman" w:cs="Times New Roman"/>
                <w:sz w:val="24"/>
                <w:szCs w:val="24"/>
              </w:rPr>
              <w:t xml:space="preserve">РАССМОТРЕНО: </w:t>
            </w:r>
          </w:p>
          <w:p w14:paraId="2A0D0367" w14:textId="77777777" w:rsidR="000E33F1" w:rsidRPr="000E33F1" w:rsidRDefault="000E33F1" w:rsidP="000E33F1">
            <w:pPr>
              <w:widowControl w:val="0"/>
              <w:spacing w:after="0"/>
              <w:rPr>
                <w:rFonts w:ascii="Times New Roman" w:hAnsi="Times New Roman" w:cs="Times New Roman"/>
                <w:sz w:val="24"/>
                <w:szCs w:val="24"/>
              </w:rPr>
            </w:pPr>
            <w:r w:rsidRPr="000E33F1">
              <w:rPr>
                <w:rFonts w:ascii="Times New Roman" w:hAnsi="Times New Roman" w:cs="Times New Roman"/>
                <w:sz w:val="24"/>
                <w:szCs w:val="24"/>
              </w:rPr>
              <w:t xml:space="preserve">Цикловой методической комиссией экономических дисциплин </w:t>
            </w:r>
          </w:p>
          <w:p w14:paraId="504861AE" w14:textId="77777777" w:rsidR="000E33F1" w:rsidRPr="000E33F1" w:rsidRDefault="000E33F1" w:rsidP="000E33F1">
            <w:pPr>
              <w:widowControl w:val="0"/>
              <w:spacing w:after="0"/>
              <w:rPr>
                <w:rFonts w:ascii="Times New Roman" w:hAnsi="Times New Roman" w:cs="Times New Roman"/>
                <w:sz w:val="24"/>
                <w:szCs w:val="24"/>
              </w:rPr>
            </w:pPr>
            <w:r w:rsidRPr="000E33F1">
              <w:rPr>
                <w:rFonts w:ascii="Times New Roman" w:hAnsi="Times New Roman" w:cs="Times New Roman"/>
                <w:sz w:val="24"/>
                <w:szCs w:val="24"/>
              </w:rPr>
              <w:t>протокол №1</w:t>
            </w:r>
          </w:p>
          <w:p w14:paraId="03D83332" w14:textId="77777777" w:rsidR="000E33F1" w:rsidRPr="000E33F1" w:rsidRDefault="000E33F1" w:rsidP="000E33F1">
            <w:pPr>
              <w:widowControl w:val="0"/>
              <w:spacing w:after="0" w:line="276" w:lineRule="auto"/>
              <w:rPr>
                <w:rFonts w:ascii="Times New Roman" w:hAnsi="Times New Roman" w:cs="Times New Roman"/>
                <w:sz w:val="24"/>
                <w:szCs w:val="24"/>
              </w:rPr>
            </w:pPr>
            <w:r w:rsidRPr="000E33F1">
              <w:rPr>
                <w:rFonts w:ascii="Times New Roman" w:hAnsi="Times New Roman" w:cs="Times New Roman"/>
                <w:sz w:val="24"/>
                <w:szCs w:val="24"/>
              </w:rPr>
              <w:t>«29» августа 2024 г.</w:t>
            </w:r>
          </w:p>
          <w:p w14:paraId="1830B69F" w14:textId="77777777" w:rsidR="000E33F1" w:rsidRPr="000E33F1" w:rsidRDefault="000E33F1" w:rsidP="000E33F1">
            <w:pPr>
              <w:widowControl w:val="0"/>
              <w:spacing w:after="0" w:line="276" w:lineRule="auto"/>
              <w:rPr>
                <w:rFonts w:ascii="Times New Roman" w:hAnsi="Times New Roman" w:cs="Times New Roman"/>
                <w:sz w:val="24"/>
                <w:szCs w:val="24"/>
              </w:rPr>
            </w:pPr>
            <w:r w:rsidRPr="000E33F1">
              <w:rPr>
                <w:rFonts w:ascii="Times New Roman" w:hAnsi="Times New Roman" w:cs="Times New Roman"/>
                <w:sz w:val="24"/>
                <w:szCs w:val="24"/>
              </w:rPr>
              <w:t>__________ Л.А.Шаритдинова</w:t>
            </w:r>
          </w:p>
          <w:p w14:paraId="3BC7768C" w14:textId="443151C8" w:rsidR="000E33F1" w:rsidRPr="000E33F1" w:rsidRDefault="000E33F1" w:rsidP="000E33F1">
            <w:pPr>
              <w:widowControl w:val="0"/>
              <w:spacing w:after="0" w:line="276" w:lineRule="auto"/>
              <w:jc w:val="center"/>
              <w:rPr>
                <w:rFonts w:ascii="Times New Roman" w:eastAsia="Times New Roman" w:hAnsi="Times New Roman" w:cs="Times New Roman"/>
                <w:sz w:val="24"/>
                <w:szCs w:val="24"/>
              </w:rPr>
            </w:pPr>
          </w:p>
        </w:tc>
        <w:tc>
          <w:tcPr>
            <w:tcW w:w="3505" w:type="dxa"/>
          </w:tcPr>
          <w:p w14:paraId="65808154" w14:textId="77777777" w:rsidR="000E33F1" w:rsidRPr="000E33F1" w:rsidRDefault="000E33F1" w:rsidP="000E33F1">
            <w:pPr>
              <w:widowControl w:val="0"/>
              <w:spacing w:after="0"/>
              <w:rPr>
                <w:rFonts w:ascii="Times New Roman" w:hAnsi="Times New Roman" w:cs="Times New Roman"/>
                <w:sz w:val="24"/>
                <w:szCs w:val="24"/>
              </w:rPr>
            </w:pPr>
            <w:r w:rsidRPr="000E33F1">
              <w:rPr>
                <w:rFonts w:ascii="Times New Roman" w:hAnsi="Times New Roman" w:cs="Times New Roman"/>
                <w:sz w:val="24"/>
                <w:szCs w:val="24"/>
              </w:rPr>
              <w:t xml:space="preserve">            УТВЕРЖДАЮ: </w:t>
            </w:r>
          </w:p>
          <w:p w14:paraId="0DEE51A1"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Зам. директора по УР</w:t>
            </w:r>
          </w:p>
          <w:p w14:paraId="0ABE465D"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«___»________2024 г.</w:t>
            </w:r>
          </w:p>
          <w:p w14:paraId="409E0C17" w14:textId="77777777" w:rsidR="000E33F1" w:rsidRPr="000E33F1" w:rsidRDefault="000E33F1" w:rsidP="000E33F1">
            <w:pPr>
              <w:widowControl w:val="0"/>
              <w:spacing w:after="0"/>
              <w:jc w:val="center"/>
              <w:rPr>
                <w:rFonts w:ascii="Times New Roman" w:hAnsi="Times New Roman" w:cs="Times New Roman"/>
                <w:sz w:val="24"/>
                <w:szCs w:val="24"/>
              </w:rPr>
            </w:pPr>
          </w:p>
          <w:p w14:paraId="0A42B1F0"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_______ С.В. Оношкин</w:t>
            </w:r>
          </w:p>
          <w:p w14:paraId="769D64ED" w14:textId="331B2F50" w:rsidR="000E33F1" w:rsidRPr="000E33F1" w:rsidRDefault="000E33F1" w:rsidP="000E33F1">
            <w:pPr>
              <w:widowControl w:val="0"/>
              <w:spacing w:after="0"/>
              <w:jc w:val="center"/>
              <w:rPr>
                <w:rFonts w:ascii="Times New Roman" w:eastAsia="Times New Roman" w:hAnsi="Times New Roman" w:cs="Times New Roman"/>
                <w:sz w:val="24"/>
                <w:szCs w:val="24"/>
              </w:rPr>
            </w:pPr>
          </w:p>
        </w:tc>
        <w:tc>
          <w:tcPr>
            <w:tcW w:w="2816" w:type="dxa"/>
          </w:tcPr>
          <w:p w14:paraId="42D84EF0"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СОГЛАСОВАНО:</w:t>
            </w:r>
          </w:p>
          <w:p w14:paraId="7F591B7C"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 xml:space="preserve">с работодателем </w:t>
            </w:r>
          </w:p>
          <w:p w14:paraId="18805D22"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«___»________2024 г.</w:t>
            </w:r>
          </w:p>
          <w:p w14:paraId="0F81A936" w14:textId="77777777" w:rsidR="000E33F1" w:rsidRPr="000E33F1" w:rsidRDefault="000E33F1" w:rsidP="000E33F1">
            <w:pPr>
              <w:widowControl w:val="0"/>
              <w:spacing w:after="0"/>
              <w:jc w:val="center"/>
              <w:rPr>
                <w:rFonts w:ascii="Times New Roman" w:hAnsi="Times New Roman" w:cs="Times New Roman"/>
                <w:sz w:val="24"/>
                <w:szCs w:val="24"/>
              </w:rPr>
            </w:pPr>
          </w:p>
          <w:p w14:paraId="7C453782" w14:textId="77777777" w:rsidR="000E33F1" w:rsidRPr="000E33F1" w:rsidRDefault="000E33F1" w:rsidP="000E33F1">
            <w:pPr>
              <w:widowControl w:val="0"/>
              <w:spacing w:after="0"/>
              <w:jc w:val="center"/>
              <w:rPr>
                <w:rFonts w:ascii="Times New Roman" w:hAnsi="Times New Roman" w:cs="Times New Roman"/>
                <w:sz w:val="24"/>
                <w:szCs w:val="24"/>
              </w:rPr>
            </w:pPr>
            <w:r w:rsidRPr="000E33F1">
              <w:rPr>
                <w:rFonts w:ascii="Times New Roman" w:hAnsi="Times New Roman" w:cs="Times New Roman"/>
                <w:sz w:val="24"/>
                <w:szCs w:val="24"/>
              </w:rPr>
              <w:t>_________ А.А. Власов</w:t>
            </w:r>
          </w:p>
          <w:p w14:paraId="7AB7FB0F" w14:textId="34F2D8BE" w:rsidR="000E33F1" w:rsidRPr="000E33F1" w:rsidRDefault="000E33F1" w:rsidP="000E33F1">
            <w:pPr>
              <w:widowControl w:val="0"/>
              <w:spacing w:after="0"/>
              <w:jc w:val="center"/>
              <w:rPr>
                <w:rFonts w:ascii="Times New Roman" w:eastAsia="Times New Roman" w:hAnsi="Times New Roman" w:cs="Times New Roman"/>
                <w:sz w:val="24"/>
                <w:szCs w:val="24"/>
              </w:rPr>
            </w:pPr>
          </w:p>
        </w:tc>
      </w:tr>
    </w:tbl>
    <w:p w14:paraId="244BCB2E" w14:textId="77777777" w:rsidR="00367C52" w:rsidRPr="00B80C6D" w:rsidRDefault="00367C52" w:rsidP="00367C52">
      <w:pPr>
        <w:widowControl w:val="0"/>
        <w:jc w:val="center"/>
        <w:rPr>
          <w:rFonts w:ascii="Times New Roman" w:eastAsia="Times New Roman" w:hAnsi="Times New Roman" w:cs="Times New Roman"/>
        </w:rPr>
      </w:pPr>
    </w:p>
    <w:p w14:paraId="00E4FB7C" w14:textId="77777777" w:rsidR="00367C52" w:rsidRPr="00B80C6D" w:rsidRDefault="00367C52" w:rsidP="00367C52">
      <w:pPr>
        <w:widowControl w:val="0"/>
        <w:rPr>
          <w:rFonts w:ascii="Times New Roman" w:eastAsia="Times New Roman" w:hAnsi="Times New Roman" w:cs="Times New Roman"/>
        </w:rPr>
      </w:pPr>
    </w:p>
    <w:p w14:paraId="6B906B28" w14:textId="77777777" w:rsidR="00367C52" w:rsidRPr="00B80C6D" w:rsidRDefault="00367C52" w:rsidP="00367C52">
      <w:pPr>
        <w:widowControl w:val="0"/>
        <w:shd w:val="clear" w:color="auto" w:fill="FFFFFF"/>
        <w:ind w:firstLine="4860"/>
        <w:jc w:val="center"/>
        <w:rPr>
          <w:rFonts w:ascii="Times New Roman" w:eastAsia="Times New Roman" w:hAnsi="Times New Roman" w:cs="Times New Roman"/>
          <w:spacing w:val="-1"/>
        </w:rPr>
      </w:pPr>
    </w:p>
    <w:p w14:paraId="1E6BD6B2" w14:textId="77777777" w:rsidR="00367C52" w:rsidRPr="00B80C6D" w:rsidRDefault="00367C52" w:rsidP="00367C52">
      <w:pPr>
        <w:widowControl w:val="0"/>
        <w:shd w:val="clear" w:color="auto" w:fill="FFFFFF"/>
        <w:jc w:val="center"/>
        <w:rPr>
          <w:rFonts w:ascii="Times New Roman" w:eastAsia="Times New Roman" w:hAnsi="Times New Roman" w:cs="Times New Roman"/>
          <w:b/>
          <w:bCs/>
          <w:spacing w:val="-1"/>
          <w:sz w:val="28"/>
          <w:szCs w:val="28"/>
        </w:rPr>
      </w:pPr>
      <w:r w:rsidRPr="00B80C6D">
        <w:rPr>
          <w:rFonts w:ascii="Times New Roman" w:eastAsia="Times New Roman" w:hAnsi="Times New Roman" w:cs="Times New Roman"/>
          <w:b/>
          <w:bCs/>
          <w:spacing w:val="-1"/>
          <w:sz w:val="28"/>
          <w:szCs w:val="28"/>
        </w:rPr>
        <w:t xml:space="preserve">РАБОЧАЯ ПРОГРАММА </w:t>
      </w:r>
    </w:p>
    <w:p w14:paraId="379A1386" w14:textId="789A7C76" w:rsidR="00367C52" w:rsidRPr="000E33F1" w:rsidRDefault="00367C52" w:rsidP="00367C52">
      <w:pPr>
        <w:widowControl w:val="0"/>
        <w:jc w:val="center"/>
        <w:rPr>
          <w:rFonts w:ascii="Times New Roman" w:eastAsia="Times New Roman" w:hAnsi="Times New Roman" w:cs="Times New Roman"/>
          <w:bCs/>
          <w:iCs/>
          <w:kern w:val="0"/>
          <w:sz w:val="24"/>
          <w:szCs w:val="24"/>
          <w:lang w:eastAsia="ru-RU"/>
          <w14:ligatures w14:val="none"/>
        </w:rPr>
      </w:pPr>
      <w:r w:rsidRPr="000E33F1">
        <w:rPr>
          <w:rFonts w:ascii="Times New Roman" w:eastAsia="Times New Roman" w:hAnsi="Times New Roman" w:cs="Times New Roman"/>
          <w:bCs/>
          <w:iCs/>
          <w:kern w:val="0"/>
          <w:sz w:val="24"/>
          <w:szCs w:val="24"/>
          <w:lang w:eastAsia="ru-RU"/>
          <w14:ligatures w14:val="none"/>
        </w:rPr>
        <w:t xml:space="preserve">ОП. 03 </w:t>
      </w:r>
      <w:r w:rsidR="000E33F1">
        <w:rPr>
          <w:rFonts w:ascii="Times New Roman" w:eastAsia="Times New Roman" w:hAnsi="Times New Roman" w:cs="Times New Roman"/>
          <w:bCs/>
          <w:iCs/>
          <w:kern w:val="0"/>
          <w:sz w:val="24"/>
          <w:szCs w:val="24"/>
          <w:lang w:eastAsia="ru-RU"/>
          <w14:ligatures w14:val="none"/>
        </w:rPr>
        <w:t>О</w:t>
      </w:r>
      <w:r w:rsidR="000E33F1" w:rsidRPr="000E33F1">
        <w:rPr>
          <w:rFonts w:ascii="Times New Roman" w:eastAsia="Times New Roman" w:hAnsi="Times New Roman" w:cs="Times New Roman"/>
          <w:bCs/>
          <w:iCs/>
          <w:kern w:val="0"/>
          <w:sz w:val="24"/>
          <w:szCs w:val="24"/>
          <w:lang w:eastAsia="ru-RU"/>
          <w14:ligatures w14:val="none"/>
        </w:rPr>
        <w:t xml:space="preserve">сновы геодезии и картографии, </w:t>
      </w:r>
    </w:p>
    <w:p w14:paraId="2A181E97" w14:textId="46AD2BC9" w:rsidR="00367C52" w:rsidRPr="000E33F1" w:rsidRDefault="000E33F1" w:rsidP="00367C52">
      <w:pPr>
        <w:widowControl w:val="0"/>
        <w:jc w:val="center"/>
        <w:rPr>
          <w:rFonts w:ascii="Times New Roman" w:eastAsia="Times New Roman" w:hAnsi="Times New Roman" w:cs="Times New Roman"/>
          <w:bCs/>
          <w:iCs/>
        </w:rPr>
      </w:pPr>
      <w:r>
        <w:rPr>
          <w:rFonts w:ascii="Times New Roman" w:eastAsia="Times New Roman" w:hAnsi="Times New Roman" w:cs="Times New Roman"/>
          <w:bCs/>
          <w:iCs/>
          <w:kern w:val="0"/>
          <w:sz w:val="24"/>
          <w:szCs w:val="24"/>
          <w:lang w:eastAsia="ru-RU"/>
          <w14:ligatures w14:val="none"/>
        </w:rPr>
        <w:t>т</w:t>
      </w:r>
      <w:r w:rsidRPr="000E33F1">
        <w:rPr>
          <w:rFonts w:ascii="Times New Roman" w:eastAsia="Times New Roman" w:hAnsi="Times New Roman" w:cs="Times New Roman"/>
          <w:bCs/>
          <w:iCs/>
          <w:kern w:val="0"/>
          <w:sz w:val="24"/>
          <w:szCs w:val="24"/>
          <w:lang w:eastAsia="ru-RU"/>
          <w14:ligatures w14:val="none"/>
        </w:rPr>
        <w:t>опографическая графика</w:t>
      </w:r>
    </w:p>
    <w:p w14:paraId="7787467B" w14:textId="36BB22C3" w:rsidR="00367C52" w:rsidRDefault="00367C52" w:rsidP="00367C52">
      <w:pPr>
        <w:keepNext/>
        <w:autoSpaceDE w:val="0"/>
        <w:autoSpaceDN w:val="0"/>
        <w:spacing w:before="100" w:beforeAutospacing="1"/>
        <w:ind w:firstLine="284"/>
        <w:jc w:val="center"/>
        <w:outlineLvl w:val="0"/>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Специальность </w:t>
      </w:r>
      <w:r w:rsidR="000E33F1">
        <w:rPr>
          <w:rFonts w:ascii="Times New Roman" w:eastAsia="Calibri" w:hAnsi="Times New Roman" w:cs="Times New Roman"/>
          <w:sz w:val="28"/>
          <w:szCs w:val="28"/>
        </w:rPr>
        <w:t>21</w:t>
      </w:r>
      <w:r w:rsidR="000E33F1">
        <w:rPr>
          <w:rFonts w:ascii="Times New Roman" w:eastAsia="Times New Roman" w:hAnsi="Times New Roman" w:cs="Times New Roman"/>
          <w:kern w:val="36"/>
          <w:sz w:val="28"/>
          <w:szCs w:val="28"/>
        </w:rPr>
        <w:t>.02.19 Землеустройство</w:t>
      </w:r>
      <w:r>
        <w:rPr>
          <w:rFonts w:ascii="Times New Roman" w:eastAsia="Times New Roman" w:hAnsi="Times New Roman" w:cs="Times New Roman"/>
          <w:kern w:val="36"/>
          <w:sz w:val="28"/>
          <w:szCs w:val="28"/>
        </w:rPr>
        <w:t xml:space="preserve"> </w:t>
      </w:r>
    </w:p>
    <w:p w14:paraId="1BA7D399" w14:textId="692E36E0" w:rsidR="00367C52" w:rsidRDefault="009D3A76" w:rsidP="00367C52">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Курс 3, группы 3</w:t>
      </w:r>
      <w:r w:rsidR="00367C52">
        <w:rPr>
          <w:rFonts w:ascii="Times New Roman" w:eastAsia="Calibri" w:hAnsi="Times New Roman" w:cs="Times New Roman"/>
          <w:sz w:val="28"/>
          <w:szCs w:val="28"/>
        </w:rPr>
        <w:t xml:space="preserve">1-З </w:t>
      </w:r>
    </w:p>
    <w:p w14:paraId="106D5240" w14:textId="77777777" w:rsidR="00367C52" w:rsidRDefault="00367C52" w:rsidP="00367C52">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Форма обучения: очная</w:t>
      </w:r>
    </w:p>
    <w:p w14:paraId="4CF92788" w14:textId="77777777" w:rsidR="00367C52" w:rsidRPr="00B80C6D" w:rsidRDefault="00367C52" w:rsidP="00367C52">
      <w:pPr>
        <w:widowControl w:val="0"/>
        <w:jc w:val="center"/>
        <w:rPr>
          <w:rFonts w:ascii="Times New Roman" w:eastAsia="Times New Roman" w:hAnsi="Times New Roman" w:cs="Times New Roman"/>
          <w:bCs/>
          <w:iCs/>
        </w:rPr>
      </w:pPr>
    </w:p>
    <w:p w14:paraId="0D6E74C9" w14:textId="77777777" w:rsidR="00367C52" w:rsidRPr="00B80C6D" w:rsidRDefault="00367C52" w:rsidP="00367C52">
      <w:pPr>
        <w:widowControl w:val="0"/>
        <w:jc w:val="center"/>
        <w:rPr>
          <w:rFonts w:ascii="Times New Roman" w:eastAsia="Times New Roman" w:hAnsi="Times New Roman" w:cs="Times New Roman"/>
          <w:b/>
          <w:bCs/>
          <w:i/>
          <w:iCs/>
        </w:rPr>
      </w:pPr>
    </w:p>
    <w:p w14:paraId="6182F778" w14:textId="77777777" w:rsidR="00367C52" w:rsidRPr="00B80C6D" w:rsidRDefault="00367C52" w:rsidP="00367C52">
      <w:pPr>
        <w:widowControl w:val="0"/>
        <w:jc w:val="center"/>
        <w:rPr>
          <w:rFonts w:ascii="Times New Roman" w:eastAsia="Times New Roman" w:hAnsi="Times New Roman" w:cs="Times New Roman"/>
          <w:b/>
          <w:bCs/>
          <w:i/>
          <w:iCs/>
        </w:rPr>
      </w:pPr>
    </w:p>
    <w:p w14:paraId="785C9620" w14:textId="77777777" w:rsidR="00367C52" w:rsidRPr="00B80C6D" w:rsidRDefault="00367C52" w:rsidP="00367C52">
      <w:pPr>
        <w:widowControl w:val="0"/>
        <w:jc w:val="center"/>
        <w:rPr>
          <w:rFonts w:ascii="Times New Roman" w:eastAsia="Times New Roman" w:hAnsi="Times New Roman" w:cs="Times New Roman"/>
          <w:b/>
          <w:bCs/>
          <w:i/>
          <w:iCs/>
        </w:rPr>
      </w:pPr>
    </w:p>
    <w:p w14:paraId="12F83A2C" w14:textId="77777777" w:rsidR="00367C52" w:rsidRPr="00B80C6D" w:rsidRDefault="00367C52" w:rsidP="00367C52">
      <w:pPr>
        <w:widowControl w:val="0"/>
        <w:jc w:val="center"/>
        <w:rPr>
          <w:rFonts w:ascii="Times New Roman" w:eastAsia="Times New Roman" w:hAnsi="Times New Roman" w:cs="Times New Roman"/>
          <w:b/>
          <w:bCs/>
          <w:i/>
          <w:iCs/>
        </w:rPr>
      </w:pPr>
    </w:p>
    <w:p w14:paraId="57DC56B7" w14:textId="77777777" w:rsidR="00367C52" w:rsidRDefault="00367C52" w:rsidP="00367C52">
      <w:pPr>
        <w:widowControl w:val="0"/>
        <w:jc w:val="center"/>
        <w:rPr>
          <w:rFonts w:ascii="Times New Roman" w:eastAsia="Times New Roman" w:hAnsi="Times New Roman" w:cs="Times New Roman"/>
          <w:b/>
          <w:bCs/>
          <w:i/>
          <w:iCs/>
        </w:rPr>
      </w:pPr>
    </w:p>
    <w:p w14:paraId="127A7473" w14:textId="77777777" w:rsidR="00AF24E9" w:rsidRDefault="00AF24E9" w:rsidP="00367C52">
      <w:pPr>
        <w:widowControl w:val="0"/>
        <w:jc w:val="center"/>
        <w:rPr>
          <w:rFonts w:ascii="Times New Roman" w:eastAsia="Times New Roman" w:hAnsi="Times New Roman" w:cs="Times New Roman"/>
          <w:b/>
          <w:bCs/>
          <w:i/>
          <w:iCs/>
        </w:rPr>
      </w:pPr>
    </w:p>
    <w:p w14:paraId="5B14437A" w14:textId="77777777" w:rsidR="00AF24E9" w:rsidRDefault="00AF24E9" w:rsidP="00367C52">
      <w:pPr>
        <w:widowControl w:val="0"/>
        <w:jc w:val="center"/>
        <w:rPr>
          <w:rFonts w:ascii="Times New Roman" w:eastAsia="Times New Roman" w:hAnsi="Times New Roman" w:cs="Times New Roman"/>
          <w:b/>
          <w:bCs/>
          <w:i/>
          <w:iCs/>
        </w:rPr>
      </w:pPr>
    </w:p>
    <w:p w14:paraId="4A6ADBB9" w14:textId="77777777" w:rsidR="00AF24E9" w:rsidRPr="00B80C6D" w:rsidRDefault="00AF24E9" w:rsidP="00367C52">
      <w:pPr>
        <w:widowControl w:val="0"/>
        <w:jc w:val="center"/>
        <w:rPr>
          <w:rFonts w:ascii="Times New Roman" w:eastAsia="Times New Roman" w:hAnsi="Times New Roman" w:cs="Times New Roman"/>
          <w:b/>
          <w:bCs/>
          <w:i/>
          <w:iCs/>
        </w:rPr>
      </w:pPr>
    </w:p>
    <w:p w14:paraId="33822482" w14:textId="77777777" w:rsidR="00367C52" w:rsidRPr="00B80C6D" w:rsidRDefault="00367C52" w:rsidP="000E33F1">
      <w:pPr>
        <w:widowControl w:val="0"/>
        <w:rPr>
          <w:rFonts w:ascii="Times New Roman" w:eastAsia="Times New Roman" w:hAnsi="Times New Roman" w:cs="Times New Roman"/>
          <w:b/>
          <w:bCs/>
          <w:i/>
          <w:iCs/>
        </w:rPr>
      </w:pPr>
    </w:p>
    <w:p w14:paraId="22BF57AF" w14:textId="45F6889A" w:rsidR="00367C52" w:rsidRPr="00B80C6D" w:rsidRDefault="00367C52" w:rsidP="00367C52">
      <w:pPr>
        <w:widowControl w:val="0"/>
        <w:jc w:val="center"/>
        <w:rPr>
          <w:rFonts w:ascii="Times New Roman" w:eastAsia="Times New Roman" w:hAnsi="Times New Roman" w:cs="Times New Roman"/>
        </w:rPr>
      </w:pPr>
      <w:r w:rsidRPr="00B80C6D">
        <w:rPr>
          <w:rFonts w:ascii="Times New Roman" w:eastAsia="Times New Roman" w:hAnsi="Times New Roman" w:cs="Times New Roman"/>
          <w:bCs/>
          <w:iCs/>
          <w:sz w:val="28"/>
        </w:rPr>
        <w:t>202</w:t>
      </w:r>
      <w:r w:rsidR="000E33F1">
        <w:rPr>
          <w:rFonts w:ascii="Times New Roman" w:eastAsia="Times New Roman" w:hAnsi="Times New Roman" w:cs="Times New Roman"/>
          <w:bCs/>
          <w:iCs/>
          <w:sz w:val="28"/>
        </w:rPr>
        <w:t>4</w:t>
      </w:r>
    </w:p>
    <w:p w14:paraId="57F18C8F" w14:textId="77777777" w:rsidR="00636F1B" w:rsidRPr="00636F1B" w:rsidRDefault="00636F1B" w:rsidP="00636F1B">
      <w:pPr>
        <w:spacing w:after="200" w:line="276" w:lineRule="auto"/>
        <w:jc w:val="center"/>
        <w:rPr>
          <w:rFonts w:ascii="Times New Roman" w:eastAsia="Times New Roman" w:hAnsi="Times New Roman" w:cs="Times New Roman"/>
          <w:b/>
          <w:i/>
          <w:kern w:val="0"/>
          <w:sz w:val="24"/>
          <w:lang w:eastAsia="ru-RU"/>
          <w14:ligatures w14:val="none"/>
        </w:rPr>
      </w:pPr>
      <w:r w:rsidRPr="00636F1B">
        <w:rPr>
          <w:rFonts w:ascii="Times New Roman" w:eastAsia="Times New Roman" w:hAnsi="Times New Roman" w:cs="Times New Roman"/>
          <w:b/>
          <w:i/>
          <w:kern w:val="0"/>
          <w:sz w:val="24"/>
          <w:lang w:eastAsia="ru-RU"/>
          <w14:ligatures w14:val="none"/>
        </w:rPr>
        <w:lastRenderedPageBreak/>
        <w:t>СОДЕРЖАНИЕ</w:t>
      </w:r>
    </w:p>
    <w:p w14:paraId="68AA3219" w14:textId="77777777" w:rsidR="00636F1B" w:rsidRPr="00636F1B" w:rsidRDefault="00636F1B" w:rsidP="00636F1B">
      <w:pPr>
        <w:spacing w:after="200" w:line="276" w:lineRule="auto"/>
        <w:rPr>
          <w:rFonts w:ascii="Times New Roman" w:eastAsia="Times New Roman" w:hAnsi="Times New Roman" w:cs="Times New Roman"/>
          <w:b/>
          <w:i/>
          <w:kern w:val="0"/>
          <w:lang w:eastAsia="ru-RU"/>
          <w14:ligatures w14:val="none"/>
        </w:rPr>
      </w:pPr>
    </w:p>
    <w:tbl>
      <w:tblPr>
        <w:tblW w:w="0" w:type="auto"/>
        <w:tblLook w:val="01E0" w:firstRow="1" w:lastRow="1" w:firstColumn="1" w:lastColumn="1" w:noHBand="0" w:noVBand="0"/>
      </w:tblPr>
      <w:tblGrid>
        <w:gridCol w:w="7501"/>
        <w:gridCol w:w="1854"/>
      </w:tblGrid>
      <w:tr w:rsidR="00636F1B" w:rsidRPr="00636F1B" w14:paraId="3AE39546" w14:textId="77777777" w:rsidTr="00D4710E">
        <w:tc>
          <w:tcPr>
            <w:tcW w:w="7501" w:type="dxa"/>
          </w:tcPr>
          <w:p w14:paraId="6450D55A"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ОБЩАЯ ХАРАКТЕРИСТИКА ПРИМЕРНОЙ РАБОЧЕЙ ПРОГРАММЫ УЧЕБНОЙ ДИСЦИПЛИНЫ</w:t>
            </w:r>
          </w:p>
        </w:tc>
        <w:tc>
          <w:tcPr>
            <w:tcW w:w="1854" w:type="dxa"/>
          </w:tcPr>
          <w:p w14:paraId="0C15C998" w14:textId="77777777" w:rsidR="00636F1B" w:rsidRPr="00636F1B" w:rsidRDefault="00636F1B" w:rsidP="00636F1B">
            <w:pPr>
              <w:spacing w:after="200" w:line="276" w:lineRule="auto"/>
              <w:rPr>
                <w:rFonts w:ascii="Times New Roman" w:eastAsia="Times New Roman" w:hAnsi="Times New Roman" w:cs="Times New Roman"/>
                <w:b/>
                <w:kern w:val="0"/>
                <w:lang w:eastAsia="ru-RU"/>
                <w14:ligatures w14:val="none"/>
              </w:rPr>
            </w:pPr>
          </w:p>
        </w:tc>
      </w:tr>
      <w:tr w:rsidR="00636F1B" w:rsidRPr="00636F1B" w14:paraId="30A2774A" w14:textId="77777777" w:rsidTr="00D4710E">
        <w:tc>
          <w:tcPr>
            <w:tcW w:w="7501" w:type="dxa"/>
          </w:tcPr>
          <w:p w14:paraId="47E27C17"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СТРУКТУРА И СОДЕРЖАНИЕ УЧЕБНОЙ ДИСЦИПЛИНЫ</w:t>
            </w:r>
          </w:p>
          <w:p w14:paraId="56BF5A24"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УСЛОВИЯ РЕАЛИЗАЦИИУЧЕБНОЙ ДИСЦИПЛИНЫ</w:t>
            </w:r>
          </w:p>
        </w:tc>
        <w:tc>
          <w:tcPr>
            <w:tcW w:w="1854" w:type="dxa"/>
          </w:tcPr>
          <w:p w14:paraId="05F2047A" w14:textId="77777777" w:rsidR="00636F1B" w:rsidRPr="00636F1B" w:rsidRDefault="00636F1B" w:rsidP="00636F1B">
            <w:pPr>
              <w:spacing w:after="200" w:line="276" w:lineRule="auto"/>
              <w:ind w:left="644"/>
              <w:rPr>
                <w:rFonts w:ascii="Times New Roman" w:eastAsia="Times New Roman" w:hAnsi="Times New Roman" w:cs="Times New Roman"/>
                <w:b/>
                <w:kern w:val="0"/>
                <w:lang w:eastAsia="ru-RU"/>
                <w14:ligatures w14:val="none"/>
              </w:rPr>
            </w:pPr>
          </w:p>
        </w:tc>
      </w:tr>
      <w:tr w:rsidR="00636F1B" w:rsidRPr="00636F1B" w14:paraId="4640C925" w14:textId="77777777" w:rsidTr="00D4710E">
        <w:tc>
          <w:tcPr>
            <w:tcW w:w="7501" w:type="dxa"/>
          </w:tcPr>
          <w:p w14:paraId="63C729D9"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КОНТРОЛЬ И ОЦЕНКА РЕЗУЛЬТАТОВ ОСВОЕНИЯ УЧЕБНОЙ ДИСЦИПЛИНЫ</w:t>
            </w:r>
          </w:p>
          <w:p w14:paraId="6A9D4D1C" w14:textId="77777777" w:rsidR="00636F1B" w:rsidRPr="00636F1B" w:rsidRDefault="00636F1B" w:rsidP="00636F1B">
            <w:pPr>
              <w:suppressAutoHyphens/>
              <w:spacing w:after="200" w:line="276" w:lineRule="auto"/>
              <w:jc w:val="both"/>
              <w:rPr>
                <w:rFonts w:ascii="Times New Roman" w:eastAsia="Times New Roman" w:hAnsi="Times New Roman" w:cs="Times New Roman"/>
                <w:b/>
                <w:kern w:val="0"/>
                <w:lang w:eastAsia="ru-RU"/>
                <w14:ligatures w14:val="none"/>
              </w:rPr>
            </w:pPr>
          </w:p>
        </w:tc>
        <w:tc>
          <w:tcPr>
            <w:tcW w:w="1854" w:type="dxa"/>
          </w:tcPr>
          <w:p w14:paraId="2FA41EDD" w14:textId="77777777" w:rsidR="00636F1B" w:rsidRPr="00636F1B" w:rsidRDefault="00636F1B" w:rsidP="00636F1B">
            <w:pPr>
              <w:spacing w:after="200" w:line="276" w:lineRule="auto"/>
              <w:rPr>
                <w:rFonts w:ascii="Times New Roman" w:eastAsia="Times New Roman" w:hAnsi="Times New Roman" w:cs="Times New Roman"/>
                <w:b/>
                <w:kern w:val="0"/>
                <w:lang w:eastAsia="ru-RU"/>
                <w14:ligatures w14:val="none"/>
              </w:rPr>
            </w:pPr>
          </w:p>
        </w:tc>
      </w:tr>
    </w:tbl>
    <w:p w14:paraId="05A729C5" w14:textId="77777777" w:rsidR="00AF209D" w:rsidRPr="00AF209D" w:rsidRDefault="00AF209D" w:rsidP="00AF209D">
      <w:pPr>
        <w:tabs>
          <w:tab w:val="left" w:pos="567"/>
        </w:tabs>
        <w:suppressAutoHyphens/>
        <w:spacing w:before="120" w:after="0" w:line="240" w:lineRule="auto"/>
        <w:ind w:left="720"/>
        <w:rPr>
          <w:rFonts w:ascii="Times New Roman" w:eastAsia="Times New Roman" w:hAnsi="Times New Roman" w:cs="Times New Roman"/>
          <w:b/>
          <w:kern w:val="0"/>
          <w:sz w:val="24"/>
          <w:szCs w:val="24"/>
          <w:lang w:eastAsia="ru-RU"/>
          <w14:ligatures w14:val="none"/>
        </w:rPr>
      </w:pPr>
    </w:p>
    <w:p w14:paraId="2FE36C36" w14:textId="77777777" w:rsidR="00AF209D" w:rsidRPr="00AF209D" w:rsidRDefault="00636F1B" w:rsidP="00636F1B">
      <w:pPr>
        <w:numPr>
          <w:ilvl w:val="0"/>
          <w:numId w:val="4"/>
        </w:numPr>
        <w:tabs>
          <w:tab w:val="left" w:pos="567"/>
        </w:tabs>
        <w:suppressAutoHyphens/>
        <w:spacing w:before="120" w:after="0" w:line="240" w:lineRule="auto"/>
        <w:jc w:val="center"/>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i/>
          <w:kern w:val="0"/>
          <w:sz w:val="24"/>
          <w:szCs w:val="24"/>
          <w:u w:val="single"/>
          <w:lang w:eastAsia="ru-RU"/>
          <w14:ligatures w14:val="none"/>
        </w:rPr>
        <w:br w:type="page"/>
      </w:r>
    </w:p>
    <w:p w14:paraId="72AD71C2" w14:textId="3546998E" w:rsidR="00AF209D" w:rsidRDefault="00AF209D" w:rsidP="00AF209D">
      <w:pPr>
        <w:tabs>
          <w:tab w:val="left" w:pos="567"/>
        </w:tabs>
        <w:suppressAutoHyphens/>
        <w:spacing w:before="120" w:after="0" w:line="240" w:lineRule="auto"/>
        <w:ind w:left="360"/>
        <w:jc w:val="center"/>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lastRenderedPageBreak/>
        <w:t xml:space="preserve">Аннотация </w:t>
      </w:r>
    </w:p>
    <w:p w14:paraId="64409809" w14:textId="77777777" w:rsidR="00AF209D" w:rsidRDefault="00AF209D" w:rsidP="00AF209D">
      <w:pPr>
        <w:tabs>
          <w:tab w:val="left" w:pos="567"/>
        </w:tabs>
        <w:suppressAutoHyphens/>
        <w:spacing w:before="120" w:after="0" w:line="240" w:lineRule="auto"/>
        <w:ind w:left="360"/>
        <w:jc w:val="center"/>
        <w:rPr>
          <w:rFonts w:ascii="Times New Roman" w:eastAsia="Times New Roman" w:hAnsi="Times New Roman" w:cs="Times New Roman"/>
          <w:b/>
          <w:kern w:val="0"/>
          <w:sz w:val="24"/>
          <w:szCs w:val="24"/>
          <w:lang w:eastAsia="ru-RU"/>
          <w14:ligatures w14:val="none"/>
        </w:rPr>
      </w:pPr>
    </w:p>
    <w:p w14:paraId="7161B9E8" w14:textId="22B6E7F2" w:rsidR="00AF209D" w:rsidRPr="00AF209D" w:rsidRDefault="00AF209D" w:rsidP="00AF209D">
      <w:pPr>
        <w:tabs>
          <w:tab w:val="left" w:pos="567"/>
        </w:tabs>
        <w:suppressAutoHyphens/>
        <w:spacing w:after="0" w:line="240" w:lineRule="auto"/>
        <w:ind w:left="360"/>
        <w:jc w:val="both"/>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8"/>
          <w:szCs w:val="28"/>
          <w:lang w:eastAsia="ru-RU"/>
          <w14:ligatures w14:val="none"/>
        </w:rPr>
        <w:t xml:space="preserve">      </w:t>
      </w:r>
      <w:r w:rsidRPr="00AF209D">
        <w:rPr>
          <w:rFonts w:ascii="Times New Roman" w:eastAsia="Times New Roman" w:hAnsi="Times New Roman" w:cs="Times New Roman"/>
          <w:bCs/>
          <w:kern w:val="0"/>
          <w:sz w:val="24"/>
          <w:szCs w:val="24"/>
          <w:lang w:eastAsia="ru-RU"/>
          <w14:ligatures w14:val="none"/>
        </w:rPr>
        <w:t>Рабочая программа учебной дисциплины «Основы геодезии и картографии, топографическая графика» разработана на основе требований Федерального государственного образовательного стандарта (ФГОС) по специальностям среднего профессионального образования (СПО) 21.02.19 Землеустройство (укрупнённая группа 21.00.00 Прикладная геология, горное дело, нефтегазовое дело и геодезия) и учебных планов ГАПОУ СО «Красноуфимский аграрный колледж».</w:t>
      </w:r>
    </w:p>
    <w:p w14:paraId="6A93FE73"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42428CE"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540709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955DEF6"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8E1A8F3"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B44B120" w14:textId="2E575EEE"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t>Разработчик: Дивель О.А., преподаватель ГАПОУ СО «Красноуфимский аграрный колледж».</w:t>
      </w:r>
    </w:p>
    <w:p w14:paraId="34980979"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FEF0111"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CA473D8"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2293EE6"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9ADA1AD"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0FFB20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E000F2E"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BF984DD"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A07D5E1"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CA3D3C4"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C9E7C82"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2DFFE6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029155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44BD77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C895B10"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BB1A4B8"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7722202"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BA8D35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16D61B7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29C5A4C" w14:textId="77777777" w:rsidR="00AF209D" w:rsidRP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E716782" w14:textId="1A1AA5BE" w:rsidR="00636F1B" w:rsidRPr="00AF209D" w:rsidRDefault="00636F1B" w:rsidP="00AF209D">
      <w:pPr>
        <w:pStyle w:val="aa"/>
        <w:numPr>
          <w:ilvl w:val="0"/>
          <w:numId w:val="1"/>
        </w:numPr>
        <w:tabs>
          <w:tab w:val="left" w:pos="567"/>
        </w:tabs>
        <w:suppressAutoHyphens/>
        <w:spacing w:before="120" w:after="0" w:line="240" w:lineRule="auto"/>
        <w:jc w:val="center"/>
        <w:rPr>
          <w:rFonts w:ascii="Times New Roman" w:eastAsia="Times New Roman" w:hAnsi="Times New Roman" w:cs="Times New Roman"/>
          <w:b/>
          <w:kern w:val="0"/>
          <w:sz w:val="24"/>
          <w:szCs w:val="24"/>
          <w:lang w:eastAsia="ru-RU"/>
          <w14:ligatures w14:val="none"/>
        </w:rPr>
      </w:pPr>
      <w:r w:rsidRPr="00AF209D">
        <w:rPr>
          <w:rFonts w:ascii="Times New Roman" w:eastAsia="Times New Roman" w:hAnsi="Times New Roman" w:cs="Times New Roman"/>
          <w:b/>
          <w:kern w:val="0"/>
          <w:sz w:val="24"/>
          <w:szCs w:val="24"/>
          <w:lang w:eastAsia="ru-RU"/>
          <w14:ligatures w14:val="none"/>
        </w:rPr>
        <w:t>ОБЩАЯ ХАРАКТЕРИСТИКА ПРИМЕРНОЙ РАБОЧЕЙ ПРОГРАММЫ УЧЕБНОЙ ДИСЦИПЛИНЫ «ОСНОВЫ ГЕОДЕЗИИ И КАРТОГРАФИИ, ТОПОГРАФИЧЕСКАЯ ГРАФИКА»</w:t>
      </w:r>
    </w:p>
    <w:p w14:paraId="1F9CC29E" w14:textId="77777777" w:rsidR="00636F1B" w:rsidRPr="00636F1B" w:rsidRDefault="00636F1B" w:rsidP="00636F1B">
      <w:pPr>
        <w:spacing w:after="0" w:line="276" w:lineRule="auto"/>
        <w:jc w:val="center"/>
        <w:rPr>
          <w:rFonts w:ascii="Times New Roman" w:eastAsia="Times New Roman" w:hAnsi="Times New Roman" w:cs="Times New Roman"/>
          <w:i/>
          <w:kern w:val="0"/>
          <w:sz w:val="16"/>
          <w:szCs w:val="16"/>
          <w:lang w:eastAsia="ru-RU"/>
          <w14:ligatures w14:val="none"/>
        </w:rPr>
      </w:pPr>
    </w:p>
    <w:p w14:paraId="5BE2D973" w14:textId="77777777" w:rsidR="00636F1B" w:rsidRPr="00636F1B" w:rsidRDefault="00636F1B" w:rsidP="00636F1B">
      <w:pPr>
        <w:numPr>
          <w:ilvl w:val="1"/>
          <w:numId w:val="1"/>
        </w:num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 xml:space="preserve">Место дисциплины в структуре основной образовательной программы: </w:t>
      </w:r>
    </w:p>
    <w:p w14:paraId="28BCF781" w14:textId="77777777" w:rsidR="00636F1B" w:rsidRPr="00636F1B" w:rsidRDefault="00636F1B" w:rsidP="00636F1B">
      <w:p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Учебная дисциплина «Основы геодезии и картографии, топографическая графика»  является обязательной частью общепрофессиональных дисциплин примерной основной образовательной программы в соответствии с ФГОС СПО по специальности 21.02.19 Землеустройство</w:t>
      </w:r>
      <w:r w:rsidRPr="00636F1B">
        <w:rPr>
          <w:rFonts w:ascii="Times New Roman" w:eastAsia="Times New Roman" w:hAnsi="Times New Roman" w:cs="Times New Roman"/>
          <w:i/>
          <w:kern w:val="0"/>
          <w:sz w:val="24"/>
          <w:szCs w:val="24"/>
          <w:lang w:eastAsia="ru-RU"/>
          <w14:ligatures w14:val="none"/>
        </w:rPr>
        <w:t>.</w:t>
      </w:r>
      <w:r w:rsidRPr="00636F1B">
        <w:rPr>
          <w:rFonts w:ascii="Times New Roman" w:eastAsia="Times New Roman" w:hAnsi="Times New Roman" w:cs="Times New Roman"/>
          <w:kern w:val="0"/>
          <w:sz w:val="24"/>
          <w:szCs w:val="24"/>
          <w:lang w:eastAsia="ru-RU"/>
          <w14:ligatures w14:val="none"/>
        </w:rPr>
        <w:t xml:space="preserve"> </w:t>
      </w:r>
    </w:p>
    <w:p w14:paraId="746FEAD3" w14:textId="77777777" w:rsidR="00636F1B" w:rsidRPr="00636F1B" w:rsidRDefault="00636F1B" w:rsidP="00636F1B">
      <w:pPr>
        <w:tabs>
          <w:tab w:val="left" w:pos="709"/>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Учебная дисциплина «Основы геодезии и картографии, топографическая графика» обеспечивает формирование профессиональных и общих компетенций по всем видам деятельности ФГОС СПОпо специальности  21.02.19 Землеустройство</w:t>
      </w:r>
      <w:r w:rsidRPr="00636F1B">
        <w:rPr>
          <w:rFonts w:ascii="Times New Roman" w:eastAsia="Times New Roman" w:hAnsi="Times New Roman" w:cs="Times New Roman"/>
          <w:i/>
          <w:kern w:val="0"/>
          <w:sz w:val="24"/>
          <w:szCs w:val="24"/>
          <w:lang w:eastAsia="ru-RU"/>
          <w14:ligatures w14:val="none"/>
        </w:rPr>
        <w:t>.</w:t>
      </w:r>
      <w:r w:rsidRPr="00636F1B">
        <w:rPr>
          <w:rFonts w:ascii="Times New Roman" w:eastAsia="Times New Roman" w:hAnsi="Times New Roman" w:cs="Times New Roman"/>
          <w:kern w:val="0"/>
          <w:sz w:val="24"/>
          <w:szCs w:val="24"/>
          <w:lang w:eastAsia="ru-RU"/>
          <w14:ligatures w14:val="none"/>
        </w:rPr>
        <w:t xml:space="preserve"> </w:t>
      </w:r>
    </w:p>
    <w:p w14:paraId="04908E20" w14:textId="77777777" w:rsidR="00636F1B" w:rsidRPr="00636F1B" w:rsidRDefault="00636F1B" w:rsidP="00636F1B">
      <w:p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kern w:val="0"/>
          <w:sz w:val="24"/>
          <w:szCs w:val="24"/>
          <w:lang w:eastAsia="ru-RU"/>
          <w14:ligatures w14:val="none"/>
        </w:rPr>
      </w:pPr>
    </w:p>
    <w:p w14:paraId="38A923A3" w14:textId="77777777" w:rsidR="00636F1B" w:rsidRPr="00636F1B" w:rsidRDefault="00636F1B" w:rsidP="00636F1B">
      <w:pPr>
        <w:numPr>
          <w:ilvl w:val="1"/>
          <w:numId w:val="1"/>
        </w:numPr>
        <w:tabs>
          <w:tab w:val="left" w:pos="993"/>
          <w:tab w:val="left" w:pos="1276"/>
        </w:tabs>
        <w:spacing w:after="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дисциплины: </w:t>
      </w:r>
    </w:p>
    <w:p w14:paraId="4BC8FF07" w14:textId="77777777" w:rsidR="00636F1B" w:rsidRPr="00636F1B" w:rsidRDefault="00636F1B" w:rsidP="00636F1B">
      <w:pPr>
        <w:tabs>
          <w:tab w:val="left" w:pos="993"/>
          <w:tab w:val="left" w:pos="1276"/>
        </w:tabs>
        <w:spacing w:after="0" w:line="276" w:lineRule="auto"/>
        <w:ind w:firstLine="709"/>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 рамках программы учебной дисциплины обучающимися осваиваются умения и знания</w:t>
      </w:r>
    </w:p>
    <w:p w14:paraId="78EC8F13" w14:textId="77777777" w:rsidR="00636F1B" w:rsidRPr="00636F1B" w:rsidRDefault="00636F1B" w:rsidP="00636F1B">
      <w:pPr>
        <w:suppressAutoHyphens/>
        <w:spacing w:after="0" w:line="240" w:lineRule="auto"/>
        <w:ind w:firstLine="567"/>
        <w:jc w:val="both"/>
        <w:rPr>
          <w:rFonts w:ascii="Times New Roman" w:eastAsia="Times New Roman" w:hAnsi="Times New Roman" w:cs="Times New Roman"/>
          <w:kern w:val="0"/>
          <w:sz w:val="16"/>
          <w:szCs w:val="16"/>
          <w14:ligatures w14:val="none"/>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4178"/>
      </w:tblGrid>
      <w:tr w:rsidR="00636F1B" w:rsidRPr="00636F1B" w14:paraId="4CCB9A07" w14:textId="77777777" w:rsidTr="00D4710E">
        <w:trPr>
          <w:trHeight w:val="649"/>
        </w:trPr>
        <w:tc>
          <w:tcPr>
            <w:tcW w:w="1809" w:type="dxa"/>
            <w:hideMark/>
          </w:tcPr>
          <w:p w14:paraId="2639BC72"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Код </w:t>
            </w:r>
            <w:r w:rsidRPr="00636F1B">
              <w:rPr>
                <w:rFonts w:ascii="Times New Roman" w:eastAsia="Times New Roman" w:hAnsi="Times New Roman" w:cs="Times New Roman"/>
                <w:kern w:val="0"/>
                <w:sz w:val="24"/>
                <w:szCs w:val="24"/>
                <w:vertAlign w:val="superscript"/>
                <w:lang w:eastAsia="ru-RU"/>
                <w14:ligatures w14:val="none"/>
              </w:rPr>
              <w:footnoteReference w:id="1"/>
            </w:r>
          </w:p>
          <w:p w14:paraId="0FFF34AA"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ПК, ОК</w:t>
            </w:r>
          </w:p>
        </w:tc>
        <w:tc>
          <w:tcPr>
            <w:tcW w:w="3261" w:type="dxa"/>
            <w:hideMark/>
          </w:tcPr>
          <w:p w14:paraId="4C9409AA"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Умения</w:t>
            </w:r>
          </w:p>
        </w:tc>
        <w:tc>
          <w:tcPr>
            <w:tcW w:w="4178" w:type="dxa"/>
            <w:hideMark/>
          </w:tcPr>
          <w:p w14:paraId="6643A987"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Знания</w:t>
            </w:r>
          </w:p>
        </w:tc>
      </w:tr>
      <w:tr w:rsidR="00636F1B" w:rsidRPr="00636F1B" w14:paraId="18A5E39C" w14:textId="77777777" w:rsidTr="00D4710E">
        <w:trPr>
          <w:trHeight w:val="1828"/>
        </w:trPr>
        <w:tc>
          <w:tcPr>
            <w:tcW w:w="1809" w:type="dxa"/>
          </w:tcPr>
          <w:p w14:paraId="39E0CD4B"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ПК 1.1-ПК 1.6,</w:t>
            </w:r>
          </w:p>
          <w:p w14:paraId="00308C6B" w14:textId="77777777" w:rsidR="00636F1B" w:rsidRPr="00636F1B" w:rsidRDefault="00636F1B" w:rsidP="00636F1B">
            <w:pPr>
              <w:suppressAutoHyphens/>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ОК 01, ОК 02</w:t>
            </w:r>
          </w:p>
          <w:p w14:paraId="61879400"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ОК 03</w:t>
            </w:r>
          </w:p>
          <w:p w14:paraId="2945A782"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p>
        </w:tc>
        <w:tc>
          <w:tcPr>
            <w:tcW w:w="3261" w:type="dxa"/>
          </w:tcPr>
          <w:p w14:paraId="7037F07A"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читать топографические карты и планы по условным знакам;</w:t>
            </w:r>
          </w:p>
          <w:p w14:paraId="2D1178C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определять географические координаты листа карты заданного масштаба по ее номенклатуре;</w:t>
            </w:r>
          </w:p>
          <w:p w14:paraId="12521E1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xml:space="preserve">– определять по карте истинные азимуты и дирекционные углы заданных направлений; </w:t>
            </w:r>
          </w:p>
          <w:p w14:paraId="735A197F"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рисовать рельеф местности по пикетам;</w:t>
            </w:r>
          </w:p>
          <w:p w14:paraId="62910A9B"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решать прямую и обратную геодезические задачи.</w:t>
            </w:r>
          </w:p>
        </w:tc>
        <w:tc>
          <w:tcPr>
            <w:tcW w:w="4178" w:type="dxa"/>
          </w:tcPr>
          <w:p w14:paraId="7150C4A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Calibri" w:eastAsia="Times New Roman" w:hAnsi="Calibri" w:cs="Times New Roman"/>
                <w:bCs/>
                <w:kern w:val="0"/>
                <w:sz w:val="20"/>
                <w:szCs w:val="20"/>
                <w:lang w:eastAsia="ru-RU"/>
                <w14:ligatures w14:val="none"/>
              </w:rPr>
              <w:t xml:space="preserve"> </w:t>
            </w:r>
            <w:r w:rsidRPr="00636F1B">
              <w:rPr>
                <w:rFonts w:ascii="Times New Roman" w:eastAsia="Times New Roman" w:hAnsi="Times New Roman" w:cs="Times New Roman"/>
                <w:bCs/>
                <w:kern w:val="0"/>
                <w:sz w:val="24"/>
                <w:szCs w:val="24"/>
                <w:lang w:eastAsia="ru-RU"/>
                <w14:ligatures w14:val="none"/>
              </w:rPr>
              <w:t>– понятие о форме и размерах Земли. Системы координат применяемые в геодезии: географическая, прямоугольная, полярная. Системы высот точек земной поверхности.</w:t>
            </w:r>
          </w:p>
          <w:p w14:paraId="4296486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Государственные системы координат. Государственная система высот.</w:t>
            </w:r>
          </w:p>
          <w:p w14:paraId="1A63DD8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картографические проекции. Проекция Гаусса – Крюгера.</w:t>
            </w:r>
          </w:p>
          <w:p w14:paraId="043541AF"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классификация карт:</w:t>
            </w:r>
            <w:r w:rsidRPr="00636F1B">
              <w:rPr>
                <w:rFonts w:ascii="Times New Roman" w:eastAsia="Times New Roman" w:hAnsi="Times New Roman" w:cs="Times New Roman"/>
                <w:kern w:val="0"/>
                <w:sz w:val="24"/>
                <w:szCs w:val="24"/>
                <w:lang w:eastAsia="ru-RU"/>
                <w14:ligatures w14:val="none"/>
              </w:rPr>
              <w:t xml:space="preserve"> топографические карты и планы;  специальные карты и планы;  тематические карты и планы; иные карты и планы.</w:t>
            </w:r>
          </w:p>
          <w:p w14:paraId="0A25834F"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условные знаки и их классификация.</w:t>
            </w:r>
          </w:p>
          <w:p w14:paraId="5C2B3208"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прямая и обратная геодезические задачи</w:t>
            </w:r>
          </w:p>
          <w:p w14:paraId="002B4FED"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color w:val="000000"/>
                <w:kern w:val="0"/>
                <w:sz w:val="24"/>
                <w:szCs w:val="24"/>
                <w:lang w:eastAsia="ru-RU"/>
                <w14:ligatures w14:val="none"/>
              </w:rPr>
              <w:t>– федеральные и ведомственные фонды пространственных данных</w:t>
            </w:r>
          </w:p>
        </w:tc>
      </w:tr>
    </w:tbl>
    <w:p w14:paraId="2F19871B" w14:textId="77777777" w:rsidR="00636F1B" w:rsidRPr="00636F1B" w:rsidRDefault="00636F1B" w:rsidP="00636F1B">
      <w:pPr>
        <w:suppressAutoHyphens/>
        <w:spacing w:after="0" w:line="240" w:lineRule="auto"/>
        <w:ind w:firstLine="709"/>
        <w:jc w:val="both"/>
        <w:rPr>
          <w:rFonts w:ascii="Times New Roman" w:eastAsia="Times New Roman" w:hAnsi="Times New Roman" w:cs="Times New Roman"/>
          <w:i/>
          <w:kern w:val="0"/>
          <w:sz w:val="24"/>
          <w:szCs w:val="24"/>
          <w:lang w:eastAsia="ru-RU"/>
          <w14:ligatures w14:val="none"/>
        </w:rPr>
      </w:pPr>
    </w:p>
    <w:p w14:paraId="0160D7D5" w14:textId="77777777" w:rsidR="00636F1B" w:rsidRPr="00636F1B" w:rsidRDefault="00636F1B" w:rsidP="00636F1B">
      <w:pPr>
        <w:suppressAutoHyphens/>
        <w:spacing w:after="200" w:line="276" w:lineRule="auto"/>
        <w:rPr>
          <w:rFonts w:ascii="Times New Roman" w:eastAsia="Times New Roman" w:hAnsi="Times New Roman" w:cs="Times New Roman"/>
          <w:b/>
          <w:kern w:val="0"/>
          <w:lang w:eastAsia="ru-RU"/>
          <w14:ligatures w14:val="none"/>
        </w:rPr>
      </w:pPr>
    </w:p>
    <w:p w14:paraId="7B44B4D5" w14:textId="77777777" w:rsidR="00636F1B" w:rsidRPr="00636F1B" w:rsidRDefault="00636F1B" w:rsidP="00636F1B">
      <w:pPr>
        <w:suppressAutoHyphens/>
        <w:spacing w:after="200" w:line="276" w:lineRule="auto"/>
        <w:rPr>
          <w:rFonts w:ascii="Times New Roman" w:eastAsia="Times New Roman" w:hAnsi="Times New Roman" w:cs="Times New Roman"/>
          <w:b/>
          <w:kern w:val="0"/>
          <w:lang w:eastAsia="ru-RU"/>
          <w14:ligatures w14:val="none"/>
        </w:rPr>
      </w:pPr>
    </w:p>
    <w:p w14:paraId="15DA40E6" w14:textId="77777777" w:rsidR="00636F1B" w:rsidRPr="00636F1B" w:rsidRDefault="00636F1B" w:rsidP="00636F1B">
      <w:pPr>
        <w:suppressAutoHyphens/>
        <w:spacing w:after="20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2. СТРУКТУРА И СОДЕРЖАНИЕ УЧЕБНОЙ ДИСЦИПЛИНЫ</w:t>
      </w:r>
    </w:p>
    <w:p w14:paraId="70F87DC3" w14:textId="77777777" w:rsidR="00636F1B" w:rsidRPr="00636F1B" w:rsidRDefault="00636F1B" w:rsidP="00636F1B">
      <w:pPr>
        <w:suppressAutoHyphens/>
        <w:spacing w:after="20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636F1B" w:rsidRPr="00636F1B" w14:paraId="6EC3E572" w14:textId="77777777" w:rsidTr="00D4710E">
        <w:trPr>
          <w:trHeight w:val="490"/>
        </w:trPr>
        <w:tc>
          <w:tcPr>
            <w:tcW w:w="4073" w:type="pct"/>
            <w:vAlign w:val="center"/>
          </w:tcPr>
          <w:p w14:paraId="07FD8340"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Вид учебной работы</w:t>
            </w:r>
          </w:p>
        </w:tc>
        <w:tc>
          <w:tcPr>
            <w:tcW w:w="927" w:type="pct"/>
            <w:vAlign w:val="center"/>
          </w:tcPr>
          <w:p w14:paraId="23A0E6D3" w14:textId="77777777" w:rsidR="00636F1B" w:rsidRPr="00636F1B" w:rsidRDefault="00636F1B" w:rsidP="00636F1B">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Объем часов</w:t>
            </w:r>
          </w:p>
        </w:tc>
      </w:tr>
      <w:tr w:rsidR="00636F1B" w:rsidRPr="00636F1B" w14:paraId="387A8296" w14:textId="77777777" w:rsidTr="00D4710E">
        <w:trPr>
          <w:trHeight w:val="490"/>
        </w:trPr>
        <w:tc>
          <w:tcPr>
            <w:tcW w:w="4073" w:type="pct"/>
            <w:vAlign w:val="center"/>
          </w:tcPr>
          <w:p w14:paraId="6C463A7A"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Объем образовательной программы учебной дисциплины</w:t>
            </w:r>
          </w:p>
        </w:tc>
        <w:tc>
          <w:tcPr>
            <w:tcW w:w="927" w:type="pct"/>
            <w:vAlign w:val="center"/>
          </w:tcPr>
          <w:p w14:paraId="5D3E4218" w14:textId="11D02151" w:rsidR="00636F1B" w:rsidRPr="00636F1B" w:rsidRDefault="00BF68E8"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Pr>
                <w:rFonts w:ascii="Times New Roman" w:eastAsia="Times New Roman" w:hAnsi="Times New Roman" w:cs="Times New Roman"/>
                <w:b/>
                <w:iCs/>
                <w:kern w:val="0"/>
                <w:sz w:val="24"/>
                <w:szCs w:val="24"/>
                <w:lang w:eastAsia="ru-RU"/>
                <w14:ligatures w14:val="none"/>
              </w:rPr>
              <w:t>106</w:t>
            </w:r>
          </w:p>
        </w:tc>
      </w:tr>
      <w:tr w:rsidR="00636F1B" w:rsidRPr="00636F1B" w14:paraId="0CE22E03" w14:textId="77777777" w:rsidTr="00D4710E">
        <w:trPr>
          <w:trHeight w:val="490"/>
        </w:trPr>
        <w:tc>
          <w:tcPr>
            <w:tcW w:w="4073" w:type="pct"/>
            <w:vAlign w:val="center"/>
          </w:tcPr>
          <w:p w14:paraId="4EF09599"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В т.ч. в форме практической подготовки</w:t>
            </w:r>
          </w:p>
        </w:tc>
        <w:tc>
          <w:tcPr>
            <w:tcW w:w="927" w:type="pct"/>
            <w:vAlign w:val="center"/>
          </w:tcPr>
          <w:p w14:paraId="7EA7F801" w14:textId="77777777" w:rsidR="00636F1B" w:rsidRPr="00636F1B" w:rsidRDefault="00636F1B"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44</w:t>
            </w:r>
          </w:p>
        </w:tc>
      </w:tr>
      <w:tr w:rsidR="00636F1B" w:rsidRPr="00636F1B" w14:paraId="4C140FA0" w14:textId="77777777" w:rsidTr="00D4710E">
        <w:trPr>
          <w:trHeight w:val="490"/>
        </w:trPr>
        <w:tc>
          <w:tcPr>
            <w:tcW w:w="5000" w:type="pct"/>
            <w:gridSpan w:val="2"/>
            <w:vAlign w:val="center"/>
          </w:tcPr>
          <w:p w14:paraId="5C0BCF14" w14:textId="77777777" w:rsidR="00636F1B" w:rsidRPr="00636F1B" w:rsidRDefault="00636F1B" w:rsidP="00636F1B">
            <w:pPr>
              <w:suppressAutoHyphens/>
              <w:spacing w:after="200" w:line="276" w:lineRule="auto"/>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 т. ч.:</w:t>
            </w:r>
          </w:p>
        </w:tc>
      </w:tr>
      <w:tr w:rsidR="00636F1B" w:rsidRPr="00636F1B" w14:paraId="554A49A8" w14:textId="77777777" w:rsidTr="00D4710E">
        <w:trPr>
          <w:trHeight w:val="490"/>
        </w:trPr>
        <w:tc>
          <w:tcPr>
            <w:tcW w:w="4073" w:type="pct"/>
            <w:vAlign w:val="center"/>
          </w:tcPr>
          <w:p w14:paraId="38A85367" w14:textId="77777777" w:rsidR="00636F1B" w:rsidRPr="00636F1B" w:rsidRDefault="00636F1B" w:rsidP="00636F1B">
            <w:pPr>
              <w:suppressAutoHyphens/>
              <w:spacing w:after="200" w:line="276" w:lineRule="auto"/>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теоретическое обучение</w:t>
            </w:r>
          </w:p>
        </w:tc>
        <w:tc>
          <w:tcPr>
            <w:tcW w:w="927" w:type="pct"/>
            <w:vAlign w:val="center"/>
          </w:tcPr>
          <w:p w14:paraId="2C946DF0" w14:textId="2D6E3E16" w:rsidR="00636F1B" w:rsidRPr="00636F1B" w:rsidRDefault="00BF68E8"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Pr>
                <w:rFonts w:ascii="Times New Roman" w:eastAsia="Times New Roman" w:hAnsi="Times New Roman" w:cs="Times New Roman"/>
                <w:iCs/>
                <w:kern w:val="0"/>
                <w:sz w:val="24"/>
                <w:szCs w:val="24"/>
                <w:lang w:eastAsia="ru-RU"/>
                <w14:ligatures w14:val="none"/>
              </w:rPr>
              <w:t>62</w:t>
            </w:r>
          </w:p>
        </w:tc>
      </w:tr>
      <w:tr w:rsidR="00636F1B" w:rsidRPr="00636F1B" w14:paraId="4A746E24" w14:textId="77777777" w:rsidTr="00D4710E">
        <w:trPr>
          <w:trHeight w:val="490"/>
        </w:trPr>
        <w:tc>
          <w:tcPr>
            <w:tcW w:w="4073" w:type="pct"/>
            <w:vAlign w:val="center"/>
          </w:tcPr>
          <w:p w14:paraId="1DF89816" w14:textId="77777777" w:rsidR="00636F1B" w:rsidRPr="00636F1B" w:rsidRDefault="00636F1B" w:rsidP="00636F1B">
            <w:pPr>
              <w:suppressAutoHyphens/>
              <w:spacing w:after="200" w:line="276" w:lineRule="auto"/>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практические занятия</w:t>
            </w:r>
            <w:r w:rsidRPr="00636F1B">
              <w:rPr>
                <w:rFonts w:ascii="Times New Roman" w:eastAsia="Times New Roman" w:hAnsi="Times New Roman" w:cs="Times New Roman"/>
                <w:i/>
                <w:kern w:val="0"/>
                <w:sz w:val="24"/>
                <w:szCs w:val="24"/>
                <w:lang w:eastAsia="ru-RU"/>
                <w14:ligatures w14:val="none"/>
              </w:rPr>
              <w:t xml:space="preserve"> </w:t>
            </w:r>
          </w:p>
        </w:tc>
        <w:tc>
          <w:tcPr>
            <w:tcW w:w="927" w:type="pct"/>
            <w:vAlign w:val="center"/>
          </w:tcPr>
          <w:p w14:paraId="64EF469A" w14:textId="77777777" w:rsidR="00636F1B" w:rsidRPr="00636F1B" w:rsidRDefault="00636F1B"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iCs/>
                <w:kern w:val="0"/>
                <w:sz w:val="24"/>
                <w:szCs w:val="24"/>
                <w:lang w:eastAsia="ru-RU"/>
                <w14:ligatures w14:val="none"/>
              </w:rPr>
              <w:t>44</w:t>
            </w:r>
          </w:p>
        </w:tc>
      </w:tr>
      <w:tr w:rsidR="00636F1B" w:rsidRPr="00636F1B" w14:paraId="6CDBD05A" w14:textId="77777777" w:rsidTr="00D4710E">
        <w:trPr>
          <w:trHeight w:val="490"/>
        </w:trPr>
        <w:tc>
          <w:tcPr>
            <w:tcW w:w="4073" w:type="pct"/>
            <w:vAlign w:val="center"/>
          </w:tcPr>
          <w:p w14:paraId="6FB24001" w14:textId="589A1B32" w:rsidR="00636F1B" w:rsidRPr="00636F1B" w:rsidRDefault="00636F1B" w:rsidP="00636F1B">
            <w:pPr>
              <w:suppressAutoHyphens/>
              <w:spacing w:after="200" w:line="276" w:lineRule="auto"/>
              <w:rPr>
                <w:rFonts w:ascii="Times New Roman" w:eastAsia="Times New Roman" w:hAnsi="Times New Roman" w:cs="Times New Roman"/>
                <w:i/>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Самостоятельная работа</w:t>
            </w:r>
            <w:r>
              <w:rPr>
                <w:rFonts w:ascii="Times New Roman" w:eastAsia="Times New Roman" w:hAnsi="Times New Roman" w:cs="Times New Roman"/>
                <w:kern w:val="0"/>
                <w:sz w:val="24"/>
                <w:szCs w:val="24"/>
                <w:lang w:eastAsia="ru-RU"/>
                <w14:ligatures w14:val="none"/>
              </w:rPr>
              <w:t xml:space="preserve"> </w:t>
            </w:r>
            <w:r w:rsidRPr="00636F1B">
              <w:rPr>
                <w:rFonts w:ascii="Times New Roman" w:eastAsia="Times New Roman" w:hAnsi="Times New Roman" w:cs="Times New Roman"/>
                <w:b/>
                <w:i/>
                <w:kern w:val="0"/>
                <w:sz w:val="24"/>
                <w:szCs w:val="24"/>
                <w:vertAlign w:val="superscript"/>
                <w:lang w:eastAsia="ru-RU"/>
                <w14:ligatures w14:val="none"/>
              </w:rPr>
              <w:footnoteReference w:id="2"/>
            </w:r>
          </w:p>
        </w:tc>
        <w:tc>
          <w:tcPr>
            <w:tcW w:w="927" w:type="pct"/>
            <w:vAlign w:val="center"/>
          </w:tcPr>
          <w:p w14:paraId="244E59E8" w14:textId="77777777" w:rsidR="00636F1B" w:rsidRPr="00636F1B" w:rsidRDefault="00636F1B"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iCs/>
                <w:kern w:val="0"/>
                <w:sz w:val="24"/>
                <w:szCs w:val="24"/>
                <w:lang w:eastAsia="ru-RU"/>
                <w14:ligatures w14:val="none"/>
              </w:rPr>
              <w:t>-</w:t>
            </w:r>
          </w:p>
        </w:tc>
      </w:tr>
      <w:tr w:rsidR="00636F1B" w:rsidRPr="00636F1B" w14:paraId="28AA94DD" w14:textId="77777777" w:rsidTr="00D4710E">
        <w:trPr>
          <w:trHeight w:val="490"/>
        </w:trPr>
        <w:tc>
          <w:tcPr>
            <w:tcW w:w="4073" w:type="pct"/>
            <w:vAlign w:val="center"/>
          </w:tcPr>
          <w:p w14:paraId="47D4F9F1" w14:textId="7B1D1AC7" w:rsidR="00636F1B" w:rsidRPr="00636F1B" w:rsidRDefault="00636F1B" w:rsidP="00636F1B">
            <w:pPr>
              <w:suppressAutoHyphens/>
              <w:spacing w:after="200" w:line="276" w:lineRule="auto"/>
              <w:rPr>
                <w:rFonts w:ascii="Times New Roman" w:eastAsia="Times New Roman" w:hAnsi="Times New Roman" w:cs="Times New Roman"/>
                <w:b/>
                <w:i/>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Промежуточная аттестация</w:t>
            </w:r>
            <w:r>
              <w:rPr>
                <w:rFonts w:ascii="Times New Roman" w:eastAsia="Times New Roman" w:hAnsi="Times New Roman" w:cs="Times New Roman"/>
                <w:b/>
                <w:iCs/>
                <w:kern w:val="0"/>
                <w:sz w:val="24"/>
                <w:szCs w:val="24"/>
                <w:lang w:eastAsia="ru-RU"/>
                <w14:ligatures w14:val="none"/>
              </w:rPr>
              <w:t xml:space="preserve"> дифференцированный зачёт</w:t>
            </w:r>
          </w:p>
        </w:tc>
        <w:tc>
          <w:tcPr>
            <w:tcW w:w="927" w:type="pct"/>
            <w:vAlign w:val="center"/>
          </w:tcPr>
          <w:p w14:paraId="50856618" w14:textId="26994CAA" w:rsidR="00636F1B" w:rsidRPr="00636F1B" w:rsidRDefault="00636F1B"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Pr>
                <w:rFonts w:ascii="Times New Roman" w:eastAsia="Times New Roman" w:hAnsi="Times New Roman" w:cs="Times New Roman"/>
                <w:b/>
                <w:iCs/>
                <w:kern w:val="0"/>
                <w:sz w:val="24"/>
                <w:szCs w:val="24"/>
                <w:lang w:eastAsia="ru-RU"/>
                <w14:ligatures w14:val="none"/>
              </w:rPr>
              <w:t>2</w:t>
            </w:r>
          </w:p>
        </w:tc>
      </w:tr>
    </w:tbl>
    <w:p w14:paraId="331DBC93" w14:textId="77777777" w:rsidR="00636F1B" w:rsidRPr="00636F1B" w:rsidRDefault="00636F1B" w:rsidP="00636F1B">
      <w:pPr>
        <w:spacing w:after="200" w:line="276" w:lineRule="auto"/>
        <w:rPr>
          <w:rFonts w:ascii="Times New Roman" w:eastAsia="Times New Roman" w:hAnsi="Times New Roman" w:cs="Times New Roman"/>
          <w:b/>
          <w:i/>
          <w:kern w:val="0"/>
          <w:lang w:eastAsia="ru-RU"/>
          <w14:ligatures w14:val="none"/>
        </w:rPr>
        <w:sectPr w:rsidR="00636F1B" w:rsidRPr="00636F1B" w:rsidSect="0041407C">
          <w:footerReference w:type="even" r:id="rId8"/>
          <w:pgSz w:w="11906" w:h="16838"/>
          <w:pgMar w:top="1134" w:right="851" w:bottom="1134" w:left="1418" w:header="708" w:footer="708" w:gutter="0"/>
          <w:cols w:space="720"/>
          <w:docGrid w:linePitch="299"/>
        </w:sectPr>
      </w:pPr>
    </w:p>
    <w:p w14:paraId="16D82886" w14:textId="77777777" w:rsidR="00636F1B" w:rsidRPr="00636F1B" w:rsidRDefault="00636F1B" w:rsidP="00636F1B">
      <w:pPr>
        <w:spacing w:after="200" w:line="48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i/>
          <w:kern w:val="0"/>
          <w:lang w:eastAsia="ru-RU"/>
          <w14:ligatures w14:val="none"/>
        </w:rPr>
        <w:lastRenderedPageBreak/>
        <w:t xml:space="preserve"> </w:t>
      </w:r>
      <w:r w:rsidRPr="00636F1B">
        <w:rPr>
          <w:rFonts w:ascii="Times New Roman" w:eastAsia="Times New Roman" w:hAnsi="Times New Roman" w:cs="Times New Roman"/>
          <w:b/>
          <w:kern w:val="0"/>
          <w:lang w:eastAsia="ru-RU"/>
          <w14:ligatures w14:val="none"/>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8719"/>
        <w:gridCol w:w="2141"/>
        <w:gridCol w:w="1908"/>
      </w:tblGrid>
      <w:tr w:rsidR="00636F1B" w:rsidRPr="00636F1B" w14:paraId="316529FA" w14:textId="77777777" w:rsidTr="00D4710E">
        <w:trPr>
          <w:trHeight w:val="20"/>
        </w:trPr>
        <w:tc>
          <w:tcPr>
            <w:tcW w:w="724" w:type="pct"/>
          </w:tcPr>
          <w:p w14:paraId="7D975D57"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Наименование разделов и тем</w:t>
            </w:r>
          </w:p>
        </w:tc>
        <w:tc>
          <w:tcPr>
            <w:tcW w:w="2920" w:type="pct"/>
          </w:tcPr>
          <w:p w14:paraId="32E4C971"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 и формы организации деятельности обучающихся</w:t>
            </w:r>
          </w:p>
        </w:tc>
        <w:tc>
          <w:tcPr>
            <w:tcW w:w="717" w:type="pct"/>
          </w:tcPr>
          <w:p w14:paraId="0E10D131"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 xml:space="preserve">Объем </w:t>
            </w:r>
          </w:p>
          <w:p w14:paraId="3635EFD0"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часах</w:t>
            </w:r>
          </w:p>
        </w:tc>
        <w:tc>
          <w:tcPr>
            <w:tcW w:w="639" w:type="pct"/>
          </w:tcPr>
          <w:p w14:paraId="4E3DBC14"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Коды компетенций и личностных результатов</w:t>
            </w:r>
            <w:r w:rsidRPr="00636F1B">
              <w:rPr>
                <w:rFonts w:ascii="Times New Roman" w:eastAsia="Times New Roman" w:hAnsi="Times New Roman" w:cs="Times New Roman"/>
                <w:b/>
                <w:bCs/>
                <w:kern w:val="0"/>
                <w:vertAlign w:val="superscript"/>
                <w:lang w:eastAsia="ru-RU"/>
                <w14:ligatures w14:val="none"/>
              </w:rPr>
              <w:footnoteReference w:id="3"/>
            </w:r>
            <w:r w:rsidRPr="00636F1B">
              <w:rPr>
                <w:rFonts w:ascii="Times New Roman" w:eastAsia="Times New Roman" w:hAnsi="Times New Roman" w:cs="Times New Roman"/>
                <w:b/>
                <w:bCs/>
                <w:kern w:val="0"/>
                <w:lang w:eastAsia="ru-RU"/>
                <w14:ligatures w14:val="none"/>
              </w:rPr>
              <w:t>, формированию которых способствует элемент программы</w:t>
            </w:r>
          </w:p>
        </w:tc>
      </w:tr>
      <w:tr w:rsidR="00636F1B" w:rsidRPr="00636F1B" w14:paraId="54902B6B" w14:textId="77777777" w:rsidTr="00D4710E">
        <w:trPr>
          <w:trHeight w:val="20"/>
        </w:trPr>
        <w:tc>
          <w:tcPr>
            <w:tcW w:w="724" w:type="pct"/>
          </w:tcPr>
          <w:p w14:paraId="11082614"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1</w:t>
            </w:r>
          </w:p>
        </w:tc>
        <w:tc>
          <w:tcPr>
            <w:tcW w:w="2920" w:type="pct"/>
          </w:tcPr>
          <w:p w14:paraId="00A980F8"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2</w:t>
            </w:r>
          </w:p>
        </w:tc>
        <w:tc>
          <w:tcPr>
            <w:tcW w:w="717" w:type="pct"/>
          </w:tcPr>
          <w:p w14:paraId="01C56A50"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3</w:t>
            </w:r>
          </w:p>
        </w:tc>
        <w:tc>
          <w:tcPr>
            <w:tcW w:w="639" w:type="pct"/>
          </w:tcPr>
          <w:p w14:paraId="0D8C25BB"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4</w:t>
            </w:r>
          </w:p>
        </w:tc>
      </w:tr>
      <w:tr w:rsidR="00636F1B" w:rsidRPr="00636F1B" w14:paraId="662ECCC3" w14:textId="77777777" w:rsidTr="00D4710E">
        <w:trPr>
          <w:trHeight w:val="293"/>
        </w:trPr>
        <w:tc>
          <w:tcPr>
            <w:tcW w:w="724" w:type="pct"/>
            <w:vMerge w:val="restart"/>
          </w:tcPr>
          <w:p w14:paraId="39DE8711"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1.</w:t>
            </w:r>
          </w:p>
          <w:p w14:paraId="28F07B95"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Введение</w:t>
            </w:r>
          </w:p>
        </w:tc>
        <w:tc>
          <w:tcPr>
            <w:tcW w:w="2920" w:type="pct"/>
          </w:tcPr>
          <w:p w14:paraId="2CC1C5E4"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20D18F9A" w14:textId="00DD2F9A" w:rsidR="00636F1B" w:rsidRPr="00636F1B" w:rsidRDefault="00636F1B" w:rsidP="00636F1B">
            <w:pPr>
              <w:suppressAutoHyphens/>
              <w:spacing w:after="0" w:line="240" w:lineRule="auto"/>
              <w:jc w:val="center"/>
              <w:rPr>
                <w:rFonts w:ascii="Times New Roman" w:eastAsia="Times New Roman" w:hAnsi="Times New Roman" w:cs="Times New Roman"/>
                <w:bCs/>
                <w:i/>
                <w:kern w:val="0"/>
                <w:lang w:eastAsia="ru-RU"/>
                <w14:ligatures w14:val="none"/>
              </w:rPr>
            </w:pPr>
            <w:r w:rsidRPr="00636F1B">
              <w:rPr>
                <w:rFonts w:ascii="Times New Roman" w:eastAsia="Times New Roman" w:hAnsi="Times New Roman" w:cs="Times New Roman"/>
                <w:i/>
                <w:kern w:val="0"/>
                <w:lang w:eastAsia="ru-RU"/>
                <w14:ligatures w14:val="none"/>
              </w:rPr>
              <w:t>1</w:t>
            </w:r>
            <w:r w:rsidR="00DF5665">
              <w:rPr>
                <w:rFonts w:ascii="Times New Roman" w:eastAsia="Times New Roman" w:hAnsi="Times New Roman" w:cs="Times New Roman"/>
                <w:i/>
                <w:kern w:val="0"/>
                <w:lang w:eastAsia="ru-RU"/>
                <w14:ligatures w14:val="none"/>
              </w:rPr>
              <w:t>0</w:t>
            </w:r>
          </w:p>
        </w:tc>
        <w:tc>
          <w:tcPr>
            <w:tcW w:w="639" w:type="pct"/>
            <w:vMerge w:val="restart"/>
            <w:vAlign w:val="center"/>
          </w:tcPr>
          <w:p w14:paraId="227EBD45"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732FCDFD"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0BFE5F85"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38A3277E"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p>
        </w:tc>
      </w:tr>
      <w:tr w:rsidR="00636F1B" w:rsidRPr="00636F1B" w14:paraId="720895C7" w14:textId="77777777" w:rsidTr="00D4710E">
        <w:trPr>
          <w:trHeight w:val="20"/>
        </w:trPr>
        <w:tc>
          <w:tcPr>
            <w:tcW w:w="724" w:type="pct"/>
            <w:vMerge/>
          </w:tcPr>
          <w:p w14:paraId="2C72335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427D2DE" w14:textId="7F555D6B" w:rsidR="00636F1B" w:rsidRPr="009D7FBD" w:rsidRDefault="009D7FBD" w:rsidP="00DF5665">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 xml:space="preserve">1. </w:t>
            </w:r>
            <w:r w:rsidR="00636F1B" w:rsidRPr="009D7FBD">
              <w:rPr>
                <w:rFonts w:ascii="Times New Roman" w:eastAsia="Times New Roman" w:hAnsi="Times New Roman" w:cs="Times New Roman"/>
                <w:bCs/>
                <w:kern w:val="0"/>
                <w:lang w:eastAsia="ru-RU"/>
                <w14:ligatures w14:val="none"/>
              </w:rPr>
              <w:t>Предмет и задачи геодезии и картографии. Основные понятия: геодезия, картография, пространственные объекты, пространственные данные, масштаб, система координат, карта и др.</w:t>
            </w:r>
          </w:p>
        </w:tc>
        <w:tc>
          <w:tcPr>
            <w:tcW w:w="717" w:type="pct"/>
            <w:vMerge/>
            <w:vAlign w:val="center"/>
          </w:tcPr>
          <w:p w14:paraId="76D14EB6"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56C58192"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36311B55" w14:textId="77777777" w:rsidTr="00D4710E">
        <w:trPr>
          <w:trHeight w:val="390"/>
        </w:trPr>
        <w:tc>
          <w:tcPr>
            <w:tcW w:w="724" w:type="pct"/>
            <w:vMerge/>
          </w:tcPr>
          <w:p w14:paraId="4E66E808"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0F14ACDA" w14:textId="281C6394" w:rsidR="009D7FBD" w:rsidRPr="009D7FBD" w:rsidRDefault="00DF5665" w:rsidP="009D7FBD">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Геодезические и картографические работы. </w:t>
            </w:r>
          </w:p>
          <w:p w14:paraId="5CE054BE" w14:textId="7A39F2A0" w:rsidR="00636F1B" w:rsidRPr="009D7FBD" w:rsidRDefault="00DF5665" w:rsidP="009D7FBD">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3</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История развития геодезических и картографических работ в России. </w:t>
            </w:r>
          </w:p>
        </w:tc>
        <w:tc>
          <w:tcPr>
            <w:tcW w:w="717" w:type="pct"/>
            <w:vMerge/>
            <w:vAlign w:val="center"/>
          </w:tcPr>
          <w:p w14:paraId="251FF50F"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560919D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3608388C" w14:textId="77777777" w:rsidTr="00D4710E">
        <w:trPr>
          <w:trHeight w:val="390"/>
        </w:trPr>
        <w:tc>
          <w:tcPr>
            <w:tcW w:w="724" w:type="pct"/>
            <w:vMerge/>
          </w:tcPr>
          <w:p w14:paraId="14F257A2"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71C452D3" w14:textId="3FF8AFFC" w:rsidR="009D7FBD" w:rsidRPr="009D7FBD" w:rsidRDefault="00DF5665" w:rsidP="009D7FBD">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4</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Научное и практическое значение геодезии и картографии.</w:t>
            </w:r>
          </w:p>
          <w:p w14:paraId="5C32D238" w14:textId="61447A09" w:rsidR="00636F1B" w:rsidRPr="009D7FBD" w:rsidRDefault="00DF5665" w:rsidP="009D7FBD">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5</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 Роль геодезии и картографии в развитии цифровой экономики России.</w:t>
            </w:r>
          </w:p>
          <w:p w14:paraId="3018ADD5" w14:textId="348BC9AA" w:rsidR="009D7FBD" w:rsidRPr="009D7FBD" w:rsidRDefault="009D7FBD" w:rsidP="009D7FBD">
            <w:pPr>
              <w:spacing w:after="0" w:line="240" w:lineRule="auto"/>
              <w:jc w:val="both"/>
              <w:rPr>
                <w:rFonts w:ascii="Times New Roman" w:eastAsia="Times New Roman" w:hAnsi="Times New Roman" w:cs="Times New Roman"/>
                <w:b/>
                <w:bCs/>
                <w:kern w:val="0"/>
                <w:lang w:eastAsia="ru-RU"/>
                <w14:ligatures w14:val="none"/>
              </w:rPr>
            </w:pPr>
          </w:p>
        </w:tc>
        <w:tc>
          <w:tcPr>
            <w:tcW w:w="717" w:type="pct"/>
            <w:vMerge/>
            <w:vAlign w:val="center"/>
          </w:tcPr>
          <w:p w14:paraId="3DD17EE6"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28FE121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0EA38009" w14:textId="77777777" w:rsidTr="00D4710E">
        <w:trPr>
          <w:trHeight w:val="20"/>
        </w:trPr>
        <w:tc>
          <w:tcPr>
            <w:tcW w:w="724" w:type="pct"/>
            <w:vMerge/>
          </w:tcPr>
          <w:p w14:paraId="746E1DE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F7F5A2D" w14:textId="77777777" w:rsidR="00636F1B" w:rsidRPr="00636F1B" w:rsidRDefault="00636F1B" w:rsidP="00636F1B">
            <w:pPr>
              <w:spacing w:after="0" w:line="240" w:lineRule="auto"/>
              <w:jc w:val="both"/>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13B35009" w14:textId="77777777" w:rsidR="00636F1B" w:rsidRPr="00636F1B" w:rsidRDefault="00636F1B" w:rsidP="00636F1B">
            <w:pPr>
              <w:suppressAutoHyphens/>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i/>
                <w:kern w:val="0"/>
                <w:lang w:eastAsia="ru-RU"/>
                <w14:ligatures w14:val="none"/>
              </w:rPr>
              <w:t>4</w:t>
            </w:r>
          </w:p>
        </w:tc>
        <w:tc>
          <w:tcPr>
            <w:tcW w:w="639" w:type="pct"/>
            <w:vMerge/>
          </w:tcPr>
          <w:p w14:paraId="61121B05"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7250C36B" w14:textId="77777777" w:rsidTr="00D4710E">
        <w:trPr>
          <w:trHeight w:val="20"/>
        </w:trPr>
        <w:tc>
          <w:tcPr>
            <w:tcW w:w="724" w:type="pct"/>
            <w:vMerge/>
          </w:tcPr>
          <w:p w14:paraId="31739E5B"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B8ECEAB" w14:textId="514DEF8B" w:rsidR="00636F1B" w:rsidRPr="00636F1B" w:rsidRDefault="00DF5665" w:rsidP="00636F1B">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6.</w:t>
            </w:r>
            <w:r w:rsidR="00636F1B" w:rsidRPr="00636F1B">
              <w:rPr>
                <w:rFonts w:ascii="Times New Roman" w:eastAsia="Times New Roman" w:hAnsi="Times New Roman" w:cs="Times New Roman"/>
                <w:kern w:val="0"/>
                <w:lang w:eastAsia="ru-RU"/>
                <w14:ligatures w14:val="none"/>
              </w:rPr>
              <w:t>Практическое занятие 1: «Выдающиеся ученые и их открытия в сфере геодезии и картографии»</w:t>
            </w:r>
          </w:p>
        </w:tc>
        <w:tc>
          <w:tcPr>
            <w:tcW w:w="717" w:type="pct"/>
            <w:vAlign w:val="center"/>
          </w:tcPr>
          <w:p w14:paraId="709B4624"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0FDED2FC"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B540D0C" w14:textId="77777777" w:rsidTr="00D4710E">
        <w:trPr>
          <w:trHeight w:val="20"/>
        </w:trPr>
        <w:tc>
          <w:tcPr>
            <w:tcW w:w="724" w:type="pct"/>
            <w:vMerge/>
          </w:tcPr>
          <w:p w14:paraId="1F65D0B7"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vAlign w:val="bottom"/>
          </w:tcPr>
          <w:p w14:paraId="2004C53D" w14:textId="29A4D132" w:rsidR="00636F1B" w:rsidRPr="00636F1B" w:rsidRDefault="00DF5665" w:rsidP="00636F1B">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7.</w:t>
            </w:r>
            <w:r w:rsidR="00636F1B" w:rsidRPr="00636F1B">
              <w:rPr>
                <w:rFonts w:ascii="Times New Roman" w:eastAsia="Times New Roman" w:hAnsi="Times New Roman" w:cs="Times New Roman"/>
                <w:kern w:val="0"/>
                <w:lang w:eastAsia="ru-RU"/>
                <w14:ligatures w14:val="none"/>
              </w:rPr>
              <w:t>Практическое занятие 2: «Практическое применение пространственных данных в экономике страны»</w:t>
            </w:r>
          </w:p>
        </w:tc>
        <w:tc>
          <w:tcPr>
            <w:tcW w:w="717" w:type="pct"/>
            <w:vAlign w:val="center"/>
          </w:tcPr>
          <w:p w14:paraId="720F76F2"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56530E2F"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172AB30" w14:textId="77777777" w:rsidTr="00D4710E">
        <w:trPr>
          <w:trHeight w:val="20"/>
        </w:trPr>
        <w:tc>
          <w:tcPr>
            <w:tcW w:w="724" w:type="pct"/>
            <w:vMerge w:val="restart"/>
          </w:tcPr>
          <w:p w14:paraId="72855561"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2. Изображение земной поверхности на сфере и плоскости</w:t>
            </w:r>
          </w:p>
        </w:tc>
        <w:tc>
          <w:tcPr>
            <w:tcW w:w="2920" w:type="pct"/>
          </w:tcPr>
          <w:p w14:paraId="00296A25"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 xml:space="preserve">Содержание учебного материала </w:t>
            </w:r>
          </w:p>
        </w:tc>
        <w:tc>
          <w:tcPr>
            <w:tcW w:w="717" w:type="pct"/>
            <w:vMerge w:val="restart"/>
            <w:vAlign w:val="center"/>
          </w:tcPr>
          <w:p w14:paraId="4FD9C350" w14:textId="3096C211"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1</w:t>
            </w:r>
            <w:r w:rsidR="00DF5665">
              <w:rPr>
                <w:rFonts w:ascii="Times New Roman" w:eastAsia="Times New Roman" w:hAnsi="Times New Roman" w:cs="Times New Roman"/>
                <w:i/>
                <w:kern w:val="0"/>
                <w:lang w:eastAsia="ru-RU"/>
                <w14:ligatures w14:val="none"/>
              </w:rPr>
              <w:t>0</w:t>
            </w:r>
          </w:p>
          <w:p w14:paraId="7026C4E7"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p>
        </w:tc>
        <w:tc>
          <w:tcPr>
            <w:tcW w:w="639" w:type="pct"/>
            <w:vMerge w:val="restart"/>
            <w:vAlign w:val="center"/>
          </w:tcPr>
          <w:p w14:paraId="1A5CCF47"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758885EC"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1186923E" w14:textId="77777777" w:rsidR="00636F1B" w:rsidRPr="00636F1B" w:rsidRDefault="00636F1B" w:rsidP="00636F1B">
            <w:pPr>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72A51063" w14:textId="77777777" w:rsidR="00636F1B" w:rsidRPr="00636F1B" w:rsidRDefault="00636F1B" w:rsidP="00636F1B">
            <w:pPr>
              <w:spacing w:after="0" w:line="240" w:lineRule="auto"/>
              <w:jc w:val="center"/>
              <w:rPr>
                <w:rFonts w:ascii="Times New Roman" w:eastAsia="Times New Roman" w:hAnsi="Times New Roman" w:cs="Times New Roman"/>
                <w:b/>
                <w:i/>
                <w:kern w:val="0"/>
                <w:lang w:eastAsia="ru-RU"/>
                <w14:ligatures w14:val="none"/>
              </w:rPr>
            </w:pPr>
          </w:p>
        </w:tc>
      </w:tr>
      <w:tr w:rsidR="00636F1B" w:rsidRPr="00636F1B" w14:paraId="02C69049" w14:textId="77777777" w:rsidTr="00D4710E">
        <w:trPr>
          <w:trHeight w:val="20"/>
        </w:trPr>
        <w:tc>
          <w:tcPr>
            <w:tcW w:w="724" w:type="pct"/>
            <w:vMerge/>
          </w:tcPr>
          <w:p w14:paraId="671E28C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587F9D50" w14:textId="451F3594" w:rsidR="009D7FBD" w:rsidRDefault="00DF5665"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
                <w:bCs/>
                <w:kern w:val="0"/>
                <w:lang w:eastAsia="ru-RU"/>
                <w14:ligatures w14:val="none"/>
              </w:rPr>
              <w:t>8</w:t>
            </w:r>
            <w:r w:rsidR="00636F1B" w:rsidRPr="00636F1B">
              <w:rPr>
                <w:rFonts w:ascii="Times New Roman" w:eastAsia="Times New Roman" w:hAnsi="Times New Roman" w:cs="Times New Roman"/>
                <w:b/>
                <w:bCs/>
                <w:kern w:val="0"/>
                <w:lang w:eastAsia="ru-RU"/>
                <w14:ligatures w14:val="none"/>
              </w:rPr>
              <w:t>.</w:t>
            </w:r>
            <w:r w:rsidR="00636F1B" w:rsidRPr="00636F1B">
              <w:rPr>
                <w:rFonts w:ascii="Times New Roman" w:eastAsia="Times New Roman" w:hAnsi="Times New Roman" w:cs="Times New Roman"/>
                <w:bCs/>
                <w:kern w:val="0"/>
                <w:lang w:eastAsia="ru-RU"/>
                <w14:ligatures w14:val="none"/>
              </w:rPr>
              <w:t xml:space="preserve"> Понятие о форме и размерах Земли. Геоид, эллипсоид, референц - эллипсоид.</w:t>
            </w:r>
          </w:p>
          <w:p w14:paraId="7998ACA3" w14:textId="06E1F8F5" w:rsidR="009D7FBD" w:rsidRDefault="00DF5665"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9</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Определение положения точек земной поверхности. Системы </w:t>
            </w:r>
            <w:r w:rsidR="009D7FBD" w:rsidRPr="00636F1B">
              <w:rPr>
                <w:rFonts w:ascii="Times New Roman" w:eastAsia="Times New Roman" w:hAnsi="Times New Roman" w:cs="Times New Roman"/>
                <w:bCs/>
                <w:kern w:val="0"/>
                <w:lang w:eastAsia="ru-RU"/>
                <w14:ligatures w14:val="none"/>
              </w:rPr>
              <w:t>координат,</w:t>
            </w:r>
            <w:r w:rsidR="00636F1B" w:rsidRPr="00636F1B">
              <w:rPr>
                <w:rFonts w:ascii="Times New Roman" w:eastAsia="Times New Roman" w:hAnsi="Times New Roman" w:cs="Times New Roman"/>
                <w:bCs/>
                <w:kern w:val="0"/>
                <w:lang w:eastAsia="ru-RU"/>
                <w14:ligatures w14:val="none"/>
              </w:rPr>
              <w:t xml:space="preserve"> применяемые в геодезии: географическая, прямоугольная, полярная.</w:t>
            </w:r>
          </w:p>
          <w:p w14:paraId="0B0F3A0E" w14:textId="7A5D54E2" w:rsidR="00636F1B" w:rsidRPr="00636F1B" w:rsidRDefault="009D7FBD" w:rsidP="00636F1B">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0</w:t>
            </w:r>
            <w:r>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 Системы высот точек земной поверхности.</w:t>
            </w:r>
          </w:p>
        </w:tc>
        <w:tc>
          <w:tcPr>
            <w:tcW w:w="717" w:type="pct"/>
            <w:vMerge/>
            <w:vAlign w:val="center"/>
          </w:tcPr>
          <w:p w14:paraId="6232E3CE"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555A42EE"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37852445" w14:textId="77777777" w:rsidTr="00D4710E">
        <w:trPr>
          <w:trHeight w:val="390"/>
        </w:trPr>
        <w:tc>
          <w:tcPr>
            <w:tcW w:w="724" w:type="pct"/>
            <w:vMerge/>
          </w:tcPr>
          <w:p w14:paraId="169A02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D62D618" w14:textId="176F2FE0" w:rsidR="00636F1B" w:rsidRP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1</w:t>
            </w:r>
            <w:r w:rsidR="00636F1B" w:rsidRPr="00636F1B">
              <w:rPr>
                <w:rFonts w:ascii="Times New Roman" w:eastAsia="Times New Roman" w:hAnsi="Times New Roman" w:cs="Times New Roman"/>
                <w:bCs/>
                <w:kern w:val="0"/>
                <w:lang w:eastAsia="ru-RU"/>
                <w14:ligatures w14:val="none"/>
              </w:rPr>
              <w:t>. Метод проекций. Картографические проекции. Проекция Гаусса – Крюгера.</w:t>
            </w:r>
          </w:p>
        </w:tc>
        <w:tc>
          <w:tcPr>
            <w:tcW w:w="717" w:type="pct"/>
            <w:vMerge/>
            <w:vAlign w:val="center"/>
          </w:tcPr>
          <w:p w14:paraId="43BC22C5"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238EC76B"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36980049" w14:textId="77777777" w:rsidTr="00D4710E">
        <w:trPr>
          <w:trHeight w:val="390"/>
        </w:trPr>
        <w:tc>
          <w:tcPr>
            <w:tcW w:w="724" w:type="pct"/>
            <w:vMerge/>
          </w:tcPr>
          <w:p w14:paraId="09CD4116"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246B08D" w14:textId="66EAAE2A" w:rsidR="00636F1B" w:rsidRPr="00636F1B" w:rsidRDefault="009D7FBD" w:rsidP="00636F1B">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2</w:t>
            </w:r>
            <w:r w:rsidR="00636F1B" w:rsidRPr="00636F1B">
              <w:rPr>
                <w:rFonts w:ascii="Times New Roman" w:eastAsia="Times New Roman" w:hAnsi="Times New Roman" w:cs="Times New Roman"/>
                <w:bCs/>
                <w:kern w:val="0"/>
                <w:lang w:eastAsia="ru-RU"/>
                <w14:ligatures w14:val="none"/>
              </w:rPr>
              <w:t>. Зональная система плоских прямоугольных координат Гаусса-Крюгера. Балтийская система высот. Государственные системы координат. Государственная система высот. Государственная гравиметрическая система.</w:t>
            </w:r>
          </w:p>
        </w:tc>
        <w:tc>
          <w:tcPr>
            <w:tcW w:w="717" w:type="pct"/>
            <w:vMerge/>
            <w:vAlign w:val="center"/>
          </w:tcPr>
          <w:p w14:paraId="0CEFD6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6808D9CA"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01982CF0" w14:textId="77777777" w:rsidTr="00D4710E">
        <w:trPr>
          <w:trHeight w:val="20"/>
        </w:trPr>
        <w:tc>
          <w:tcPr>
            <w:tcW w:w="724" w:type="pct"/>
            <w:vMerge/>
          </w:tcPr>
          <w:p w14:paraId="004FCB90"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040FB07" w14:textId="77777777" w:rsidR="00636F1B" w:rsidRPr="00636F1B" w:rsidRDefault="00636F1B" w:rsidP="00636F1B">
            <w:pPr>
              <w:spacing w:after="0" w:line="240" w:lineRule="auto"/>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27EAF95D" w14:textId="40A58336" w:rsidR="00636F1B" w:rsidRPr="00636F1B" w:rsidRDefault="00110012" w:rsidP="00636F1B">
            <w:pPr>
              <w:spacing w:after="0" w:line="240" w:lineRule="auto"/>
              <w:jc w:val="center"/>
              <w:rPr>
                <w:rFonts w:ascii="Times New Roman" w:eastAsia="Times New Roman" w:hAnsi="Times New Roman" w:cs="Times New Roman"/>
                <w:b/>
                <w:bCs/>
                <w:i/>
                <w:kern w:val="0"/>
                <w:lang w:eastAsia="ru-RU"/>
                <w14:ligatures w14:val="none"/>
              </w:rPr>
            </w:pPr>
            <w:r>
              <w:rPr>
                <w:rFonts w:ascii="Times New Roman" w:eastAsia="Times New Roman" w:hAnsi="Times New Roman" w:cs="Times New Roman"/>
                <w:b/>
                <w:bCs/>
                <w:i/>
                <w:kern w:val="0"/>
                <w:lang w:eastAsia="ru-RU"/>
                <w14:ligatures w14:val="none"/>
              </w:rPr>
              <w:t>2</w:t>
            </w:r>
          </w:p>
        </w:tc>
        <w:tc>
          <w:tcPr>
            <w:tcW w:w="639" w:type="pct"/>
            <w:vMerge/>
          </w:tcPr>
          <w:p w14:paraId="7C6D2101"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50E552E5" w14:textId="77777777" w:rsidTr="00D4710E">
        <w:trPr>
          <w:trHeight w:val="20"/>
        </w:trPr>
        <w:tc>
          <w:tcPr>
            <w:tcW w:w="724" w:type="pct"/>
            <w:vMerge/>
          </w:tcPr>
          <w:p w14:paraId="4600932F"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97A5803" w14:textId="302E3B06" w:rsid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3</w:t>
            </w:r>
            <w:r>
              <w:rPr>
                <w:rFonts w:ascii="Times New Roman" w:eastAsia="Times New Roman" w:hAnsi="Times New Roman" w:cs="Times New Roman"/>
                <w:kern w:val="0"/>
                <w:lang w:eastAsia="ru-RU"/>
                <w14:ligatures w14:val="none"/>
              </w:rPr>
              <w:t>.</w:t>
            </w:r>
            <w:r w:rsidR="00636F1B" w:rsidRPr="00636F1B">
              <w:rPr>
                <w:rFonts w:ascii="Times New Roman" w:eastAsia="Times New Roman" w:hAnsi="Times New Roman" w:cs="Times New Roman"/>
                <w:kern w:val="0"/>
                <w:lang w:eastAsia="ru-RU"/>
                <w14:ligatures w14:val="none"/>
              </w:rPr>
              <w:t>Практическое занятие 3</w:t>
            </w:r>
            <w:r w:rsidR="00636F1B" w:rsidRPr="00636F1B">
              <w:rPr>
                <w:rFonts w:ascii="Times New Roman" w:eastAsia="Times New Roman" w:hAnsi="Times New Roman" w:cs="Times New Roman"/>
                <w:bCs/>
                <w:kern w:val="0"/>
                <w:lang w:eastAsia="ru-RU"/>
                <w14:ligatures w14:val="none"/>
              </w:rPr>
              <w:t xml:space="preserve">: «Решение задач на определение номенклатуры листа карты заданного масштаба по географическим координатам </w:t>
            </w:r>
            <w:r w:rsidRPr="00636F1B">
              <w:rPr>
                <w:rFonts w:ascii="Times New Roman" w:eastAsia="Times New Roman" w:hAnsi="Times New Roman" w:cs="Times New Roman"/>
                <w:bCs/>
                <w:kern w:val="0"/>
                <w:lang w:eastAsia="ru-RU"/>
                <w14:ligatures w14:val="none"/>
              </w:rPr>
              <w:t>точки,</w:t>
            </w:r>
            <w:r w:rsidR="00636F1B" w:rsidRPr="00636F1B">
              <w:rPr>
                <w:rFonts w:ascii="Times New Roman" w:eastAsia="Times New Roman" w:hAnsi="Times New Roman" w:cs="Times New Roman"/>
                <w:bCs/>
                <w:kern w:val="0"/>
                <w:lang w:eastAsia="ru-RU"/>
                <w14:ligatures w14:val="none"/>
              </w:rPr>
              <w:t xml:space="preserve"> лежащей внутри листа»</w:t>
            </w:r>
          </w:p>
          <w:p w14:paraId="5DA8AC7A" w14:textId="71654725" w:rsidR="00BF68E8" w:rsidRDefault="00BF68E8" w:rsidP="00BF68E8">
            <w:pPr>
              <w:spacing w:after="0" w:line="240" w:lineRule="auto"/>
              <w:rPr>
                <w:rFonts w:ascii="Times New Roman" w:eastAsia="Times New Roman" w:hAnsi="Times New Roman" w:cs="Times New Roman"/>
                <w:bCs/>
                <w:kern w:val="0"/>
                <w:lang w:eastAsia="ru-RU"/>
                <w14:ligatures w14:val="none"/>
              </w:rPr>
            </w:pPr>
            <w:r w:rsidRPr="00110012">
              <w:rPr>
                <w:rFonts w:ascii="Times New Roman" w:eastAsia="Times New Roman" w:hAnsi="Times New Roman" w:cs="Times New Roman"/>
                <w:bCs/>
                <w:kern w:val="0"/>
                <w:lang w:eastAsia="ru-RU"/>
                <w14:ligatures w14:val="none"/>
              </w:rPr>
              <w:t>1</w:t>
            </w:r>
            <w:r w:rsidR="00110012" w:rsidRPr="00110012">
              <w:rPr>
                <w:rFonts w:ascii="Times New Roman" w:eastAsia="Times New Roman" w:hAnsi="Times New Roman" w:cs="Times New Roman"/>
                <w:bCs/>
                <w:kern w:val="0"/>
                <w:lang w:eastAsia="ru-RU"/>
                <w14:ligatures w14:val="none"/>
              </w:rPr>
              <w:t>4</w:t>
            </w:r>
            <w:r w:rsidRPr="00110012">
              <w:rPr>
                <w:rFonts w:ascii="Times New Roman" w:eastAsia="Times New Roman" w:hAnsi="Times New Roman" w:cs="Times New Roman"/>
                <w:bCs/>
                <w:kern w:val="0"/>
                <w:lang w:eastAsia="ru-RU"/>
                <w14:ligatures w14:val="none"/>
              </w:rPr>
              <w:t>.</w:t>
            </w:r>
            <w:r>
              <w:rPr>
                <w:rFonts w:ascii="Times New Roman" w:eastAsia="Times New Roman" w:hAnsi="Times New Roman" w:cs="Times New Roman"/>
                <w:b/>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4</w:t>
            </w:r>
            <w:r w:rsidRPr="00636F1B">
              <w:rPr>
                <w:rFonts w:ascii="Times New Roman" w:eastAsia="Times New Roman" w:hAnsi="Times New Roman" w:cs="Times New Roman"/>
                <w:bCs/>
                <w:kern w:val="0"/>
                <w:lang w:eastAsia="ru-RU"/>
                <w14:ligatures w14:val="none"/>
              </w:rPr>
              <w:t>: «Решение задач на определение номенклатуры листа карты заданного масштаба по географическим координатам точки, лежащей внутри листа»</w:t>
            </w:r>
          </w:p>
          <w:p w14:paraId="1F1B3B0F" w14:textId="2AEDAAF9" w:rsidR="00BF68E8" w:rsidRPr="00636F1B" w:rsidRDefault="00BF68E8" w:rsidP="00636F1B">
            <w:pPr>
              <w:spacing w:after="0" w:line="240" w:lineRule="auto"/>
              <w:rPr>
                <w:rFonts w:ascii="Times New Roman" w:eastAsia="Times New Roman" w:hAnsi="Times New Roman" w:cs="Times New Roman"/>
                <w:b/>
                <w:kern w:val="0"/>
                <w:lang w:eastAsia="ru-RU"/>
                <w14:ligatures w14:val="none"/>
              </w:rPr>
            </w:pPr>
          </w:p>
        </w:tc>
        <w:tc>
          <w:tcPr>
            <w:tcW w:w="717" w:type="pct"/>
            <w:vAlign w:val="center"/>
          </w:tcPr>
          <w:p w14:paraId="72B56A3D" w14:textId="6604C957" w:rsidR="00636F1B" w:rsidRPr="00636F1B" w:rsidRDefault="00BF68E8" w:rsidP="00636F1B">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4</w:t>
            </w:r>
          </w:p>
        </w:tc>
        <w:tc>
          <w:tcPr>
            <w:tcW w:w="639" w:type="pct"/>
            <w:vMerge/>
          </w:tcPr>
          <w:p w14:paraId="34B9A46A"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BC155F5" w14:textId="77777777" w:rsidTr="00D4710E">
        <w:trPr>
          <w:trHeight w:val="20"/>
        </w:trPr>
        <w:tc>
          <w:tcPr>
            <w:tcW w:w="724" w:type="pct"/>
            <w:vMerge/>
          </w:tcPr>
          <w:p w14:paraId="08A9F3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vAlign w:val="bottom"/>
          </w:tcPr>
          <w:p w14:paraId="7FCC3D5B" w14:textId="7731D82B" w:rsid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5</w:t>
            </w:r>
            <w:r w:rsidR="00636F1B" w:rsidRPr="00636F1B">
              <w:rPr>
                <w:rFonts w:ascii="Times New Roman" w:eastAsia="Times New Roman" w:hAnsi="Times New Roman" w:cs="Times New Roman"/>
                <w:bCs/>
                <w:kern w:val="0"/>
                <w:lang w:eastAsia="ru-RU"/>
                <w14:ligatures w14:val="none"/>
              </w:rPr>
              <w:t>: «Определение географических координат листа карты заданного масштаба по ее номенклатуре. Определение номенклатуры смежных листов карты разных масштабов».</w:t>
            </w:r>
          </w:p>
          <w:p w14:paraId="2ADD2B02" w14:textId="5FC52827" w:rsidR="00BF68E8" w:rsidRDefault="00BF68E8" w:rsidP="00BF68E8">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Практическое занятие</w:t>
            </w:r>
            <w:r>
              <w:rPr>
                <w:rFonts w:ascii="Times New Roman" w:eastAsia="Times New Roman" w:hAnsi="Times New Roman" w:cs="Times New Roman"/>
                <w:kern w:val="0"/>
                <w:lang w:eastAsia="ru-RU"/>
                <w14:ligatures w14:val="none"/>
              </w:rPr>
              <w:t xml:space="preserve"> 6</w:t>
            </w:r>
            <w:r w:rsidRPr="00636F1B">
              <w:rPr>
                <w:rFonts w:ascii="Times New Roman" w:eastAsia="Times New Roman" w:hAnsi="Times New Roman" w:cs="Times New Roman"/>
                <w:bCs/>
                <w:kern w:val="0"/>
                <w:lang w:eastAsia="ru-RU"/>
                <w14:ligatures w14:val="none"/>
              </w:rPr>
              <w:t>: «Определение географических координат листа карты заданного масштаба по ее номенклатуре. Определение номенклатуры смежных листов карты разных масштабов».</w:t>
            </w:r>
          </w:p>
          <w:p w14:paraId="54FEC4A6" w14:textId="513EBD63" w:rsidR="009D7FBD"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7</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7</w:t>
            </w:r>
            <w:r w:rsidRPr="00636F1B">
              <w:rPr>
                <w:rFonts w:ascii="Times New Roman" w:eastAsia="Times New Roman" w:hAnsi="Times New Roman" w:cs="Times New Roman"/>
                <w:bCs/>
                <w:kern w:val="0"/>
                <w:lang w:eastAsia="ru-RU"/>
                <w14:ligatures w14:val="none"/>
              </w:rPr>
              <w:t>:</w:t>
            </w:r>
            <w:r>
              <w:rPr>
                <w:rFonts w:ascii="Times New Roman" w:eastAsia="Times New Roman" w:hAnsi="Times New Roman" w:cs="Times New Roman"/>
                <w:bCs/>
                <w:kern w:val="0"/>
                <w:lang w:eastAsia="ru-RU"/>
                <w14:ligatures w14:val="none"/>
              </w:rPr>
              <w:t xml:space="preserve"> «Определение прямоугольных и географических координат по карте»</w:t>
            </w:r>
          </w:p>
          <w:p w14:paraId="7AF36808" w14:textId="22B823A6" w:rsidR="00BF68E8" w:rsidRPr="00636F1B" w:rsidRDefault="00110012" w:rsidP="00636F1B">
            <w:pPr>
              <w:spacing w:after="0" w:line="240" w:lineRule="auto"/>
              <w:rPr>
                <w:rFonts w:ascii="Times New Roman" w:eastAsia="Times New Roman" w:hAnsi="Times New Roman" w:cs="Times New Roman"/>
                <w:b/>
                <w:kern w:val="0"/>
                <w:lang w:eastAsia="ru-RU"/>
                <w14:ligatures w14:val="none"/>
              </w:rPr>
            </w:pPr>
            <w:r>
              <w:rPr>
                <w:rFonts w:ascii="Times New Roman" w:eastAsia="Times New Roman" w:hAnsi="Times New Roman" w:cs="Times New Roman"/>
                <w:kern w:val="0"/>
                <w:lang w:eastAsia="ru-RU"/>
                <w14:ligatures w14:val="none"/>
              </w:rPr>
              <w:t>18</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8</w:t>
            </w:r>
            <w:r w:rsidR="00BF68E8" w:rsidRPr="00636F1B">
              <w:rPr>
                <w:rFonts w:ascii="Times New Roman" w:eastAsia="Times New Roman" w:hAnsi="Times New Roman" w:cs="Times New Roman"/>
                <w:bCs/>
                <w:kern w:val="0"/>
                <w:lang w:eastAsia="ru-RU"/>
                <w14:ligatures w14:val="none"/>
              </w:rPr>
              <w:t>:</w:t>
            </w:r>
            <w:r w:rsidR="00BF68E8">
              <w:rPr>
                <w:rFonts w:ascii="Times New Roman" w:eastAsia="Times New Roman" w:hAnsi="Times New Roman" w:cs="Times New Roman"/>
                <w:bCs/>
                <w:kern w:val="0"/>
                <w:lang w:eastAsia="ru-RU"/>
                <w14:ligatures w14:val="none"/>
              </w:rPr>
              <w:t xml:space="preserve"> «Определение прямоугольных и географических координат по карте»</w:t>
            </w:r>
          </w:p>
        </w:tc>
        <w:tc>
          <w:tcPr>
            <w:tcW w:w="717" w:type="pct"/>
            <w:vAlign w:val="center"/>
          </w:tcPr>
          <w:p w14:paraId="66EAFC3B" w14:textId="64778CBA"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c>
          <w:tcPr>
            <w:tcW w:w="639" w:type="pct"/>
            <w:vMerge/>
          </w:tcPr>
          <w:p w14:paraId="5FDB510D"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ACE6D85" w14:textId="77777777" w:rsidTr="00D4710E">
        <w:trPr>
          <w:trHeight w:val="488"/>
        </w:trPr>
        <w:tc>
          <w:tcPr>
            <w:tcW w:w="724" w:type="pct"/>
            <w:vMerge w:val="restart"/>
          </w:tcPr>
          <w:p w14:paraId="430B89F8"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3. Топографические карты и планы</w:t>
            </w:r>
          </w:p>
        </w:tc>
        <w:tc>
          <w:tcPr>
            <w:tcW w:w="2920" w:type="pct"/>
          </w:tcPr>
          <w:p w14:paraId="2CB8D393"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49997822" w14:textId="3CD98C26" w:rsidR="00636F1B" w:rsidRPr="00636F1B" w:rsidRDefault="00636F1B" w:rsidP="00636F1B">
            <w:pPr>
              <w:spacing w:after="0" w:line="240" w:lineRule="auto"/>
              <w:jc w:val="center"/>
              <w:rPr>
                <w:rFonts w:ascii="Times New Roman" w:eastAsia="Times New Roman" w:hAnsi="Times New Roman" w:cs="Times New Roman"/>
                <w:bCs/>
                <w:i/>
                <w:kern w:val="0"/>
                <w:lang w:eastAsia="ru-RU"/>
                <w14:ligatures w14:val="none"/>
              </w:rPr>
            </w:pPr>
            <w:r w:rsidRPr="00636F1B">
              <w:rPr>
                <w:rFonts w:ascii="Times New Roman" w:eastAsia="Times New Roman" w:hAnsi="Times New Roman" w:cs="Times New Roman"/>
                <w:bCs/>
                <w:i/>
                <w:kern w:val="0"/>
                <w:lang w:eastAsia="ru-RU"/>
                <w14:ligatures w14:val="none"/>
              </w:rPr>
              <w:t>1</w:t>
            </w:r>
            <w:r w:rsidR="00BF68E8">
              <w:rPr>
                <w:rFonts w:ascii="Times New Roman" w:eastAsia="Times New Roman" w:hAnsi="Times New Roman" w:cs="Times New Roman"/>
                <w:bCs/>
                <w:i/>
                <w:kern w:val="0"/>
                <w:lang w:eastAsia="ru-RU"/>
                <w14:ligatures w14:val="none"/>
              </w:rPr>
              <w:t>2</w:t>
            </w:r>
          </w:p>
        </w:tc>
        <w:tc>
          <w:tcPr>
            <w:tcW w:w="639" w:type="pct"/>
            <w:vMerge w:val="restart"/>
            <w:vAlign w:val="center"/>
          </w:tcPr>
          <w:p w14:paraId="1FA28001"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38155D10"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69FF938"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62289AFB"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p>
        </w:tc>
      </w:tr>
      <w:tr w:rsidR="00636F1B" w:rsidRPr="00636F1B" w14:paraId="01E5AFD7" w14:textId="77777777" w:rsidTr="00D4710E">
        <w:trPr>
          <w:trHeight w:val="487"/>
        </w:trPr>
        <w:tc>
          <w:tcPr>
            <w:tcW w:w="724" w:type="pct"/>
            <w:vMerge/>
          </w:tcPr>
          <w:p w14:paraId="6C4C551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47694206" w14:textId="44722978" w:rsidR="00636F1B" w:rsidRPr="00636F1B" w:rsidRDefault="00110012" w:rsidP="00636F1B">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19</w:t>
            </w:r>
            <w:r w:rsidR="00636F1B" w:rsidRPr="00636F1B">
              <w:rPr>
                <w:rFonts w:ascii="Times New Roman" w:eastAsia="Times New Roman" w:hAnsi="Times New Roman" w:cs="Times New Roman"/>
                <w:bCs/>
                <w:kern w:val="0"/>
                <w:lang w:eastAsia="ru-RU"/>
                <w14:ligatures w14:val="none"/>
              </w:rPr>
              <w:t>. Классификация карт:</w:t>
            </w:r>
            <w:r w:rsidR="00636F1B" w:rsidRPr="00636F1B">
              <w:rPr>
                <w:rFonts w:ascii="Times New Roman" w:eastAsia="Times New Roman" w:hAnsi="Times New Roman" w:cs="Times New Roman"/>
                <w:kern w:val="0"/>
                <w:lang w:eastAsia="ru-RU"/>
                <w14:ligatures w14:val="none"/>
              </w:rPr>
              <w:t xml:space="preserve"> топографические карты и планы; специальные карты и планы; тематические карты и планы; иные карты и планы.</w:t>
            </w:r>
          </w:p>
        </w:tc>
        <w:tc>
          <w:tcPr>
            <w:tcW w:w="717" w:type="pct"/>
            <w:vMerge/>
          </w:tcPr>
          <w:p w14:paraId="2C16C4F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008ED09C"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C99E93A" w14:textId="77777777" w:rsidTr="00D4710E">
        <w:trPr>
          <w:trHeight w:val="20"/>
        </w:trPr>
        <w:tc>
          <w:tcPr>
            <w:tcW w:w="724" w:type="pct"/>
            <w:vMerge/>
          </w:tcPr>
          <w:p w14:paraId="6397834D"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143A1D4" w14:textId="25F88472" w:rsidR="009D7FBD"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0</w:t>
            </w:r>
            <w:r w:rsidR="00636F1B" w:rsidRPr="00636F1B">
              <w:rPr>
                <w:rFonts w:ascii="Times New Roman" w:eastAsia="Times New Roman" w:hAnsi="Times New Roman" w:cs="Times New Roman"/>
                <w:bCs/>
                <w:kern w:val="0"/>
                <w:lang w:eastAsia="ru-RU"/>
                <w14:ligatures w14:val="none"/>
              </w:rPr>
              <w:t xml:space="preserve">. Классификация и назначение топографических карт и планов. </w:t>
            </w:r>
          </w:p>
          <w:p w14:paraId="46950F27" w14:textId="2A495A34" w:rsidR="00636F1B" w:rsidRPr="00636F1B"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1</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Понятие о масштабах. Виды масштабов: численный, линейный и поперченный. Точность масштаба, предельная точность масштаба. Государственный масштабный ряд топографических карт, карта и план. </w:t>
            </w:r>
          </w:p>
        </w:tc>
        <w:tc>
          <w:tcPr>
            <w:tcW w:w="717" w:type="pct"/>
            <w:vMerge/>
          </w:tcPr>
          <w:p w14:paraId="5F732528"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5F654F2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1FED2E6B" w14:textId="77777777" w:rsidTr="00D4710E">
        <w:trPr>
          <w:trHeight w:val="20"/>
        </w:trPr>
        <w:tc>
          <w:tcPr>
            <w:tcW w:w="724" w:type="pct"/>
            <w:vMerge/>
          </w:tcPr>
          <w:p w14:paraId="4795250B"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3FBB0212" w14:textId="39F4D497" w:rsidR="00636F1B" w:rsidRPr="00636F1B" w:rsidRDefault="00BF68E8"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2</w:t>
            </w:r>
            <w:r w:rsidR="00636F1B" w:rsidRPr="00636F1B">
              <w:rPr>
                <w:rFonts w:ascii="Times New Roman" w:eastAsia="Times New Roman" w:hAnsi="Times New Roman" w:cs="Times New Roman"/>
                <w:bCs/>
                <w:kern w:val="0"/>
                <w:lang w:eastAsia="ru-RU"/>
                <w14:ligatures w14:val="none"/>
              </w:rPr>
              <w:t xml:space="preserve">. Основные формы рельефа, его характерные линии и точки. Форма и крутизна скатов. </w:t>
            </w:r>
            <w:r w:rsidR="009D7FBD">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3</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Горизонтали и их свойства. Высота сечения, заложение горизонталей. Подписи горизонталей, полугоризонтали, бергштрихи.</w:t>
            </w:r>
          </w:p>
        </w:tc>
        <w:tc>
          <w:tcPr>
            <w:tcW w:w="717" w:type="pct"/>
            <w:vMerge/>
          </w:tcPr>
          <w:p w14:paraId="044B35AC"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5456C5C0"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5AD4083" w14:textId="77777777" w:rsidTr="00D4710E">
        <w:trPr>
          <w:trHeight w:val="20"/>
        </w:trPr>
        <w:tc>
          <w:tcPr>
            <w:tcW w:w="724" w:type="pct"/>
            <w:vMerge/>
          </w:tcPr>
          <w:p w14:paraId="691A864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399E2F9B" w14:textId="291EC1C0" w:rsidR="00636F1B" w:rsidRPr="00636F1B" w:rsidRDefault="009D7FBD"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4</w:t>
            </w:r>
            <w:r w:rsidR="00636F1B" w:rsidRPr="00636F1B">
              <w:rPr>
                <w:rFonts w:ascii="Times New Roman" w:eastAsia="Times New Roman" w:hAnsi="Times New Roman" w:cs="Times New Roman"/>
                <w:kern w:val="0"/>
                <w:lang w:eastAsia="ru-RU"/>
                <w14:ligatures w14:val="none"/>
              </w:rPr>
              <w:t>. Единая электронная картографическая основа. Фонды пространственных данных.</w:t>
            </w:r>
          </w:p>
        </w:tc>
        <w:tc>
          <w:tcPr>
            <w:tcW w:w="717" w:type="pct"/>
            <w:vMerge/>
          </w:tcPr>
          <w:p w14:paraId="049510AC"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65AD554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3E27897" w14:textId="77777777" w:rsidTr="00D4710E">
        <w:trPr>
          <w:trHeight w:val="20"/>
        </w:trPr>
        <w:tc>
          <w:tcPr>
            <w:tcW w:w="724" w:type="pct"/>
            <w:vMerge/>
          </w:tcPr>
          <w:p w14:paraId="2290B284"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41D2C06"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0E2EB341" w14:textId="1E2E5CC1" w:rsidR="00636F1B" w:rsidRPr="00636F1B" w:rsidRDefault="00BF68E8" w:rsidP="00636F1B">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12</w:t>
            </w:r>
          </w:p>
        </w:tc>
        <w:tc>
          <w:tcPr>
            <w:tcW w:w="639" w:type="pct"/>
            <w:vMerge/>
            <w:vAlign w:val="center"/>
          </w:tcPr>
          <w:p w14:paraId="309F8C9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4732CC1" w14:textId="77777777" w:rsidTr="00D4710E">
        <w:trPr>
          <w:trHeight w:val="20"/>
        </w:trPr>
        <w:tc>
          <w:tcPr>
            <w:tcW w:w="724" w:type="pct"/>
            <w:vMerge/>
          </w:tcPr>
          <w:p w14:paraId="523927F9"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5A51221A" w14:textId="229314A3" w:rsidR="00636F1B" w:rsidRDefault="00BF68E8"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9</w:t>
            </w:r>
            <w:r w:rsidR="00636F1B" w:rsidRPr="00636F1B">
              <w:rPr>
                <w:rFonts w:ascii="Times New Roman" w:eastAsia="Times New Roman" w:hAnsi="Times New Roman" w:cs="Times New Roman"/>
                <w:bCs/>
                <w:kern w:val="0"/>
                <w:lang w:eastAsia="ru-RU"/>
                <w14:ligatures w14:val="none"/>
              </w:rPr>
              <w:t>: «Решение задач на масштабы. Пользование линейным и поперечным масштабами. Работа с масштабной линейкой».</w:t>
            </w:r>
          </w:p>
          <w:p w14:paraId="75BF63AE" w14:textId="22A9B024" w:rsidR="00BF68E8" w:rsidRPr="00636F1B" w:rsidRDefault="00BF68E8" w:rsidP="00636F1B">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10</w:t>
            </w:r>
            <w:r w:rsidRPr="00636F1B">
              <w:rPr>
                <w:rFonts w:ascii="Times New Roman" w:eastAsia="Times New Roman" w:hAnsi="Times New Roman" w:cs="Times New Roman"/>
                <w:bCs/>
                <w:kern w:val="0"/>
                <w:lang w:eastAsia="ru-RU"/>
                <w14:ligatures w14:val="none"/>
              </w:rPr>
              <w:t>: «Решение задач на масштабы. Пользование линейным и поперечным масштабами. Работа с масштабной линейкой».</w:t>
            </w:r>
          </w:p>
        </w:tc>
        <w:tc>
          <w:tcPr>
            <w:tcW w:w="717" w:type="pct"/>
            <w:vAlign w:val="center"/>
          </w:tcPr>
          <w:p w14:paraId="4A5FFD73" w14:textId="4E2D9B1A"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c>
          <w:tcPr>
            <w:tcW w:w="639" w:type="pct"/>
            <w:vMerge/>
            <w:vAlign w:val="center"/>
          </w:tcPr>
          <w:p w14:paraId="5F8B0CB4"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07A05F01" w14:textId="77777777" w:rsidTr="00D4710E">
        <w:trPr>
          <w:trHeight w:val="20"/>
        </w:trPr>
        <w:tc>
          <w:tcPr>
            <w:tcW w:w="724" w:type="pct"/>
            <w:vMerge/>
          </w:tcPr>
          <w:p w14:paraId="0188E061"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A0DBB9E" w14:textId="723B958B" w:rsidR="00636F1B" w:rsidRDefault="00BF68E8"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7</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11</w:t>
            </w:r>
            <w:r w:rsidR="00636F1B" w:rsidRPr="00636F1B">
              <w:rPr>
                <w:rFonts w:ascii="Times New Roman" w:eastAsia="Times New Roman" w:hAnsi="Times New Roman" w:cs="Times New Roman"/>
                <w:bCs/>
                <w:kern w:val="0"/>
                <w:lang w:eastAsia="ru-RU"/>
                <w14:ligatures w14:val="none"/>
              </w:rPr>
              <w:t>: «Определение высот точек, крутизны и формы ската. График заложений, его построение и использование. Решение задач по карте».</w:t>
            </w:r>
          </w:p>
          <w:p w14:paraId="7B148AE1" w14:textId="3F72A74B" w:rsidR="00BF68E8" w:rsidRPr="00636F1B" w:rsidRDefault="00110012"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28</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12</w:t>
            </w:r>
            <w:r w:rsidR="00BF68E8" w:rsidRPr="00636F1B">
              <w:rPr>
                <w:rFonts w:ascii="Times New Roman" w:eastAsia="Times New Roman" w:hAnsi="Times New Roman" w:cs="Times New Roman"/>
                <w:bCs/>
                <w:kern w:val="0"/>
                <w:lang w:eastAsia="ru-RU"/>
                <w14:ligatures w14:val="none"/>
              </w:rPr>
              <w:t>: «Определение высот точек, крутизны и формы ската. График заложений, его построение и использование. Решение задач по карте».</w:t>
            </w:r>
          </w:p>
        </w:tc>
        <w:tc>
          <w:tcPr>
            <w:tcW w:w="717" w:type="pct"/>
            <w:vAlign w:val="center"/>
          </w:tcPr>
          <w:p w14:paraId="5E20C8EE" w14:textId="2EB5E4E9"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c>
          <w:tcPr>
            <w:tcW w:w="639" w:type="pct"/>
            <w:vMerge/>
            <w:vAlign w:val="center"/>
          </w:tcPr>
          <w:p w14:paraId="2AC94D1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2F8AF6B" w14:textId="77777777" w:rsidTr="00D4710E">
        <w:trPr>
          <w:trHeight w:val="20"/>
        </w:trPr>
        <w:tc>
          <w:tcPr>
            <w:tcW w:w="724" w:type="pct"/>
            <w:vMerge/>
          </w:tcPr>
          <w:p w14:paraId="2E695A71"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286B874" w14:textId="7AD72AA2" w:rsidR="00636F1B" w:rsidRDefault="00110012"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29</w:t>
            </w:r>
            <w:r w:rsidR="00BF68E8">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13</w:t>
            </w:r>
            <w:r w:rsidR="00636F1B" w:rsidRPr="00636F1B">
              <w:rPr>
                <w:rFonts w:ascii="Times New Roman" w:eastAsia="Times New Roman" w:hAnsi="Times New Roman" w:cs="Times New Roman"/>
                <w:bCs/>
                <w:kern w:val="0"/>
                <w:lang w:eastAsia="ru-RU"/>
                <w14:ligatures w14:val="none"/>
              </w:rPr>
              <w:t>: «Рисовка рельефа по пикетам»</w:t>
            </w:r>
          </w:p>
          <w:p w14:paraId="7E7DF4FE" w14:textId="207ACDD7" w:rsidR="00BF68E8" w:rsidRDefault="00DF5665" w:rsidP="00BF68E8">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0</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14</w:t>
            </w:r>
            <w:r w:rsidR="00BF68E8" w:rsidRPr="00636F1B">
              <w:rPr>
                <w:rFonts w:ascii="Times New Roman" w:eastAsia="Times New Roman" w:hAnsi="Times New Roman" w:cs="Times New Roman"/>
                <w:bCs/>
                <w:kern w:val="0"/>
                <w:lang w:eastAsia="ru-RU"/>
                <w14:ligatures w14:val="none"/>
              </w:rPr>
              <w:t>: «Рисовка рельефа по пикетам»</w:t>
            </w:r>
          </w:p>
          <w:p w14:paraId="1ABF79EB" w14:textId="4EE8FA05" w:rsidR="00BF68E8" w:rsidRPr="00636F1B" w:rsidRDefault="00BF68E8" w:rsidP="00636F1B">
            <w:pPr>
              <w:spacing w:after="0" w:line="240" w:lineRule="auto"/>
              <w:jc w:val="both"/>
              <w:rPr>
                <w:rFonts w:ascii="Times New Roman" w:eastAsia="Times New Roman" w:hAnsi="Times New Roman" w:cs="Times New Roman"/>
                <w:b/>
                <w:bCs/>
                <w:kern w:val="0"/>
                <w:lang w:eastAsia="ru-RU"/>
                <w14:ligatures w14:val="none"/>
              </w:rPr>
            </w:pPr>
          </w:p>
        </w:tc>
        <w:tc>
          <w:tcPr>
            <w:tcW w:w="717" w:type="pct"/>
            <w:vAlign w:val="center"/>
          </w:tcPr>
          <w:p w14:paraId="3EB4F02E"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3E6EFD50"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17275D" w:rsidRPr="00636F1B" w14:paraId="2EDFE12E" w14:textId="77777777" w:rsidTr="00D4710E">
        <w:trPr>
          <w:trHeight w:val="20"/>
        </w:trPr>
        <w:tc>
          <w:tcPr>
            <w:tcW w:w="724" w:type="pct"/>
            <w:vMerge w:val="restart"/>
          </w:tcPr>
          <w:p w14:paraId="596E6F0A" w14:textId="77777777" w:rsidR="0017275D" w:rsidRPr="00636F1B" w:rsidRDefault="0017275D"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Тема 4. Топографическая графика</w:t>
            </w:r>
          </w:p>
        </w:tc>
        <w:tc>
          <w:tcPr>
            <w:tcW w:w="2920" w:type="pct"/>
          </w:tcPr>
          <w:p w14:paraId="7CA6C44C"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24C58681" w14:textId="48EC99ED" w:rsidR="0017275D" w:rsidRPr="00636F1B" w:rsidRDefault="00110012" w:rsidP="00636F1B">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6</w:t>
            </w:r>
          </w:p>
        </w:tc>
        <w:tc>
          <w:tcPr>
            <w:tcW w:w="639" w:type="pct"/>
            <w:vMerge w:val="restart"/>
            <w:vAlign w:val="center"/>
          </w:tcPr>
          <w:p w14:paraId="48C5D61C" w14:textId="77777777" w:rsidR="0017275D" w:rsidRPr="00636F1B" w:rsidRDefault="0017275D"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68B3C271" w14:textId="77777777" w:rsidR="0017275D" w:rsidRPr="00636F1B" w:rsidRDefault="0017275D"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533753D3" w14:textId="77777777" w:rsidR="0017275D" w:rsidRPr="00636F1B" w:rsidRDefault="0017275D" w:rsidP="00636F1B">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0C979947" w14:textId="77777777" w:rsidR="0017275D" w:rsidRPr="00636F1B" w:rsidRDefault="0017275D" w:rsidP="00636F1B">
            <w:pPr>
              <w:spacing w:after="0" w:line="240" w:lineRule="auto"/>
              <w:jc w:val="center"/>
              <w:rPr>
                <w:rFonts w:ascii="Times New Roman" w:eastAsia="Times New Roman" w:hAnsi="Times New Roman" w:cs="Times New Roman"/>
                <w:b/>
                <w:bCs/>
                <w:i/>
                <w:kern w:val="0"/>
                <w:lang w:eastAsia="ru-RU"/>
                <w14:ligatures w14:val="none"/>
              </w:rPr>
            </w:pPr>
          </w:p>
        </w:tc>
      </w:tr>
      <w:tr w:rsidR="00DF5665" w:rsidRPr="00636F1B" w14:paraId="74F3AEBA" w14:textId="77777777" w:rsidTr="00D01070">
        <w:trPr>
          <w:trHeight w:val="1275"/>
        </w:trPr>
        <w:tc>
          <w:tcPr>
            <w:tcW w:w="724" w:type="pct"/>
            <w:vMerge/>
          </w:tcPr>
          <w:p w14:paraId="5DCE77E1" w14:textId="77777777" w:rsidR="00DF5665" w:rsidRPr="00636F1B" w:rsidRDefault="00DF5665"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2C1F204" w14:textId="42A193B9" w:rsidR="00DF5665"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1</w:t>
            </w:r>
            <w:r w:rsidRPr="00636F1B">
              <w:rPr>
                <w:rFonts w:ascii="Times New Roman" w:eastAsia="Times New Roman" w:hAnsi="Times New Roman" w:cs="Times New Roman"/>
                <w:bCs/>
                <w:kern w:val="0"/>
                <w:lang w:eastAsia="ru-RU"/>
                <w14:ligatures w14:val="none"/>
              </w:rPr>
              <w:t>. Условные знаки и их классификация.</w:t>
            </w:r>
          </w:p>
          <w:p w14:paraId="34E8BB4E" w14:textId="45A8540A" w:rsidR="00DF5665"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2</w:t>
            </w:r>
            <w:r>
              <w:rPr>
                <w:rFonts w:ascii="Times New Roman" w:eastAsia="Times New Roman" w:hAnsi="Times New Roman" w:cs="Times New Roman"/>
                <w:bCs/>
                <w:kern w:val="0"/>
                <w:lang w:eastAsia="ru-RU"/>
                <w14:ligatures w14:val="none"/>
              </w:rPr>
              <w:t xml:space="preserve">. </w:t>
            </w:r>
            <w:r w:rsidRPr="00636F1B">
              <w:rPr>
                <w:rFonts w:ascii="Times New Roman" w:eastAsia="Times New Roman" w:hAnsi="Times New Roman" w:cs="Times New Roman"/>
                <w:bCs/>
                <w:kern w:val="0"/>
                <w:lang w:eastAsia="ru-RU"/>
                <w14:ligatures w14:val="none"/>
              </w:rPr>
              <w:t xml:space="preserve"> Изображение на картах и планах разных масштабов населенных пунктов, дорожной сети, гидрографии</w:t>
            </w:r>
            <w:r>
              <w:rPr>
                <w:rFonts w:ascii="Times New Roman" w:eastAsia="Times New Roman" w:hAnsi="Times New Roman" w:cs="Times New Roman"/>
                <w:bCs/>
                <w:kern w:val="0"/>
                <w:lang w:eastAsia="ru-RU"/>
                <w14:ligatures w14:val="none"/>
              </w:rPr>
              <w:t xml:space="preserve">, </w:t>
            </w:r>
            <w:r w:rsidRPr="00636F1B">
              <w:rPr>
                <w:rFonts w:ascii="Times New Roman" w:eastAsia="Times New Roman" w:hAnsi="Times New Roman" w:cs="Times New Roman"/>
                <w:bCs/>
                <w:kern w:val="0"/>
                <w:lang w:eastAsia="ru-RU"/>
                <w14:ligatures w14:val="none"/>
              </w:rPr>
              <w:t>растительности и т.д</w:t>
            </w:r>
          </w:p>
          <w:p w14:paraId="54D9C83B" w14:textId="358DC78D" w:rsidR="00DF5665" w:rsidRPr="00636F1B"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3</w:t>
            </w:r>
            <w:r w:rsidRPr="00636F1B">
              <w:rPr>
                <w:rFonts w:ascii="Times New Roman" w:eastAsia="Times New Roman" w:hAnsi="Times New Roman" w:cs="Times New Roman"/>
                <w:bCs/>
                <w:kern w:val="0"/>
                <w:lang w:eastAsia="ru-RU"/>
                <w14:ligatures w14:val="none"/>
              </w:rPr>
              <w:t>. Картографические шрифты. Классификация и индексация шрифтов.</w:t>
            </w:r>
          </w:p>
        </w:tc>
        <w:tc>
          <w:tcPr>
            <w:tcW w:w="717" w:type="pct"/>
            <w:vMerge/>
            <w:vAlign w:val="center"/>
          </w:tcPr>
          <w:p w14:paraId="41E362F0" w14:textId="77777777" w:rsidR="00DF5665" w:rsidRPr="00636F1B" w:rsidRDefault="00DF5665" w:rsidP="00636F1B">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4B57736B" w14:textId="77777777" w:rsidR="00DF5665" w:rsidRPr="00636F1B" w:rsidRDefault="00DF5665"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683D00BA" w14:textId="77777777" w:rsidTr="00D4710E">
        <w:trPr>
          <w:trHeight w:val="20"/>
        </w:trPr>
        <w:tc>
          <w:tcPr>
            <w:tcW w:w="724" w:type="pct"/>
            <w:vMerge/>
          </w:tcPr>
          <w:p w14:paraId="021F9CE4"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1D287D6"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54B1C847" w14:textId="0989868C" w:rsidR="0017275D" w:rsidRPr="00636F1B" w:rsidRDefault="0017275D" w:rsidP="00636F1B">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8</w:t>
            </w:r>
          </w:p>
        </w:tc>
        <w:tc>
          <w:tcPr>
            <w:tcW w:w="639" w:type="pct"/>
            <w:vMerge/>
            <w:vAlign w:val="center"/>
          </w:tcPr>
          <w:p w14:paraId="435D2ABA"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452C5F92" w14:textId="77777777" w:rsidTr="00D4710E">
        <w:trPr>
          <w:trHeight w:val="606"/>
        </w:trPr>
        <w:tc>
          <w:tcPr>
            <w:tcW w:w="724" w:type="pct"/>
            <w:vMerge/>
          </w:tcPr>
          <w:p w14:paraId="0751D3A3"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6930D58D" w14:textId="2FE62804" w:rsidR="0017275D" w:rsidRPr="00636F1B"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4</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15</w:t>
            </w:r>
            <w:r w:rsidRPr="00636F1B">
              <w:rPr>
                <w:rFonts w:ascii="Times New Roman" w:eastAsia="Times New Roman" w:hAnsi="Times New Roman" w:cs="Times New Roman"/>
                <w:bCs/>
                <w:kern w:val="0"/>
                <w:lang w:eastAsia="ru-RU"/>
                <w14:ligatures w14:val="none"/>
              </w:rPr>
              <w:t>: «Чтение топографических карт и планов по условным знакам»</w:t>
            </w:r>
            <w:r>
              <w:rPr>
                <w:rFonts w:ascii="Times New Roman" w:eastAsia="Times New Roman" w:hAnsi="Times New Roman" w:cs="Times New Roman"/>
                <w:bCs/>
                <w:kern w:val="0"/>
                <w:lang w:eastAsia="ru-RU"/>
                <w14:ligatures w14:val="none"/>
              </w:rPr>
              <w:t>.</w:t>
            </w:r>
          </w:p>
        </w:tc>
        <w:tc>
          <w:tcPr>
            <w:tcW w:w="717" w:type="pct"/>
            <w:vAlign w:val="center"/>
          </w:tcPr>
          <w:p w14:paraId="117D6B0D" w14:textId="77777777" w:rsidR="0017275D" w:rsidRPr="00636F1B" w:rsidRDefault="0017275D"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1380899F"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2DAA7169" w14:textId="77777777" w:rsidTr="00D4710E">
        <w:trPr>
          <w:trHeight w:val="606"/>
        </w:trPr>
        <w:tc>
          <w:tcPr>
            <w:tcW w:w="724" w:type="pct"/>
            <w:vMerge/>
          </w:tcPr>
          <w:p w14:paraId="42E5380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63245E6" w14:textId="4B6473C6" w:rsidR="0017275D"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16</w:t>
            </w:r>
            <w:r w:rsidRPr="00636F1B">
              <w:rPr>
                <w:rFonts w:ascii="Times New Roman" w:eastAsia="Times New Roman" w:hAnsi="Times New Roman" w:cs="Times New Roman"/>
                <w:bCs/>
                <w:kern w:val="0"/>
                <w:lang w:eastAsia="ru-RU"/>
                <w14:ligatures w14:val="none"/>
              </w:rPr>
              <w:t xml:space="preserve"> «Вычерчивание заглавных букв и цифр, строчных букв. Написание текста, надписей названий населенных пунктов, характеристик объектов».</w:t>
            </w:r>
          </w:p>
          <w:p w14:paraId="6EA233A3" w14:textId="77777777" w:rsidR="0017275D" w:rsidRPr="00636F1B" w:rsidRDefault="0017275D" w:rsidP="0017275D">
            <w:pPr>
              <w:spacing w:after="0" w:line="240" w:lineRule="auto"/>
              <w:rPr>
                <w:rFonts w:ascii="Times New Roman" w:eastAsia="Times New Roman" w:hAnsi="Times New Roman" w:cs="Times New Roman"/>
                <w:kern w:val="0"/>
                <w:lang w:eastAsia="ru-RU"/>
                <w14:ligatures w14:val="none"/>
              </w:rPr>
            </w:pPr>
          </w:p>
        </w:tc>
        <w:tc>
          <w:tcPr>
            <w:tcW w:w="717" w:type="pct"/>
            <w:vAlign w:val="center"/>
          </w:tcPr>
          <w:p w14:paraId="5FA3D3AC" w14:textId="187CF30E"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tcPr>
          <w:p w14:paraId="2AFC5736"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34E0C357" w14:textId="77777777" w:rsidTr="00D4710E">
        <w:trPr>
          <w:trHeight w:val="20"/>
        </w:trPr>
        <w:tc>
          <w:tcPr>
            <w:tcW w:w="724" w:type="pct"/>
            <w:vMerge/>
          </w:tcPr>
          <w:p w14:paraId="525B3077"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1DE06AA9" w14:textId="71F1C9CB" w:rsidR="0017275D"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17</w:t>
            </w:r>
            <w:r w:rsidRPr="00636F1B">
              <w:rPr>
                <w:rFonts w:ascii="Times New Roman" w:eastAsia="Times New Roman" w:hAnsi="Times New Roman" w:cs="Times New Roman"/>
                <w:bCs/>
                <w:kern w:val="0"/>
                <w:lang w:eastAsia="ru-RU"/>
                <w14:ligatures w14:val="none"/>
              </w:rPr>
              <w:t xml:space="preserve"> «Вычерчивание заглавных букв и цифр, строчных букв. Написание текста, надписей названий населенных пунктов, характеристик объектов».</w:t>
            </w:r>
          </w:p>
          <w:p w14:paraId="0F5F299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717" w:type="pct"/>
            <w:vAlign w:val="center"/>
          </w:tcPr>
          <w:p w14:paraId="50CA351B"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vAlign w:val="center"/>
          </w:tcPr>
          <w:p w14:paraId="786424B2"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29242A71" w14:textId="77777777" w:rsidTr="00D4710E">
        <w:trPr>
          <w:trHeight w:val="20"/>
        </w:trPr>
        <w:tc>
          <w:tcPr>
            <w:tcW w:w="724" w:type="pct"/>
            <w:vMerge/>
          </w:tcPr>
          <w:p w14:paraId="2DB2B20E"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3B658792" w14:textId="5BEC8266" w:rsidR="0017275D" w:rsidRPr="00636F1B" w:rsidRDefault="00DF5665"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7</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Практическое занятие 1</w:t>
            </w:r>
            <w:r w:rsidR="0017275D">
              <w:rPr>
                <w:rFonts w:ascii="Times New Roman" w:eastAsia="Times New Roman" w:hAnsi="Times New Roman" w:cs="Times New Roman"/>
                <w:kern w:val="0"/>
                <w:lang w:eastAsia="ru-RU"/>
                <w14:ligatures w14:val="none"/>
              </w:rPr>
              <w:t>8</w:t>
            </w:r>
            <w:r w:rsidR="0017275D" w:rsidRPr="00636F1B">
              <w:rPr>
                <w:rFonts w:ascii="Times New Roman" w:eastAsia="Times New Roman" w:hAnsi="Times New Roman" w:cs="Times New Roman"/>
                <w:bCs/>
                <w:kern w:val="0"/>
                <w:lang w:eastAsia="ru-RU"/>
                <w14:ligatures w14:val="none"/>
              </w:rPr>
              <w:t>: «Вычерчивание условных знаков гидрографии и гидротехнических сооружений»</w:t>
            </w:r>
          </w:p>
        </w:tc>
        <w:tc>
          <w:tcPr>
            <w:tcW w:w="717" w:type="pct"/>
            <w:vAlign w:val="center"/>
          </w:tcPr>
          <w:p w14:paraId="410EC6A1"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vAlign w:val="center"/>
          </w:tcPr>
          <w:p w14:paraId="6EE6D91D"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4DE1C5E0" w14:textId="77777777" w:rsidTr="00D4710E">
        <w:trPr>
          <w:trHeight w:val="488"/>
        </w:trPr>
        <w:tc>
          <w:tcPr>
            <w:tcW w:w="724" w:type="pct"/>
            <w:vMerge w:val="restart"/>
          </w:tcPr>
          <w:p w14:paraId="1C23EC4C"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5.</w:t>
            </w:r>
            <w:r w:rsidRPr="00636F1B">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b/>
                <w:kern w:val="0"/>
                <w:lang w:eastAsia="ru-RU"/>
                <w14:ligatures w14:val="none"/>
              </w:rPr>
              <w:t>Ориентирование линий на местности</w:t>
            </w:r>
          </w:p>
        </w:tc>
        <w:tc>
          <w:tcPr>
            <w:tcW w:w="2920" w:type="pct"/>
          </w:tcPr>
          <w:p w14:paraId="292CD70F"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38431DD0" w14:textId="01C100DB" w:rsidR="0017275D" w:rsidRPr="00636F1B" w:rsidRDefault="0017275D" w:rsidP="0017275D">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8</w:t>
            </w:r>
          </w:p>
        </w:tc>
        <w:tc>
          <w:tcPr>
            <w:tcW w:w="639" w:type="pct"/>
            <w:vMerge w:val="restart"/>
            <w:vAlign w:val="center"/>
          </w:tcPr>
          <w:p w14:paraId="01DB735B"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5AE525C6" w14:textId="77777777" w:rsidR="0017275D" w:rsidRPr="00636F1B" w:rsidRDefault="0017275D" w:rsidP="0017275D">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3E71438"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72FF796A"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5D1CF448" w14:textId="77777777" w:rsidTr="00D4710E">
        <w:trPr>
          <w:trHeight w:val="487"/>
        </w:trPr>
        <w:tc>
          <w:tcPr>
            <w:tcW w:w="724" w:type="pct"/>
            <w:vMerge/>
          </w:tcPr>
          <w:p w14:paraId="697111A4"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31BEB6AB" w14:textId="2941032B" w:rsidR="0017275D" w:rsidRPr="00636F1B" w:rsidRDefault="00110012"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38</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Истинный, магнитный и осевой меридианы. </w:t>
            </w:r>
          </w:p>
        </w:tc>
        <w:tc>
          <w:tcPr>
            <w:tcW w:w="717" w:type="pct"/>
            <w:vMerge/>
          </w:tcPr>
          <w:p w14:paraId="7C727BC9"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4F03BAAA"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48CFB659" w14:textId="77777777" w:rsidTr="00D4710E">
        <w:trPr>
          <w:trHeight w:val="487"/>
        </w:trPr>
        <w:tc>
          <w:tcPr>
            <w:tcW w:w="724" w:type="pct"/>
            <w:vMerge/>
          </w:tcPr>
          <w:p w14:paraId="5F6B8E87"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3C47C422" w14:textId="5EB897E1" w:rsidR="0017275D" w:rsidRDefault="00110012"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39</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Склонение магнитной стрелки и сближение меридианов.</w:t>
            </w:r>
          </w:p>
        </w:tc>
        <w:tc>
          <w:tcPr>
            <w:tcW w:w="717" w:type="pct"/>
            <w:vMerge/>
          </w:tcPr>
          <w:p w14:paraId="283C2631"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2691F779"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252ECFAF" w14:textId="77777777" w:rsidTr="00D4710E">
        <w:trPr>
          <w:trHeight w:val="487"/>
        </w:trPr>
        <w:tc>
          <w:tcPr>
            <w:tcW w:w="724" w:type="pct"/>
            <w:vMerge/>
          </w:tcPr>
          <w:p w14:paraId="593C68A0"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7D86ADCB" w14:textId="37307695" w:rsidR="0017275D" w:rsidRDefault="00DF5665"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0</w:t>
            </w:r>
            <w:r w:rsidR="0017275D">
              <w:rPr>
                <w:rFonts w:ascii="Times New Roman" w:eastAsia="Times New Roman" w:hAnsi="Times New Roman" w:cs="Times New Roman"/>
                <w:kern w:val="0"/>
                <w:lang w:eastAsia="ru-RU"/>
                <w14:ligatures w14:val="none"/>
              </w:rPr>
              <w:t>. Ориентированные углы.</w:t>
            </w:r>
          </w:p>
        </w:tc>
        <w:tc>
          <w:tcPr>
            <w:tcW w:w="717" w:type="pct"/>
            <w:vMerge/>
          </w:tcPr>
          <w:p w14:paraId="32C645A0"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7B69CEC8"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1F021950" w14:textId="77777777" w:rsidTr="00D4710E">
        <w:trPr>
          <w:trHeight w:val="20"/>
        </w:trPr>
        <w:tc>
          <w:tcPr>
            <w:tcW w:w="724" w:type="pct"/>
            <w:vMerge/>
          </w:tcPr>
          <w:p w14:paraId="3AD456E8"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2CEF0B9" w14:textId="52374447" w:rsidR="0017275D" w:rsidRDefault="00DF5665"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1</w:t>
            </w:r>
            <w:r w:rsidR="0017275D" w:rsidRPr="00636F1B">
              <w:rPr>
                <w:rFonts w:ascii="Times New Roman" w:eastAsia="Times New Roman" w:hAnsi="Times New Roman" w:cs="Times New Roman"/>
                <w:kern w:val="0"/>
                <w:lang w:eastAsia="ru-RU"/>
                <w14:ligatures w14:val="none"/>
              </w:rPr>
              <w:t>. Азимуты, дирекционные углы, румбы.  Связь между различными видами ориентирующих углов.</w:t>
            </w:r>
          </w:p>
          <w:p w14:paraId="7F16D992" w14:textId="1818B202"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717" w:type="pct"/>
            <w:vMerge/>
          </w:tcPr>
          <w:p w14:paraId="2AA5A755"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301133EF"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3095D6CC" w14:textId="77777777" w:rsidTr="00D4710E">
        <w:trPr>
          <w:trHeight w:val="20"/>
        </w:trPr>
        <w:tc>
          <w:tcPr>
            <w:tcW w:w="724" w:type="pct"/>
            <w:vMerge/>
          </w:tcPr>
          <w:p w14:paraId="2E91E276"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2DA99EE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tcPr>
          <w:p w14:paraId="5F413205"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i/>
                <w:kern w:val="0"/>
                <w:lang w:eastAsia="ru-RU"/>
                <w14:ligatures w14:val="none"/>
              </w:rPr>
              <w:t>8</w:t>
            </w:r>
          </w:p>
        </w:tc>
        <w:tc>
          <w:tcPr>
            <w:tcW w:w="639" w:type="pct"/>
            <w:vMerge/>
            <w:vAlign w:val="center"/>
          </w:tcPr>
          <w:p w14:paraId="6328D590"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56B47275" w14:textId="77777777" w:rsidTr="00D4710E">
        <w:trPr>
          <w:trHeight w:val="567"/>
        </w:trPr>
        <w:tc>
          <w:tcPr>
            <w:tcW w:w="724" w:type="pct"/>
            <w:vMerge/>
          </w:tcPr>
          <w:p w14:paraId="7F5E0FA5"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68B2E57" w14:textId="52A144A1" w:rsidR="0017275D" w:rsidRPr="00636F1B" w:rsidRDefault="00DF5665" w:rsidP="0017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2</w:t>
            </w: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3</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Практическое занятие </w:t>
            </w:r>
            <w:r w:rsidR="0017275D">
              <w:rPr>
                <w:rFonts w:ascii="Times New Roman" w:eastAsia="Times New Roman" w:hAnsi="Times New Roman" w:cs="Times New Roman"/>
                <w:kern w:val="0"/>
                <w:lang w:eastAsia="ru-RU"/>
                <w14:ligatures w14:val="none"/>
              </w:rPr>
              <w:t>19,20</w:t>
            </w:r>
            <w:r w:rsidR="0017275D" w:rsidRPr="00636F1B">
              <w:rPr>
                <w:rFonts w:ascii="Times New Roman" w:eastAsia="Times New Roman" w:hAnsi="Times New Roman" w:cs="Times New Roman"/>
                <w:bCs/>
                <w:kern w:val="0"/>
                <w:lang w:eastAsia="ru-RU"/>
                <w14:ligatures w14:val="none"/>
              </w:rPr>
              <w:t>: «Определение по карте истинных азимутов и дирекционных углов заданных направлений и по этим данным вычисление магнитных азимутов»</w:t>
            </w:r>
          </w:p>
        </w:tc>
        <w:tc>
          <w:tcPr>
            <w:tcW w:w="717" w:type="pct"/>
            <w:vAlign w:val="center"/>
          </w:tcPr>
          <w:p w14:paraId="347DB41F"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5573CE0B"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47646A62" w14:textId="77777777" w:rsidTr="00D4710E">
        <w:trPr>
          <w:trHeight w:val="20"/>
        </w:trPr>
        <w:tc>
          <w:tcPr>
            <w:tcW w:w="724" w:type="pct"/>
            <w:vMerge/>
          </w:tcPr>
          <w:p w14:paraId="6397D302"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286F221" w14:textId="3CD2585E" w:rsidR="0017275D" w:rsidRPr="00636F1B" w:rsidRDefault="00DF5665" w:rsidP="0017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4</w:t>
            </w:r>
            <w:r w:rsidR="0017275D">
              <w:rPr>
                <w:rFonts w:ascii="Times New Roman" w:eastAsia="Times New Roman" w:hAnsi="Times New Roman" w:cs="Times New Roman"/>
                <w:kern w:val="0"/>
                <w:lang w:eastAsia="ru-RU"/>
                <w14:ligatures w14:val="none"/>
              </w:rPr>
              <w:t xml:space="preserve">. </w:t>
            </w: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Практическое занятие </w:t>
            </w:r>
            <w:r w:rsidR="0017275D">
              <w:rPr>
                <w:rFonts w:ascii="Times New Roman" w:eastAsia="Times New Roman" w:hAnsi="Times New Roman" w:cs="Times New Roman"/>
                <w:kern w:val="0"/>
                <w:lang w:eastAsia="ru-RU"/>
                <w14:ligatures w14:val="none"/>
              </w:rPr>
              <w:t>21.22</w:t>
            </w:r>
            <w:r w:rsidR="0017275D" w:rsidRPr="00636F1B">
              <w:rPr>
                <w:rFonts w:ascii="Times New Roman" w:eastAsia="Times New Roman" w:hAnsi="Times New Roman" w:cs="Times New Roman"/>
                <w:bCs/>
                <w:kern w:val="0"/>
                <w:lang w:eastAsia="ru-RU"/>
                <w14:ligatures w14:val="none"/>
              </w:rPr>
              <w:t>: «Решение задач на зависимость между истинным азимутом, магнитным азимутом и дирекционным углом»</w:t>
            </w:r>
          </w:p>
        </w:tc>
        <w:tc>
          <w:tcPr>
            <w:tcW w:w="717" w:type="pct"/>
            <w:vAlign w:val="center"/>
          </w:tcPr>
          <w:p w14:paraId="1E03C63D"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11D8DB5E"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2E4267C9" w14:textId="77777777" w:rsidTr="00D4710E">
        <w:trPr>
          <w:trHeight w:val="20"/>
        </w:trPr>
        <w:tc>
          <w:tcPr>
            <w:tcW w:w="724" w:type="pct"/>
            <w:vMerge w:val="restart"/>
          </w:tcPr>
          <w:p w14:paraId="72520525"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6.</w:t>
            </w:r>
          </w:p>
          <w:p w14:paraId="4F9C4A96"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kern w:val="0"/>
                <w:lang w:eastAsia="ru-RU"/>
                <w14:ligatures w14:val="none"/>
              </w:rPr>
              <w:t xml:space="preserve">Определение положений точек на земной </w:t>
            </w:r>
            <w:r w:rsidRPr="00636F1B">
              <w:rPr>
                <w:rFonts w:ascii="Times New Roman" w:eastAsia="Times New Roman" w:hAnsi="Times New Roman" w:cs="Times New Roman"/>
                <w:b/>
                <w:kern w:val="0"/>
                <w:lang w:eastAsia="ru-RU"/>
                <w14:ligatures w14:val="none"/>
              </w:rPr>
              <w:lastRenderedPageBreak/>
              <w:t>поверхности</w:t>
            </w:r>
          </w:p>
        </w:tc>
        <w:tc>
          <w:tcPr>
            <w:tcW w:w="2920" w:type="pct"/>
          </w:tcPr>
          <w:p w14:paraId="39E636EE"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Содержание учебного материала</w:t>
            </w:r>
          </w:p>
        </w:tc>
        <w:tc>
          <w:tcPr>
            <w:tcW w:w="717" w:type="pct"/>
            <w:vMerge w:val="restart"/>
            <w:vAlign w:val="center"/>
          </w:tcPr>
          <w:p w14:paraId="4FD62B84" w14:textId="4C0CAA9E" w:rsidR="0017275D" w:rsidRPr="00636F1B" w:rsidRDefault="00110012" w:rsidP="0017275D">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8</w:t>
            </w:r>
          </w:p>
        </w:tc>
        <w:tc>
          <w:tcPr>
            <w:tcW w:w="639" w:type="pct"/>
            <w:vMerge w:val="restart"/>
            <w:vAlign w:val="center"/>
          </w:tcPr>
          <w:p w14:paraId="665045BC"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309034E2" w14:textId="77777777" w:rsidR="0017275D" w:rsidRPr="00636F1B" w:rsidRDefault="0017275D" w:rsidP="0017275D">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749980C"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4D5AC4F2"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1C6A372D" w14:textId="77777777" w:rsidTr="00D4710E">
        <w:trPr>
          <w:trHeight w:val="407"/>
        </w:trPr>
        <w:tc>
          <w:tcPr>
            <w:tcW w:w="724" w:type="pct"/>
            <w:vMerge/>
          </w:tcPr>
          <w:p w14:paraId="449444C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071ED645" w14:textId="252D8242" w:rsidR="0017275D" w:rsidRPr="00636F1B" w:rsidRDefault="00C913D6" w:rsidP="00C913D6">
            <w:pPr>
              <w:tabs>
                <w:tab w:val="left" w:pos="248"/>
              </w:tabs>
              <w:spacing w:after="0" w:line="240" w:lineRule="auto"/>
              <w:ind w:left="30"/>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w:t>
            </w:r>
            <w:r w:rsidR="0017275D" w:rsidRPr="00636F1B">
              <w:rPr>
                <w:rFonts w:ascii="Times New Roman" w:eastAsia="Times New Roman" w:hAnsi="Times New Roman" w:cs="Times New Roman"/>
                <w:kern w:val="0"/>
                <w:lang w:eastAsia="ru-RU"/>
                <w14:ligatures w14:val="none"/>
              </w:rPr>
              <w:t xml:space="preserve">Прямая и обратная геодезические задачи. </w:t>
            </w:r>
          </w:p>
        </w:tc>
        <w:tc>
          <w:tcPr>
            <w:tcW w:w="717" w:type="pct"/>
            <w:vMerge/>
            <w:vAlign w:val="center"/>
          </w:tcPr>
          <w:p w14:paraId="450EB7FC"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60B50ABF"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C913D6" w:rsidRPr="00636F1B" w14:paraId="443BA3D8" w14:textId="77777777" w:rsidTr="00D4710E">
        <w:trPr>
          <w:trHeight w:val="407"/>
        </w:trPr>
        <w:tc>
          <w:tcPr>
            <w:tcW w:w="724" w:type="pct"/>
            <w:vMerge/>
          </w:tcPr>
          <w:p w14:paraId="5B2D0B46"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A16699A" w14:textId="230E9840" w:rsidR="00C913D6" w:rsidRDefault="00DF5665" w:rsidP="00C913D6">
            <w:pPr>
              <w:tabs>
                <w:tab w:val="left" w:pos="248"/>
              </w:tabs>
              <w:spacing w:after="0" w:line="240" w:lineRule="auto"/>
              <w:ind w:left="30"/>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7</w:t>
            </w:r>
            <w:r w:rsidR="00C913D6">
              <w:rPr>
                <w:rFonts w:ascii="Times New Roman" w:eastAsia="Times New Roman" w:hAnsi="Times New Roman" w:cs="Times New Roman"/>
                <w:kern w:val="0"/>
                <w:lang w:eastAsia="ru-RU"/>
                <w14:ligatures w14:val="none"/>
              </w:rPr>
              <w:t xml:space="preserve">. </w:t>
            </w:r>
            <w:r w:rsidR="00C913D6" w:rsidRPr="00636F1B">
              <w:rPr>
                <w:rFonts w:ascii="Times New Roman" w:eastAsia="Times New Roman" w:hAnsi="Times New Roman" w:cs="Times New Roman"/>
                <w:kern w:val="0"/>
                <w:lang w:eastAsia="ru-RU"/>
                <w14:ligatures w14:val="none"/>
              </w:rPr>
              <w:t>Невязки приращений координат.</w:t>
            </w:r>
          </w:p>
        </w:tc>
        <w:tc>
          <w:tcPr>
            <w:tcW w:w="717" w:type="pct"/>
            <w:vMerge/>
            <w:vAlign w:val="center"/>
          </w:tcPr>
          <w:p w14:paraId="78DE1C5F" w14:textId="77777777" w:rsidR="00C913D6" w:rsidRPr="00636F1B" w:rsidRDefault="00C913D6"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7BF36A22"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r>
      <w:tr w:rsidR="00C913D6" w:rsidRPr="00636F1B" w14:paraId="758E98F1" w14:textId="77777777" w:rsidTr="00D4710E">
        <w:trPr>
          <w:trHeight w:val="407"/>
        </w:trPr>
        <w:tc>
          <w:tcPr>
            <w:tcW w:w="724" w:type="pct"/>
            <w:vMerge/>
          </w:tcPr>
          <w:p w14:paraId="424AF911"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5141D76B" w14:textId="73AF473C" w:rsidR="00C913D6" w:rsidRDefault="00110012" w:rsidP="00C913D6">
            <w:pPr>
              <w:tabs>
                <w:tab w:val="left" w:pos="248"/>
              </w:tabs>
              <w:spacing w:after="0" w:line="240" w:lineRule="auto"/>
              <w:ind w:left="30"/>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48</w:t>
            </w:r>
            <w:r w:rsidR="00C913D6">
              <w:rPr>
                <w:rFonts w:ascii="Times New Roman" w:eastAsia="Times New Roman" w:hAnsi="Times New Roman" w:cs="Times New Roman"/>
                <w:kern w:val="0"/>
                <w:lang w:eastAsia="ru-RU"/>
                <w14:ligatures w14:val="none"/>
              </w:rPr>
              <w:t xml:space="preserve">. </w:t>
            </w:r>
            <w:r w:rsidR="004A0606">
              <w:rPr>
                <w:rFonts w:ascii="Times New Roman" w:eastAsia="Times New Roman" w:hAnsi="Times New Roman" w:cs="Times New Roman"/>
                <w:kern w:val="0"/>
                <w:lang w:eastAsia="ru-RU"/>
                <w14:ligatures w14:val="none"/>
              </w:rPr>
              <w:t>Р</w:t>
            </w:r>
            <w:r w:rsidR="00C913D6">
              <w:rPr>
                <w:rFonts w:ascii="Times New Roman" w:eastAsia="Times New Roman" w:hAnsi="Times New Roman" w:cs="Times New Roman"/>
                <w:kern w:val="0"/>
                <w:lang w:eastAsia="ru-RU"/>
                <w14:ligatures w14:val="none"/>
              </w:rPr>
              <w:t>ешение задач по топографической карте.</w:t>
            </w:r>
          </w:p>
        </w:tc>
        <w:tc>
          <w:tcPr>
            <w:tcW w:w="717" w:type="pct"/>
            <w:vMerge/>
            <w:vAlign w:val="center"/>
          </w:tcPr>
          <w:p w14:paraId="65F20055" w14:textId="77777777" w:rsidR="00C913D6" w:rsidRPr="00636F1B" w:rsidRDefault="00C913D6"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10039C44"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50013DCD" w14:textId="77777777" w:rsidTr="00D4710E">
        <w:trPr>
          <w:trHeight w:val="20"/>
        </w:trPr>
        <w:tc>
          <w:tcPr>
            <w:tcW w:w="724" w:type="pct"/>
            <w:vMerge/>
          </w:tcPr>
          <w:p w14:paraId="31D38181"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1A1C08A2" w14:textId="064203A5" w:rsidR="0017275D" w:rsidRPr="00C913D6" w:rsidRDefault="00110012" w:rsidP="00C913D6">
            <w:pPr>
              <w:tabs>
                <w:tab w:val="left" w:pos="248"/>
              </w:tabs>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49</w:t>
            </w:r>
            <w:r w:rsidR="00C913D6">
              <w:rPr>
                <w:rFonts w:ascii="Times New Roman" w:eastAsia="Times New Roman" w:hAnsi="Times New Roman" w:cs="Times New Roman"/>
                <w:kern w:val="0"/>
                <w:lang w:eastAsia="ru-RU"/>
                <w14:ligatures w14:val="none"/>
              </w:rPr>
              <w:t>.</w:t>
            </w:r>
            <w:r w:rsidR="0017275D" w:rsidRPr="00C913D6">
              <w:rPr>
                <w:rFonts w:ascii="Times New Roman" w:eastAsia="Times New Roman" w:hAnsi="Times New Roman" w:cs="Times New Roman"/>
                <w:kern w:val="0"/>
                <w:lang w:eastAsia="ru-RU"/>
                <w14:ligatures w14:val="none"/>
              </w:rPr>
              <w:t>Невязка периметра замкнутого полигона. Увязка приращений и вычисление координат.</w:t>
            </w:r>
          </w:p>
        </w:tc>
        <w:tc>
          <w:tcPr>
            <w:tcW w:w="717" w:type="pct"/>
            <w:vMerge/>
            <w:vAlign w:val="center"/>
          </w:tcPr>
          <w:p w14:paraId="4083EF5D"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2082ABB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4EB4BF73" w14:textId="77777777" w:rsidTr="00D4710E">
        <w:trPr>
          <w:trHeight w:val="20"/>
        </w:trPr>
        <w:tc>
          <w:tcPr>
            <w:tcW w:w="724" w:type="pct"/>
            <w:vMerge/>
          </w:tcPr>
          <w:p w14:paraId="324B2C1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08E6B27E" w14:textId="666AEB83" w:rsidR="0017275D" w:rsidRPr="00636F1B" w:rsidRDefault="00DF5665"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0</w:t>
            </w:r>
            <w:r w:rsidR="00C913D6">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Вычисление прямоугольных координат вершин замкнутого теодолитного хода</w:t>
            </w:r>
            <w:r w:rsidR="00C913D6">
              <w:rPr>
                <w:rFonts w:ascii="Times New Roman" w:eastAsia="Times New Roman" w:hAnsi="Times New Roman" w:cs="Times New Roman"/>
                <w:kern w:val="0"/>
                <w:lang w:eastAsia="ru-RU"/>
                <w14:ligatures w14:val="none"/>
              </w:rPr>
              <w:t>.</w:t>
            </w:r>
          </w:p>
        </w:tc>
        <w:tc>
          <w:tcPr>
            <w:tcW w:w="717" w:type="pct"/>
            <w:vAlign w:val="center"/>
          </w:tcPr>
          <w:p w14:paraId="155A3A3B" w14:textId="7BE8D9C1" w:rsidR="0017275D"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4178B496"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2EC1DBCF" w14:textId="77777777" w:rsidTr="00D4710E">
        <w:trPr>
          <w:trHeight w:val="20"/>
        </w:trPr>
        <w:tc>
          <w:tcPr>
            <w:tcW w:w="724" w:type="pct"/>
            <w:vMerge/>
          </w:tcPr>
          <w:p w14:paraId="07217A45"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2A5C543A" w14:textId="76E83C44" w:rsidR="0017275D" w:rsidRPr="00636F1B" w:rsidRDefault="00110012"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51</w:t>
            </w:r>
            <w:r w:rsidR="00C913D6">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Определение координат пункта методом прямой засечки</w:t>
            </w:r>
            <w:r w:rsidR="00C913D6">
              <w:rPr>
                <w:rFonts w:ascii="Times New Roman" w:eastAsia="Times New Roman" w:hAnsi="Times New Roman" w:cs="Times New Roman"/>
                <w:kern w:val="0"/>
                <w:lang w:eastAsia="ru-RU"/>
                <w14:ligatures w14:val="none"/>
              </w:rPr>
              <w:t>.</w:t>
            </w:r>
          </w:p>
        </w:tc>
        <w:tc>
          <w:tcPr>
            <w:tcW w:w="717" w:type="pct"/>
            <w:vAlign w:val="center"/>
          </w:tcPr>
          <w:p w14:paraId="33180086"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3AD8EB26" w14:textId="77777777" w:rsidR="0017275D" w:rsidRPr="00636F1B" w:rsidRDefault="0017275D" w:rsidP="0017275D">
            <w:pPr>
              <w:spacing w:after="0" w:line="240" w:lineRule="auto"/>
              <w:rPr>
                <w:rFonts w:ascii="Times New Roman" w:eastAsia="Times New Roman" w:hAnsi="Times New Roman" w:cs="Times New Roman"/>
                <w:b/>
                <w:kern w:val="0"/>
                <w:lang w:eastAsia="ru-RU"/>
                <w14:ligatures w14:val="none"/>
              </w:rPr>
            </w:pPr>
          </w:p>
        </w:tc>
      </w:tr>
      <w:tr w:rsidR="00C913D6" w:rsidRPr="00636F1B" w14:paraId="59956DE6" w14:textId="77777777" w:rsidTr="00D4710E">
        <w:trPr>
          <w:trHeight w:val="20"/>
        </w:trPr>
        <w:tc>
          <w:tcPr>
            <w:tcW w:w="724" w:type="pct"/>
          </w:tcPr>
          <w:p w14:paraId="2E9358C3"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5C0F7CC" w14:textId="598F0299" w:rsidR="00C913D6" w:rsidRPr="00636F1B" w:rsidRDefault="00C913D6"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b/>
                <w:kern w:val="0"/>
                <w:lang w:eastAsia="ru-RU"/>
                <w14:ligatures w14:val="none"/>
              </w:rPr>
              <w:t xml:space="preserve"> Дифференцированный зачёт</w:t>
            </w:r>
          </w:p>
        </w:tc>
        <w:tc>
          <w:tcPr>
            <w:tcW w:w="717" w:type="pct"/>
            <w:vAlign w:val="center"/>
          </w:tcPr>
          <w:p w14:paraId="36EF2779" w14:textId="653E0078" w:rsidR="00C913D6"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0FCA290C" w14:textId="77777777" w:rsidR="00C913D6" w:rsidRPr="00636F1B" w:rsidRDefault="00C913D6" w:rsidP="0017275D">
            <w:pPr>
              <w:spacing w:after="0" w:line="240" w:lineRule="auto"/>
              <w:rPr>
                <w:rFonts w:ascii="Times New Roman" w:eastAsia="Times New Roman" w:hAnsi="Times New Roman" w:cs="Times New Roman"/>
                <w:b/>
                <w:kern w:val="0"/>
                <w:lang w:eastAsia="ru-RU"/>
                <w14:ligatures w14:val="none"/>
              </w:rPr>
            </w:pPr>
          </w:p>
        </w:tc>
      </w:tr>
      <w:tr w:rsidR="004A0606" w:rsidRPr="00636F1B" w14:paraId="2D2216A5" w14:textId="77777777" w:rsidTr="00110012">
        <w:trPr>
          <w:trHeight w:val="385"/>
        </w:trPr>
        <w:tc>
          <w:tcPr>
            <w:tcW w:w="724" w:type="pct"/>
          </w:tcPr>
          <w:p w14:paraId="09B18B83" w14:textId="77777777" w:rsidR="004A0606" w:rsidRPr="00636F1B" w:rsidRDefault="004A060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7B41CDC5" w14:textId="7EED00A0" w:rsidR="004A0606" w:rsidRDefault="004A0606"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3</w:t>
            </w:r>
            <w:r>
              <w:rPr>
                <w:rFonts w:ascii="Times New Roman" w:eastAsia="Times New Roman" w:hAnsi="Times New Roman" w:cs="Times New Roman"/>
                <w:kern w:val="0"/>
                <w:lang w:eastAsia="ru-RU"/>
                <w14:ligatures w14:val="none"/>
              </w:rPr>
              <w:t>.</w:t>
            </w:r>
            <w:r>
              <w:rPr>
                <w:rFonts w:ascii="Times New Roman" w:eastAsia="Times New Roman" w:hAnsi="Times New Roman" w:cs="Times New Roman"/>
                <w:b/>
                <w:kern w:val="0"/>
                <w:lang w:eastAsia="ru-RU"/>
                <w14:ligatures w14:val="none"/>
              </w:rPr>
              <w:t xml:space="preserve"> </w:t>
            </w:r>
            <w:r w:rsidR="00110012">
              <w:rPr>
                <w:rFonts w:ascii="Times New Roman" w:eastAsia="Times New Roman" w:hAnsi="Times New Roman" w:cs="Times New Roman"/>
                <w:kern w:val="0"/>
                <w:lang w:eastAsia="ru-RU"/>
                <w14:ligatures w14:val="none"/>
              </w:rPr>
              <w:t>Учётно-обобщающее занятие</w:t>
            </w:r>
          </w:p>
        </w:tc>
        <w:tc>
          <w:tcPr>
            <w:tcW w:w="717" w:type="pct"/>
            <w:vAlign w:val="center"/>
          </w:tcPr>
          <w:p w14:paraId="267FECB7" w14:textId="16A4EFA9" w:rsidR="004A0606"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14A8DC8F" w14:textId="77777777" w:rsidR="004A0606" w:rsidRPr="00636F1B" w:rsidRDefault="004A0606" w:rsidP="0017275D">
            <w:pPr>
              <w:spacing w:after="0" w:line="240" w:lineRule="auto"/>
              <w:rPr>
                <w:rFonts w:ascii="Times New Roman" w:eastAsia="Times New Roman" w:hAnsi="Times New Roman" w:cs="Times New Roman"/>
                <w:b/>
                <w:kern w:val="0"/>
                <w:lang w:eastAsia="ru-RU"/>
                <w14:ligatures w14:val="none"/>
              </w:rPr>
            </w:pPr>
          </w:p>
        </w:tc>
      </w:tr>
      <w:tr w:rsidR="0017275D" w:rsidRPr="00636F1B" w14:paraId="2A80B22C" w14:textId="77777777" w:rsidTr="00D4710E">
        <w:trPr>
          <w:trHeight w:val="20"/>
        </w:trPr>
        <w:tc>
          <w:tcPr>
            <w:tcW w:w="3644" w:type="pct"/>
            <w:gridSpan w:val="2"/>
          </w:tcPr>
          <w:p w14:paraId="71419C48" w14:textId="77777777" w:rsidR="0017275D" w:rsidRPr="00636F1B" w:rsidRDefault="0017275D" w:rsidP="0017275D">
            <w:pPr>
              <w:suppressAutoHyphens/>
              <w:spacing w:after="0" w:line="240" w:lineRule="auto"/>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Всего:</w:t>
            </w:r>
          </w:p>
        </w:tc>
        <w:tc>
          <w:tcPr>
            <w:tcW w:w="717" w:type="pct"/>
            <w:vAlign w:val="center"/>
          </w:tcPr>
          <w:p w14:paraId="7D1563C6" w14:textId="153D066D" w:rsidR="0017275D" w:rsidRPr="00636F1B" w:rsidRDefault="004A0606" w:rsidP="0017275D">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106</w:t>
            </w:r>
          </w:p>
        </w:tc>
        <w:tc>
          <w:tcPr>
            <w:tcW w:w="639" w:type="pct"/>
            <w:vMerge/>
          </w:tcPr>
          <w:p w14:paraId="38A1993E" w14:textId="77777777" w:rsidR="0017275D" w:rsidRPr="00636F1B" w:rsidRDefault="0017275D" w:rsidP="0017275D">
            <w:pPr>
              <w:spacing w:after="0" w:line="240" w:lineRule="auto"/>
              <w:rPr>
                <w:rFonts w:ascii="Times New Roman" w:eastAsia="Times New Roman" w:hAnsi="Times New Roman" w:cs="Times New Roman"/>
                <w:b/>
                <w:i/>
                <w:kern w:val="0"/>
                <w:lang w:eastAsia="ru-RU"/>
                <w14:ligatures w14:val="none"/>
              </w:rPr>
            </w:pPr>
          </w:p>
        </w:tc>
      </w:tr>
    </w:tbl>
    <w:p w14:paraId="264002E0" w14:textId="77777777" w:rsidR="00636F1B" w:rsidRPr="00636F1B" w:rsidRDefault="00636F1B" w:rsidP="00636F1B">
      <w:pPr>
        <w:spacing w:before="120" w:after="120" w:line="240" w:lineRule="auto"/>
        <w:ind w:left="709"/>
        <w:rPr>
          <w:rFonts w:ascii="Times New Roman" w:eastAsia="Times New Roman" w:hAnsi="Times New Roman" w:cs="Times New Roman"/>
          <w:i/>
          <w:kern w:val="0"/>
          <w:sz w:val="24"/>
          <w:szCs w:val="24"/>
          <w:lang w:eastAsia="ru-RU"/>
          <w14:ligatures w14:val="none"/>
        </w:rPr>
      </w:pPr>
      <w:r w:rsidRPr="00636F1B">
        <w:rPr>
          <w:rFonts w:ascii="Times New Roman" w:eastAsia="Times New Roman" w:hAnsi="Times New Roman" w:cs="Times New Roman"/>
          <w:i/>
          <w:kern w:val="0"/>
          <w:sz w:val="24"/>
          <w:szCs w:val="24"/>
          <w:lang w:eastAsia="ru-RU"/>
          <w14:ligatures w14:val="none"/>
        </w:rPr>
        <w:t>.</w:t>
      </w:r>
    </w:p>
    <w:p w14:paraId="00BB0A65" w14:textId="77777777" w:rsidR="00636F1B" w:rsidRPr="00636F1B" w:rsidRDefault="00636F1B" w:rsidP="00636F1B">
      <w:pPr>
        <w:spacing w:after="200" w:line="276" w:lineRule="auto"/>
        <w:ind w:firstLine="709"/>
        <w:rPr>
          <w:rFonts w:ascii="Times New Roman" w:eastAsia="Times New Roman" w:hAnsi="Times New Roman" w:cs="Times New Roman"/>
          <w:i/>
          <w:kern w:val="0"/>
          <w:lang w:eastAsia="ru-RU"/>
          <w14:ligatures w14:val="none"/>
        </w:rPr>
        <w:sectPr w:rsidR="00636F1B" w:rsidRPr="00636F1B" w:rsidSect="0041407C">
          <w:pgSz w:w="16840" w:h="11907" w:orient="landscape"/>
          <w:pgMar w:top="851" w:right="1134" w:bottom="851" w:left="992" w:header="709" w:footer="709" w:gutter="0"/>
          <w:cols w:space="720"/>
        </w:sectPr>
      </w:pPr>
    </w:p>
    <w:p w14:paraId="228A6EF4" w14:textId="77777777" w:rsidR="00636F1B" w:rsidRPr="00636F1B" w:rsidRDefault="00636F1B" w:rsidP="00636F1B">
      <w:pPr>
        <w:spacing w:after="200" w:line="276" w:lineRule="auto"/>
        <w:ind w:left="1353"/>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3. УСЛОВИЯ РЕАЛИЗАЦИИ ПРОГРАММЫ УЧЕБНОЙ ДИСЦИПЛИНЫ</w:t>
      </w:r>
    </w:p>
    <w:p w14:paraId="33CF4B34"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bCs/>
          <w:kern w:val="0"/>
          <w:sz w:val="24"/>
          <w:szCs w:val="24"/>
          <w:lang w:eastAsia="ru-RU"/>
          <w14:ligatures w14:val="none"/>
        </w:rPr>
      </w:pPr>
      <w:r w:rsidRPr="00636F1B">
        <w:rPr>
          <w:rFonts w:ascii="Times New Roman" w:eastAsia="Times New Roman" w:hAnsi="Times New Roman" w:cs="Times New Roman"/>
          <w:b/>
          <w:bCs/>
          <w:kern w:val="0"/>
          <w:sz w:val="24"/>
          <w:szCs w:val="24"/>
          <w:lang w:eastAsia="ru-RU"/>
          <w14:ligatures w14:val="none"/>
        </w:rPr>
        <w:t>3.1. Для реализации программы учебной дисциплины должны быть предусмотрены следующие специальные помещения:</w:t>
      </w:r>
    </w:p>
    <w:p w14:paraId="3284D096"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Лаборатория «Геодезия»</w:t>
      </w:r>
    </w:p>
    <w:p w14:paraId="2C42DFA6"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1C8ABAA3"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Вспомогательное оборудование: масштабные линейки, штативы, вешки, марки, колья, рейки и др.</w:t>
      </w:r>
    </w:p>
    <w:p w14:paraId="1126BA73"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Лаборатория «Картография, фотограмметрия и топографическая графика»</w:t>
      </w:r>
    </w:p>
    <w:p w14:paraId="15CB8497"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Основное оборудование: компьютеры с профессиональным программным обеспечением для обработки материалов аэрофотоъемки и космической съемки, фотограмметрического сгущения и составления топографических карт и планов, проектор, экран, чертежные инструменты.</w:t>
      </w:r>
    </w:p>
    <w:p w14:paraId="3BAA5688"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Вспомогательные материалы: топографические карты и планы, тематические карты, атласы, справочники, аэроснимки, космоснимки</w:t>
      </w:r>
    </w:p>
    <w:p w14:paraId="10C66E0C"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p>
    <w:p w14:paraId="27787ADB"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3.2. Информационное обеспечение реализации программы</w:t>
      </w:r>
    </w:p>
    <w:p w14:paraId="540DFBC0"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Для реализации программы библиотечный фонд образовательной организации должен иметь п</w:t>
      </w:r>
      <w:r w:rsidRPr="00636F1B">
        <w:rPr>
          <w:rFonts w:ascii="Times New Roman" w:eastAsia="Times New Roman" w:hAnsi="Times New Roman" w:cs="Times New Roman"/>
          <w:kern w:val="0"/>
          <w:sz w:val="24"/>
          <w:szCs w:val="24"/>
          <w:lang w:eastAsia="ru-RU"/>
          <w14:ligatures w14:val="none"/>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36F1B">
        <w:rPr>
          <w:rFonts w:ascii="Times New Roman" w:eastAsia="Times New Roman" w:hAnsi="Times New Roman" w:cs="Times New Roman"/>
          <w:bCs/>
          <w:kern w:val="0"/>
          <w:sz w:val="24"/>
          <w:szCs w:val="24"/>
          <w:lang w:eastAsia="ru-RU"/>
          <w14:ligatures w14:val="none"/>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7FC693" w14:textId="77777777" w:rsidR="00636F1B" w:rsidRPr="00636F1B" w:rsidRDefault="00636F1B" w:rsidP="00636F1B">
      <w:pPr>
        <w:spacing w:after="0" w:line="276" w:lineRule="auto"/>
        <w:ind w:firstLine="709"/>
        <w:contextualSpacing/>
        <w:rPr>
          <w:rFonts w:ascii="Times New Roman" w:eastAsia="Times New Roman" w:hAnsi="Times New Roman" w:cs="Times New Roman"/>
          <w:kern w:val="0"/>
          <w:lang w:eastAsia="ru-RU"/>
          <w14:ligatures w14:val="none"/>
        </w:rPr>
      </w:pPr>
    </w:p>
    <w:p w14:paraId="3BF1B65E" w14:textId="77777777" w:rsidR="00636F1B" w:rsidRPr="00636F1B" w:rsidRDefault="00636F1B" w:rsidP="00636F1B">
      <w:pPr>
        <w:spacing w:after="0" w:line="276" w:lineRule="auto"/>
        <w:ind w:firstLine="709"/>
        <w:contextualSpacing/>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3.2.1. Обязательные печатные издания</w:t>
      </w:r>
      <w:r w:rsidRPr="00636F1B">
        <w:rPr>
          <w:rFonts w:ascii="Times New Roman" w:eastAsia="Times New Roman" w:hAnsi="Times New Roman" w:cs="Times New Roman"/>
          <w:b/>
          <w:kern w:val="0"/>
          <w:vertAlign w:val="superscript"/>
          <w:lang w:eastAsia="ru-RU"/>
          <w14:ligatures w14:val="none"/>
        </w:rPr>
        <w:footnoteReference w:id="4"/>
      </w:r>
    </w:p>
    <w:p w14:paraId="42EDFA22" w14:textId="77777777" w:rsidR="00636F1B" w:rsidRPr="00636F1B" w:rsidRDefault="00636F1B" w:rsidP="00636F1B">
      <w:pPr>
        <w:numPr>
          <w:ilvl w:val="0"/>
          <w:numId w:val="3"/>
        </w:numPr>
        <w:shd w:val="clear" w:color="auto" w:fill="FFFFFF"/>
        <w:tabs>
          <w:tab w:val="left" w:pos="993"/>
        </w:tabs>
        <w:spacing w:after="0" w:line="276" w:lineRule="auto"/>
        <w:ind w:firstLine="709"/>
        <w:jc w:val="both"/>
        <w:rPr>
          <w:rFonts w:ascii="Times New Roman" w:eastAsia="Times New Roman" w:hAnsi="Times New Roman" w:cs="Times New Roman"/>
          <w:kern w:val="0"/>
          <w:sz w:val="24"/>
          <w:szCs w:val="24"/>
          <w:lang w:eastAsia="ru-RU"/>
          <w14:ligatures w14:val="none"/>
        </w:rPr>
      </w:pPr>
      <w:hyperlink r:id="rId9" w:history="1">
        <w:r w:rsidRPr="00636F1B">
          <w:rPr>
            <w:rFonts w:ascii="Times New Roman" w:eastAsia="Times New Roman" w:hAnsi="Times New Roman" w:cs="Times New Roman"/>
            <w:kern w:val="0"/>
            <w:sz w:val="24"/>
            <w:szCs w:val="24"/>
            <w:lang w:eastAsia="ru-RU"/>
            <w14:ligatures w14:val="none"/>
          </w:rPr>
          <w:t>Гиршберг М. А.</w:t>
        </w:r>
      </w:hyperlink>
      <w:r w:rsidRPr="00636F1B">
        <w:rPr>
          <w:rFonts w:ascii="Times New Roman" w:eastAsia="Times New Roman" w:hAnsi="Times New Roman" w:cs="Times New Roman"/>
          <w:kern w:val="0"/>
          <w:sz w:val="24"/>
          <w:szCs w:val="24"/>
          <w:lang w:eastAsia="ru-RU"/>
          <w14:ligatures w14:val="none"/>
        </w:rPr>
        <w:t xml:space="preserve"> Геодезия : учебник / М.А. Гиршберг. — Изд. стереотип. — М. : ИНФРА-М, 2017. — 384 с. — (Высшее образование: Бакалавриат). </w:t>
      </w:r>
    </w:p>
    <w:p w14:paraId="3EA1B6DB" w14:textId="77777777" w:rsidR="00636F1B" w:rsidRPr="00636F1B" w:rsidRDefault="00636F1B" w:rsidP="00636F1B">
      <w:pPr>
        <w:numPr>
          <w:ilvl w:val="0"/>
          <w:numId w:val="3"/>
        </w:numPr>
        <w:tabs>
          <w:tab w:val="left" w:pos="993"/>
        </w:tabs>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Золотова Е.В., Скогорева Р.Н. Геодезия с основами кадастра. Учебник для вузов. – М.: Академический Проект; Трикста, 2015. – 416 с.</w:t>
      </w:r>
    </w:p>
    <w:p w14:paraId="5CF0B47E" w14:textId="77777777" w:rsidR="00636F1B" w:rsidRPr="00636F1B" w:rsidRDefault="00636F1B" w:rsidP="00636F1B">
      <w:pPr>
        <w:numPr>
          <w:ilvl w:val="0"/>
          <w:numId w:val="3"/>
        </w:numPr>
        <w:tabs>
          <w:tab w:val="left" w:pos="993"/>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636F1B">
        <w:rPr>
          <w:rFonts w:ascii="Times New Roman" w:eastAsia="Times New Roman" w:hAnsi="Times New Roman" w:cs="Times New Roman"/>
          <w:iCs/>
          <w:color w:val="000000"/>
          <w:kern w:val="0"/>
          <w:sz w:val="24"/>
          <w:szCs w:val="24"/>
          <w:shd w:val="clear" w:color="auto" w:fill="FFFFFF"/>
          <w:lang w:eastAsia="ru-RU"/>
          <w14:ligatures w14:val="none"/>
        </w:rPr>
        <w:t>Вострокнутов, А. Л.</w:t>
      </w:r>
      <w:r w:rsidRPr="00636F1B">
        <w:rPr>
          <w:rFonts w:ascii="Times New Roman" w:eastAsia="Times New Roman" w:hAnsi="Times New Roman" w:cs="Times New Roman"/>
          <w:i/>
          <w:iCs/>
          <w:color w:val="000000"/>
          <w:kern w:val="0"/>
          <w:sz w:val="24"/>
          <w:szCs w:val="24"/>
          <w:shd w:val="clear" w:color="auto" w:fill="FFFFFF"/>
          <w:lang w:eastAsia="ru-RU"/>
          <w14:ligatures w14:val="none"/>
        </w:rPr>
        <w:t> </w:t>
      </w:r>
      <w:r w:rsidRPr="00636F1B">
        <w:rPr>
          <w:rFonts w:ascii="Times New Roman" w:eastAsia="Times New Roman" w:hAnsi="Times New Roman" w:cs="Times New Roman"/>
          <w:color w:val="000000"/>
          <w:kern w:val="0"/>
          <w:sz w:val="24"/>
          <w:szCs w:val="24"/>
          <w:shd w:val="clear" w:color="auto" w:fill="FFFFFF"/>
          <w:lang w:eastAsia="ru-RU"/>
          <w14:ligatures w14:val="none"/>
        </w:rPr>
        <w:t>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2021. — 196 с.</w:t>
      </w:r>
      <w:r w:rsidRPr="00636F1B">
        <w:rPr>
          <w:rFonts w:ascii="Times New Roman" w:eastAsia="Times New Roman" w:hAnsi="Times New Roman" w:cs="Times New Roman"/>
          <w:kern w:val="0"/>
          <w:sz w:val="24"/>
          <w:szCs w:val="24"/>
          <w:shd w:val="clear" w:color="auto" w:fill="FFFFFF"/>
          <w:lang w:eastAsia="ru-RU"/>
          <w14:ligatures w14:val="none"/>
        </w:rPr>
        <w:t xml:space="preserve"> </w:t>
      </w:r>
    </w:p>
    <w:p w14:paraId="194923D0" w14:textId="77777777" w:rsidR="00636F1B" w:rsidRPr="00636F1B" w:rsidRDefault="00636F1B" w:rsidP="00636F1B">
      <w:pPr>
        <w:numPr>
          <w:ilvl w:val="0"/>
          <w:numId w:val="3"/>
        </w:numPr>
        <w:tabs>
          <w:tab w:val="left" w:pos="993"/>
        </w:tabs>
        <w:spacing w:after="0" w:line="276" w:lineRule="auto"/>
        <w:ind w:firstLine="709"/>
        <w:contextualSpacing/>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iCs/>
          <w:color w:val="000000"/>
          <w:kern w:val="0"/>
          <w:sz w:val="24"/>
          <w:szCs w:val="24"/>
          <w:shd w:val="clear" w:color="auto" w:fill="FFFFFF"/>
          <w:lang w:eastAsia="ru-RU"/>
          <w14:ligatures w14:val="none"/>
        </w:rPr>
        <w:t>Смалев, В. И.</w:t>
      </w:r>
      <w:r w:rsidRPr="00636F1B">
        <w:rPr>
          <w:rFonts w:ascii="Times New Roman" w:eastAsia="Times New Roman" w:hAnsi="Times New Roman" w:cs="Times New Roman"/>
          <w:i/>
          <w:iCs/>
          <w:color w:val="000000"/>
          <w:kern w:val="0"/>
          <w:sz w:val="24"/>
          <w:szCs w:val="24"/>
          <w:shd w:val="clear" w:color="auto" w:fill="FFFFFF"/>
          <w:lang w:eastAsia="ru-RU"/>
          <w14:ligatures w14:val="none"/>
        </w:rPr>
        <w:t> </w:t>
      </w:r>
      <w:r w:rsidRPr="00636F1B">
        <w:rPr>
          <w:rFonts w:ascii="Times New Roman" w:eastAsia="Times New Roman" w:hAnsi="Times New Roman" w:cs="Times New Roman"/>
          <w:color w:val="000000"/>
          <w:kern w:val="0"/>
          <w:sz w:val="24"/>
          <w:szCs w:val="24"/>
          <w:shd w:val="clear" w:color="auto" w:fill="FFFFFF"/>
          <w:lang w:eastAsia="ru-RU"/>
          <w14:ligatures w14:val="none"/>
        </w:rPr>
        <w:t xml:space="preserve"> Геодезия с основами картографии и картографического черчения : учебное пособие для среднего профессионального образования / В. И. Смалев. — Москва : Издательство Юрайт, 2021. — 189 с. — (Профессиональное образование). — ISBN 978-5-534-14084-2. — Текст : </w:t>
      </w:r>
      <w:r w:rsidRPr="00636F1B">
        <w:rPr>
          <w:rFonts w:ascii="Times New Roman" w:eastAsia="Times New Roman" w:hAnsi="Times New Roman" w:cs="Times New Roman"/>
          <w:color w:val="000000"/>
          <w:kern w:val="0"/>
          <w:sz w:val="24"/>
          <w:szCs w:val="24"/>
          <w:shd w:val="clear" w:color="auto" w:fill="FFFFFF"/>
          <w:lang w:eastAsia="ru-RU"/>
          <w14:ligatures w14:val="none"/>
        </w:rPr>
        <w:lastRenderedPageBreak/>
        <w:t>электронный // ЭБС Юрайт [сайт]. — URL: </w:t>
      </w:r>
      <w:hyperlink r:id="rId10" w:tgtFrame="_blank" w:history="1">
        <w:r w:rsidRPr="00636F1B">
          <w:rPr>
            <w:rFonts w:ascii="Times New Roman" w:eastAsia="Times New Roman" w:hAnsi="Times New Roman" w:cs="Times New Roman"/>
            <w:color w:val="486C97"/>
            <w:kern w:val="0"/>
            <w:sz w:val="24"/>
            <w:szCs w:val="24"/>
            <w:u w:val="single"/>
            <w:shd w:val="clear" w:color="auto" w:fill="FFFFFF"/>
            <w:lang w:eastAsia="ru-RU"/>
            <w14:ligatures w14:val="none"/>
          </w:rPr>
          <w:t>https://urait.ru/bcode/467771</w:t>
        </w:r>
      </w:hyperlink>
      <w:r w:rsidRPr="00636F1B">
        <w:rPr>
          <w:rFonts w:ascii="Times New Roman" w:eastAsia="Times New Roman" w:hAnsi="Times New Roman" w:cs="Times New Roman"/>
          <w:color w:val="000000"/>
          <w:kern w:val="0"/>
          <w:sz w:val="24"/>
          <w:szCs w:val="24"/>
          <w:shd w:val="clear" w:color="auto" w:fill="FFFFFF"/>
          <w:lang w:eastAsia="ru-RU"/>
          <w14:ligatures w14:val="none"/>
        </w:rPr>
        <w:t> (дата обращения: 16.08.2021).</w:t>
      </w:r>
    </w:p>
    <w:p w14:paraId="25EF9477" w14:textId="77777777" w:rsidR="00636F1B" w:rsidRPr="00636F1B" w:rsidRDefault="00636F1B" w:rsidP="00636F1B">
      <w:pPr>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br w:type="page"/>
      </w:r>
    </w:p>
    <w:p w14:paraId="731F7205" w14:textId="77777777" w:rsidR="00636F1B" w:rsidRPr="00636F1B" w:rsidRDefault="00636F1B" w:rsidP="00636F1B">
      <w:pPr>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 xml:space="preserve">3.2.2. Электронные издания </w:t>
      </w:r>
    </w:p>
    <w:p w14:paraId="18660D06"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shd w:val="clear" w:color="auto" w:fill="FFFFFF"/>
          <w:lang w:eastAsia="ru-RU"/>
          <w14:ligatures w14:val="none"/>
        </w:rPr>
        <w:t>Дьяков, Б.Н. Геодезия [Электронный ресурс] : учеб. / Б.Н. Дьяков. — Электрон. дан. — Санкт-Петербург : Лань, 2018. — 416 с.</w:t>
      </w:r>
    </w:p>
    <w:p w14:paraId="1E0E658A"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Левитская, Т. И. Геодезия : учебное пособие для СПО / Т. И. Левитская ; под редакцией Э. Д. Кузнецова. — 2-е изд. — Саратов : Профобразование, 2021. — 87 c. — ISBN 978-5-4488-1127-2. — Текст : электронный // Электронный ресурс цифровой образовательной среды СПО PROFобразование : [сайт]. — URL: https://profspo.ru/books/104897 (дата обращения: 28.03.2021). — Режим доступа: для авторизир. Пользователей</w:t>
      </w:r>
    </w:p>
    <w:p w14:paraId="295A281D"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color w:val="212529"/>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Ходоров, С.Н. Геодезия – это очень просто. Введение в специальность. [Электронный ресурс] / С.Н. Ходоров. – 2-е изд. – М.: Инфра-Инженерия, 2015.– 176 с.</w:t>
      </w:r>
    </w:p>
    <w:p w14:paraId="02C1B73B" w14:textId="77777777" w:rsidR="00636F1B" w:rsidRPr="00636F1B" w:rsidRDefault="00636F1B" w:rsidP="00636F1B">
      <w:pPr>
        <w:spacing w:after="0" w:line="276" w:lineRule="auto"/>
        <w:ind w:left="709"/>
        <w:contextualSpacing/>
        <w:rPr>
          <w:rFonts w:ascii="Times New Roman" w:eastAsia="Times New Roman" w:hAnsi="Times New Roman" w:cs="Times New Roman"/>
          <w:b/>
          <w:kern w:val="0"/>
          <w:sz w:val="24"/>
          <w:szCs w:val="24"/>
          <w:lang w:eastAsia="ru-RU"/>
          <w14:ligatures w14:val="none"/>
        </w:rPr>
      </w:pPr>
    </w:p>
    <w:p w14:paraId="5C9F0BFA" w14:textId="77777777" w:rsidR="00636F1B" w:rsidRPr="00636F1B" w:rsidRDefault="00636F1B" w:rsidP="00636F1B">
      <w:pPr>
        <w:spacing w:after="0" w:line="276" w:lineRule="auto"/>
        <w:ind w:left="709"/>
        <w:contextualSpacing/>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3.2.3 Дополнительные источники</w:t>
      </w:r>
    </w:p>
    <w:p w14:paraId="5C9B62D8"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1. Электронно-библиотечная система «Лань».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1" w:history="1">
        <w:r w:rsidRPr="00636F1B">
          <w:rPr>
            <w:rFonts w:ascii="Times New Roman" w:eastAsia="Times New Roman" w:hAnsi="Times New Roman" w:cs="Times New Roman"/>
            <w:color w:val="0000FF"/>
            <w:kern w:val="0"/>
            <w:sz w:val="24"/>
            <w:szCs w:val="24"/>
            <w:u w:val="single"/>
            <w:lang w:eastAsia="ru-RU"/>
            <w14:ligatures w14:val="none"/>
          </w:rPr>
          <w:t>https://e.lanbook.com/</w:t>
        </w:r>
      </w:hyperlink>
      <w:r w:rsidRPr="00636F1B">
        <w:rPr>
          <w:rFonts w:ascii="Times New Roman" w:eastAsia="Times New Roman" w:hAnsi="Times New Roman" w:cs="Times New Roman"/>
          <w:kern w:val="0"/>
          <w:sz w:val="24"/>
          <w:szCs w:val="24"/>
          <w:lang w:eastAsia="ru-RU"/>
          <w14:ligatures w14:val="none"/>
        </w:rPr>
        <w:t xml:space="preserve"> </w:t>
      </w:r>
    </w:p>
    <w:p w14:paraId="502BCDF6"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2.Электронно-библиотечная система «Знаниум».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2" w:history="1">
        <w:r w:rsidRPr="00636F1B">
          <w:rPr>
            <w:rFonts w:ascii="Times New Roman" w:eastAsia="Times New Roman" w:hAnsi="Times New Roman" w:cs="Times New Roman"/>
            <w:color w:val="0000FF"/>
            <w:kern w:val="0"/>
            <w:sz w:val="24"/>
            <w:szCs w:val="24"/>
            <w:u w:val="single"/>
            <w:lang w:eastAsia="ru-RU"/>
            <w14:ligatures w14:val="none"/>
          </w:rPr>
          <w:t>https://</w:t>
        </w:r>
        <w:r w:rsidRPr="00636F1B">
          <w:rPr>
            <w:rFonts w:ascii="Times New Roman" w:eastAsia="Times New Roman" w:hAnsi="Times New Roman" w:cs="Times New Roman"/>
            <w:color w:val="0000FF"/>
            <w:kern w:val="0"/>
            <w:sz w:val="24"/>
            <w:szCs w:val="24"/>
            <w:u w:val="single"/>
            <w:lang w:val="en-US" w:eastAsia="ru-RU"/>
            <w14:ligatures w14:val="none"/>
          </w:rPr>
          <w:t>znanium</w:t>
        </w:r>
        <w:r w:rsidRPr="00636F1B">
          <w:rPr>
            <w:rFonts w:ascii="Times New Roman" w:eastAsia="Times New Roman" w:hAnsi="Times New Roman" w:cs="Times New Roman"/>
            <w:color w:val="0000FF"/>
            <w:kern w:val="0"/>
            <w:sz w:val="24"/>
            <w:szCs w:val="24"/>
            <w:u w:val="single"/>
            <w:lang w:eastAsia="ru-RU"/>
            <w14:ligatures w14:val="none"/>
          </w:rPr>
          <w:t>.com/</w:t>
        </w:r>
      </w:hyperlink>
      <w:r w:rsidRPr="00636F1B">
        <w:rPr>
          <w:rFonts w:ascii="Times New Roman" w:eastAsia="Times New Roman" w:hAnsi="Times New Roman" w:cs="Times New Roman"/>
          <w:kern w:val="0"/>
          <w:sz w:val="24"/>
          <w:szCs w:val="24"/>
          <w:lang w:eastAsia="ru-RU"/>
          <w14:ligatures w14:val="none"/>
        </w:rPr>
        <w:t xml:space="preserve"> </w:t>
      </w:r>
    </w:p>
    <w:p w14:paraId="3B8939DF"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3.Научная электронная библиотека «</w:t>
      </w:r>
      <w:r w:rsidRPr="00636F1B">
        <w:rPr>
          <w:rFonts w:ascii="Times New Roman" w:eastAsia="Times New Roman" w:hAnsi="Times New Roman" w:cs="Times New Roman"/>
          <w:kern w:val="0"/>
          <w:sz w:val="24"/>
          <w:szCs w:val="24"/>
          <w:lang w:val="en-US" w:eastAsia="ru-RU"/>
          <w14:ligatures w14:val="none"/>
        </w:rPr>
        <w:t>eLibrary</w:t>
      </w:r>
      <w:r w:rsidRPr="00636F1B">
        <w:rPr>
          <w:rFonts w:ascii="Times New Roman" w:eastAsia="Times New Roman" w:hAnsi="Times New Roman" w:cs="Times New Roman"/>
          <w:kern w:val="0"/>
          <w:sz w:val="24"/>
          <w:szCs w:val="24"/>
          <w:lang w:eastAsia="ru-RU"/>
          <w14:ligatures w14:val="none"/>
        </w:rPr>
        <w:t xml:space="preserve">».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3" w:history="1">
        <w:r w:rsidRPr="00636F1B">
          <w:rPr>
            <w:rFonts w:ascii="Times New Roman" w:eastAsia="Times New Roman" w:hAnsi="Times New Roman" w:cs="Times New Roman"/>
            <w:color w:val="0000FF"/>
            <w:kern w:val="0"/>
            <w:sz w:val="24"/>
            <w:szCs w:val="24"/>
            <w:u w:val="single"/>
            <w:lang w:eastAsia="ru-RU"/>
            <w14:ligatures w14:val="none"/>
          </w:rPr>
          <w:t>https://e</w:t>
        </w:r>
        <w:r w:rsidRPr="00636F1B">
          <w:rPr>
            <w:rFonts w:ascii="Times New Roman" w:eastAsia="Times New Roman" w:hAnsi="Times New Roman" w:cs="Times New Roman"/>
            <w:color w:val="0000FF"/>
            <w:kern w:val="0"/>
            <w:sz w:val="24"/>
            <w:szCs w:val="24"/>
            <w:u w:val="single"/>
            <w:lang w:val="en-US" w:eastAsia="ru-RU"/>
            <w14:ligatures w14:val="none"/>
          </w:rPr>
          <w:t>library</w:t>
        </w:r>
        <w:r w:rsidRPr="00636F1B">
          <w:rPr>
            <w:rFonts w:ascii="Times New Roman" w:eastAsia="Times New Roman" w:hAnsi="Times New Roman" w:cs="Times New Roman"/>
            <w:color w:val="0000FF"/>
            <w:kern w:val="0"/>
            <w:sz w:val="24"/>
            <w:szCs w:val="24"/>
            <w:u w:val="single"/>
            <w:lang w:eastAsia="ru-RU"/>
            <w14:ligatures w14:val="none"/>
          </w:rPr>
          <w:t>.</w:t>
        </w:r>
        <w:r w:rsidRPr="00636F1B">
          <w:rPr>
            <w:rFonts w:ascii="Times New Roman" w:eastAsia="Times New Roman" w:hAnsi="Times New Roman" w:cs="Times New Roman"/>
            <w:color w:val="0000FF"/>
            <w:kern w:val="0"/>
            <w:sz w:val="24"/>
            <w:szCs w:val="24"/>
            <w:u w:val="single"/>
            <w:lang w:val="en-US" w:eastAsia="ru-RU"/>
            <w14:ligatures w14:val="none"/>
          </w:rPr>
          <w:t>ru</w:t>
        </w:r>
        <w:r w:rsidRPr="00636F1B">
          <w:rPr>
            <w:rFonts w:ascii="Times New Roman" w:eastAsia="Times New Roman" w:hAnsi="Times New Roman" w:cs="Times New Roman"/>
            <w:color w:val="0000FF"/>
            <w:kern w:val="0"/>
            <w:sz w:val="24"/>
            <w:szCs w:val="24"/>
            <w:u w:val="single"/>
            <w:lang w:eastAsia="ru-RU"/>
            <w14:ligatures w14:val="none"/>
          </w:rPr>
          <w:t>/</w:t>
        </w:r>
      </w:hyperlink>
    </w:p>
    <w:p w14:paraId="1A7E023F" w14:textId="77777777" w:rsidR="00636F1B" w:rsidRPr="00636F1B" w:rsidRDefault="00636F1B" w:rsidP="00636F1B">
      <w:pPr>
        <w:shd w:val="clear" w:color="auto" w:fill="FFFFFF"/>
        <w:spacing w:after="0" w:line="276" w:lineRule="auto"/>
        <w:ind w:left="567"/>
        <w:jc w:val="both"/>
        <w:rPr>
          <w:rFonts w:ascii="Times New Roman" w:eastAsia="Times New Roman" w:hAnsi="Times New Roman" w:cs="Times New Roman"/>
          <w:b/>
          <w:i/>
          <w:kern w:val="0"/>
          <w:lang w:eastAsia="ru-RU"/>
          <w14:ligatures w14:val="none"/>
        </w:rPr>
      </w:pPr>
    </w:p>
    <w:p w14:paraId="6F28E361" w14:textId="77777777" w:rsidR="00636F1B" w:rsidRPr="00636F1B" w:rsidRDefault="00636F1B" w:rsidP="00636F1B">
      <w:pPr>
        <w:spacing w:after="200" w:line="276" w:lineRule="auto"/>
        <w:ind w:left="360"/>
        <w:contextualSpacing/>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4. КОНТРОЛЬ И ОЦЕНКА РЕЗУЛЬТАТОВ ОСВОЕНИЯ УЧЕБНОЙ ДИСЦИПЛИНЫ</w:t>
      </w:r>
    </w:p>
    <w:p w14:paraId="0EA7FECC" w14:textId="77777777" w:rsidR="00636F1B" w:rsidRPr="00636F1B" w:rsidRDefault="00636F1B" w:rsidP="00636F1B">
      <w:pPr>
        <w:spacing w:after="200" w:line="276" w:lineRule="auto"/>
        <w:ind w:left="360"/>
        <w:contextualSpacing/>
        <w:rPr>
          <w:rFonts w:ascii="Times New Roman" w:eastAsia="Times New Roman" w:hAnsi="Times New Roman" w:cs="Times New Roman"/>
          <w:b/>
          <w:i/>
          <w:kern w:val="0"/>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015"/>
        <w:gridCol w:w="2774"/>
      </w:tblGrid>
      <w:tr w:rsidR="00636F1B" w:rsidRPr="00636F1B" w14:paraId="7FC3F01C" w14:textId="77777777" w:rsidTr="00D4710E">
        <w:tc>
          <w:tcPr>
            <w:tcW w:w="1976" w:type="pct"/>
          </w:tcPr>
          <w:p w14:paraId="5DE683A4"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Результаты обучения</w:t>
            </w:r>
          </w:p>
        </w:tc>
        <w:tc>
          <w:tcPr>
            <w:tcW w:w="1575" w:type="pct"/>
          </w:tcPr>
          <w:p w14:paraId="6F5518DF"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Критерии оценки</w:t>
            </w:r>
          </w:p>
        </w:tc>
        <w:tc>
          <w:tcPr>
            <w:tcW w:w="1449" w:type="pct"/>
          </w:tcPr>
          <w:p w14:paraId="2EA80B3D"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Методы оценки</w:t>
            </w:r>
          </w:p>
        </w:tc>
      </w:tr>
      <w:tr w:rsidR="00636F1B" w:rsidRPr="00636F1B" w14:paraId="04300CD5" w14:textId="77777777" w:rsidTr="00D4710E">
        <w:tc>
          <w:tcPr>
            <w:tcW w:w="5000" w:type="pct"/>
            <w:gridSpan w:val="3"/>
          </w:tcPr>
          <w:p w14:paraId="1ADF50EB" w14:textId="77777777" w:rsidR="00636F1B" w:rsidRPr="00636F1B" w:rsidRDefault="00636F1B" w:rsidP="00636F1B">
            <w:pPr>
              <w:spacing w:after="200" w:line="240" w:lineRule="auto"/>
              <w:jc w:val="center"/>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Перечень знаний, осваиваемых в рамках дисциплины</w:t>
            </w:r>
          </w:p>
        </w:tc>
      </w:tr>
      <w:tr w:rsidR="00636F1B" w:rsidRPr="00636F1B" w14:paraId="28AF6086" w14:textId="77777777" w:rsidTr="00D4710E">
        <w:trPr>
          <w:trHeight w:val="6406"/>
        </w:trPr>
        <w:tc>
          <w:tcPr>
            <w:tcW w:w="1976" w:type="pct"/>
          </w:tcPr>
          <w:p w14:paraId="42690977"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Calibri" w:eastAsia="Times New Roman" w:hAnsi="Calibri" w:cs="Times New Roman"/>
                <w:bCs/>
                <w:kern w:val="0"/>
                <w:lang w:eastAsia="ru-RU"/>
                <w14:ligatures w14:val="none"/>
              </w:rPr>
              <w:lastRenderedPageBreak/>
              <w:t>– п</w:t>
            </w:r>
            <w:r w:rsidRPr="00636F1B">
              <w:rPr>
                <w:rFonts w:ascii="Times New Roman" w:eastAsia="Times New Roman" w:hAnsi="Times New Roman" w:cs="Times New Roman"/>
                <w:bCs/>
                <w:kern w:val="0"/>
                <w:lang w:eastAsia="ru-RU"/>
                <w14:ligatures w14:val="none"/>
              </w:rPr>
              <w:t>онятие о форме и размерах Земли. Системы координат применяемые в геодезии: географическая, прямоугольная, полярная. Системы высот точек земной поверхности.</w:t>
            </w:r>
          </w:p>
          <w:p w14:paraId="529CFC0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государственные системы координат. Государственная система высот.</w:t>
            </w:r>
          </w:p>
          <w:p w14:paraId="6B7CDA8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картографические проекции. Проекция Гаусса – Крюгера.</w:t>
            </w:r>
          </w:p>
          <w:p w14:paraId="2FD7516B"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lang w:eastAsia="ru-RU"/>
                <w14:ligatures w14:val="none"/>
              </w:rPr>
            </w:pPr>
            <w:r w:rsidRPr="00636F1B">
              <w:rPr>
                <w:rFonts w:ascii="Times New Roman" w:eastAsia="Times New Roman" w:hAnsi="Times New Roman" w:cs="Times New Roman"/>
                <w:bCs/>
                <w:kern w:val="0"/>
                <w:lang w:eastAsia="ru-RU"/>
                <w14:ligatures w14:val="none"/>
              </w:rPr>
              <w:t>– классификация карт:</w:t>
            </w:r>
            <w:r w:rsidRPr="00636F1B">
              <w:rPr>
                <w:rFonts w:ascii="Times New Roman" w:eastAsia="Times New Roman" w:hAnsi="Times New Roman" w:cs="Times New Roman"/>
                <w:kern w:val="0"/>
                <w:lang w:eastAsia="ru-RU"/>
                <w14:ligatures w14:val="none"/>
              </w:rPr>
              <w:t xml:space="preserve"> топографические карты и планы;  специальные карты и планы;  тематические карты и планы; иные карты и планы.</w:t>
            </w:r>
          </w:p>
          <w:p w14:paraId="725B4584"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условные знаки и их классификация.</w:t>
            </w:r>
          </w:p>
          <w:p w14:paraId="3286DC61"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lang w:eastAsia="ru-RU"/>
                <w14:ligatures w14:val="none"/>
              </w:rPr>
            </w:pPr>
            <w:r w:rsidRPr="00636F1B">
              <w:rPr>
                <w:rFonts w:ascii="Times New Roman" w:eastAsia="Times New Roman" w:hAnsi="Times New Roman" w:cs="Times New Roman"/>
                <w:kern w:val="0"/>
                <w:lang w:eastAsia="ru-RU"/>
                <w14:ligatures w14:val="none"/>
              </w:rPr>
              <w:t xml:space="preserve">– прямая и обратная геодезические задачи. </w:t>
            </w:r>
          </w:p>
          <w:p w14:paraId="7AC13FCA"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color w:val="000000"/>
                <w:kern w:val="0"/>
                <w:lang w:eastAsia="ru-RU"/>
                <w14:ligatures w14:val="none"/>
              </w:rPr>
              <w:t>– Федеральные и ведомственные фонды пространственных данных</w:t>
            </w:r>
          </w:p>
        </w:tc>
        <w:tc>
          <w:tcPr>
            <w:tcW w:w="1575" w:type="pct"/>
          </w:tcPr>
          <w:p w14:paraId="62B91E51"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xml:space="preserve">– демонстрация понятий: картографические проекции, масштабный ряд, разграфка и номенклатура топографических карт и планов; </w:t>
            </w:r>
          </w:p>
          <w:p w14:paraId="72CD0607"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color w:val="000000"/>
                <w:kern w:val="0"/>
                <w:lang w:eastAsia="ru-RU"/>
                <w14:ligatures w14:val="none"/>
              </w:rPr>
              <w:t>– элементы содержания топографических карт и планов</w:t>
            </w:r>
          </w:p>
          <w:p w14:paraId="3E6D3D5E"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демонстрация понятий: системы координат и высот, применяемые в геодезии;</w:t>
            </w:r>
          </w:p>
          <w:p w14:paraId="7FD81EAE"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прямая и обратная геодезические задачи;</w:t>
            </w:r>
          </w:p>
          <w:p w14:paraId="211DE9C1" w14:textId="77777777" w:rsidR="00636F1B" w:rsidRPr="00636F1B" w:rsidRDefault="00636F1B" w:rsidP="00636F1B">
            <w:pPr>
              <w:spacing w:after="200" w:line="276" w:lineRule="auto"/>
              <w:jc w:val="both"/>
              <w:rPr>
                <w:rFonts w:ascii="Times New Roman" w:eastAsia="Times New Roman" w:hAnsi="Times New Roman" w:cs="Times New Roman"/>
                <w:bCs/>
                <w:kern w:val="0"/>
                <w:lang w:eastAsia="ru-RU"/>
                <w14:ligatures w14:val="none"/>
              </w:rPr>
            </w:pPr>
          </w:p>
        </w:tc>
        <w:tc>
          <w:tcPr>
            <w:tcW w:w="1449" w:type="pct"/>
          </w:tcPr>
          <w:p w14:paraId="139D645D"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анализ полученных знаний в процессе устного и письменного опроса, выполнения тестов;</w:t>
            </w:r>
          </w:p>
          <w:p w14:paraId="181FEFB2"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проверка качества оформления и выполнения практических и лабораторных работ</w:t>
            </w:r>
          </w:p>
          <w:p w14:paraId="1C3B4413" w14:textId="77777777" w:rsidR="00636F1B" w:rsidRPr="00636F1B" w:rsidRDefault="00636F1B" w:rsidP="00636F1B">
            <w:pPr>
              <w:spacing w:after="200" w:line="276" w:lineRule="auto"/>
              <w:jc w:val="both"/>
              <w:rPr>
                <w:rFonts w:ascii="Times New Roman" w:eastAsia="Times New Roman" w:hAnsi="Times New Roman" w:cs="Times New Roman"/>
                <w:bCs/>
                <w:kern w:val="0"/>
                <w:lang w:eastAsia="ru-RU"/>
                <w14:ligatures w14:val="none"/>
              </w:rPr>
            </w:pPr>
          </w:p>
        </w:tc>
      </w:tr>
      <w:tr w:rsidR="00636F1B" w:rsidRPr="00636F1B" w14:paraId="63542920" w14:textId="77777777" w:rsidTr="00D4710E">
        <w:tc>
          <w:tcPr>
            <w:tcW w:w="5000" w:type="pct"/>
            <w:gridSpan w:val="3"/>
          </w:tcPr>
          <w:p w14:paraId="6B16C36D" w14:textId="77777777" w:rsidR="00636F1B" w:rsidRPr="00636F1B" w:rsidRDefault="00636F1B" w:rsidP="00636F1B">
            <w:pPr>
              <w:spacing w:after="200" w:line="276" w:lineRule="auto"/>
              <w:jc w:val="center"/>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Перечень умений, осваиваемых в рамках дисциплины</w:t>
            </w:r>
          </w:p>
        </w:tc>
      </w:tr>
      <w:tr w:rsidR="00636F1B" w:rsidRPr="00636F1B" w14:paraId="3F0C984D" w14:textId="77777777" w:rsidTr="00D4710E">
        <w:tc>
          <w:tcPr>
            <w:tcW w:w="1976" w:type="pct"/>
          </w:tcPr>
          <w:p w14:paraId="2EBAACA2"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читать топографические карты и планы по условным знакам;</w:t>
            </w:r>
          </w:p>
          <w:p w14:paraId="4A7D8DE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определять географические координаты листа карты заданного масштаба по ее номенклатуре;</w:t>
            </w:r>
          </w:p>
          <w:p w14:paraId="4DBABD7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по карте истинные азимуты и дирекционные углы заданных направлений; </w:t>
            </w:r>
          </w:p>
          <w:p w14:paraId="1002C464"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рисовать рельеф местности по пикетам;</w:t>
            </w:r>
          </w:p>
          <w:p w14:paraId="5534DB1C"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kern w:val="0"/>
                <w:lang w:eastAsia="ru-RU"/>
                <w14:ligatures w14:val="none"/>
              </w:rPr>
              <w:t>– решать прямую и обратную геодезические задачи.</w:t>
            </w:r>
          </w:p>
        </w:tc>
        <w:tc>
          <w:tcPr>
            <w:tcW w:w="1575" w:type="pct"/>
          </w:tcPr>
          <w:p w14:paraId="67C6B682"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демонстрация умений:</w:t>
            </w:r>
          </w:p>
          <w:p w14:paraId="4D54844C"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читать топографические карты и планы по условным знакам;</w:t>
            </w:r>
          </w:p>
          <w:p w14:paraId="3E64471A"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географические координаты листа карты заданного масштаба по ее номенклатуре; </w:t>
            </w:r>
          </w:p>
          <w:p w14:paraId="2808951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по карте истинные азимуты и дирекционные углы заданных направлений; – рисовать рельеф местности по пикетам; </w:t>
            </w:r>
          </w:p>
          <w:p w14:paraId="6C4BD191"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kern w:val="0"/>
                <w:lang w:eastAsia="ru-RU"/>
                <w14:ligatures w14:val="none"/>
              </w:rPr>
              <w:t>– решать прямую и обратную геодезические задачи.</w:t>
            </w:r>
          </w:p>
        </w:tc>
        <w:tc>
          <w:tcPr>
            <w:tcW w:w="1449" w:type="pct"/>
          </w:tcPr>
          <w:p w14:paraId="33B39572" w14:textId="77777777" w:rsidR="00636F1B" w:rsidRPr="00636F1B" w:rsidRDefault="00636F1B" w:rsidP="00636F1B">
            <w:pPr>
              <w:spacing w:after="0" w:line="276" w:lineRule="auto"/>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наблюдение и анализ деятельности студентов в процессе выполнения практических и лабораторных работ;.</w:t>
            </w:r>
          </w:p>
          <w:p w14:paraId="0B79144E" w14:textId="77777777" w:rsidR="00636F1B" w:rsidRPr="00636F1B" w:rsidRDefault="00636F1B" w:rsidP="00636F1B">
            <w:pPr>
              <w:spacing w:after="0" w:line="276" w:lineRule="auto"/>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анализ полученных знаний в процессе устного и письменного опроса, выполнения тестов;</w:t>
            </w:r>
          </w:p>
        </w:tc>
      </w:tr>
    </w:tbl>
    <w:p w14:paraId="613BA301" w14:textId="77777777" w:rsidR="00636F1B" w:rsidRPr="00636F1B" w:rsidRDefault="00636F1B" w:rsidP="00636F1B">
      <w:pPr>
        <w:spacing w:after="0" w:line="360" w:lineRule="auto"/>
        <w:jc w:val="right"/>
        <w:rPr>
          <w:rFonts w:ascii="Times New Roman" w:eastAsia="Times New Roman" w:hAnsi="Times New Roman" w:cs="Times New Roman"/>
          <w:b/>
          <w:kern w:val="0"/>
          <w:sz w:val="24"/>
          <w:szCs w:val="24"/>
          <w:lang w:eastAsia="ru-RU"/>
          <w14:ligatures w14:val="none"/>
        </w:rPr>
      </w:pPr>
    </w:p>
    <w:p w14:paraId="47E93FD2" w14:textId="77777777" w:rsidR="00636F1B" w:rsidRPr="00636F1B" w:rsidRDefault="00636F1B" w:rsidP="00636F1B">
      <w:pPr>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br w:type="page"/>
      </w:r>
    </w:p>
    <w:p w14:paraId="70F4E4C7" w14:textId="77777777" w:rsidR="000E56EC" w:rsidRDefault="000E56EC"/>
    <w:tbl>
      <w:tblPr>
        <w:tblStyle w:val="myTableStyle"/>
        <w:tblOverlap w:val="never"/>
        <w:tblW w:w="6000" w:type="dxa"/>
        <w:jc w:val="center"/>
        <w:tblInd w:w="0" w:type="dxa"/>
        <w:tblLook w:val="04A0" w:firstRow="1" w:lastRow="0" w:firstColumn="1" w:lastColumn="0" w:noHBand="0" w:noVBand="1"/>
      </w:tblPr>
      <w:tblGrid>
        <w:gridCol w:w="1600"/>
        <w:gridCol w:w="5653"/>
      </w:tblGrid>
      <w:tr w:rsidR="00552786" w14:paraId="052546F1" w14:textId="77777777">
        <w:trPr>
          <w:jc w:val="center"/>
        </w:trPr>
        <w:tc>
          <w:tcPr>
            <w:tcW w:w="0" w:type="auto"/>
            <w:gridSpan w:val="2"/>
            <w:tcMar>
              <w:top w:w="150" w:type="dxa"/>
              <w:left w:w="350" w:type="dxa"/>
              <w:bottom w:w="0" w:type="dxa"/>
              <w:right w:w="350" w:type="dxa"/>
            </w:tcMar>
          </w:tcPr>
          <w:p w14:paraId="6A8B82C9" w14:textId="77777777" w:rsidR="00552786" w:rsidRDefault="00000000">
            <w:pPr>
              <w:jc w:val="center"/>
              <w:rPr>
                <w:b/>
                <w:bCs/>
                <w:sz w:val="36"/>
                <w:szCs w:val="36"/>
              </w:rPr>
            </w:pPr>
            <w:r>
              <w:rPr>
                <w:b/>
                <w:bCs/>
                <w:sz w:val="36"/>
                <w:szCs w:val="36"/>
              </w:rPr>
              <w:t>ДОКУМЕНТ ПОДПИСАН ЭЛЕКТРОННОЙ ПОДПИСЬЮ</w:t>
            </w:r>
          </w:p>
        </w:tc>
      </w:tr>
      <w:tr w:rsidR="00552786" w14:paraId="0670C24F" w14:textId="77777777">
        <w:trPr>
          <w:jc w:val="center"/>
        </w:trPr>
        <w:tc>
          <w:tcPr>
            <w:tcW w:w="0" w:type="auto"/>
            <w:gridSpan w:val="2"/>
            <w:tcMar>
              <w:left w:w="0" w:type="dxa"/>
              <w:bottom w:w="150" w:type="dxa"/>
              <w:right w:w="0" w:type="dxa"/>
            </w:tcMar>
          </w:tcPr>
          <w:p w14:paraId="021F50F0" w14:textId="77777777" w:rsidR="00552786"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52786" w14:paraId="2E2DC1ED" w14:textId="77777777">
        <w:trPr>
          <w:jc w:val="center"/>
        </w:trPr>
        <w:tc>
          <w:tcPr>
            <w:tcW w:w="0" w:type="auto"/>
          </w:tcPr>
          <w:p w14:paraId="2EDB103E" w14:textId="77777777" w:rsidR="00552786" w:rsidRDefault="00000000">
            <w:r>
              <w:t>Сертификат</w:t>
            </w:r>
          </w:p>
        </w:tc>
        <w:tc>
          <w:tcPr>
            <w:tcW w:w="0" w:type="auto"/>
          </w:tcPr>
          <w:p w14:paraId="250AE632" w14:textId="77777777" w:rsidR="00552786" w:rsidRDefault="00000000">
            <w:r>
              <w:t>301855813211864865354984698895558776452667678531</w:t>
            </w:r>
          </w:p>
        </w:tc>
      </w:tr>
      <w:tr w:rsidR="00552786" w14:paraId="438DA7FD" w14:textId="77777777">
        <w:trPr>
          <w:jc w:val="center"/>
        </w:trPr>
        <w:tc>
          <w:tcPr>
            <w:tcW w:w="0" w:type="auto"/>
          </w:tcPr>
          <w:p w14:paraId="2C75744F" w14:textId="77777777" w:rsidR="00552786" w:rsidRDefault="00000000">
            <w:r>
              <w:t>Владелец</w:t>
            </w:r>
          </w:p>
        </w:tc>
        <w:tc>
          <w:tcPr>
            <w:tcW w:w="0" w:type="auto"/>
          </w:tcPr>
          <w:p w14:paraId="30FBB64E" w14:textId="77777777" w:rsidR="00552786" w:rsidRDefault="00000000">
            <w:r>
              <w:t>Кузнецова Татьяна Николаевна</w:t>
            </w:r>
          </w:p>
        </w:tc>
      </w:tr>
      <w:tr w:rsidR="00552786" w14:paraId="442B7409" w14:textId="77777777">
        <w:trPr>
          <w:jc w:val="center"/>
        </w:trPr>
        <w:tc>
          <w:tcPr>
            <w:tcW w:w="0" w:type="auto"/>
          </w:tcPr>
          <w:p w14:paraId="2C726858" w14:textId="77777777" w:rsidR="00552786" w:rsidRDefault="00000000">
            <w:r>
              <w:t>Действителен</w:t>
            </w:r>
          </w:p>
        </w:tc>
        <w:tc>
          <w:tcPr>
            <w:tcW w:w="0" w:type="auto"/>
          </w:tcPr>
          <w:p w14:paraId="3C19C871" w14:textId="77777777" w:rsidR="00552786" w:rsidRDefault="00000000">
            <w:r>
              <w:t>С 29.02.2024 по 28.02.2025</w:t>
            </w:r>
          </w:p>
        </w:tc>
      </w:tr>
    </w:tbl>
    <w:p w14:paraId="77456C9D" w14:textId="77777777" w:rsidR="00C33EB0" w:rsidRDefault="00C33EB0"/>
    <w:sectPr w:rsidR="00C33E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4EFC6" w14:textId="77777777" w:rsidR="00811BE9" w:rsidRDefault="00811BE9" w:rsidP="00636F1B">
      <w:pPr>
        <w:spacing w:after="0" w:line="240" w:lineRule="auto"/>
      </w:pPr>
      <w:r>
        <w:separator/>
      </w:r>
    </w:p>
  </w:endnote>
  <w:endnote w:type="continuationSeparator" w:id="0">
    <w:p w14:paraId="29DAF000" w14:textId="77777777" w:rsidR="00811BE9" w:rsidRDefault="00811BE9" w:rsidP="00636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6ED4" w14:textId="77777777" w:rsidR="00636F1B" w:rsidRDefault="00636F1B" w:rsidP="00AD4B68">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D1996E0" w14:textId="77777777" w:rsidR="00636F1B" w:rsidRDefault="00636F1B" w:rsidP="00AD4B68">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053A6" w14:textId="77777777" w:rsidR="00811BE9" w:rsidRDefault="00811BE9" w:rsidP="00636F1B">
      <w:pPr>
        <w:spacing w:after="0" w:line="240" w:lineRule="auto"/>
      </w:pPr>
      <w:r>
        <w:separator/>
      </w:r>
    </w:p>
  </w:footnote>
  <w:footnote w:type="continuationSeparator" w:id="0">
    <w:p w14:paraId="1E86A427" w14:textId="77777777" w:rsidR="00811BE9" w:rsidRDefault="00811BE9" w:rsidP="00636F1B">
      <w:pPr>
        <w:spacing w:after="0" w:line="240" w:lineRule="auto"/>
      </w:pPr>
      <w:r>
        <w:continuationSeparator/>
      </w:r>
    </w:p>
  </w:footnote>
  <w:footnote w:id="1">
    <w:p w14:paraId="5A4228B0" w14:textId="77777777" w:rsidR="00636F1B" w:rsidRPr="00BC3366" w:rsidRDefault="00636F1B" w:rsidP="00636F1B">
      <w:pPr>
        <w:pStyle w:val="a5"/>
        <w:rPr>
          <w:i/>
          <w:lang w:val="ru-RU"/>
        </w:rPr>
      </w:pPr>
      <w:r w:rsidRPr="00BC3366">
        <w:rPr>
          <w:i/>
          <w:lang w:val="ru-RU"/>
        </w:rPr>
        <w:t>.</w:t>
      </w:r>
    </w:p>
  </w:footnote>
  <w:footnote w:id="2">
    <w:p w14:paraId="371FDA21" w14:textId="77777777" w:rsidR="00636F1B" w:rsidRPr="006931D1" w:rsidRDefault="00636F1B" w:rsidP="00636F1B">
      <w:pPr>
        <w:pStyle w:val="a5"/>
        <w:jc w:val="both"/>
        <w:rPr>
          <w:i/>
          <w:lang w:val="ru-RU"/>
        </w:rPr>
      </w:pPr>
      <w:r>
        <w:rPr>
          <w:rStyle w:val="a7"/>
        </w:rPr>
        <w:footnoteRef/>
      </w:r>
      <w:r w:rsidRPr="007459D5">
        <w:rPr>
          <w:lang w:val="ru-RU"/>
        </w:rPr>
        <w:t xml:space="preserve"> </w:t>
      </w:r>
      <w:r w:rsidRPr="00531143">
        <w:rPr>
          <w:rStyle w:val="a9"/>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
    <w:p w14:paraId="5BFFF6EF" w14:textId="77777777" w:rsidR="00636F1B" w:rsidRDefault="00636F1B" w:rsidP="00636F1B">
      <w:pPr>
        <w:pStyle w:val="a5"/>
        <w:rPr>
          <w:lang w:val="ru-RU"/>
        </w:rPr>
      </w:pPr>
      <w:r>
        <w:rPr>
          <w:rStyle w:val="a7"/>
        </w:rPr>
        <w:footnoteRef/>
      </w:r>
      <w:r>
        <w:rPr>
          <w:lang w:val="ru-RU"/>
        </w:rPr>
        <w:t xml:space="preserve"> В соответствии с Приложением 3 ПООП.</w:t>
      </w:r>
    </w:p>
  </w:footnote>
  <w:footnote w:id="4">
    <w:p w14:paraId="05B10B97" w14:textId="77777777" w:rsidR="00636F1B" w:rsidRPr="004816C3" w:rsidRDefault="00636F1B" w:rsidP="00636F1B">
      <w:pPr>
        <w:pStyle w:val="a5"/>
        <w:jc w:val="both"/>
        <w:rPr>
          <w:lang w:val="ru-RU"/>
        </w:rPr>
      </w:pPr>
      <w:r>
        <w:rPr>
          <w:rStyle w:val="a7"/>
        </w:rPr>
        <w:footnoteRef/>
      </w:r>
      <w:r w:rsidRPr="004816C3">
        <w:rPr>
          <w:lang w:val="ru-RU"/>
        </w:rPr>
        <w:t xml:space="preserve"> </w:t>
      </w:r>
      <w:r>
        <w:rPr>
          <w:lang w:val="ru-RU"/>
        </w:rPr>
        <w:t xml:space="preserve">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p w14:paraId="74164E62" w14:textId="77777777" w:rsidR="00636F1B" w:rsidRPr="002F01DC" w:rsidRDefault="00636F1B" w:rsidP="00636F1B">
      <w:pPr>
        <w:pStyle w:val="a5"/>
        <w:rPr>
          <w:lang w:val="ru-RU"/>
        </w:rPr>
      </w:pPr>
    </w:p>
    <w:p w14:paraId="16C9FE17" w14:textId="77777777" w:rsidR="00636F1B" w:rsidRPr="004816C3" w:rsidRDefault="00636F1B" w:rsidP="00636F1B">
      <w:pPr>
        <w:pStyle w:val="a5"/>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82062"/>
    <w:multiLevelType w:val="hybridMultilevel"/>
    <w:tmpl w:val="813431C2"/>
    <w:lvl w:ilvl="0" w:tplc="5F06D60A">
      <w:start w:val="1"/>
      <w:numFmt w:val="decimal"/>
      <w:lvlText w:val="%1."/>
      <w:lvlJc w:val="left"/>
      <w:pPr>
        <w:ind w:left="390" w:hanging="360"/>
      </w:pPr>
      <w:rPr>
        <w:rFonts w:ascii="Times New Roman" w:hAnsi="Times New Roman" w:cs="Times New Roman" w:hint="default"/>
        <w:b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 w15:restartNumberingAfterBreak="0">
    <w:nsid w:val="1A736506"/>
    <w:multiLevelType w:val="hybridMultilevel"/>
    <w:tmpl w:val="518AB2C6"/>
    <w:lvl w:ilvl="0" w:tplc="F252CA9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5014F7B"/>
    <w:multiLevelType w:val="hybridMultilevel"/>
    <w:tmpl w:val="CEDA1246"/>
    <w:lvl w:ilvl="0" w:tplc="817AB3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B1053F"/>
    <w:multiLevelType w:val="hybridMultilevel"/>
    <w:tmpl w:val="433EF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D30BD9"/>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986787"/>
    <w:multiLevelType w:val="hybridMultilevel"/>
    <w:tmpl w:val="CE145464"/>
    <w:lvl w:ilvl="0" w:tplc="84721131">
      <w:start w:val="1"/>
      <w:numFmt w:val="decimal"/>
      <w:lvlText w:val="%1."/>
      <w:lvlJc w:val="left"/>
      <w:pPr>
        <w:ind w:left="720" w:hanging="360"/>
      </w:pPr>
    </w:lvl>
    <w:lvl w:ilvl="1" w:tplc="84721131" w:tentative="1">
      <w:start w:val="1"/>
      <w:numFmt w:val="lowerLetter"/>
      <w:lvlText w:val="%2."/>
      <w:lvlJc w:val="left"/>
      <w:pPr>
        <w:ind w:left="1440" w:hanging="360"/>
      </w:pPr>
    </w:lvl>
    <w:lvl w:ilvl="2" w:tplc="84721131" w:tentative="1">
      <w:start w:val="1"/>
      <w:numFmt w:val="lowerRoman"/>
      <w:lvlText w:val="%3."/>
      <w:lvlJc w:val="right"/>
      <w:pPr>
        <w:ind w:left="2160" w:hanging="180"/>
      </w:pPr>
    </w:lvl>
    <w:lvl w:ilvl="3" w:tplc="84721131" w:tentative="1">
      <w:start w:val="1"/>
      <w:numFmt w:val="decimal"/>
      <w:lvlText w:val="%4."/>
      <w:lvlJc w:val="left"/>
      <w:pPr>
        <w:ind w:left="2880" w:hanging="360"/>
      </w:pPr>
    </w:lvl>
    <w:lvl w:ilvl="4" w:tplc="84721131" w:tentative="1">
      <w:start w:val="1"/>
      <w:numFmt w:val="lowerLetter"/>
      <w:lvlText w:val="%5."/>
      <w:lvlJc w:val="left"/>
      <w:pPr>
        <w:ind w:left="3600" w:hanging="360"/>
      </w:pPr>
    </w:lvl>
    <w:lvl w:ilvl="5" w:tplc="84721131" w:tentative="1">
      <w:start w:val="1"/>
      <w:numFmt w:val="lowerRoman"/>
      <w:lvlText w:val="%6."/>
      <w:lvlJc w:val="right"/>
      <w:pPr>
        <w:ind w:left="4320" w:hanging="180"/>
      </w:pPr>
    </w:lvl>
    <w:lvl w:ilvl="6" w:tplc="84721131" w:tentative="1">
      <w:start w:val="1"/>
      <w:numFmt w:val="decimal"/>
      <w:lvlText w:val="%7."/>
      <w:lvlJc w:val="left"/>
      <w:pPr>
        <w:ind w:left="5040" w:hanging="360"/>
      </w:pPr>
    </w:lvl>
    <w:lvl w:ilvl="7" w:tplc="84721131" w:tentative="1">
      <w:start w:val="1"/>
      <w:numFmt w:val="lowerLetter"/>
      <w:lvlText w:val="%8."/>
      <w:lvlJc w:val="left"/>
      <w:pPr>
        <w:ind w:left="5760" w:hanging="360"/>
      </w:pPr>
    </w:lvl>
    <w:lvl w:ilvl="8" w:tplc="84721131" w:tentative="1">
      <w:start w:val="1"/>
      <w:numFmt w:val="lowerRoman"/>
      <w:lvlText w:val="%9."/>
      <w:lvlJc w:val="right"/>
      <w:pPr>
        <w:ind w:left="6480" w:hanging="180"/>
      </w:pPr>
    </w:lvl>
  </w:abstractNum>
  <w:abstractNum w:abstractNumId="6" w15:restartNumberingAfterBreak="0">
    <w:nsid w:val="5ECD2C4D"/>
    <w:multiLevelType w:val="hybridMultilevel"/>
    <w:tmpl w:val="0152DEEE"/>
    <w:lvl w:ilvl="0" w:tplc="0419000F">
      <w:start w:val="4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6D0B0E"/>
    <w:multiLevelType w:val="multilevel"/>
    <w:tmpl w:val="B73ABFD6"/>
    <w:lvl w:ilvl="0">
      <w:start w:val="1"/>
      <w:numFmt w:val="decimal"/>
      <w:lvlText w:val="%1."/>
      <w:lvlJc w:val="left"/>
      <w:pPr>
        <w:ind w:left="360" w:hanging="360"/>
      </w:pPr>
      <w:rPr>
        <w:rFonts w:cs="Times New Roman"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A367337"/>
    <w:multiLevelType w:val="hybridMultilevel"/>
    <w:tmpl w:val="A0E8877C"/>
    <w:lvl w:ilvl="0" w:tplc="156416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AD732A"/>
    <w:multiLevelType w:val="hybridMultilevel"/>
    <w:tmpl w:val="D1343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0987944">
    <w:abstractNumId w:val="7"/>
  </w:num>
  <w:num w:numId="2" w16cid:durableId="2132049733">
    <w:abstractNumId w:val="0"/>
  </w:num>
  <w:num w:numId="3" w16cid:durableId="874730279">
    <w:abstractNumId w:val="1"/>
  </w:num>
  <w:num w:numId="4" w16cid:durableId="128742164">
    <w:abstractNumId w:val="3"/>
  </w:num>
  <w:num w:numId="5" w16cid:durableId="615214694">
    <w:abstractNumId w:val="2"/>
  </w:num>
  <w:num w:numId="6" w16cid:durableId="2246187">
    <w:abstractNumId w:val="4"/>
  </w:num>
  <w:num w:numId="7" w16cid:durableId="129637269">
    <w:abstractNumId w:val="9"/>
  </w:num>
  <w:num w:numId="8" w16cid:durableId="1892838224">
    <w:abstractNumId w:val="6"/>
  </w:num>
  <w:num w:numId="9" w16cid:durableId="2034113276">
    <w:abstractNumId w:val="8"/>
  </w:num>
  <w:num w:numId="10" w16cid:durableId="1831824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A9D"/>
    <w:rsid w:val="00075799"/>
    <w:rsid w:val="000E33F1"/>
    <w:rsid w:val="000E56EC"/>
    <w:rsid w:val="00110012"/>
    <w:rsid w:val="0017275D"/>
    <w:rsid w:val="001E46E1"/>
    <w:rsid w:val="0023667C"/>
    <w:rsid w:val="00367C52"/>
    <w:rsid w:val="0041407C"/>
    <w:rsid w:val="00470685"/>
    <w:rsid w:val="004A0606"/>
    <w:rsid w:val="00552786"/>
    <w:rsid w:val="005975CB"/>
    <w:rsid w:val="00636F1B"/>
    <w:rsid w:val="007A38F9"/>
    <w:rsid w:val="00811BE9"/>
    <w:rsid w:val="00866F28"/>
    <w:rsid w:val="008F228C"/>
    <w:rsid w:val="009D3A76"/>
    <w:rsid w:val="009D7FBD"/>
    <w:rsid w:val="00A14F8B"/>
    <w:rsid w:val="00AA1E14"/>
    <w:rsid w:val="00AF209D"/>
    <w:rsid w:val="00AF24E9"/>
    <w:rsid w:val="00AF76E6"/>
    <w:rsid w:val="00BF68E8"/>
    <w:rsid w:val="00C17FD9"/>
    <w:rsid w:val="00C33EB0"/>
    <w:rsid w:val="00C913D6"/>
    <w:rsid w:val="00CA33A8"/>
    <w:rsid w:val="00CD37E2"/>
    <w:rsid w:val="00D8422E"/>
    <w:rsid w:val="00DF5665"/>
    <w:rsid w:val="00EF75BF"/>
    <w:rsid w:val="00F86A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80EF"/>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36F1B"/>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636F1B"/>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qFormat/>
    <w:rsid w:val="00636F1B"/>
    <w:pPr>
      <w:spacing w:after="0" w:line="240" w:lineRule="auto"/>
    </w:pPr>
    <w:rPr>
      <w:rFonts w:ascii="Times New Roman" w:eastAsia="Times New Roman" w:hAnsi="Times New Roman" w:cs="Times New Roman"/>
      <w:kern w:val="0"/>
      <w:sz w:val="20"/>
      <w:szCs w:val="20"/>
      <w:lang w:val="en-US" w:eastAsia="ru-RU"/>
      <w14:ligatures w14:val="none"/>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36F1B"/>
    <w:rPr>
      <w:rFonts w:ascii="Times New Roman" w:eastAsia="Times New Roman" w:hAnsi="Times New Roman" w:cs="Times New Roman"/>
      <w:kern w:val="0"/>
      <w:sz w:val="20"/>
      <w:szCs w:val="20"/>
      <w:lang w:val="en-US" w:eastAsia="ru-RU"/>
      <w14:ligatures w14:val="none"/>
    </w:rPr>
  </w:style>
  <w:style w:type="character" w:styleId="a7">
    <w:name w:val="footnote reference"/>
    <w:uiPriority w:val="99"/>
    <w:rsid w:val="00636F1B"/>
    <w:rPr>
      <w:rFonts w:cs="Times New Roman"/>
      <w:vertAlign w:val="superscript"/>
    </w:rPr>
  </w:style>
  <w:style w:type="character" w:styleId="a8">
    <w:name w:val="page number"/>
    <w:rsid w:val="00636F1B"/>
    <w:rPr>
      <w:rFonts w:cs="Times New Roman"/>
    </w:rPr>
  </w:style>
  <w:style w:type="character" w:styleId="a9">
    <w:name w:val="Emphasis"/>
    <w:uiPriority w:val="20"/>
    <w:qFormat/>
    <w:rsid w:val="00636F1B"/>
    <w:rPr>
      <w:rFonts w:cs="Times New Roman"/>
      <w:i/>
    </w:rPr>
  </w:style>
  <w:style w:type="paragraph" w:styleId="aa">
    <w:name w:val="List Paragraph"/>
    <w:basedOn w:val="a"/>
    <w:uiPriority w:val="34"/>
    <w:qFormat/>
    <w:rsid w:val="00AF209D"/>
    <w:pPr>
      <w:ind w:left="720"/>
      <w:contextualSpacing/>
    </w:pPr>
  </w:style>
  <w:style w:type="paragraph" w:styleId="ab">
    <w:name w:val="Normal (Web)"/>
    <w:basedOn w:val="a"/>
    <w:uiPriority w:val="99"/>
    <w:semiHidden/>
    <w:unhideWhenUsed/>
    <w:rsid w:val="00866F2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c">
    <w:name w:val="Balloon Text"/>
    <w:basedOn w:val="a"/>
    <w:link w:val="ad"/>
    <w:uiPriority w:val="99"/>
    <w:semiHidden/>
    <w:unhideWhenUsed/>
    <w:rsid w:val="00866F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6F28"/>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771427">
      <w:bodyDiv w:val="1"/>
      <w:marLeft w:val="0"/>
      <w:marRight w:val="0"/>
      <w:marTop w:val="0"/>
      <w:marBottom w:val="0"/>
      <w:divBdr>
        <w:top w:val="none" w:sz="0" w:space="0" w:color="auto"/>
        <w:left w:val="none" w:sz="0" w:space="0" w:color="auto"/>
        <w:bottom w:val="none" w:sz="0" w:space="0" w:color="auto"/>
        <w:right w:val="none" w:sz="0" w:space="0" w:color="auto"/>
      </w:divBdr>
    </w:div>
    <w:div w:id="736198581">
      <w:bodyDiv w:val="1"/>
      <w:marLeft w:val="0"/>
      <w:marRight w:val="0"/>
      <w:marTop w:val="0"/>
      <w:marBottom w:val="0"/>
      <w:divBdr>
        <w:top w:val="none" w:sz="0" w:space="0" w:color="auto"/>
        <w:left w:val="none" w:sz="0" w:space="0" w:color="auto"/>
        <w:bottom w:val="none" w:sz="0" w:space="0" w:color="auto"/>
        <w:right w:val="none" w:sz="0" w:space="0" w:color="auto"/>
      </w:divBdr>
    </w:div>
    <w:div w:id="131452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znaniu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9234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67771" TargetMode="External"/><Relationship Id="rId4" Type="http://schemas.openxmlformats.org/officeDocument/2006/relationships/webSettings" Target="webSettings.xml"/><Relationship Id="rId9" Type="http://schemas.openxmlformats.org/officeDocument/2006/relationships/hyperlink" Target="http://znanium.com/catalog.php?item=author&amp;code=13929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2366</Words>
  <Characters>13487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15</cp:revision>
  <cp:lastPrinted>2024-11-19T04:24:00Z</cp:lastPrinted>
  <dcterms:created xsi:type="dcterms:W3CDTF">2024-01-14T07:08:00Z</dcterms:created>
  <dcterms:modified xsi:type="dcterms:W3CDTF">2024-12-02T06:06:00Z</dcterms:modified>
</cp:coreProperties>
</file>